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10477" w14:textId="6ADE1175" w:rsidR="00D46609" w:rsidRPr="006D19A3" w:rsidRDefault="006726C6" w:rsidP="008B7D29">
      <w:pPr>
        <w:pStyle w:val="a5"/>
        <w:spacing w:line="360" w:lineRule="auto"/>
        <w:rPr>
          <w:rFonts w:ascii="Times New Roman" w:hAnsi="Times New Roman"/>
          <w:color w:val="000000" w:themeColor="text1"/>
        </w:rPr>
      </w:pPr>
      <w:bookmarkStart w:id="0" w:name="OLE_LINK1"/>
      <w:bookmarkStart w:id="1" w:name="OLE_LINK2"/>
      <w:r w:rsidRPr="006D19A3">
        <w:rPr>
          <w:rFonts w:ascii="Times New Roman" w:hAnsi="Times New Roman" w:hint="eastAsia"/>
          <w:color w:val="000000" w:themeColor="text1"/>
        </w:rPr>
        <w:t>G</w:t>
      </w:r>
      <w:r w:rsidR="00D46609" w:rsidRPr="006D19A3">
        <w:rPr>
          <w:rFonts w:ascii="Times New Roman" w:hAnsi="Times New Roman"/>
          <w:color w:val="000000" w:themeColor="text1"/>
        </w:rPr>
        <w:t xml:space="preserve">rain boundary </w:t>
      </w:r>
      <w:r w:rsidRPr="006D19A3">
        <w:rPr>
          <w:rFonts w:ascii="Times New Roman" w:hAnsi="Times New Roman"/>
          <w:color w:val="000000" w:themeColor="text1"/>
        </w:rPr>
        <w:t>plasticity</w:t>
      </w:r>
      <w:r w:rsidR="00D46609" w:rsidRPr="006D19A3">
        <w:rPr>
          <w:rFonts w:ascii="Times New Roman" w:hAnsi="Times New Roman"/>
          <w:color w:val="000000" w:themeColor="text1"/>
        </w:rPr>
        <w:t xml:space="preserve"> in </w:t>
      </w:r>
      <w:r w:rsidRPr="006D19A3">
        <w:rPr>
          <w:rFonts w:ascii="Times New Roman" w:hAnsi="Times New Roman"/>
          <w:color w:val="000000" w:themeColor="text1"/>
        </w:rPr>
        <w:t>Mg</w:t>
      </w:r>
      <w:r w:rsidR="00D46609" w:rsidRPr="006D19A3">
        <w:rPr>
          <w:rFonts w:ascii="Times New Roman" w:hAnsi="Times New Roman"/>
          <w:color w:val="000000" w:themeColor="text1"/>
        </w:rPr>
        <w:t xml:space="preserve"> binary alloys</w:t>
      </w:r>
      <w:r w:rsidRPr="006D19A3">
        <w:rPr>
          <w:rFonts w:ascii="Times New Roman" w:hAnsi="Times New Roman"/>
          <w:color w:val="000000" w:themeColor="text1"/>
        </w:rPr>
        <w:t xml:space="preserve"> </w:t>
      </w:r>
      <w:r w:rsidR="00F5788B" w:rsidRPr="006D19A3">
        <w:rPr>
          <w:rFonts w:ascii="Times New Roman" w:hAnsi="Times New Roman"/>
          <w:color w:val="000000" w:themeColor="text1"/>
        </w:rPr>
        <w:t xml:space="preserve">by </w:t>
      </w:r>
      <w:r w:rsidR="005F7EA4" w:rsidRPr="006D19A3">
        <w:rPr>
          <w:rFonts w:ascii="Times New Roman" w:hAnsi="Times New Roman"/>
          <w:color w:val="000000" w:themeColor="text1"/>
        </w:rPr>
        <w:t>segregati</w:t>
      </w:r>
      <w:r w:rsidR="00F5788B" w:rsidRPr="006D19A3">
        <w:rPr>
          <w:rFonts w:ascii="Times New Roman" w:hAnsi="Times New Roman"/>
          <w:color w:val="000000" w:themeColor="text1"/>
        </w:rPr>
        <w:t>on</w:t>
      </w:r>
      <w:r w:rsidR="005F7EA4" w:rsidRPr="006D19A3">
        <w:rPr>
          <w:rFonts w:ascii="Times New Roman" w:hAnsi="Times New Roman"/>
          <w:color w:val="000000" w:themeColor="text1"/>
        </w:rPr>
        <w:t xml:space="preserve"> of</w:t>
      </w:r>
      <w:r w:rsidRPr="006D19A3">
        <w:rPr>
          <w:rFonts w:ascii="Times New Roman" w:hAnsi="Times New Roman"/>
          <w:color w:val="000000" w:themeColor="text1"/>
        </w:rPr>
        <w:t xml:space="preserve"> p</w:t>
      </w:r>
      <w:r w:rsidR="00351CF8" w:rsidRPr="006D19A3">
        <w:rPr>
          <w:rFonts w:ascii="Times New Roman" w:hAnsi="Times New Roman"/>
          <w:color w:val="000000" w:themeColor="text1"/>
        </w:rPr>
        <w:t>-</w:t>
      </w:r>
      <w:r w:rsidR="00866B57" w:rsidRPr="006D19A3">
        <w:rPr>
          <w:rFonts w:ascii="Times New Roman" w:hAnsi="Times New Roman"/>
          <w:color w:val="000000" w:themeColor="text1"/>
        </w:rPr>
        <w:t xml:space="preserve">block </w:t>
      </w:r>
      <w:r w:rsidRPr="006D19A3">
        <w:rPr>
          <w:rFonts w:ascii="Times New Roman" w:hAnsi="Times New Roman"/>
          <w:color w:val="000000" w:themeColor="text1"/>
        </w:rPr>
        <w:t>element</w:t>
      </w:r>
    </w:p>
    <w:bookmarkEnd w:id="0"/>
    <w:bookmarkEnd w:id="1"/>
    <w:p w14:paraId="17A51A9B" w14:textId="77777777" w:rsidR="00D46609" w:rsidRPr="006D19A3" w:rsidRDefault="00D46609" w:rsidP="008B7D29">
      <w:pPr>
        <w:spacing w:line="360" w:lineRule="auto"/>
        <w:rPr>
          <w:rFonts w:ascii="Times New Roman" w:hAnsi="Times New Roman"/>
          <w:color w:val="000000" w:themeColor="text1"/>
        </w:rPr>
      </w:pPr>
    </w:p>
    <w:p w14:paraId="33FA69D3" w14:textId="30374363" w:rsidR="00D46609" w:rsidRPr="006D19A3" w:rsidRDefault="00D46609" w:rsidP="008B7D29">
      <w:pPr>
        <w:spacing w:line="360" w:lineRule="auto"/>
        <w:jc w:val="center"/>
        <w:rPr>
          <w:rFonts w:ascii="Times New Roman" w:hAnsi="Times New Roman"/>
          <w:color w:val="000000" w:themeColor="text1"/>
        </w:rPr>
      </w:pPr>
      <w:r w:rsidRPr="006D19A3">
        <w:rPr>
          <w:rFonts w:ascii="Times New Roman" w:hAnsi="Times New Roman"/>
          <w:color w:val="000000" w:themeColor="text1"/>
        </w:rPr>
        <w:t>Hidetoshi S</w:t>
      </w:r>
      <w:r w:rsidR="00E87378" w:rsidRPr="006D19A3">
        <w:rPr>
          <w:rFonts w:ascii="Times New Roman" w:hAnsi="Times New Roman"/>
          <w:color w:val="000000" w:themeColor="text1"/>
        </w:rPr>
        <w:t>omekawa</w:t>
      </w:r>
      <w:r w:rsidRPr="006D19A3">
        <w:rPr>
          <w:rFonts w:ascii="Times New Roman" w:hAnsi="Times New Roman"/>
          <w:color w:val="000000" w:themeColor="text1"/>
          <w:vertAlign w:val="superscript"/>
        </w:rPr>
        <w:t>1</w:t>
      </w:r>
      <w:proofErr w:type="gramStart"/>
      <w:r w:rsidRPr="006D19A3">
        <w:rPr>
          <w:rFonts w:ascii="Times New Roman" w:hAnsi="Times New Roman"/>
          <w:color w:val="000000" w:themeColor="text1"/>
          <w:vertAlign w:val="superscript"/>
        </w:rPr>
        <w:t>),</w:t>
      </w:r>
      <w:r w:rsidRPr="006D19A3">
        <w:rPr>
          <w:rFonts w:ascii="Times New Roman" w:hAnsi="Times New Roman"/>
          <w:color w:val="000000" w:themeColor="text1"/>
        </w:rPr>
        <w:t>*</w:t>
      </w:r>
      <w:proofErr w:type="gramEnd"/>
      <w:r w:rsidR="002F3D73" w:rsidRPr="006D19A3">
        <w:rPr>
          <w:rFonts w:ascii="Times New Roman" w:hAnsi="Times New Roman"/>
          <w:color w:val="000000" w:themeColor="text1"/>
        </w:rPr>
        <w:t>,</w:t>
      </w:r>
      <w:r w:rsidRPr="006D19A3">
        <w:rPr>
          <w:rFonts w:ascii="Times New Roman" w:hAnsi="Times New Roman" w:hint="eastAsia"/>
          <w:color w:val="000000" w:themeColor="text1"/>
        </w:rPr>
        <w:t xml:space="preserve"> </w:t>
      </w:r>
      <w:proofErr w:type="spellStart"/>
      <w:r w:rsidR="00862F5F" w:rsidRPr="006D19A3">
        <w:rPr>
          <w:rFonts w:ascii="Times New Roman" w:hAnsi="Times New Roman"/>
          <w:color w:val="000000" w:themeColor="text1"/>
        </w:rPr>
        <w:t>Tomohito</w:t>
      </w:r>
      <w:proofErr w:type="spellEnd"/>
      <w:r w:rsidR="00862F5F" w:rsidRPr="006D19A3">
        <w:rPr>
          <w:rFonts w:ascii="Times New Roman" w:hAnsi="Times New Roman"/>
          <w:color w:val="000000" w:themeColor="text1"/>
        </w:rPr>
        <w:t xml:space="preserve"> T</w:t>
      </w:r>
      <w:r w:rsidR="00E87378" w:rsidRPr="006D19A3">
        <w:rPr>
          <w:rFonts w:ascii="Times New Roman" w:hAnsi="Times New Roman"/>
          <w:color w:val="000000" w:themeColor="text1"/>
        </w:rPr>
        <w:t>suru</w:t>
      </w:r>
      <w:r w:rsidR="00862F5F" w:rsidRPr="006D19A3">
        <w:rPr>
          <w:rFonts w:ascii="Times New Roman" w:hAnsi="Times New Roman"/>
          <w:color w:val="000000" w:themeColor="text1"/>
          <w:vertAlign w:val="superscript"/>
        </w:rPr>
        <w:t>2)</w:t>
      </w:r>
      <w:r w:rsidR="00862F5F" w:rsidRPr="006D19A3">
        <w:rPr>
          <w:rFonts w:ascii="Times New Roman" w:hAnsi="Times New Roman"/>
          <w:color w:val="000000" w:themeColor="text1"/>
        </w:rPr>
        <w:t xml:space="preserve"> and </w:t>
      </w:r>
      <w:r w:rsidR="00C14CB0" w:rsidRPr="006D19A3">
        <w:rPr>
          <w:rFonts w:ascii="Times New Roman" w:hAnsi="Times New Roman"/>
          <w:color w:val="000000" w:themeColor="text1"/>
        </w:rPr>
        <w:t>Alok S</w:t>
      </w:r>
      <w:r w:rsidR="00E87378" w:rsidRPr="006D19A3">
        <w:rPr>
          <w:rFonts w:ascii="Times New Roman" w:hAnsi="Times New Roman"/>
          <w:color w:val="000000" w:themeColor="text1"/>
        </w:rPr>
        <w:t>ingh</w:t>
      </w:r>
      <w:r w:rsidR="00C14CB0" w:rsidRPr="006D19A3">
        <w:rPr>
          <w:rFonts w:ascii="Times New Roman" w:hAnsi="Times New Roman"/>
          <w:color w:val="000000" w:themeColor="text1"/>
          <w:vertAlign w:val="superscript"/>
        </w:rPr>
        <w:t>1)</w:t>
      </w:r>
      <w:r w:rsidRPr="006D19A3">
        <w:rPr>
          <w:rFonts w:ascii="Times New Roman" w:hAnsi="Times New Roman"/>
          <w:color w:val="000000" w:themeColor="text1"/>
        </w:rPr>
        <w:t xml:space="preserve"> </w:t>
      </w:r>
    </w:p>
    <w:p w14:paraId="28BAA25D" w14:textId="77777777" w:rsidR="00D46609" w:rsidRPr="006D19A3" w:rsidRDefault="00D46609" w:rsidP="008B7D29">
      <w:pPr>
        <w:spacing w:line="360" w:lineRule="auto"/>
        <w:jc w:val="center"/>
        <w:rPr>
          <w:rFonts w:ascii="Times New Roman" w:hAnsi="Times New Roman"/>
          <w:color w:val="000000" w:themeColor="text1"/>
        </w:rPr>
      </w:pPr>
    </w:p>
    <w:p w14:paraId="1AF3940B" w14:textId="77777777" w:rsidR="00D46609" w:rsidRPr="006D19A3" w:rsidRDefault="00D46609" w:rsidP="008B7D29">
      <w:pPr>
        <w:spacing w:line="360" w:lineRule="auto"/>
        <w:rPr>
          <w:rFonts w:ascii="Times New Roman" w:hAnsi="Times New Roman"/>
          <w:b/>
          <w:color w:val="000000" w:themeColor="text1"/>
        </w:rPr>
      </w:pPr>
      <w:r w:rsidRPr="006D19A3">
        <w:rPr>
          <w:rFonts w:ascii="Times New Roman" w:hAnsi="Times New Roman"/>
          <w:color w:val="000000" w:themeColor="text1"/>
          <w:vertAlign w:val="superscript"/>
        </w:rPr>
        <w:t>1)</w:t>
      </w:r>
      <w:r w:rsidRPr="006D19A3">
        <w:rPr>
          <w:rFonts w:ascii="Times New Roman" w:hAnsi="Times New Roman"/>
          <w:color w:val="000000" w:themeColor="text1"/>
        </w:rPr>
        <w:t xml:space="preserve"> Research Center for Strategic Materials, National Institute for Materials Science, 1-2-1 </w:t>
      </w:r>
      <w:proofErr w:type="spellStart"/>
      <w:r w:rsidRPr="006D19A3">
        <w:rPr>
          <w:rFonts w:ascii="Times New Roman" w:hAnsi="Times New Roman"/>
          <w:color w:val="000000" w:themeColor="text1"/>
        </w:rPr>
        <w:t>Sengen</w:t>
      </w:r>
      <w:proofErr w:type="spellEnd"/>
      <w:r w:rsidRPr="006D19A3">
        <w:rPr>
          <w:rFonts w:ascii="Times New Roman" w:hAnsi="Times New Roman"/>
          <w:color w:val="000000" w:themeColor="text1"/>
        </w:rPr>
        <w:t>, Tsukuba, Ibaraki, 305-0047, Japan</w:t>
      </w:r>
    </w:p>
    <w:p w14:paraId="0D831DB3" w14:textId="77777777" w:rsidR="00D46609" w:rsidRPr="006D19A3" w:rsidRDefault="00D46609" w:rsidP="008B7D29">
      <w:pPr>
        <w:spacing w:line="360" w:lineRule="auto"/>
        <w:rPr>
          <w:rFonts w:ascii="Times New Roman" w:hAnsi="Times New Roman"/>
          <w:color w:val="000000" w:themeColor="text1"/>
        </w:rPr>
      </w:pPr>
      <w:r w:rsidRPr="006D19A3">
        <w:rPr>
          <w:rFonts w:ascii="Times New Roman" w:hAnsi="Times New Roman"/>
          <w:color w:val="000000" w:themeColor="text1"/>
          <w:vertAlign w:val="superscript"/>
        </w:rPr>
        <w:t>2)</w:t>
      </w:r>
      <w:r w:rsidRPr="006D19A3">
        <w:rPr>
          <w:rFonts w:ascii="Times New Roman" w:hAnsi="Times New Roman"/>
          <w:color w:val="000000" w:themeColor="text1"/>
        </w:rPr>
        <w:t xml:space="preserve"> Nuclear Science and Engineering Center, Japan Atomic Energy Agency, 2-4 </w:t>
      </w:r>
      <w:proofErr w:type="spellStart"/>
      <w:r w:rsidRPr="006D19A3">
        <w:rPr>
          <w:rFonts w:ascii="Times New Roman" w:hAnsi="Times New Roman"/>
          <w:color w:val="000000" w:themeColor="text1"/>
        </w:rPr>
        <w:t>Shirakata</w:t>
      </w:r>
      <w:proofErr w:type="spellEnd"/>
      <w:r w:rsidRPr="006D19A3">
        <w:rPr>
          <w:rFonts w:ascii="Times New Roman" w:hAnsi="Times New Roman"/>
          <w:color w:val="000000" w:themeColor="text1"/>
        </w:rPr>
        <w:t>, Tokai-</w:t>
      </w:r>
      <w:proofErr w:type="spellStart"/>
      <w:r w:rsidRPr="006D19A3">
        <w:rPr>
          <w:rFonts w:ascii="Times New Roman" w:hAnsi="Times New Roman"/>
          <w:color w:val="000000" w:themeColor="text1"/>
        </w:rPr>
        <w:t>mura</w:t>
      </w:r>
      <w:proofErr w:type="spellEnd"/>
      <w:r w:rsidRPr="006D19A3">
        <w:rPr>
          <w:rFonts w:ascii="Times New Roman" w:hAnsi="Times New Roman"/>
          <w:color w:val="000000" w:themeColor="text1"/>
        </w:rPr>
        <w:t>, Ibaraki, 319-1195, Japan</w:t>
      </w:r>
    </w:p>
    <w:p w14:paraId="7A171C3D" w14:textId="77777777" w:rsidR="00D46609" w:rsidRPr="006D19A3" w:rsidRDefault="00D46609" w:rsidP="008B7D29">
      <w:pPr>
        <w:spacing w:line="360" w:lineRule="auto"/>
        <w:rPr>
          <w:rFonts w:ascii="Times New Roman" w:hAnsi="Times New Roman"/>
          <w:b/>
          <w:color w:val="000000" w:themeColor="text1"/>
        </w:rPr>
      </w:pPr>
    </w:p>
    <w:p w14:paraId="63A3438C" w14:textId="77777777" w:rsidR="00D46609" w:rsidRPr="006D19A3" w:rsidRDefault="00D46609" w:rsidP="008B7D29">
      <w:pPr>
        <w:spacing w:line="360" w:lineRule="auto"/>
        <w:rPr>
          <w:rFonts w:ascii="Times New Roman" w:hAnsi="Times New Roman"/>
          <w:b/>
          <w:color w:val="000000" w:themeColor="text1"/>
        </w:rPr>
      </w:pPr>
      <w:r w:rsidRPr="006D19A3">
        <w:rPr>
          <w:rFonts w:ascii="Times New Roman" w:hAnsi="Times New Roman"/>
          <w:b/>
          <w:color w:val="000000" w:themeColor="text1"/>
        </w:rPr>
        <w:t>*Corresponding author</w:t>
      </w:r>
      <w:r w:rsidRPr="006D19A3">
        <w:rPr>
          <w:rFonts w:ascii="Times New Roman" w:hAnsi="Times New Roman" w:hint="eastAsia"/>
          <w:b/>
          <w:color w:val="000000" w:themeColor="text1"/>
        </w:rPr>
        <w:t>s</w:t>
      </w:r>
    </w:p>
    <w:p w14:paraId="09634793" w14:textId="77777777" w:rsidR="00D46609" w:rsidRPr="006D19A3" w:rsidRDefault="00D46609" w:rsidP="008B7D29">
      <w:pPr>
        <w:spacing w:line="360" w:lineRule="auto"/>
        <w:rPr>
          <w:rFonts w:ascii="Times New Roman" w:hAnsi="Times New Roman"/>
          <w:color w:val="000000" w:themeColor="text1"/>
        </w:rPr>
      </w:pPr>
      <w:r w:rsidRPr="006D19A3">
        <w:rPr>
          <w:rFonts w:ascii="Times New Roman" w:hAnsi="Times New Roman"/>
          <w:color w:val="000000" w:themeColor="text1"/>
        </w:rPr>
        <w:t>Hidetoshi Somekawa</w:t>
      </w:r>
    </w:p>
    <w:p w14:paraId="40BD9397" w14:textId="175D34F1" w:rsidR="00D46609" w:rsidRPr="006D19A3" w:rsidRDefault="00D46609" w:rsidP="008B7D29">
      <w:pPr>
        <w:spacing w:line="360" w:lineRule="auto"/>
        <w:rPr>
          <w:rFonts w:ascii="Times New Roman" w:hAnsi="Times New Roman"/>
          <w:color w:val="000000" w:themeColor="text1"/>
        </w:rPr>
      </w:pPr>
      <w:r w:rsidRPr="006D19A3">
        <w:rPr>
          <w:rFonts w:ascii="Times New Roman" w:hAnsi="Times New Roman"/>
          <w:color w:val="000000" w:themeColor="text1"/>
        </w:rPr>
        <w:t>E-mail: SOMEKAWA.Hidetoshi</w:t>
      </w:r>
      <w:r w:rsidR="00F5788B" w:rsidRPr="006D19A3">
        <w:rPr>
          <w:rFonts w:ascii="Times New Roman" w:hAnsi="Times New Roman"/>
          <w:color w:val="000000" w:themeColor="text1"/>
        </w:rPr>
        <w:t>@</w:t>
      </w:r>
      <w:r w:rsidRPr="006D19A3">
        <w:rPr>
          <w:rFonts w:ascii="Times New Roman" w:hAnsi="Times New Roman"/>
          <w:color w:val="000000" w:themeColor="text1"/>
        </w:rPr>
        <w:t>nims.go.jp</w:t>
      </w:r>
    </w:p>
    <w:p w14:paraId="43D3E2BE" w14:textId="54CB5672" w:rsidR="00D46609" w:rsidRPr="006D19A3" w:rsidRDefault="00D46609" w:rsidP="008B7D29">
      <w:pPr>
        <w:spacing w:line="360" w:lineRule="auto"/>
        <w:rPr>
          <w:rFonts w:ascii="Times New Roman" w:hAnsi="Times New Roman"/>
          <w:color w:val="000000" w:themeColor="text1"/>
        </w:rPr>
      </w:pPr>
      <w:r w:rsidRPr="006D19A3">
        <w:rPr>
          <w:rFonts w:ascii="Times New Roman" w:hAnsi="Times New Roman"/>
          <w:color w:val="000000" w:themeColor="text1"/>
        </w:rPr>
        <w:t>Tel: +81-29-859-2473</w:t>
      </w:r>
    </w:p>
    <w:p w14:paraId="32AE7987" w14:textId="77777777" w:rsidR="00D46609" w:rsidRPr="006D19A3" w:rsidRDefault="00D46609" w:rsidP="008B7D29">
      <w:pPr>
        <w:spacing w:line="360" w:lineRule="auto"/>
        <w:rPr>
          <w:rFonts w:ascii="Times New Roman" w:hAnsi="Times New Roman"/>
          <w:b/>
          <w:color w:val="000000" w:themeColor="text1"/>
        </w:rPr>
      </w:pPr>
    </w:p>
    <w:p w14:paraId="6A78F619" w14:textId="77777777" w:rsidR="00D46609" w:rsidRPr="006D19A3" w:rsidRDefault="00D46609" w:rsidP="005F5A55">
      <w:pPr>
        <w:pStyle w:val="1"/>
        <w:spacing w:line="360" w:lineRule="auto"/>
        <w:rPr>
          <w:color w:val="000000" w:themeColor="text1"/>
        </w:rPr>
      </w:pPr>
      <w:r w:rsidRPr="006D19A3">
        <w:rPr>
          <w:color w:val="000000" w:themeColor="text1"/>
        </w:rPr>
        <w:br w:type="page"/>
      </w:r>
      <w:r w:rsidRPr="006D19A3">
        <w:rPr>
          <w:rFonts w:hint="eastAsia"/>
          <w:color w:val="000000" w:themeColor="text1"/>
        </w:rPr>
        <w:lastRenderedPageBreak/>
        <w:t>Abstract</w:t>
      </w:r>
    </w:p>
    <w:p w14:paraId="05D09C37" w14:textId="3289B50A" w:rsidR="005F5A55" w:rsidRPr="006D19A3" w:rsidRDefault="00B9534D" w:rsidP="005F5A55">
      <w:pPr>
        <w:spacing w:line="360" w:lineRule="auto"/>
        <w:rPr>
          <w:rFonts w:ascii="Times New Roman" w:hAnsi="Times New Roman"/>
          <w:color w:val="000000" w:themeColor="text1"/>
        </w:rPr>
      </w:pPr>
      <w:r w:rsidRPr="006D19A3">
        <w:rPr>
          <w:rFonts w:ascii="Times New Roman" w:hAnsi="Times New Roman" w:hint="eastAsia"/>
          <w:color w:val="000000" w:themeColor="text1"/>
        </w:rPr>
        <w:t>T</w:t>
      </w:r>
      <w:r w:rsidRPr="006D19A3">
        <w:rPr>
          <w:rFonts w:ascii="Times New Roman" w:hAnsi="Times New Roman"/>
          <w:color w:val="000000" w:themeColor="text1"/>
        </w:rPr>
        <w:t>he effect of p</w:t>
      </w:r>
      <w:r w:rsidR="008E40BB" w:rsidRPr="006D19A3">
        <w:rPr>
          <w:rFonts w:ascii="Times New Roman" w:hAnsi="Times New Roman"/>
          <w:color w:val="000000" w:themeColor="text1"/>
        </w:rPr>
        <w:t>-</w:t>
      </w:r>
      <w:r w:rsidRPr="006D19A3">
        <w:rPr>
          <w:rFonts w:ascii="Times New Roman" w:hAnsi="Times New Roman"/>
          <w:color w:val="000000" w:themeColor="text1"/>
        </w:rPr>
        <w:t>b</w:t>
      </w:r>
      <w:r w:rsidR="008E40BB" w:rsidRPr="006D19A3">
        <w:rPr>
          <w:rFonts w:ascii="Times New Roman" w:hAnsi="Times New Roman"/>
          <w:color w:val="000000" w:themeColor="text1"/>
        </w:rPr>
        <w:t>l</w:t>
      </w:r>
      <w:r w:rsidRPr="006D19A3">
        <w:rPr>
          <w:rFonts w:ascii="Times New Roman" w:hAnsi="Times New Roman"/>
          <w:color w:val="000000" w:themeColor="text1"/>
        </w:rPr>
        <w:t>ock element</w:t>
      </w:r>
      <w:r w:rsidR="002C2289" w:rsidRPr="006D19A3">
        <w:rPr>
          <w:rFonts w:ascii="Times New Roman" w:hAnsi="Times New Roman"/>
          <w:color w:val="000000" w:themeColor="text1"/>
        </w:rPr>
        <w:t>s</w:t>
      </w:r>
      <w:r w:rsidRPr="006D19A3">
        <w:rPr>
          <w:rFonts w:ascii="Times New Roman" w:hAnsi="Times New Roman" w:hint="eastAsia"/>
          <w:color w:val="000000" w:themeColor="text1"/>
        </w:rPr>
        <w:t xml:space="preserve"> </w:t>
      </w:r>
      <w:r w:rsidRPr="006D19A3">
        <w:rPr>
          <w:rFonts w:ascii="Times New Roman" w:hAnsi="Times New Roman"/>
          <w:color w:val="000000" w:themeColor="text1"/>
        </w:rPr>
        <w:t xml:space="preserve">(Ga, Ge and </w:t>
      </w:r>
      <w:proofErr w:type="gramStart"/>
      <w:r w:rsidRPr="006D19A3">
        <w:rPr>
          <w:rFonts w:ascii="Times New Roman" w:hAnsi="Times New Roman"/>
          <w:color w:val="000000" w:themeColor="text1"/>
        </w:rPr>
        <w:t>In</w:t>
      </w:r>
      <w:proofErr w:type="gramEnd"/>
      <w:r w:rsidRPr="006D19A3">
        <w:rPr>
          <w:rFonts w:ascii="Times New Roman" w:hAnsi="Times New Roman"/>
          <w:color w:val="000000" w:themeColor="text1"/>
        </w:rPr>
        <w:t xml:space="preserve">) addition on grain boundary structures and </w:t>
      </w:r>
      <w:r w:rsidR="00B527D9" w:rsidRPr="006D19A3">
        <w:rPr>
          <w:rFonts w:ascii="Times New Roman" w:hAnsi="Times New Roman"/>
          <w:color w:val="000000" w:themeColor="text1"/>
        </w:rPr>
        <w:t xml:space="preserve">room temperature </w:t>
      </w:r>
      <w:r w:rsidRPr="006D19A3">
        <w:rPr>
          <w:rFonts w:ascii="Times New Roman" w:hAnsi="Times New Roman"/>
          <w:color w:val="000000" w:themeColor="text1"/>
        </w:rPr>
        <w:t>mechanical response</w:t>
      </w:r>
      <w:r w:rsidR="002C2289" w:rsidRPr="006D19A3">
        <w:rPr>
          <w:rFonts w:ascii="Times New Roman" w:hAnsi="Times New Roman"/>
          <w:color w:val="000000" w:themeColor="text1"/>
        </w:rPr>
        <w:t>s</w:t>
      </w:r>
      <w:r w:rsidRPr="006D19A3">
        <w:rPr>
          <w:rFonts w:ascii="Times New Roman" w:hAnsi="Times New Roman"/>
          <w:color w:val="000000" w:themeColor="text1"/>
        </w:rPr>
        <w:t xml:space="preserve"> was investigated</w:t>
      </w:r>
      <w:r w:rsidRPr="006D19A3">
        <w:rPr>
          <w:rFonts w:ascii="Times New Roman" w:hAnsi="Times New Roman" w:hint="eastAsia"/>
          <w:color w:val="000000" w:themeColor="text1"/>
        </w:rPr>
        <w:t xml:space="preserve"> </w:t>
      </w:r>
      <w:r w:rsidR="008E40BB" w:rsidRPr="006D19A3">
        <w:rPr>
          <w:rFonts w:ascii="Times New Roman" w:hAnsi="Times New Roman"/>
          <w:color w:val="000000" w:themeColor="text1"/>
        </w:rPr>
        <w:t>on</w:t>
      </w:r>
      <w:r w:rsidRPr="006D19A3">
        <w:rPr>
          <w:rFonts w:ascii="Times New Roman" w:hAnsi="Times New Roman"/>
          <w:color w:val="000000" w:themeColor="text1"/>
        </w:rPr>
        <w:t xml:space="preserve"> extruded Mg binary alloys with fine-grained structures.  Grain boundary segregation was confirmed in the Mg-Ga and Mg-In alloys, </w:t>
      </w:r>
      <w:r w:rsidR="002C2289" w:rsidRPr="006D19A3">
        <w:rPr>
          <w:rFonts w:ascii="Times New Roman" w:hAnsi="Times New Roman"/>
          <w:color w:val="000000" w:themeColor="text1"/>
        </w:rPr>
        <w:t>whereas</w:t>
      </w:r>
      <w:r w:rsidRPr="006D19A3">
        <w:rPr>
          <w:rFonts w:ascii="Times New Roman" w:hAnsi="Times New Roman"/>
          <w:color w:val="000000" w:themeColor="text1"/>
        </w:rPr>
        <w:t xml:space="preserve"> the Mg-Ge alloy did not show </w:t>
      </w:r>
      <w:r w:rsidR="000253C7" w:rsidRPr="006D19A3">
        <w:rPr>
          <w:rFonts w:ascii="Times New Roman" w:hAnsi="Times New Roman"/>
          <w:color w:val="000000" w:themeColor="text1"/>
        </w:rPr>
        <w:t xml:space="preserve">such </w:t>
      </w:r>
      <w:r w:rsidR="00306DFF" w:rsidRPr="006D19A3">
        <w:rPr>
          <w:rFonts w:ascii="Times New Roman" w:hAnsi="Times New Roman"/>
          <w:color w:val="000000" w:themeColor="text1"/>
        </w:rPr>
        <w:t>micro</w:t>
      </w:r>
      <w:r w:rsidR="000253C7" w:rsidRPr="006D19A3">
        <w:rPr>
          <w:rFonts w:ascii="Times New Roman" w:hAnsi="Times New Roman"/>
          <w:color w:val="000000" w:themeColor="text1"/>
        </w:rPr>
        <w:t xml:space="preserve">structures </w:t>
      </w:r>
      <w:r w:rsidRPr="006D19A3">
        <w:rPr>
          <w:rFonts w:ascii="Times New Roman" w:hAnsi="Times New Roman"/>
          <w:color w:val="000000" w:themeColor="text1"/>
        </w:rPr>
        <w:t xml:space="preserve">associated </w:t>
      </w:r>
      <w:r w:rsidR="008E40BB" w:rsidRPr="006D19A3">
        <w:rPr>
          <w:rFonts w:ascii="Times New Roman" w:hAnsi="Times New Roman"/>
          <w:color w:val="000000" w:themeColor="text1"/>
        </w:rPr>
        <w:t>with</w:t>
      </w:r>
      <w:r w:rsidRPr="006D19A3">
        <w:rPr>
          <w:rFonts w:ascii="Times New Roman" w:hAnsi="Times New Roman"/>
          <w:color w:val="000000" w:themeColor="text1"/>
        </w:rPr>
        <w:t xml:space="preserve"> solubility.  Grain boundary segregation affected </w:t>
      </w:r>
      <w:r w:rsidR="002C2289" w:rsidRPr="006D19A3">
        <w:rPr>
          <w:rFonts w:ascii="Times New Roman" w:hAnsi="Times New Roman"/>
          <w:color w:val="000000" w:themeColor="text1"/>
        </w:rPr>
        <w:t xml:space="preserve">the </w:t>
      </w:r>
      <w:r w:rsidR="000253C7" w:rsidRPr="006D19A3">
        <w:rPr>
          <w:rFonts w:ascii="Times New Roman" w:hAnsi="Times New Roman"/>
          <w:color w:val="000000" w:themeColor="text1"/>
        </w:rPr>
        <w:t xml:space="preserve">plastic </w:t>
      </w:r>
      <w:r w:rsidRPr="006D19A3">
        <w:rPr>
          <w:rFonts w:ascii="Times New Roman" w:hAnsi="Times New Roman"/>
          <w:color w:val="000000" w:themeColor="text1"/>
        </w:rPr>
        <w:t>deformation</w:t>
      </w:r>
      <w:r w:rsidR="009041B6" w:rsidRPr="006D19A3">
        <w:rPr>
          <w:rFonts w:ascii="Times New Roman" w:hAnsi="Times New Roman"/>
          <w:color w:val="000000" w:themeColor="text1"/>
        </w:rPr>
        <w:t xml:space="preserve"> </w:t>
      </w:r>
      <w:r w:rsidR="008E40BB" w:rsidRPr="006D19A3">
        <w:rPr>
          <w:rFonts w:ascii="Times New Roman" w:hAnsi="Times New Roman"/>
          <w:color w:val="000000" w:themeColor="text1"/>
        </w:rPr>
        <w:t>of</w:t>
      </w:r>
      <w:r w:rsidR="009041B6" w:rsidRPr="006D19A3">
        <w:rPr>
          <w:rFonts w:ascii="Times New Roman" w:hAnsi="Times New Roman"/>
          <w:color w:val="000000" w:themeColor="text1"/>
        </w:rPr>
        <w:t xml:space="preserve"> the Mg-Ga and Mg-In alloys</w:t>
      </w:r>
      <w:r w:rsidR="000253C7" w:rsidRPr="006D19A3">
        <w:rPr>
          <w:rFonts w:ascii="Times New Roman" w:hAnsi="Times New Roman"/>
          <w:color w:val="000000" w:themeColor="text1"/>
        </w:rPr>
        <w:t xml:space="preserve">. </w:t>
      </w:r>
      <w:r w:rsidRPr="006D19A3">
        <w:rPr>
          <w:rFonts w:ascii="Times New Roman" w:hAnsi="Times New Roman"/>
          <w:color w:val="000000" w:themeColor="text1"/>
        </w:rPr>
        <w:t xml:space="preserve"> </w:t>
      </w:r>
      <w:r w:rsidR="002C2289" w:rsidRPr="006D19A3">
        <w:rPr>
          <w:rFonts w:ascii="Times New Roman" w:hAnsi="Times New Roman"/>
          <w:color w:val="000000" w:themeColor="text1"/>
        </w:rPr>
        <w:t xml:space="preserve">In particular, the </w:t>
      </w:r>
      <w:r w:rsidRPr="006D19A3">
        <w:rPr>
          <w:rFonts w:ascii="Times New Roman" w:hAnsi="Times New Roman"/>
          <w:color w:val="000000" w:themeColor="text1"/>
        </w:rPr>
        <w:t xml:space="preserve">Mg-In alloy </w:t>
      </w:r>
      <w:r w:rsidR="000253C7" w:rsidRPr="006D19A3">
        <w:rPr>
          <w:rFonts w:ascii="Times New Roman" w:hAnsi="Times New Roman"/>
          <w:color w:val="000000" w:themeColor="text1"/>
        </w:rPr>
        <w:t>had a large strain rate dependenc</w:t>
      </w:r>
      <w:r w:rsidR="002C2289" w:rsidRPr="006D19A3">
        <w:rPr>
          <w:rFonts w:ascii="Times New Roman" w:hAnsi="Times New Roman"/>
          <w:color w:val="000000" w:themeColor="text1"/>
        </w:rPr>
        <w:t>y</w:t>
      </w:r>
      <w:r w:rsidR="000253C7" w:rsidRPr="006D19A3">
        <w:rPr>
          <w:rFonts w:ascii="Times New Roman" w:hAnsi="Times New Roman"/>
          <w:color w:val="000000" w:themeColor="text1"/>
        </w:rPr>
        <w:t xml:space="preserve"> and exhibited good deformability</w:t>
      </w:r>
      <w:r w:rsidRPr="006D19A3">
        <w:rPr>
          <w:rFonts w:ascii="Times New Roman" w:hAnsi="Times New Roman"/>
          <w:color w:val="000000" w:themeColor="text1"/>
        </w:rPr>
        <w:t xml:space="preserve"> at low strain rate regimens.</w:t>
      </w:r>
      <w:r w:rsidR="000253C7" w:rsidRPr="006D19A3">
        <w:rPr>
          <w:rFonts w:ascii="Times New Roman" w:hAnsi="Times New Roman"/>
          <w:color w:val="000000" w:themeColor="text1"/>
        </w:rPr>
        <w:t xml:space="preserve">  </w:t>
      </w:r>
      <w:r w:rsidR="005F5A55" w:rsidRPr="006D19A3">
        <w:rPr>
          <w:rFonts w:ascii="Times New Roman" w:hAnsi="Times New Roman"/>
          <w:color w:val="000000" w:themeColor="text1"/>
        </w:rPr>
        <w:t>First-principles calculations indicate</w:t>
      </w:r>
      <w:r w:rsidR="00B527D9" w:rsidRPr="006D19A3">
        <w:rPr>
          <w:rFonts w:ascii="Times New Roman" w:hAnsi="Times New Roman"/>
          <w:color w:val="000000" w:themeColor="text1"/>
        </w:rPr>
        <w:t>d</w:t>
      </w:r>
      <w:r w:rsidR="005F5A55" w:rsidRPr="006D19A3">
        <w:rPr>
          <w:rFonts w:ascii="Times New Roman" w:hAnsi="Times New Roman"/>
          <w:color w:val="000000" w:themeColor="text1"/>
        </w:rPr>
        <w:t xml:space="preserve"> that </w:t>
      </w:r>
      <w:r w:rsidR="008E40BB" w:rsidRPr="006D19A3">
        <w:rPr>
          <w:rFonts w:ascii="Times New Roman" w:hAnsi="Times New Roman"/>
          <w:color w:val="000000" w:themeColor="text1"/>
        </w:rPr>
        <w:t>p-block</w:t>
      </w:r>
      <w:r w:rsidR="005F5A55" w:rsidRPr="006D19A3">
        <w:rPr>
          <w:rFonts w:ascii="Times New Roman" w:hAnsi="Times New Roman"/>
          <w:color w:val="000000" w:themeColor="text1"/>
        </w:rPr>
        <w:t xml:space="preserve"> elements produce a bond-weakening effect at grain boundaries, and atomi</w:t>
      </w:r>
      <w:r w:rsidR="002C2289" w:rsidRPr="006D19A3">
        <w:rPr>
          <w:rFonts w:ascii="Times New Roman" w:hAnsi="Times New Roman"/>
          <w:color w:val="000000" w:themeColor="text1"/>
        </w:rPr>
        <w:t>sti</w:t>
      </w:r>
      <w:r w:rsidR="005F5A55" w:rsidRPr="006D19A3">
        <w:rPr>
          <w:rFonts w:ascii="Times New Roman" w:hAnsi="Times New Roman"/>
          <w:color w:val="000000" w:themeColor="text1"/>
        </w:rPr>
        <w:t>c distance</w:t>
      </w:r>
      <w:r w:rsidR="002C2289" w:rsidRPr="006D19A3">
        <w:rPr>
          <w:rFonts w:ascii="Times New Roman" w:hAnsi="Times New Roman"/>
          <w:color w:val="000000" w:themeColor="text1"/>
        </w:rPr>
        <w:t>s</w:t>
      </w:r>
      <w:r w:rsidR="005F5A55" w:rsidRPr="006D19A3">
        <w:rPr>
          <w:rFonts w:ascii="Times New Roman" w:hAnsi="Times New Roman"/>
          <w:color w:val="000000" w:themeColor="text1"/>
        </w:rPr>
        <w:t xml:space="preserve"> at grain boundaries varies according to </w:t>
      </w:r>
      <w:r w:rsidR="00303017">
        <w:rPr>
          <w:rFonts w:ascii="Times New Roman" w:hAnsi="Times New Roman"/>
          <w:color w:val="000000" w:themeColor="text1"/>
        </w:rPr>
        <w:t>the</w:t>
      </w:r>
      <w:r w:rsidR="005F5A55" w:rsidRPr="006D19A3">
        <w:rPr>
          <w:rFonts w:ascii="Times New Roman" w:hAnsi="Times New Roman"/>
          <w:color w:val="000000" w:themeColor="text1"/>
        </w:rPr>
        <w:t xml:space="preserve"> element.  </w:t>
      </w:r>
      <w:r w:rsidR="002C2289" w:rsidRPr="006D19A3">
        <w:rPr>
          <w:rFonts w:ascii="Times New Roman" w:hAnsi="Times New Roman"/>
          <w:color w:val="000000" w:themeColor="text1"/>
        </w:rPr>
        <w:t>S</w:t>
      </w:r>
      <w:r w:rsidR="005F5A55" w:rsidRPr="006D19A3">
        <w:rPr>
          <w:rFonts w:ascii="Times New Roman" w:hAnsi="Times New Roman"/>
          <w:color w:val="000000" w:themeColor="text1"/>
        </w:rPr>
        <w:t xml:space="preserve">olute atom which brings about </w:t>
      </w:r>
      <w:r w:rsidR="002F3D73" w:rsidRPr="006D19A3">
        <w:rPr>
          <w:rFonts w:ascii="Times New Roman" w:hAnsi="Times New Roman"/>
          <w:color w:val="000000" w:themeColor="text1"/>
        </w:rPr>
        <w:t xml:space="preserve">both </w:t>
      </w:r>
      <w:r w:rsidR="005F5A55" w:rsidRPr="006D19A3">
        <w:rPr>
          <w:rFonts w:ascii="Times New Roman" w:hAnsi="Times New Roman"/>
          <w:color w:val="000000" w:themeColor="text1"/>
        </w:rPr>
        <w:t>bond-weakening and bond-expansion effects to Mg atom</w:t>
      </w:r>
      <w:r w:rsidR="008E40BB" w:rsidRPr="006D19A3">
        <w:rPr>
          <w:rFonts w:ascii="Times New Roman" w:hAnsi="Times New Roman"/>
          <w:color w:val="000000" w:themeColor="text1"/>
        </w:rPr>
        <w:t>s</w:t>
      </w:r>
      <w:r w:rsidR="005F5A55" w:rsidRPr="006D19A3">
        <w:rPr>
          <w:rFonts w:ascii="Times New Roman" w:hAnsi="Times New Roman"/>
          <w:color w:val="000000" w:themeColor="text1"/>
        </w:rPr>
        <w:t xml:space="preserve"> is effective </w:t>
      </w:r>
      <w:r w:rsidR="008E40BB" w:rsidRPr="006D19A3">
        <w:rPr>
          <w:rFonts w:ascii="Times New Roman" w:hAnsi="Times New Roman"/>
          <w:color w:val="000000" w:themeColor="text1"/>
        </w:rPr>
        <w:t>in</w:t>
      </w:r>
      <w:r w:rsidR="005F5A55" w:rsidRPr="006D19A3">
        <w:rPr>
          <w:rFonts w:ascii="Times New Roman" w:hAnsi="Times New Roman"/>
          <w:color w:val="000000" w:themeColor="text1"/>
        </w:rPr>
        <w:t xml:space="preserve"> enhanc</w:t>
      </w:r>
      <w:r w:rsidR="008E40BB" w:rsidRPr="006D19A3">
        <w:rPr>
          <w:rFonts w:ascii="Times New Roman" w:hAnsi="Times New Roman"/>
          <w:color w:val="000000" w:themeColor="text1"/>
        </w:rPr>
        <w:t>ing</w:t>
      </w:r>
      <w:r w:rsidR="005F5A55" w:rsidRPr="006D19A3">
        <w:rPr>
          <w:rFonts w:ascii="Times New Roman" w:hAnsi="Times New Roman"/>
          <w:color w:val="000000" w:themeColor="text1"/>
        </w:rPr>
        <w:t xml:space="preserve"> the contribution of grain boundary sliding </w:t>
      </w:r>
      <w:r w:rsidR="008E40BB" w:rsidRPr="006D19A3">
        <w:rPr>
          <w:rFonts w:ascii="Times New Roman" w:hAnsi="Times New Roman"/>
          <w:color w:val="000000" w:themeColor="text1"/>
        </w:rPr>
        <w:t>in</w:t>
      </w:r>
      <w:r w:rsidR="005F5A55" w:rsidRPr="006D19A3">
        <w:rPr>
          <w:rFonts w:ascii="Times New Roman" w:hAnsi="Times New Roman"/>
          <w:color w:val="000000" w:themeColor="text1"/>
        </w:rPr>
        <w:t xml:space="preserve"> deformation.</w:t>
      </w:r>
    </w:p>
    <w:p w14:paraId="2FFBC3A0" w14:textId="2F05A699" w:rsidR="00B9534D" w:rsidRPr="006D19A3" w:rsidRDefault="00B9534D" w:rsidP="005F5A55">
      <w:pPr>
        <w:spacing w:line="360" w:lineRule="auto"/>
        <w:rPr>
          <w:rFonts w:ascii="Times New Roman" w:hAnsi="Times New Roman"/>
          <w:color w:val="000000" w:themeColor="text1"/>
        </w:rPr>
      </w:pPr>
    </w:p>
    <w:p w14:paraId="50D6477C" w14:textId="77777777" w:rsidR="00D46609" w:rsidRPr="006D19A3" w:rsidRDefault="00D46609" w:rsidP="005F5A55">
      <w:pPr>
        <w:spacing w:line="360" w:lineRule="auto"/>
        <w:rPr>
          <w:rFonts w:ascii="Times New Roman" w:hAnsi="Times New Roman"/>
          <w:color w:val="000000" w:themeColor="text1"/>
        </w:rPr>
      </w:pPr>
    </w:p>
    <w:p w14:paraId="478134CA" w14:textId="66B52BBC" w:rsidR="00D46609" w:rsidRPr="006D19A3" w:rsidRDefault="00D46609" w:rsidP="008B7D29">
      <w:pPr>
        <w:spacing w:line="360" w:lineRule="auto"/>
        <w:rPr>
          <w:rFonts w:ascii="Times New Roman" w:hAnsi="Times New Roman"/>
          <w:color w:val="000000" w:themeColor="text1"/>
        </w:rPr>
      </w:pPr>
      <w:r w:rsidRPr="006D19A3">
        <w:rPr>
          <w:rFonts w:ascii="Times New Roman" w:hAnsi="Times New Roman"/>
          <w:b/>
          <w:i/>
          <w:color w:val="000000" w:themeColor="text1"/>
        </w:rPr>
        <w:t>Keywords</w:t>
      </w:r>
      <w:r w:rsidRPr="006D19A3">
        <w:rPr>
          <w:rFonts w:ascii="Times New Roman" w:hAnsi="Times New Roman"/>
          <w:color w:val="000000" w:themeColor="text1"/>
        </w:rPr>
        <w:t>; Magnesium alloy</w:t>
      </w:r>
      <w:r w:rsidRPr="006D19A3">
        <w:rPr>
          <w:rFonts w:ascii="Times New Roman" w:hAnsi="Times New Roman" w:hint="eastAsia"/>
          <w:color w:val="000000" w:themeColor="text1"/>
        </w:rPr>
        <w:t>;</w:t>
      </w:r>
      <w:r w:rsidRPr="006D19A3">
        <w:rPr>
          <w:rFonts w:ascii="Times New Roman" w:hAnsi="Times New Roman"/>
          <w:color w:val="000000" w:themeColor="text1"/>
        </w:rPr>
        <w:t xml:space="preserve"> Grain boundary </w:t>
      </w:r>
      <w:r w:rsidR="001D39DF" w:rsidRPr="006D19A3">
        <w:rPr>
          <w:rFonts w:ascii="Times New Roman" w:hAnsi="Times New Roman"/>
          <w:color w:val="000000" w:themeColor="text1"/>
        </w:rPr>
        <w:t>segregation</w:t>
      </w:r>
      <w:r w:rsidRPr="006D19A3">
        <w:rPr>
          <w:rFonts w:ascii="Times New Roman" w:hAnsi="Times New Roman" w:hint="eastAsia"/>
          <w:color w:val="000000" w:themeColor="text1"/>
        </w:rPr>
        <w:t xml:space="preserve">; First-principles calculation; </w:t>
      </w:r>
      <w:r w:rsidR="001D39DF" w:rsidRPr="006D19A3">
        <w:rPr>
          <w:rFonts w:ascii="Times New Roman" w:hAnsi="Times New Roman"/>
          <w:color w:val="000000" w:themeColor="text1"/>
        </w:rPr>
        <w:t>Deformation mechanism</w:t>
      </w:r>
    </w:p>
    <w:p w14:paraId="42D313EE" w14:textId="77777777" w:rsidR="00D46609" w:rsidRPr="006D19A3" w:rsidRDefault="00D46609" w:rsidP="008B7D29">
      <w:pPr>
        <w:spacing w:line="360" w:lineRule="auto"/>
        <w:rPr>
          <w:rFonts w:ascii="Times New Roman" w:hAnsi="Times New Roman"/>
          <w:b/>
          <w:color w:val="000000" w:themeColor="text1"/>
        </w:rPr>
      </w:pPr>
    </w:p>
    <w:p w14:paraId="36B0768A" w14:textId="77777777" w:rsidR="00D46609" w:rsidRPr="006D19A3" w:rsidRDefault="00D46609" w:rsidP="008B7D29">
      <w:pPr>
        <w:spacing w:line="360" w:lineRule="auto"/>
        <w:rPr>
          <w:rFonts w:ascii="Times New Roman" w:hAnsi="Times New Roman"/>
          <w:b/>
          <w:color w:val="000000" w:themeColor="text1"/>
        </w:rPr>
      </w:pPr>
      <w:r w:rsidRPr="006D19A3">
        <w:rPr>
          <w:rFonts w:ascii="Times New Roman" w:hAnsi="Times New Roman"/>
          <w:color w:val="000000" w:themeColor="text1"/>
        </w:rPr>
        <w:br w:type="page"/>
      </w:r>
      <w:r w:rsidRPr="006D19A3">
        <w:rPr>
          <w:rFonts w:ascii="Times New Roman" w:hAnsi="Times New Roman" w:hint="eastAsia"/>
          <w:b/>
          <w:color w:val="000000" w:themeColor="text1"/>
        </w:rPr>
        <w:lastRenderedPageBreak/>
        <w:t>1. Introduction</w:t>
      </w:r>
    </w:p>
    <w:p w14:paraId="351136B6" w14:textId="1BDF40AF" w:rsidR="00D86233" w:rsidRPr="006D19A3" w:rsidRDefault="00E26DB9" w:rsidP="00C01A6B">
      <w:pPr>
        <w:spacing w:line="360" w:lineRule="auto"/>
        <w:ind w:firstLine="851"/>
        <w:rPr>
          <w:rFonts w:ascii="Times New Roman" w:hAnsi="Times New Roman"/>
          <w:color w:val="000000" w:themeColor="text1"/>
        </w:rPr>
      </w:pPr>
      <w:r w:rsidRPr="006D19A3">
        <w:rPr>
          <w:rFonts w:ascii="Times New Roman" w:hAnsi="Times New Roman"/>
          <w:color w:val="000000" w:themeColor="text1"/>
        </w:rPr>
        <w:t xml:space="preserve">Magnesium (Mg) and its alloys are well recognized </w:t>
      </w:r>
      <w:r w:rsidR="00AF30D5" w:rsidRPr="006D19A3">
        <w:rPr>
          <w:rFonts w:ascii="Times New Roman" w:hAnsi="Times New Roman"/>
          <w:color w:val="000000" w:themeColor="text1"/>
        </w:rPr>
        <w:t>for</w:t>
      </w:r>
      <w:r w:rsidRPr="006D19A3">
        <w:rPr>
          <w:rFonts w:ascii="Times New Roman" w:hAnsi="Times New Roman"/>
          <w:color w:val="000000" w:themeColor="text1"/>
        </w:rPr>
        <w:t xml:space="preserve"> low ductility </w:t>
      </w:r>
      <w:r w:rsidR="00022703" w:rsidRPr="006D19A3">
        <w:rPr>
          <w:rFonts w:ascii="Times New Roman" w:hAnsi="Times New Roman"/>
          <w:color w:val="000000" w:themeColor="text1"/>
        </w:rPr>
        <w:t>with</w:t>
      </w:r>
      <w:r w:rsidR="0025545C" w:rsidRPr="006D19A3">
        <w:rPr>
          <w:rFonts w:ascii="Times New Roman" w:hAnsi="Times New Roman"/>
          <w:color w:val="000000" w:themeColor="text1"/>
        </w:rPr>
        <w:t xml:space="preserve"> </w:t>
      </w:r>
      <w:r w:rsidR="00022703" w:rsidRPr="006D19A3">
        <w:rPr>
          <w:rFonts w:ascii="Times New Roman" w:hAnsi="Times New Roman"/>
          <w:color w:val="000000" w:themeColor="text1"/>
        </w:rPr>
        <w:t xml:space="preserve">brittle fracture </w:t>
      </w:r>
      <w:r w:rsidRPr="006D19A3">
        <w:rPr>
          <w:rFonts w:ascii="Times New Roman" w:hAnsi="Times New Roman"/>
          <w:color w:val="000000" w:themeColor="text1"/>
        </w:rPr>
        <w:t>at ambient temperatures</w:t>
      </w:r>
      <w:r w:rsidR="004A683D" w:rsidRPr="006D19A3">
        <w:rPr>
          <w:rFonts w:ascii="Times New Roman" w:hAnsi="Times New Roman"/>
          <w:color w:val="000000" w:themeColor="text1"/>
        </w:rPr>
        <w:t xml:space="preserve"> associated </w:t>
      </w:r>
      <w:r w:rsidR="00AF30D5" w:rsidRPr="006D19A3">
        <w:rPr>
          <w:rFonts w:ascii="Times New Roman" w:hAnsi="Times New Roman"/>
          <w:color w:val="000000" w:themeColor="text1"/>
        </w:rPr>
        <w:t>with</w:t>
      </w:r>
      <w:r w:rsidR="004A683D" w:rsidRPr="006D19A3">
        <w:rPr>
          <w:rFonts w:ascii="Times New Roman" w:hAnsi="Times New Roman"/>
          <w:color w:val="000000" w:themeColor="text1"/>
        </w:rPr>
        <w:t xml:space="preserve"> their </w:t>
      </w:r>
      <w:r w:rsidR="00AF30D5" w:rsidRPr="006D19A3">
        <w:rPr>
          <w:rFonts w:ascii="Times New Roman" w:hAnsi="Times New Roman"/>
          <w:color w:val="000000" w:themeColor="text1"/>
        </w:rPr>
        <w:t xml:space="preserve">hexagonal </w:t>
      </w:r>
      <w:r w:rsidR="004A683D" w:rsidRPr="006D19A3">
        <w:rPr>
          <w:rFonts w:ascii="Times New Roman" w:hAnsi="Times New Roman"/>
          <w:color w:val="000000" w:themeColor="text1"/>
        </w:rPr>
        <w:t>crystal structure</w:t>
      </w:r>
      <w:r w:rsidR="00AF30D5" w:rsidRPr="006D19A3">
        <w:rPr>
          <w:rFonts w:ascii="Times New Roman" w:hAnsi="Times New Roman"/>
          <w:color w:val="000000" w:themeColor="text1"/>
        </w:rPr>
        <w:t xml:space="preserve">. </w:t>
      </w:r>
      <w:r w:rsidRPr="006D19A3">
        <w:rPr>
          <w:rFonts w:ascii="Times New Roman" w:hAnsi="Times New Roman"/>
          <w:color w:val="000000" w:themeColor="text1"/>
        </w:rPr>
        <w:t xml:space="preserve"> </w:t>
      </w:r>
      <w:r w:rsidR="00AF30D5" w:rsidRPr="006D19A3">
        <w:rPr>
          <w:rFonts w:ascii="Times New Roman" w:hAnsi="Times New Roman"/>
          <w:color w:val="000000" w:themeColor="text1"/>
        </w:rPr>
        <w:t>H</w:t>
      </w:r>
      <w:r w:rsidRPr="006D19A3">
        <w:rPr>
          <w:rFonts w:ascii="Times New Roman" w:hAnsi="Times New Roman"/>
          <w:color w:val="000000" w:themeColor="text1"/>
        </w:rPr>
        <w:t xml:space="preserve">owever, several studies focusing on grain boundary plasticity </w:t>
      </w:r>
      <w:r w:rsidR="00AF30D5" w:rsidRPr="006D19A3">
        <w:rPr>
          <w:rFonts w:ascii="Times New Roman" w:hAnsi="Times New Roman"/>
          <w:color w:val="000000" w:themeColor="text1"/>
        </w:rPr>
        <w:t xml:space="preserve">in </w:t>
      </w:r>
      <w:r w:rsidR="00B527D9" w:rsidRPr="006D19A3">
        <w:rPr>
          <w:rFonts w:ascii="Times New Roman" w:hAnsi="Times New Roman"/>
          <w:color w:val="000000" w:themeColor="text1"/>
        </w:rPr>
        <w:t xml:space="preserve">these </w:t>
      </w:r>
      <w:r w:rsidR="00AF30D5" w:rsidRPr="006D19A3">
        <w:rPr>
          <w:rFonts w:ascii="Times New Roman" w:hAnsi="Times New Roman"/>
          <w:color w:val="000000" w:themeColor="text1"/>
        </w:rPr>
        <w:t>ambient</w:t>
      </w:r>
      <w:r w:rsidR="004A683D" w:rsidRPr="006D19A3">
        <w:rPr>
          <w:rFonts w:ascii="Times New Roman" w:hAnsi="Times New Roman"/>
          <w:color w:val="000000" w:themeColor="text1"/>
        </w:rPr>
        <w:t xml:space="preserve"> temperature</w:t>
      </w:r>
      <w:r w:rsidR="00755FBF" w:rsidRPr="006D19A3">
        <w:rPr>
          <w:rFonts w:ascii="Times New Roman" w:hAnsi="Times New Roman"/>
          <w:color w:val="000000" w:themeColor="text1"/>
        </w:rPr>
        <w:t xml:space="preserve"> regimes</w:t>
      </w:r>
      <w:r w:rsidR="004A683D" w:rsidRPr="006D19A3">
        <w:rPr>
          <w:rFonts w:ascii="Times New Roman" w:hAnsi="Times New Roman"/>
          <w:color w:val="000000" w:themeColor="text1"/>
        </w:rPr>
        <w:t xml:space="preserve"> </w:t>
      </w:r>
      <w:r w:rsidRPr="006D19A3">
        <w:rPr>
          <w:rFonts w:ascii="Times New Roman" w:hAnsi="Times New Roman"/>
          <w:color w:val="000000" w:themeColor="text1"/>
        </w:rPr>
        <w:t xml:space="preserve">have pointed </w:t>
      </w:r>
      <w:r w:rsidR="00AF30D5" w:rsidRPr="006D19A3">
        <w:rPr>
          <w:rFonts w:ascii="Times New Roman" w:hAnsi="Times New Roman"/>
          <w:color w:val="000000" w:themeColor="text1"/>
        </w:rPr>
        <w:t>towards</w:t>
      </w:r>
      <w:r w:rsidRPr="006D19A3">
        <w:rPr>
          <w:rFonts w:ascii="Times New Roman" w:hAnsi="Times New Roman"/>
          <w:color w:val="000000" w:themeColor="text1"/>
        </w:rPr>
        <w:t xml:space="preserve"> activation of non-basal dislocations </w:t>
      </w:r>
      <w:r w:rsidR="00AF30D5" w:rsidRPr="006D19A3">
        <w:rPr>
          <w:rFonts w:ascii="Times New Roman" w:hAnsi="Times New Roman"/>
          <w:color w:val="000000" w:themeColor="text1"/>
        </w:rPr>
        <w:t>in</w:t>
      </w:r>
      <w:r w:rsidRPr="006D19A3">
        <w:rPr>
          <w:rFonts w:ascii="Times New Roman" w:hAnsi="Times New Roman"/>
          <w:color w:val="000000" w:themeColor="text1"/>
        </w:rPr>
        <w:t xml:space="preserve"> the vicinity of</w:t>
      </w:r>
      <w:r w:rsidR="00AF30D5" w:rsidRPr="006D19A3">
        <w:rPr>
          <w:rFonts w:ascii="Times New Roman" w:hAnsi="Times New Roman"/>
          <w:color w:val="000000" w:themeColor="text1"/>
        </w:rPr>
        <w:t xml:space="preserve"> </w:t>
      </w:r>
      <w:r w:rsidRPr="006D19A3">
        <w:rPr>
          <w:rFonts w:ascii="Times New Roman" w:hAnsi="Times New Roman"/>
          <w:color w:val="000000" w:themeColor="text1"/>
        </w:rPr>
        <w:t>grain boundaries</w:t>
      </w:r>
      <w:r w:rsidR="004A683D" w:rsidRPr="006D19A3">
        <w:rPr>
          <w:rFonts w:ascii="Times New Roman" w:hAnsi="Times New Roman"/>
          <w:color w:val="000000" w:themeColor="text1"/>
        </w:rPr>
        <w:t xml:space="preserve"> [</w:t>
      </w:r>
      <w:r w:rsidR="00B527D9" w:rsidRPr="006D19A3">
        <w:rPr>
          <w:rFonts w:ascii="Times New Roman" w:hAnsi="Times New Roman"/>
          <w:color w:val="000000" w:themeColor="text1"/>
        </w:rPr>
        <w:t>1</w:t>
      </w:r>
      <w:r w:rsidR="004A683D" w:rsidRPr="006D19A3">
        <w:rPr>
          <w:rFonts w:ascii="Times New Roman" w:hAnsi="Times New Roman"/>
          <w:color w:val="000000" w:themeColor="text1"/>
        </w:rPr>
        <w:t>]</w:t>
      </w:r>
      <w:r w:rsidRPr="006D19A3">
        <w:rPr>
          <w:rFonts w:ascii="Times New Roman" w:hAnsi="Times New Roman"/>
          <w:color w:val="000000" w:themeColor="text1"/>
        </w:rPr>
        <w:t xml:space="preserve"> and</w:t>
      </w:r>
      <w:r w:rsidR="004A683D" w:rsidRPr="006D19A3">
        <w:rPr>
          <w:rFonts w:ascii="Times New Roman" w:hAnsi="Times New Roman"/>
          <w:color w:val="000000" w:themeColor="text1"/>
        </w:rPr>
        <w:t xml:space="preserve"> </w:t>
      </w:r>
      <w:r w:rsidR="00697C42" w:rsidRPr="006D19A3">
        <w:rPr>
          <w:rFonts w:ascii="Times New Roman" w:hAnsi="Times New Roman"/>
          <w:color w:val="000000" w:themeColor="text1"/>
        </w:rPr>
        <w:t xml:space="preserve">the </w:t>
      </w:r>
      <w:r w:rsidRPr="006D19A3">
        <w:rPr>
          <w:rFonts w:ascii="Times New Roman" w:hAnsi="Times New Roman"/>
          <w:color w:val="000000" w:themeColor="text1"/>
        </w:rPr>
        <w:t>occurrence of grain boundary sliding</w:t>
      </w:r>
      <w:r w:rsidR="004A683D" w:rsidRPr="006D19A3">
        <w:rPr>
          <w:rFonts w:ascii="Times New Roman" w:hAnsi="Times New Roman"/>
          <w:color w:val="000000" w:themeColor="text1"/>
        </w:rPr>
        <w:t xml:space="preserve"> [</w:t>
      </w:r>
      <w:r w:rsidR="00B527D9" w:rsidRPr="006D19A3">
        <w:rPr>
          <w:rFonts w:ascii="Times New Roman" w:hAnsi="Times New Roman"/>
          <w:color w:val="000000" w:themeColor="text1"/>
        </w:rPr>
        <w:t>2,3</w:t>
      </w:r>
      <w:r w:rsidR="004A683D" w:rsidRPr="006D19A3">
        <w:rPr>
          <w:rFonts w:ascii="Times New Roman" w:hAnsi="Times New Roman"/>
          <w:color w:val="000000" w:themeColor="text1"/>
        </w:rPr>
        <w:t>]</w:t>
      </w:r>
      <w:r w:rsidRPr="006D19A3">
        <w:rPr>
          <w:rFonts w:ascii="Times New Roman" w:hAnsi="Times New Roman"/>
          <w:color w:val="000000" w:themeColor="text1"/>
        </w:rPr>
        <w:t>.  This suggests that i</w:t>
      </w:r>
      <w:r w:rsidR="00AF30D5" w:rsidRPr="006D19A3">
        <w:rPr>
          <w:rFonts w:ascii="Times New Roman" w:hAnsi="Times New Roman"/>
          <w:color w:val="000000" w:themeColor="text1"/>
        </w:rPr>
        <w:t>ntroduc</w:t>
      </w:r>
      <w:r w:rsidR="00697C42" w:rsidRPr="006D19A3">
        <w:rPr>
          <w:rFonts w:ascii="Times New Roman" w:hAnsi="Times New Roman"/>
          <w:color w:val="000000" w:themeColor="text1"/>
        </w:rPr>
        <w:t>ing</w:t>
      </w:r>
      <w:r w:rsidRPr="006D19A3">
        <w:rPr>
          <w:rFonts w:ascii="Times New Roman" w:hAnsi="Times New Roman"/>
          <w:color w:val="000000" w:themeColor="text1"/>
        </w:rPr>
        <w:t xml:space="preserve"> high fraction of grain boundaries, i.e., grain refinement, is effective </w:t>
      </w:r>
      <w:r w:rsidR="00AF30D5" w:rsidRPr="006D19A3">
        <w:rPr>
          <w:rFonts w:ascii="Times New Roman" w:hAnsi="Times New Roman"/>
          <w:color w:val="000000" w:themeColor="text1"/>
        </w:rPr>
        <w:t>in</w:t>
      </w:r>
      <w:r w:rsidRPr="006D19A3">
        <w:rPr>
          <w:rFonts w:ascii="Times New Roman" w:hAnsi="Times New Roman"/>
          <w:color w:val="000000" w:themeColor="text1"/>
        </w:rPr>
        <w:t xml:space="preserve"> </w:t>
      </w:r>
      <w:r w:rsidR="00022703" w:rsidRPr="006D19A3">
        <w:rPr>
          <w:rFonts w:ascii="Times New Roman" w:hAnsi="Times New Roman"/>
          <w:color w:val="000000" w:themeColor="text1"/>
        </w:rPr>
        <w:t>resolv</w:t>
      </w:r>
      <w:r w:rsidR="00AF30D5" w:rsidRPr="006D19A3">
        <w:rPr>
          <w:rFonts w:ascii="Times New Roman" w:hAnsi="Times New Roman"/>
          <w:color w:val="000000" w:themeColor="text1"/>
        </w:rPr>
        <w:t>ing</w:t>
      </w:r>
      <w:r w:rsidRPr="006D19A3">
        <w:rPr>
          <w:rFonts w:ascii="Times New Roman" w:hAnsi="Times New Roman"/>
          <w:color w:val="000000" w:themeColor="text1"/>
        </w:rPr>
        <w:t xml:space="preserve"> </w:t>
      </w:r>
      <w:r w:rsidR="00755FBF" w:rsidRPr="006D19A3">
        <w:rPr>
          <w:rFonts w:ascii="Times New Roman" w:hAnsi="Times New Roman"/>
          <w:color w:val="000000" w:themeColor="text1"/>
        </w:rPr>
        <w:t>such</w:t>
      </w:r>
      <w:r w:rsidRPr="006D19A3">
        <w:rPr>
          <w:rFonts w:ascii="Times New Roman" w:hAnsi="Times New Roman"/>
          <w:color w:val="000000" w:themeColor="text1"/>
        </w:rPr>
        <w:t xml:space="preserve"> intrinsic </w:t>
      </w:r>
      <w:r w:rsidR="00022703" w:rsidRPr="006D19A3">
        <w:rPr>
          <w:rFonts w:ascii="Times New Roman" w:hAnsi="Times New Roman"/>
          <w:color w:val="000000" w:themeColor="text1"/>
        </w:rPr>
        <w:t>issue</w:t>
      </w:r>
      <w:r w:rsidR="00755FBF" w:rsidRPr="006D19A3">
        <w:rPr>
          <w:rFonts w:ascii="Times New Roman" w:hAnsi="Times New Roman"/>
          <w:color w:val="000000" w:themeColor="text1"/>
        </w:rPr>
        <w:t>s</w:t>
      </w:r>
      <w:r w:rsidRPr="006D19A3">
        <w:rPr>
          <w:rFonts w:ascii="Times New Roman" w:hAnsi="Times New Roman"/>
          <w:color w:val="000000" w:themeColor="text1"/>
        </w:rPr>
        <w:t xml:space="preserve">.  </w:t>
      </w:r>
      <w:r w:rsidR="00014422" w:rsidRPr="006D19A3">
        <w:rPr>
          <w:rFonts w:ascii="Times New Roman" w:hAnsi="Times New Roman"/>
          <w:color w:val="000000" w:themeColor="text1"/>
        </w:rPr>
        <w:t>T</w:t>
      </w:r>
      <w:r w:rsidR="00EC7CA5" w:rsidRPr="006D19A3">
        <w:rPr>
          <w:rFonts w:ascii="Times New Roman" w:hAnsi="Times New Roman"/>
          <w:color w:val="000000" w:themeColor="text1"/>
        </w:rPr>
        <w:t xml:space="preserve">hermomechanical process </w:t>
      </w:r>
      <w:r w:rsidR="00014422" w:rsidRPr="006D19A3">
        <w:rPr>
          <w:rFonts w:ascii="Times New Roman" w:hAnsi="Times New Roman"/>
          <w:color w:val="000000" w:themeColor="text1"/>
        </w:rPr>
        <w:t xml:space="preserve">is one of the </w:t>
      </w:r>
      <w:r w:rsidR="00F14156" w:rsidRPr="006D19A3">
        <w:rPr>
          <w:rFonts w:ascii="Times New Roman" w:hAnsi="Times New Roman"/>
          <w:color w:val="000000" w:themeColor="text1"/>
        </w:rPr>
        <w:t>essential</w:t>
      </w:r>
      <w:r w:rsidR="00014422" w:rsidRPr="006D19A3">
        <w:rPr>
          <w:rFonts w:ascii="Times New Roman" w:hAnsi="Times New Roman"/>
          <w:color w:val="000000" w:themeColor="text1"/>
        </w:rPr>
        <w:t xml:space="preserve"> method</w:t>
      </w:r>
      <w:r w:rsidR="008C79B6" w:rsidRPr="006D19A3">
        <w:rPr>
          <w:rFonts w:ascii="Times New Roman" w:hAnsi="Times New Roman"/>
          <w:color w:val="000000" w:themeColor="text1"/>
        </w:rPr>
        <w:t>s</w:t>
      </w:r>
      <w:r w:rsidR="00014422" w:rsidRPr="006D19A3">
        <w:rPr>
          <w:rFonts w:ascii="Times New Roman" w:hAnsi="Times New Roman"/>
          <w:color w:val="000000" w:themeColor="text1"/>
        </w:rPr>
        <w:t xml:space="preserve"> </w:t>
      </w:r>
      <w:r w:rsidR="00697C42" w:rsidRPr="006D19A3">
        <w:rPr>
          <w:rFonts w:ascii="Times New Roman" w:hAnsi="Times New Roman"/>
          <w:color w:val="000000" w:themeColor="text1"/>
        </w:rPr>
        <w:t xml:space="preserve">used </w:t>
      </w:r>
      <w:r w:rsidR="00014422" w:rsidRPr="006D19A3">
        <w:rPr>
          <w:rFonts w:ascii="Times New Roman" w:hAnsi="Times New Roman"/>
          <w:color w:val="000000" w:themeColor="text1"/>
        </w:rPr>
        <w:t xml:space="preserve">to control </w:t>
      </w:r>
      <w:r w:rsidR="00697C42" w:rsidRPr="006D19A3">
        <w:rPr>
          <w:rFonts w:ascii="Times New Roman" w:hAnsi="Times New Roman"/>
          <w:color w:val="000000" w:themeColor="text1"/>
        </w:rPr>
        <w:t xml:space="preserve">the </w:t>
      </w:r>
      <w:r w:rsidR="00F14156" w:rsidRPr="006D19A3">
        <w:rPr>
          <w:rFonts w:ascii="Times New Roman" w:hAnsi="Times New Roman"/>
          <w:color w:val="000000" w:themeColor="text1"/>
        </w:rPr>
        <w:t>micro</w:t>
      </w:r>
      <w:r w:rsidR="00014422" w:rsidRPr="006D19A3">
        <w:rPr>
          <w:rFonts w:ascii="Times New Roman" w:hAnsi="Times New Roman"/>
          <w:color w:val="000000" w:themeColor="text1"/>
        </w:rPr>
        <w:t>structure</w:t>
      </w:r>
      <w:r w:rsidR="00F14156" w:rsidRPr="006D19A3">
        <w:rPr>
          <w:rFonts w:ascii="Times New Roman" w:hAnsi="Times New Roman"/>
          <w:color w:val="000000" w:themeColor="text1"/>
        </w:rPr>
        <w:t xml:space="preserve">, </w:t>
      </w:r>
      <w:r w:rsidR="00697C42" w:rsidRPr="006D19A3">
        <w:rPr>
          <w:rFonts w:ascii="Times New Roman" w:hAnsi="Times New Roman"/>
          <w:color w:val="000000" w:themeColor="text1"/>
        </w:rPr>
        <w:t>especially</w:t>
      </w:r>
      <w:r w:rsidR="00F14156" w:rsidRPr="006D19A3">
        <w:rPr>
          <w:rFonts w:ascii="Times New Roman" w:hAnsi="Times New Roman"/>
          <w:color w:val="000000" w:themeColor="text1"/>
        </w:rPr>
        <w:t xml:space="preserve"> </w:t>
      </w:r>
      <w:r w:rsidR="00AF30D5" w:rsidRPr="006D19A3">
        <w:rPr>
          <w:rFonts w:ascii="Times New Roman" w:hAnsi="Times New Roman"/>
          <w:color w:val="000000" w:themeColor="text1"/>
        </w:rPr>
        <w:t xml:space="preserve">the </w:t>
      </w:r>
      <w:r w:rsidR="00F14156" w:rsidRPr="006D19A3">
        <w:rPr>
          <w:rFonts w:ascii="Times New Roman" w:hAnsi="Times New Roman"/>
          <w:color w:val="000000" w:themeColor="text1"/>
        </w:rPr>
        <w:t>grain size,</w:t>
      </w:r>
      <w:r w:rsidR="00014422" w:rsidRPr="006D19A3">
        <w:rPr>
          <w:rFonts w:ascii="Times New Roman" w:hAnsi="Times New Roman"/>
          <w:color w:val="000000" w:themeColor="text1"/>
        </w:rPr>
        <w:t xml:space="preserve"> </w:t>
      </w:r>
      <w:r w:rsidR="00697C42" w:rsidRPr="006D19A3">
        <w:rPr>
          <w:rFonts w:ascii="Times New Roman" w:hAnsi="Times New Roman"/>
          <w:color w:val="000000" w:themeColor="text1"/>
        </w:rPr>
        <w:t>of</w:t>
      </w:r>
      <w:r w:rsidR="00EC7CA5" w:rsidRPr="006D19A3">
        <w:rPr>
          <w:rFonts w:ascii="Times New Roman" w:hAnsi="Times New Roman"/>
          <w:color w:val="000000" w:themeColor="text1"/>
        </w:rPr>
        <w:t xml:space="preserve"> metallic materials</w:t>
      </w:r>
      <w:r w:rsidR="008C79B6" w:rsidRPr="006D19A3">
        <w:rPr>
          <w:rFonts w:ascii="Times New Roman" w:hAnsi="Times New Roman"/>
          <w:color w:val="000000" w:themeColor="text1"/>
        </w:rPr>
        <w:t xml:space="preserve"> including Mg alloys.  </w:t>
      </w:r>
      <w:r w:rsidR="00022703" w:rsidRPr="006D19A3">
        <w:rPr>
          <w:rFonts w:ascii="Times New Roman" w:hAnsi="Times New Roman"/>
          <w:color w:val="000000" w:themeColor="text1"/>
        </w:rPr>
        <w:t>T</w:t>
      </w:r>
      <w:r w:rsidR="008C79B6" w:rsidRPr="006D19A3">
        <w:rPr>
          <w:rFonts w:ascii="Times New Roman" w:hAnsi="Times New Roman"/>
          <w:color w:val="000000" w:themeColor="text1"/>
        </w:rPr>
        <w:t>his process</w:t>
      </w:r>
      <w:r w:rsidR="00EC7CA5" w:rsidRPr="006D19A3">
        <w:rPr>
          <w:rFonts w:ascii="Times New Roman" w:hAnsi="Times New Roman"/>
          <w:color w:val="000000" w:themeColor="text1"/>
        </w:rPr>
        <w:t xml:space="preserve"> leads to segregation of </w:t>
      </w:r>
      <w:r w:rsidR="00AF30D5" w:rsidRPr="006D19A3">
        <w:rPr>
          <w:rFonts w:ascii="Times New Roman" w:hAnsi="Times New Roman"/>
          <w:color w:val="000000" w:themeColor="text1"/>
        </w:rPr>
        <w:t xml:space="preserve">the </w:t>
      </w:r>
      <w:r w:rsidR="00EC7CA5" w:rsidRPr="006D19A3">
        <w:rPr>
          <w:rFonts w:ascii="Times New Roman" w:hAnsi="Times New Roman"/>
          <w:color w:val="000000" w:themeColor="text1"/>
        </w:rPr>
        <w:t>alloying element</w:t>
      </w:r>
      <w:r w:rsidR="00AF30D5" w:rsidRPr="006D19A3">
        <w:rPr>
          <w:rFonts w:ascii="Times New Roman" w:hAnsi="Times New Roman"/>
          <w:color w:val="000000" w:themeColor="text1"/>
        </w:rPr>
        <w:t>s</w:t>
      </w:r>
      <w:r w:rsidR="00EC7CA5" w:rsidRPr="006D19A3">
        <w:rPr>
          <w:rFonts w:ascii="Times New Roman" w:hAnsi="Times New Roman"/>
          <w:color w:val="000000" w:themeColor="text1"/>
        </w:rPr>
        <w:t xml:space="preserve"> to grain boundaries,</w:t>
      </w:r>
      <w:r w:rsidR="008C79B6" w:rsidRPr="006D19A3">
        <w:rPr>
          <w:rFonts w:ascii="Times New Roman" w:hAnsi="Times New Roman"/>
          <w:color w:val="000000" w:themeColor="text1"/>
        </w:rPr>
        <w:t xml:space="preserve"> and</w:t>
      </w:r>
      <w:r w:rsidR="00EC7CA5" w:rsidRPr="006D19A3">
        <w:rPr>
          <w:rFonts w:ascii="Times New Roman" w:hAnsi="Times New Roman"/>
          <w:color w:val="000000" w:themeColor="text1"/>
        </w:rPr>
        <w:t xml:space="preserve"> </w:t>
      </w:r>
      <w:r w:rsidR="00755FBF" w:rsidRPr="006D19A3">
        <w:rPr>
          <w:rFonts w:ascii="Times New Roman" w:hAnsi="Times New Roman"/>
          <w:color w:val="000000" w:themeColor="text1"/>
        </w:rPr>
        <w:t xml:space="preserve">this </w:t>
      </w:r>
      <w:r w:rsidR="00D86233" w:rsidRPr="006D19A3">
        <w:rPr>
          <w:rFonts w:ascii="Times New Roman" w:hAnsi="Times New Roman"/>
          <w:color w:val="000000" w:themeColor="text1"/>
        </w:rPr>
        <w:t xml:space="preserve">grain boundary feature </w:t>
      </w:r>
      <w:r w:rsidR="00EC7CA5" w:rsidRPr="006D19A3">
        <w:rPr>
          <w:rFonts w:ascii="Times New Roman" w:hAnsi="Times New Roman"/>
          <w:color w:val="000000" w:themeColor="text1"/>
        </w:rPr>
        <w:t>affects</w:t>
      </w:r>
      <w:r w:rsidR="00F14156" w:rsidRPr="006D19A3">
        <w:rPr>
          <w:rFonts w:ascii="Times New Roman" w:hAnsi="Times New Roman"/>
          <w:color w:val="000000" w:themeColor="text1"/>
        </w:rPr>
        <w:t xml:space="preserve"> </w:t>
      </w:r>
      <w:r w:rsidR="00AF30D5" w:rsidRPr="006D19A3">
        <w:rPr>
          <w:rFonts w:ascii="Times New Roman" w:hAnsi="Times New Roman"/>
          <w:color w:val="000000" w:themeColor="text1"/>
        </w:rPr>
        <w:t xml:space="preserve">the </w:t>
      </w:r>
      <w:r w:rsidR="00EC7CA5" w:rsidRPr="006D19A3">
        <w:rPr>
          <w:rFonts w:ascii="Times New Roman" w:hAnsi="Times New Roman"/>
          <w:color w:val="000000" w:themeColor="text1"/>
        </w:rPr>
        <w:t>mechanical proper</w:t>
      </w:r>
      <w:r w:rsidR="00D54492" w:rsidRPr="006D19A3">
        <w:rPr>
          <w:rFonts w:ascii="Times New Roman" w:hAnsi="Times New Roman"/>
          <w:color w:val="000000" w:themeColor="text1"/>
        </w:rPr>
        <w:t>ty</w:t>
      </w:r>
      <w:r w:rsidR="00B527D9" w:rsidRPr="006D19A3">
        <w:rPr>
          <w:rFonts w:ascii="Times New Roman" w:hAnsi="Times New Roman"/>
          <w:color w:val="000000" w:themeColor="text1"/>
        </w:rPr>
        <w:t xml:space="preserve"> [4-7]</w:t>
      </w:r>
      <w:r w:rsidR="00EC7CA5" w:rsidRPr="006D19A3">
        <w:rPr>
          <w:rFonts w:ascii="Times New Roman" w:hAnsi="Times New Roman"/>
          <w:color w:val="000000" w:themeColor="text1"/>
        </w:rPr>
        <w:t xml:space="preserve">.  </w:t>
      </w:r>
    </w:p>
    <w:p w14:paraId="590D08FF" w14:textId="561E57F1" w:rsidR="00E33660" w:rsidRPr="006D19A3" w:rsidRDefault="00AF30D5" w:rsidP="00C01A6B">
      <w:pPr>
        <w:spacing w:line="360" w:lineRule="auto"/>
        <w:ind w:firstLine="851"/>
        <w:rPr>
          <w:rFonts w:ascii="Times New Roman" w:hAnsi="Times New Roman"/>
          <w:color w:val="000000" w:themeColor="text1"/>
        </w:rPr>
      </w:pPr>
      <w:r w:rsidRPr="006D19A3">
        <w:rPr>
          <w:rFonts w:ascii="Times New Roman" w:hAnsi="Times New Roman"/>
          <w:color w:val="000000" w:themeColor="text1"/>
        </w:rPr>
        <w:t>G</w:t>
      </w:r>
      <w:r w:rsidR="00EC7CA5" w:rsidRPr="006D19A3">
        <w:rPr>
          <w:rFonts w:ascii="Times New Roman" w:hAnsi="Times New Roman"/>
          <w:color w:val="000000" w:themeColor="text1"/>
        </w:rPr>
        <w:t xml:space="preserve">rain boundary segregation is observed in </w:t>
      </w:r>
      <w:r w:rsidRPr="006D19A3">
        <w:rPr>
          <w:rFonts w:ascii="Times New Roman" w:hAnsi="Times New Roman"/>
          <w:color w:val="000000" w:themeColor="text1"/>
        </w:rPr>
        <w:t xml:space="preserve">several </w:t>
      </w:r>
      <w:r w:rsidR="00EC7CA5" w:rsidRPr="006D19A3">
        <w:rPr>
          <w:rFonts w:ascii="Times New Roman" w:hAnsi="Times New Roman"/>
          <w:color w:val="000000" w:themeColor="text1"/>
        </w:rPr>
        <w:t>wrought</w:t>
      </w:r>
      <w:r w:rsidRPr="006D19A3">
        <w:rPr>
          <w:rFonts w:ascii="Times New Roman" w:hAnsi="Times New Roman"/>
          <w:color w:val="000000" w:themeColor="text1"/>
        </w:rPr>
        <w:t>-</w:t>
      </w:r>
      <w:r w:rsidR="00EC7CA5" w:rsidRPr="006D19A3">
        <w:rPr>
          <w:rFonts w:ascii="Times New Roman" w:hAnsi="Times New Roman"/>
          <w:color w:val="000000" w:themeColor="text1"/>
        </w:rPr>
        <w:t xml:space="preserve">processed </w:t>
      </w:r>
      <w:r w:rsidR="008C79B6" w:rsidRPr="006D19A3">
        <w:rPr>
          <w:rFonts w:ascii="Times New Roman" w:hAnsi="Times New Roman"/>
          <w:color w:val="000000" w:themeColor="text1"/>
        </w:rPr>
        <w:t xml:space="preserve">Mg </w:t>
      </w:r>
      <w:r w:rsidR="00EC7CA5" w:rsidRPr="006D19A3">
        <w:rPr>
          <w:rFonts w:ascii="Times New Roman" w:hAnsi="Times New Roman"/>
          <w:color w:val="000000" w:themeColor="text1"/>
        </w:rPr>
        <w:t>alloys</w:t>
      </w:r>
      <w:r w:rsidR="00022703" w:rsidRPr="006D19A3">
        <w:rPr>
          <w:rFonts w:ascii="Times New Roman" w:hAnsi="Times New Roman"/>
          <w:color w:val="000000" w:themeColor="text1"/>
        </w:rPr>
        <w:t xml:space="preserve"> [</w:t>
      </w:r>
      <w:r w:rsidR="00441C61" w:rsidRPr="006D19A3">
        <w:rPr>
          <w:rFonts w:ascii="Times New Roman" w:hAnsi="Times New Roman"/>
          <w:color w:val="000000" w:themeColor="text1"/>
        </w:rPr>
        <w:t>8-20</w:t>
      </w:r>
      <w:r w:rsidR="00022703" w:rsidRPr="006D19A3">
        <w:rPr>
          <w:rFonts w:ascii="Times New Roman" w:hAnsi="Times New Roman"/>
          <w:color w:val="000000" w:themeColor="text1"/>
        </w:rPr>
        <w:t>]</w:t>
      </w:r>
      <w:r w:rsidR="00EC7CA5" w:rsidRPr="006D19A3">
        <w:rPr>
          <w:rFonts w:ascii="Times New Roman" w:hAnsi="Times New Roman"/>
          <w:color w:val="000000" w:themeColor="text1"/>
        </w:rPr>
        <w:t xml:space="preserve">.  </w:t>
      </w:r>
      <w:r w:rsidR="00697C42" w:rsidRPr="006D19A3">
        <w:rPr>
          <w:rFonts w:ascii="Times New Roman" w:hAnsi="Times New Roman"/>
          <w:color w:val="000000" w:themeColor="text1"/>
        </w:rPr>
        <w:t xml:space="preserve">The </w:t>
      </w:r>
      <w:r w:rsidR="00082B0B" w:rsidRPr="006D19A3">
        <w:rPr>
          <w:rFonts w:ascii="Times New Roman" w:hAnsi="Times New Roman"/>
          <w:color w:val="000000" w:themeColor="text1"/>
        </w:rPr>
        <w:t>solute atom</w:t>
      </w:r>
      <w:r w:rsidR="00880BE4" w:rsidRPr="006D19A3">
        <w:rPr>
          <w:rFonts w:ascii="Times New Roman" w:hAnsi="Times New Roman"/>
          <w:color w:val="000000" w:themeColor="text1"/>
        </w:rPr>
        <w:t xml:space="preserve"> is </w:t>
      </w:r>
      <w:r w:rsidR="00697C42" w:rsidRPr="006D19A3">
        <w:rPr>
          <w:rFonts w:ascii="Times New Roman" w:hAnsi="Times New Roman"/>
          <w:color w:val="000000" w:themeColor="text1"/>
        </w:rPr>
        <w:t xml:space="preserve">also </w:t>
      </w:r>
      <w:r w:rsidR="00880BE4" w:rsidRPr="006D19A3">
        <w:rPr>
          <w:rFonts w:ascii="Times New Roman" w:hAnsi="Times New Roman"/>
          <w:color w:val="000000" w:themeColor="text1"/>
        </w:rPr>
        <w:t>segregated</w:t>
      </w:r>
      <w:r w:rsidR="00082B0B" w:rsidRPr="006D19A3">
        <w:rPr>
          <w:rFonts w:ascii="Times New Roman" w:hAnsi="Times New Roman"/>
          <w:color w:val="000000" w:themeColor="text1"/>
        </w:rPr>
        <w:t xml:space="preserve"> </w:t>
      </w:r>
      <w:r w:rsidR="00880BE4" w:rsidRPr="006D19A3">
        <w:rPr>
          <w:rFonts w:ascii="Times New Roman" w:hAnsi="Times New Roman"/>
          <w:color w:val="000000" w:themeColor="text1"/>
        </w:rPr>
        <w:t>to</w:t>
      </w:r>
      <w:r w:rsidR="00082B0B" w:rsidRPr="006D19A3">
        <w:rPr>
          <w:rFonts w:ascii="Times New Roman" w:hAnsi="Times New Roman"/>
          <w:color w:val="000000" w:themeColor="text1"/>
        </w:rPr>
        <w:t xml:space="preserve"> sub-grain </w:t>
      </w:r>
      <w:r w:rsidR="00697C42" w:rsidRPr="006D19A3">
        <w:rPr>
          <w:rFonts w:ascii="Times New Roman" w:hAnsi="Times New Roman"/>
          <w:color w:val="000000" w:themeColor="text1"/>
        </w:rPr>
        <w:t>and</w:t>
      </w:r>
      <w:r w:rsidR="00082B0B" w:rsidRPr="006D19A3">
        <w:rPr>
          <w:rFonts w:ascii="Times New Roman" w:hAnsi="Times New Roman"/>
          <w:color w:val="000000" w:themeColor="text1"/>
        </w:rPr>
        <w:t xml:space="preserve"> twin boundaries [8,20]</w:t>
      </w:r>
      <w:r w:rsidR="00697C42" w:rsidRPr="006D19A3">
        <w:rPr>
          <w:rFonts w:ascii="Times New Roman" w:hAnsi="Times New Roman"/>
          <w:color w:val="000000" w:themeColor="text1"/>
        </w:rPr>
        <w:t>, in addition to general grain boundaries</w:t>
      </w:r>
      <w:r w:rsidR="00082B0B" w:rsidRPr="006D19A3">
        <w:rPr>
          <w:rFonts w:ascii="Times New Roman" w:hAnsi="Times New Roman"/>
          <w:color w:val="000000" w:themeColor="text1"/>
        </w:rPr>
        <w:t xml:space="preserve">.  </w:t>
      </w:r>
      <w:r w:rsidR="00697C42" w:rsidRPr="006D19A3">
        <w:rPr>
          <w:rFonts w:ascii="Times New Roman" w:hAnsi="Times New Roman"/>
          <w:color w:val="000000" w:themeColor="text1"/>
        </w:rPr>
        <w:t>This type of</w:t>
      </w:r>
      <w:r w:rsidR="00C01A6B" w:rsidRPr="006D19A3">
        <w:rPr>
          <w:rFonts w:ascii="Times New Roman" w:hAnsi="Times New Roman"/>
          <w:color w:val="000000" w:themeColor="text1"/>
        </w:rPr>
        <w:t xml:space="preserve"> g</w:t>
      </w:r>
      <w:r w:rsidR="00880BE4" w:rsidRPr="006D19A3">
        <w:rPr>
          <w:rFonts w:ascii="Times New Roman" w:hAnsi="Times New Roman"/>
          <w:color w:val="000000" w:themeColor="text1"/>
        </w:rPr>
        <w:t>rain boundary segregation contributes to high strength</w:t>
      </w:r>
      <w:r w:rsidR="00697C42" w:rsidRPr="006D19A3">
        <w:rPr>
          <w:rFonts w:ascii="Times New Roman" w:hAnsi="Times New Roman"/>
          <w:color w:val="000000" w:themeColor="text1"/>
        </w:rPr>
        <w:t xml:space="preserve"> of Mg alloys</w:t>
      </w:r>
      <w:r w:rsidR="00880BE4" w:rsidRPr="006D19A3">
        <w:rPr>
          <w:rFonts w:ascii="Times New Roman" w:hAnsi="Times New Roman"/>
          <w:color w:val="000000" w:themeColor="text1"/>
        </w:rPr>
        <w:t>, similar to other metallic materials [12]</w:t>
      </w:r>
      <w:r w:rsidR="00C01A6B" w:rsidRPr="006D19A3">
        <w:rPr>
          <w:rFonts w:ascii="Times New Roman" w:hAnsi="Times New Roman"/>
          <w:color w:val="000000" w:themeColor="text1"/>
        </w:rPr>
        <w:t xml:space="preserve">.  </w:t>
      </w:r>
      <w:r w:rsidR="00880BE4" w:rsidRPr="006D19A3">
        <w:rPr>
          <w:rFonts w:ascii="Times New Roman" w:hAnsi="Times New Roman"/>
          <w:color w:val="000000" w:themeColor="text1"/>
        </w:rPr>
        <w:t>Trang et al</w:t>
      </w:r>
      <w:r w:rsidR="00D86233" w:rsidRPr="006D19A3">
        <w:rPr>
          <w:rFonts w:ascii="Times New Roman" w:hAnsi="Times New Roman"/>
          <w:color w:val="000000" w:themeColor="text1"/>
        </w:rPr>
        <w:t>.</w:t>
      </w:r>
      <w:r w:rsidR="00880BE4" w:rsidRPr="006D19A3">
        <w:rPr>
          <w:rFonts w:ascii="Times New Roman" w:hAnsi="Times New Roman"/>
          <w:color w:val="000000" w:themeColor="text1"/>
        </w:rPr>
        <w:t xml:space="preserve"> have</w:t>
      </w:r>
      <w:r w:rsidR="00D86233" w:rsidRPr="006D19A3">
        <w:rPr>
          <w:rFonts w:ascii="Times New Roman" w:hAnsi="Times New Roman"/>
          <w:color w:val="000000" w:themeColor="text1"/>
        </w:rPr>
        <w:t xml:space="preserve"> also</w:t>
      </w:r>
      <w:r w:rsidR="00880BE4" w:rsidRPr="006D19A3">
        <w:rPr>
          <w:rFonts w:ascii="Times New Roman" w:hAnsi="Times New Roman"/>
          <w:color w:val="000000" w:themeColor="text1"/>
        </w:rPr>
        <w:t xml:space="preserve"> reported </w:t>
      </w:r>
      <w:r w:rsidR="00697C42" w:rsidRPr="006D19A3">
        <w:rPr>
          <w:rFonts w:ascii="Times New Roman" w:hAnsi="Times New Roman"/>
          <w:color w:val="000000" w:themeColor="text1"/>
        </w:rPr>
        <w:t xml:space="preserve">to play </w:t>
      </w:r>
      <w:r w:rsidR="00880BE4" w:rsidRPr="006D19A3">
        <w:rPr>
          <w:rFonts w:ascii="Times New Roman" w:hAnsi="Times New Roman"/>
          <w:color w:val="000000" w:themeColor="text1"/>
        </w:rPr>
        <w:t xml:space="preserve">a role in improving formability [13].  </w:t>
      </w:r>
      <w:r w:rsidR="00C01A6B" w:rsidRPr="006D19A3">
        <w:rPr>
          <w:rFonts w:ascii="Times New Roman" w:hAnsi="Times New Roman"/>
          <w:color w:val="000000" w:themeColor="text1"/>
        </w:rPr>
        <w:t xml:space="preserve">Regarding the impact of microstructural evolution, </w:t>
      </w:r>
      <w:proofErr w:type="spellStart"/>
      <w:r w:rsidR="0012030A" w:rsidRPr="006D19A3">
        <w:rPr>
          <w:rFonts w:ascii="Times New Roman" w:hAnsi="Times New Roman"/>
          <w:color w:val="000000" w:themeColor="text1"/>
        </w:rPr>
        <w:t>Hadorn</w:t>
      </w:r>
      <w:proofErr w:type="spellEnd"/>
      <w:r w:rsidR="0012030A" w:rsidRPr="006D19A3">
        <w:rPr>
          <w:rFonts w:ascii="Times New Roman" w:hAnsi="Times New Roman"/>
          <w:color w:val="000000" w:themeColor="text1"/>
        </w:rPr>
        <w:t xml:space="preserve"> et al. </w:t>
      </w:r>
      <w:r w:rsidR="009B0653" w:rsidRPr="006D19A3">
        <w:rPr>
          <w:rFonts w:ascii="Times New Roman" w:hAnsi="Times New Roman"/>
          <w:color w:val="000000" w:themeColor="text1"/>
        </w:rPr>
        <w:t>[</w:t>
      </w:r>
      <w:r w:rsidR="00391246" w:rsidRPr="006D19A3">
        <w:rPr>
          <w:rFonts w:ascii="Times New Roman" w:hAnsi="Times New Roman"/>
          <w:color w:val="000000" w:themeColor="text1"/>
        </w:rPr>
        <w:t>9,</w:t>
      </w:r>
      <w:r w:rsidR="009B0653" w:rsidRPr="006D19A3">
        <w:rPr>
          <w:rFonts w:ascii="Times New Roman" w:hAnsi="Times New Roman"/>
          <w:color w:val="000000" w:themeColor="text1"/>
        </w:rPr>
        <w:t xml:space="preserve">14] </w:t>
      </w:r>
      <w:r w:rsidR="0012030A" w:rsidRPr="006D19A3">
        <w:rPr>
          <w:rFonts w:ascii="Times New Roman" w:hAnsi="Times New Roman"/>
          <w:color w:val="000000" w:themeColor="text1"/>
        </w:rPr>
        <w:t xml:space="preserve">and Stanford et al. </w:t>
      </w:r>
      <w:r w:rsidR="009B0653" w:rsidRPr="006D19A3">
        <w:rPr>
          <w:rFonts w:ascii="Times New Roman" w:hAnsi="Times New Roman"/>
          <w:color w:val="000000" w:themeColor="text1"/>
        </w:rPr>
        <w:t xml:space="preserve">[15] </w:t>
      </w:r>
      <w:r w:rsidR="0012030A" w:rsidRPr="006D19A3">
        <w:rPr>
          <w:rFonts w:ascii="Times New Roman" w:hAnsi="Times New Roman"/>
          <w:color w:val="000000" w:themeColor="text1"/>
        </w:rPr>
        <w:t xml:space="preserve">have pointed out that grain boundary segregation </w:t>
      </w:r>
      <w:r w:rsidR="00D86233" w:rsidRPr="006D19A3">
        <w:rPr>
          <w:rFonts w:ascii="Times New Roman" w:hAnsi="Times New Roman"/>
          <w:color w:val="000000" w:themeColor="text1"/>
        </w:rPr>
        <w:t>influence</w:t>
      </w:r>
      <w:r w:rsidR="0012030A" w:rsidRPr="006D19A3">
        <w:rPr>
          <w:rFonts w:ascii="Times New Roman" w:hAnsi="Times New Roman"/>
          <w:color w:val="000000" w:themeColor="text1"/>
        </w:rPr>
        <w:t xml:space="preserve">s </w:t>
      </w:r>
      <w:r w:rsidR="009B0653" w:rsidRPr="006D19A3">
        <w:rPr>
          <w:rFonts w:ascii="Times New Roman" w:hAnsi="Times New Roman"/>
          <w:color w:val="000000" w:themeColor="text1"/>
        </w:rPr>
        <w:t>texture modification</w:t>
      </w:r>
      <w:r w:rsidR="0012030A" w:rsidRPr="006D19A3">
        <w:rPr>
          <w:rFonts w:ascii="Times New Roman" w:hAnsi="Times New Roman"/>
          <w:color w:val="000000" w:themeColor="text1"/>
        </w:rPr>
        <w:t xml:space="preserve"> </w:t>
      </w:r>
      <w:r w:rsidR="00D86233" w:rsidRPr="006D19A3">
        <w:rPr>
          <w:rFonts w:ascii="Times New Roman" w:hAnsi="Times New Roman"/>
          <w:color w:val="000000" w:themeColor="text1"/>
        </w:rPr>
        <w:t>of</w:t>
      </w:r>
      <w:r w:rsidR="0012030A" w:rsidRPr="006D19A3">
        <w:rPr>
          <w:rFonts w:ascii="Times New Roman" w:hAnsi="Times New Roman"/>
          <w:color w:val="000000" w:themeColor="text1"/>
        </w:rPr>
        <w:t xml:space="preserve"> Mg alloys.  </w:t>
      </w:r>
      <w:r w:rsidR="00B14ED4" w:rsidRPr="006D19A3">
        <w:rPr>
          <w:rFonts w:ascii="Times New Roman" w:hAnsi="Times New Roman"/>
          <w:color w:val="000000" w:themeColor="text1"/>
        </w:rPr>
        <w:t>One of the mechanisms for weakening texture is the mobility of grain boundar</w:t>
      </w:r>
      <w:r w:rsidR="00697C42" w:rsidRPr="006D19A3">
        <w:rPr>
          <w:rFonts w:ascii="Times New Roman" w:hAnsi="Times New Roman"/>
          <w:color w:val="000000" w:themeColor="text1"/>
        </w:rPr>
        <w:t>ies</w:t>
      </w:r>
      <w:r w:rsidR="00B14ED4" w:rsidRPr="006D19A3">
        <w:rPr>
          <w:rFonts w:ascii="Times New Roman" w:hAnsi="Times New Roman"/>
          <w:color w:val="000000" w:themeColor="text1"/>
        </w:rPr>
        <w:t xml:space="preserve"> and dislocation</w:t>
      </w:r>
      <w:r w:rsidR="00697C42" w:rsidRPr="006D19A3">
        <w:rPr>
          <w:rFonts w:ascii="Times New Roman" w:hAnsi="Times New Roman"/>
          <w:color w:val="000000" w:themeColor="text1"/>
        </w:rPr>
        <w:t>s</w:t>
      </w:r>
      <w:r w:rsidR="00B14ED4" w:rsidRPr="006D19A3">
        <w:rPr>
          <w:rFonts w:ascii="Times New Roman" w:hAnsi="Times New Roman"/>
          <w:color w:val="000000" w:themeColor="text1"/>
        </w:rPr>
        <w:t xml:space="preserve"> during dynamic recrystallization</w:t>
      </w:r>
      <w:r w:rsidR="00D86233" w:rsidRPr="006D19A3">
        <w:rPr>
          <w:rFonts w:ascii="Times New Roman" w:hAnsi="Times New Roman"/>
          <w:color w:val="000000" w:themeColor="text1"/>
        </w:rPr>
        <w:t xml:space="preserve"> [9]</w:t>
      </w:r>
      <w:r w:rsidR="00B14ED4" w:rsidRPr="006D19A3">
        <w:rPr>
          <w:rFonts w:ascii="Times New Roman" w:hAnsi="Times New Roman"/>
          <w:color w:val="000000" w:themeColor="text1"/>
        </w:rPr>
        <w:t xml:space="preserve">.  </w:t>
      </w:r>
      <w:r w:rsidR="00880BE4" w:rsidRPr="006D19A3">
        <w:rPr>
          <w:rFonts w:ascii="Times New Roman" w:hAnsi="Times New Roman"/>
          <w:color w:val="000000" w:themeColor="text1"/>
        </w:rPr>
        <w:t xml:space="preserve">Xiao </w:t>
      </w:r>
      <w:r w:rsidR="00B14ED4" w:rsidRPr="006D19A3">
        <w:rPr>
          <w:rFonts w:ascii="Times New Roman" w:hAnsi="Times New Roman"/>
          <w:color w:val="000000" w:themeColor="text1"/>
        </w:rPr>
        <w:t>et al</w:t>
      </w:r>
      <w:r w:rsidR="00D86233" w:rsidRPr="006D19A3">
        <w:rPr>
          <w:rFonts w:ascii="Times New Roman" w:hAnsi="Times New Roman"/>
          <w:color w:val="000000" w:themeColor="text1"/>
        </w:rPr>
        <w:t>. [8]</w:t>
      </w:r>
      <w:r w:rsidR="00B14ED4" w:rsidRPr="006D19A3">
        <w:rPr>
          <w:rFonts w:ascii="Times New Roman" w:hAnsi="Times New Roman"/>
          <w:color w:val="000000" w:themeColor="text1"/>
        </w:rPr>
        <w:t xml:space="preserve"> have stated that grain boundary segregation is effective </w:t>
      </w:r>
      <w:r w:rsidR="00697C42" w:rsidRPr="006D19A3">
        <w:rPr>
          <w:rFonts w:ascii="Times New Roman" w:hAnsi="Times New Roman"/>
          <w:color w:val="000000" w:themeColor="text1"/>
        </w:rPr>
        <w:t>in</w:t>
      </w:r>
      <w:r w:rsidR="00B14ED4" w:rsidRPr="006D19A3">
        <w:rPr>
          <w:rFonts w:ascii="Times New Roman" w:hAnsi="Times New Roman"/>
          <w:color w:val="000000" w:themeColor="text1"/>
        </w:rPr>
        <w:t xml:space="preserve"> preventing grain coarsening.  </w:t>
      </w:r>
      <w:r w:rsidR="00C01A6B" w:rsidRPr="006D19A3">
        <w:rPr>
          <w:rFonts w:ascii="Times New Roman" w:hAnsi="Times New Roman" w:hint="eastAsia"/>
          <w:color w:val="000000" w:themeColor="text1"/>
        </w:rPr>
        <w:t>A</w:t>
      </w:r>
      <w:r w:rsidR="00C01A6B" w:rsidRPr="006D19A3">
        <w:rPr>
          <w:rFonts w:ascii="Times New Roman" w:hAnsi="Times New Roman"/>
          <w:color w:val="000000" w:themeColor="text1"/>
        </w:rPr>
        <w:t>part from this,</w:t>
      </w:r>
      <w:r w:rsidR="0012030A" w:rsidRPr="006D19A3">
        <w:rPr>
          <w:rFonts w:ascii="Times New Roman" w:hAnsi="Times New Roman"/>
          <w:color w:val="000000" w:themeColor="text1"/>
        </w:rPr>
        <w:t xml:space="preserve"> our previous studies [16-19] </w:t>
      </w:r>
      <w:r w:rsidR="00C01A6B" w:rsidRPr="006D19A3">
        <w:rPr>
          <w:rFonts w:ascii="Times New Roman" w:hAnsi="Times New Roman"/>
          <w:color w:val="000000" w:themeColor="text1"/>
        </w:rPr>
        <w:t xml:space="preserve">have systematically shown </w:t>
      </w:r>
      <w:r w:rsidR="0012030A" w:rsidRPr="006D19A3">
        <w:rPr>
          <w:rFonts w:ascii="Times New Roman" w:hAnsi="Times New Roman"/>
          <w:color w:val="000000" w:themeColor="text1"/>
        </w:rPr>
        <w:t>the effect of alloying element</w:t>
      </w:r>
      <w:r w:rsidR="0068003A" w:rsidRPr="006D19A3">
        <w:rPr>
          <w:rFonts w:ascii="Times New Roman" w:hAnsi="Times New Roman"/>
          <w:color w:val="000000" w:themeColor="text1"/>
        </w:rPr>
        <w:t>s</w:t>
      </w:r>
      <w:r w:rsidR="0012030A" w:rsidRPr="006D19A3">
        <w:rPr>
          <w:rFonts w:ascii="Times New Roman" w:hAnsi="Times New Roman"/>
          <w:color w:val="000000" w:themeColor="text1"/>
        </w:rPr>
        <w:t xml:space="preserve"> that segregates to grain boundaries</w:t>
      </w:r>
      <w:r w:rsidR="00022703" w:rsidRPr="006D19A3">
        <w:rPr>
          <w:rFonts w:ascii="Times New Roman" w:hAnsi="Times New Roman"/>
          <w:color w:val="000000" w:themeColor="text1"/>
        </w:rPr>
        <w:t xml:space="preserve"> </w:t>
      </w:r>
      <w:r w:rsidR="0012030A" w:rsidRPr="006D19A3">
        <w:rPr>
          <w:rFonts w:ascii="Times New Roman" w:hAnsi="Times New Roman"/>
          <w:color w:val="000000" w:themeColor="text1"/>
        </w:rPr>
        <w:t xml:space="preserve">on </w:t>
      </w:r>
      <w:r w:rsidR="0068003A" w:rsidRPr="006D19A3">
        <w:rPr>
          <w:rFonts w:ascii="Times New Roman" w:hAnsi="Times New Roman"/>
          <w:color w:val="000000" w:themeColor="text1"/>
        </w:rPr>
        <w:t xml:space="preserve">the </w:t>
      </w:r>
      <w:r w:rsidR="00022703" w:rsidRPr="006D19A3">
        <w:rPr>
          <w:rFonts w:ascii="Times New Roman" w:hAnsi="Times New Roman"/>
          <w:color w:val="000000" w:themeColor="text1"/>
        </w:rPr>
        <w:t>m</w:t>
      </w:r>
      <w:r w:rsidR="00F52407" w:rsidRPr="006D19A3">
        <w:rPr>
          <w:rFonts w:ascii="Times New Roman" w:hAnsi="Times New Roman"/>
          <w:color w:val="000000" w:themeColor="text1"/>
        </w:rPr>
        <w:t>echanical response</w:t>
      </w:r>
      <w:r w:rsidR="00C01A6B" w:rsidRPr="006D19A3">
        <w:rPr>
          <w:rFonts w:ascii="Times New Roman" w:hAnsi="Times New Roman"/>
          <w:color w:val="000000" w:themeColor="text1"/>
        </w:rPr>
        <w:t xml:space="preserve"> (excluding strength)</w:t>
      </w:r>
      <w:r w:rsidR="00F52407" w:rsidRPr="006D19A3">
        <w:rPr>
          <w:rFonts w:ascii="Times New Roman" w:hAnsi="Times New Roman"/>
          <w:color w:val="000000" w:themeColor="text1"/>
        </w:rPr>
        <w:t xml:space="preserve"> and deformation behavior </w:t>
      </w:r>
      <w:r w:rsidR="0068003A" w:rsidRPr="006D19A3">
        <w:rPr>
          <w:rFonts w:ascii="Times New Roman" w:hAnsi="Times New Roman"/>
          <w:color w:val="000000" w:themeColor="text1"/>
        </w:rPr>
        <w:t>of</w:t>
      </w:r>
      <w:r w:rsidR="0012030A" w:rsidRPr="006D19A3">
        <w:rPr>
          <w:rFonts w:ascii="Times New Roman" w:hAnsi="Times New Roman"/>
          <w:color w:val="000000" w:themeColor="text1"/>
        </w:rPr>
        <w:t xml:space="preserve"> fine-grained Mg binary alloys</w:t>
      </w:r>
      <w:r w:rsidR="00F52407" w:rsidRPr="006D19A3">
        <w:rPr>
          <w:rFonts w:ascii="Times New Roman" w:hAnsi="Times New Roman"/>
          <w:color w:val="000000" w:themeColor="text1"/>
        </w:rPr>
        <w:t xml:space="preserve">.  </w:t>
      </w:r>
      <w:r w:rsidR="0012030A" w:rsidRPr="006D19A3">
        <w:rPr>
          <w:rFonts w:ascii="Times New Roman" w:hAnsi="Times New Roman"/>
          <w:color w:val="000000" w:themeColor="text1"/>
        </w:rPr>
        <w:t>For instance, regarding fracture behavior</w:t>
      </w:r>
      <w:r w:rsidR="000C531A" w:rsidRPr="006D19A3">
        <w:rPr>
          <w:rFonts w:ascii="Times New Roman" w:hAnsi="Times New Roman"/>
          <w:color w:val="000000" w:themeColor="text1"/>
        </w:rPr>
        <w:t xml:space="preserve">, </w:t>
      </w:r>
      <w:r w:rsidR="0068003A" w:rsidRPr="006D19A3">
        <w:rPr>
          <w:rFonts w:ascii="Times New Roman" w:hAnsi="Times New Roman"/>
          <w:color w:val="000000" w:themeColor="text1"/>
        </w:rPr>
        <w:t>the</w:t>
      </w:r>
      <w:r w:rsidR="00F52407" w:rsidRPr="006D19A3">
        <w:rPr>
          <w:rFonts w:ascii="Times New Roman" w:hAnsi="Times New Roman"/>
          <w:color w:val="000000" w:themeColor="text1"/>
        </w:rPr>
        <w:t xml:space="preserve"> alloying element w</w:t>
      </w:r>
      <w:r w:rsidRPr="006D19A3">
        <w:rPr>
          <w:rFonts w:ascii="Times New Roman" w:hAnsi="Times New Roman"/>
          <w:color w:val="000000" w:themeColor="text1"/>
        </w:rPr>
        <w:t>ith</w:t>
      </w:r>
      <w:r w:rsidR="00F52407" w:rsidRPr="006D19A3">
        <w:rPr>
          <w:rFonts w:ascii="Times New Roman" w:hAnsi="Times New Roman"/>
          <w:color w:val="000000" w:themeColor="text1"/>
        </w:rPr>
        <w:t xml:space="preserve"> larger atomic radius than </w:t>
      </w:r>
      <w:r w:rsidR="00022703" w:rsidRPr="006D19A3">
        <w:rPr>
          <w:rFonts w:ascii="Times New Roman" w:hAnsi="Times New Roman"/>
          <w:color w:val="000000" w:themeColor="text1"/>
        </w:rPr>
        <w:t xml:space="preserve">that of </w:t>
      </w:r>
      <w:r w:rsidR="00F52407" w:rsidRPr="006D19A3">
        <w:rPr>
          <w:rFonts w:ascii="Times New Roman" w:hAnsi="Times New Roman"/>
          <w:color w:val="000000" w:themeColor="text1"/>
        </w:rPr>
        <w:t>Mg is likely to enhance intergranular fracture</w:t>
      </w:r>
      <w:r w:rsidR="0025545C" w:rsidRPr="006D19A3">
        <w:rPr>
          <w:rFonts w:ascii="Times New Roman" w:hAnsi="Times New Roman"/>
          <w:color w:val="000000" w:themeColor="text1"/>
        </w:rPr>
        <w:t xml:space="preserve"> [</w:t>
      </w:r>
      <w:r w:rsidR="005F7EA4" w:rsidRPr="006D19A3">
        <w:rPr>
          <w:rFonts w:ascii="Times New Roman" w:hAnsi="Times New Roman"/>
          <w:color w:val="000000" w:themeColor="text1"/>
        </w:rPr>
        <w:t>18</w:t>
      </w:r>
      <w:r w:rsidR="0025545C" w:rsidRPr="006D19A3">
        <w:rPr>
          <w:rFonts w:ascii="Times New Roman" w:hAnsi="Times New Roman"/>
          <w:color w:val="000000" w:themeColor="text1"/>
        </w:rPr>
        <w:t>]</w:t>
      </w:r>
      <w:r w:rsidR="00F52407" w:rsidRPr="006D19A3">
        <w:rPr>
          <w:rFonts w:ascii="Times New Roman" w:hAnsi="Times New Roman"/>
          <w:color w:val="000000" w:themeColor="text1"/>
        </w:rPr>
        <w:t xml:space="preserve">.  </w:t>
      </w:r>
      <w:r w:rsidR="0012030A" w:rsidRPr="006D19A3">
        <w:rPr>
          <w:rFonts w:ascii="Times New Roman" w:hAnsi="Times New Roman"/>
          <w:color w:val="000000" w:themeColor="text1"/>
        </w:rPr>
        <w:t>As for ductility</w:t>
      </w:r>
      <w:r w:rsidR="006D71E5" w:rsidRPr="006D19A3">
        <w:rPr>
          <w:rFonts w:ascii="Times New Roman" w:hAnsi="Times New Roman"/>
          <w:color w:val="000000" w:themeColor="text1"/>
        </w:rPr>
        <w:t xml:space="preserve">, </w:t>
      </w:r>
      <w:r w:rsidR="00165DF8" w:rsidRPr="006D19A3">
        <w:rPr>
          <w:rFonts w:ascii="Times New Roman" w:hAnsi="Times New Roman"/>
          <w:color w:val="000000" w:themeColor="text1"/>
        </w:rPr>
        <w:t xml:space="preserve">the </w:t>
      </w:r>
      <w:r w:rsidRPr="006D19A3">
        <w:rPr>
          <w:rFonts w:ascii="Times New Roman" w:hAnsi="Times New Roman"/>
          <w:color w:val="000000" w:themeColor="text1"/>
        </w:rPr>
        <w:t xml:space="preserve">segregated </w:t>
      </w:r>
      <w:r w:rsidR="00165DF8" w:rsidRPr="006D19A3">
        <w:rPr>
          <w:rFonts w:ascii="Times New Roman" w:hAnsi="Times New Roman"/>
          <w:color w:val="000000" w:themeColor="text1"/>
        </w:rPr>
        <w:t>element</w:t>
      </w:r>
      <w:r w:rsidRPr="006D19A3">
        <w:rPr>
          <w:rFonts w:ascii="Times New Roman" w:hAnsi="Times New Roman"/>
          <w:color w:val="000000" w:themeColor="text1"/>
        </w:rPr>
        <w:t xml:space="preserve">s </w:t>
      </w:r>
      <w:r w:rsidR="0068003A" w:rsidRPr="006D19A3">
        <w:rPr>
          <w:rFonts w:ascii="Times New Roman" w:hAnsi="Times New Roman"/>
          <w:color w:val="000000" w:themeColor="text1"/>
        </w:rPr>
        <w:t xml:space="preserve">either </w:t>
      </w:r>
      <w:r w:rsidRPr="006D19A3">
        <w:rPr>
          <w:rFonts w:ascii="Times New Roman" w:hAnsi="Times New Roman"/>
          <w:color w:val="000000" w:themeColor="text1"/>
        </w:rPr>
        <w:t>enhanc</w:t>
      </w:r>
      <w:r w:rsidR="0068003A" w:rsidRPr="006D19A3">
        <w:rPr>
          <w:rFonts w:ascii="Times New Roman" w:hAnsi="Times New Roman"/>
          <w:color w:val="000000" w:themeColor="text1"/>
        </w:rPr>
        <w:t>es</w:t>
      </w:r>
      <w:r w:rsidRPr="006D19A3">
        <w:rPr>
          <w:rFonts w:ascii="Times New Roman" w:hAnsi="Times New Roman"/>
          <w:color w:val="000000" w:themeColor="text1"/>
        </w:rPr>
        <w:t xml:space="preserve"> or prevent</w:t>
      </w:r>
      <w:r w:rsidR="0068003A" w:rsidRPr="006D19A3">
        <w:rPr>
          <w:rFonts w:ascii="Times New Roman" w:hAnsi="Times New Roman"/>
          <w:color w:val="000000" w:themeColor="text1"/>
        </w:rPr>
        <w:t>s</w:t>
      </w:r>
      <w:r w:rsidR="00165DF8" w:rsidRPr="006D19A3">
        <w:rPr>
          <w:rFonts w:ascii="Times New Roman" w:hAnsi="Times New Roman"/>
          <w:color w:val="000000" w:themeColor="text1"/>
        </w:rPr>
        <w:t xml:space="preserve"> grain boundary sliding</w:t>
      </w:r>
      <w:r w:rsidRPr="006D19A3">
        <w:rPr>
          <w:rFonts w:ascii="Times New Roman" w:hAnsi="Times New Roman"/>
          <w:color w:val="000000" w:themeColor="text1"/>
        </w:rPr>
        <w:t xml:space="preserve"> </w:t>
      </w:r>
      <w:r w:rsidR="0025545C" w:rsidRPr="006D19A3">
        <w:rPr>
          <w:rFonts w:ascii="Times New Roman" w:hAnsi="Times New Roman"/>
          <w:color w:val="000000" w:themeColor="text1"/>
        </w:rPr>
        <w:t>[</w:t>
      </w:r>
      <w:r w:rsidR="00441C61" w:rsidRPr="006D19A3">
        <w:rPr>
          <w:rFonts w:ascii="Times New Roman" w:hAnsi="Times New Roman"/>
          <w:color w:val="000000" w:themeColor="text1"/>
        </w:rPr>
        <w:t>1</w:t>
      </w:r>
      <w:r w:rsidR="005F7EA4" w:rsidRPr="006D19A3">
        <w:rPr>
          <w:rFonts w:ascii="Times New Roman" w:hAnsi="Times New Roman"/>
          <w:color w:val="000000" w:themeColor="text1"/>
        </w:rPr>
        <w:t>6,19</w:t>
      </w:r>
      <w:r w:rsidR="0025545C" w:rsidRPr="006D19A3">
        <w:rPr>
          <w:rFonts w:ascii="Times New Roman" w:hAnsi="Times New Roman"/>
          <w:color w:val="000000" w:themeColor="text1"/>
        </w:rPr>
        <w:t>]</w:t>
      </w:r>
      <w:r w:rsidR="00165DF8" w:rsidRPr="006D19A3">
        <w:rPr>
          <w:rFonts w:ascii="Times New Roman" w:hAnsi="Times New Roman"/>
          <w:color w:val="000000" w:themeColor="text1"/>
        </w:rPr>
        <w:t xml:space="preserve">.  </w:t>
      </w:r>
      <w:r w:rsidR="0068003A" w:rsidRPr="006D19A3">
        <w:rPr>
          <w:rFonts w:ascii="Times New Roman" w:hAnsi="Times New Roman"/>
          <w:color w:val="000000" w:themeColor="text1"/>
        </w:rPr>
        <w:t>The significant</w:t>
      </w:r>
      <w:r w:rsidR="00165DF8" w:rsidRPr="006D19A3">
        <w:rPr>
          <w:rFonts w:ascii="Times New Roman" w:hAnsi="Times New Roman"/>
          <w:color w:val="000000" w:themeColor="text1"/>
        </w:rPr>
        <w:t xml:space="preserve"> </w:t>
      </w:r>
      <w:r w:rsidR="00B021A7" w:rsidRPr="006D19A3">
        <w:rPr>
          <w:rFonts w:ascii="Times New Roman" w:hAnsi="Times New Roman"/>
          <w:color w:val="000000" w:themeColor="text1"/>
        </w:rPr>
        <w:t xml:space="preserve">contribution of grain boundary sliding </w:t>
      </w:r>
      <w:r w:rsidR="0068003A" w:rsidRPr="006D19A3">
        <w:rPr>
          <w:rFonts w:ascii="Times New Roman" w:hAnsi="Times New Roman"/>
          <w:color w:val="000000" w:themeColor="text1"/>
        </w:rPr>
        <w:t>to</w:t>
      </w:r>
      <w:r w:rsidR="00B021A7" w:rsidRPr="006D19A3">
        <w:rPr>
          <w:rFonts w:ascii="Times New Roman" w:hAnsi="Times New Roman"/>
          <w:color w:val="000000" w:themeColor="text1"/>
        </w:rPr>
        <w:t xml:space="preserve"> deformation even at room temperature </w:t>
      </w:r>
      <w:r w:rsidR="0068003A" w:rsidRPr="006D19A3">
        <w:rPr>
          <w:rFonts w:ascii="Times New Roman" w:hAnsi="Times New Roman"/>
          <w:color w:val="000000" w:themeColor="text1"/>
        </w:rPr>
        <w:t>ha</w:t>
      </w:r>
      <w:r w:rsidR="00B021A7" w:rsidRPr="006D19A3">
        <w:rPr>
          <w:rFonts w:ascii="Times New Roman" w:hAnsi="Times New Roman"/>
          <w:color w:val="000000" w:themeColor="text1"/>
        </w:rPr>
        <w:t>s</w:t>
      </w:r>
      <w:r w:rsidR="0068003A" w:rsidRPr="006D19A3">
        <w:rPr>
          <w:rFonts w:ascii="Times New Roman" w:hAnsi="Times New Roman"/>
          <w:color w:val="000000" w:themeColor="text1"/>
        </w:rPr>
        <w:t xml:space="preserve"> been</w:t>
      </w:r>
      <w:r w:rsidR="00B021A7" w:rsidRPr="006D19A3">
        <w:rPr>
          <w:rFonts w:ascii="Times New Roman" w:hAnsi="Times New Roman"/>
          <w:color w:val="000000" w:themeColor="text1"/>
        </w:rPr>
        <w:t xml:space="preserve"> observed in </w:t>
      </w:r>
      <w:r w:rsidR="00441C61" w:rsidRPr="006D19A3">
        <w:rPr>
          <w:rFonts w:ascii="Times New Roman" w:hAnsi="Times New Roman"/>
          <w:color w:val="000000" w:themeColor="text1"/>
        </w:rPr>
        <w:t xml:space="preserve">fine-grained </w:t>
      </w:r>
      <w:r w:rsidR="00165DF8" w:rsidRPr="006D19A3">
        <w:rPr>
          <w:rFonts w:ascii="Times New Roman" w:hAnsi="Times New Roman"/>
          <w:color w:val="000000" w:themeColor="text1"/>
        </w:rPr>
        <w:t>Mg-Li and Mg-Mn alloys</w:t>
      </w:r>
      <w:r w:rsidR="00B021A7" w:rsidRPr="006D19A3">
        <w:rPr>
          <w:rFonts w:ascii="Times New Roman" w:hAnsi="Times New Roman"/>
          <w:color w:val="000000" w:themeColor="text1"/>
        </w:rPr>
        <w:t xml:space="preserve"> [</w:t>
      </w:r>
      <w:r w:rsidR="00441C61" w:rsidRPr="006D19A3">
        <w:rPr>
          <w:rFonts w:ascii="Times New Roman" w:hAnsi="Times New Roman"/>
          <w:color w:val="000000" w:themeColor="text1"/>
        </w:rPr>
        <w:t>16,17</w:t>
      </w:r>
      <w:r w:rsidR="00B021A7" w:rsidRPr="006D19A3">
        <w:rPr>
          <w:rFonts w:ascii="Times New Roman" w:hAnsi="Times New Roman"/>
          <w:color w:val="000000" w:themeColor="text1"/>
        </w:rPr>
        <w:t>].</w:t>
      </w:r>
      <w:r w:rsidR="0025545C" w:rsidRPr="006D19A3">
        <w:rPr>
          <w:rFonts w:ascii="Times New Roman" w:hAnsi="Times New Roman"/>
          <w:color w:val="000000" w:themeColor="text1"/>
        </w:rPr>
        <w:t xml:space="preserve">  Co-segregation behavior </w:t>
      </w:r>
      <w:r w:rsidR="0068003A" w:rsidRPr="006D19A3">
        <w:rPr>
          <w:rFonts w:ascii="Times New Roman" w:hAnsi="Times New Roman"/>
          <w:color w:val="000000" w:themeColor="text1"/>
        </w:rPr>
        <w:t>ha</w:t>
      </w:r>
      <w:r w:rsidR="0025545C" w:rsidRPr="006D19A3">
        <w:rPr>
          <w:rFonts w:ascii="Times New Roman" w:hAnsi="Times New Roman"/>
          <w:color w:val="000000" w:themeColor="text1"/>
        </w:rPr>
        <w:t xml:space="preserve">s </w:t>
      </w:r>
      <w:r w:rsidR="0068003A" w:rsidRPr="006D19A3">
        <w:rPr>
          <w:rFonts w:ascii="Times New Roman" w:hAnsi="Times New Roman"/>
          <w:color w:val="000000" w:themeColor="text1"/>
        </w:rPr>
        <w:t xml:space="preserve">also been </w:t>
      </w:r>
      <w:r w:rsidR="0025545C" w:rsidRPr="006D19A3">
        <w:rPr>
          <w:rFonts w:ascii="Times New Roman" w:hAnsi="Times New Roman"/>
          <w:color w:val="000000" w:themeColor="text1"/>
        </w:rPr>
        <w:t>confirmed in wrought-processed Mg alloys [</w:t>
      </w:r>
      <w:r w:rsidR="00441C61" w:rsidRPr="006D19A3">
        <w:rPr>
          <w:rFonts w:ascii="Times New Roman" w:hAnsi="Times New Roman"/>
          <w:color w:val="000000" w:themeColor="text1"/>
        </w:rPr>
        <w:t>21-26</w:t>
      </w:r>
      <w:r w:rsidR="0025545C" w:rsidRPr="006D19A3">
        <w:rPr>
          <w:rFonts w:ascii="Times New Roman" w:hAnsi="Times New Roman"/>
          <w:color w:val="000000" w:themeColor="text1"/>
        </w:rPr>
        <w:t>]</w:t>
      </w:r>
      <w:r w:rsidR="002F6859" w:rsidRPr="006D19A3">
        <w:rPr>
          <w:rFonts w:ascii="Times New Roman" w:hAnsi="Times New Roman"/>
          <w:color w:val="000000" w:themeColor="text1"/>
        </w:rPr>
        <w:t xml:space="preserve">, and such grain boundary feature affects </w:t>
      </w:r>
      <w:r w:rsidR="00441C61" w:rsidRPr="006D19A3">
        <w:rPr>
          <w:rFonts w:ascii="Times New Roman" w:hAnsi="Times New Roman"/>
          <w:color w:val="000000" w:themeColor="text1"/>
        </w:rPr>
        <w:t>texture modification and mechanical properties</w:t>
      </w:r>
      <w:r w:rsidR="002F6859" w:rsidRPr="006D19A3">
        <w:rPr>
          <w:rFonts w:ascii="Times New Roman" w:hAnsi="Times New Roman"/>
          <w:color w:val="000000" w:themeColor="text1"/>
        </w:rPr>
        <w:t xml:space="preserve">.  </w:t>
      </w:r>
    </w:p>
    <w:p w14:paraId="632BAB4D" w14:textId="403A9B24" w:rsidR="00EC7CA5" w:rsidRPr="006D19A3" w:rsidRDefault="004F5C1F" w:rsidP="002F3D73">
      <w:pPr>
        <w:spacing w:line="360" w:lineRule="auto"/>
        <w:ind w:firstLine="851"/>
        <w:rPr>
          <w:rFonts w:ascii="Times New Roman" w:hAnsi="Times New Roman"/>
          <w:color w:val="000000" w:themeColor="text1"/>
        </w:rPr>
      </w:pPr>
      <w:r w:rsidRPr="006D19A3">
        <w:rPr>
          <w:rFonts w:ascii="Times New Roman" w:hAnsi="Times New Roman"/>
          <w:color w:val="000000" w:themeColor="text1"/>
        </w:rPr>
        <w:t>The element</w:t>
      </w:r>
      <w:r w:rsidR="003756E9" w:rsidRPr="006D19A3">
        <w:rPr>
          <w:rFonts w:ascii="Times New Roman" w:hAnsi="Times New Roman"/>
          <w:color w:val="000000" w:themeColor="text1"/>
        </w:rPr>
        <w:t>s of</w:t>
      </w:r>
      <w:r w:rsidR="00077989" w:rsidRPr="006D19A3">
        <w:rPr>
          <w:rFonts w:ascii="Times New Roman" w:hAnsi="Times New Roman"/>
          <w:color w:val="000000" w:themeColor="text1"/>
        </w:rPr>
        <w:t xml:space="preserve"> </w:t>
      </w:r>
      <w:r w:rsidR="003756E9" w:rsidRPr="006D19A3">
        <w:rPr>
          <w:rFonts w:ascii="Times New Roman" w:hAnsi="Times New Roman"/>
          <w:color w:val="000000" w:themeColor="text1"/>
        </w:rPr>
        <w:t xml:space="preserve">Al, </w:t>
      </w:r>
      <w:r w:rsidR="00077989" w:rsidRPr="006D19A3">
        <w:rPr>
          <w:rFonts w:ascii="Times New Roman" w:hAnsi="Times New Roman"/>
          <w:color w:val="000000" w:themeColor="text1"/>
        </w:rPr>
        <w:t>Sn, In, Ga</w:t>
      </w:r>
      <w:r w:rsidR="005F7EA4" w:rsidRPr="006D19A3">
        <w:rPr>
          <w:rFonts w:ascii="Times New Roman" w:hAnsi="Times New Roman"/>
          <w:color w:val="000000" w:themeColor="text1"/>
        </w:rPr>
        <w:t>,</w:t>
      </w:r>
      <w:r w:rsidR="00077989" w:rsidRPr="006D19A3">
        <w:rPr>
          <w:rFonts w:ascii="Times New Roman" w:hAnsi="Times New Roman"/>
          <w:color w:val="000000" w:themeColor="text1"/>
        </w:rPr>
        <w:t xml:space="preserve"> Ge</w:t>
      </w:r>
      <w:r w:rsidR="005F7EA4" w:rsidRPr="006D19A3">
        <w:rPr>
          <w:rFonts w:ascii="Times New Roman" w:hAnsi="Times New Roman"/>
          <w:color w:val="000000" w:themeColor="text1"/>
        </w:rPr>
        <w:t xml:space="preserve"> </w:t>
      </w:r>
      <w:r w:rsidR="00F670EC" w:rsidRPr="006D19A3">
        <w:rPr>
          <w:rFonts w:ascii="Times New Roman" w:hAnsi="Times New Roman"/>
          <w:color w:val="000000" w:themeColor="text1"/>
        </w:rPr>
        <w:t xml:space="preserve">and </w:t>
      </w:r>
      <w:proofErr w:type="spellStart"/>
      <w:r w:rsidR="00F670EC" w:rsidRPr="006D19A3">
        <w:rPr>
          <w:rFonts w:ascii="Times New Roman" w:hAnsi="Times New Roman"/>
          <w:color w:val="000000" w:themeColor="text1"/>
        </w:rPr>
        <w:t>Pb</w:t>
      </w:r>
      <w:proofErr w:type="spellEnd"/>
      <w:r w:rsidR="00077989" w:rsidRPr="006D19A3">
        <w:rPr>
          <w:rFonts w:ascii="Times New Roman" w:hAnsi="Times New Roman"/>
          <w:color w:val="000000" w:themeColor="text1"/>
        </w:rPr>
        <w:t>,</w:t>
      </w:r>
      <w:r w:rsidRPr="006D19A3">
        <w:rPr>
          <w:rFonts w:ascii="Times New Roman" w:hAnsi="Times New Roman"/>
          <w:color w:val="000000" w:themeColor="text1"/>
        </w:rPr>
        <w:t xml:space="preserve"> </w:t>
      </w:r>
      <w:r w:rsidR="003756E9" w:rsidRPr="006D19A3">
        <w:rPr>
          <w:rFonts w:ascii="Times New Roman" w:hAnsi="Times New Roman"/>
          <w:color w:val="000000" w:themeColor="text1"/>
        </w:rPr>
        <w:t>which</w:t>
      </w:r>
      <w:r w:rsidR="004B4590" w:rsidRPr="006D19A3">
        <w:rPr>
          <w:rFonts w:ascii="Times New Roman" w:hAnsi="Times New Roman"/>
          <w:color w:val="000000" w:themeColor="text1"/>
        </w:rPr>
        <w:t xml:space="preserve"> tend to have a characteristic low melting point [27]</w:t>
      </w:r>
      <w:r w:rsidR="004B4590" w:rsidRPr="006D19A3">
        <w:rPr>
          <w:rFonts w:ascii="Times New Roman" w:hAnsi="Times New Roman" w:hint="eastAsia"/>
          <w:color w:val="000000" w:themeColor="text1"/>
        </w:rPr>
        <w:t>,</w:t>
      </w:r>
      <w:r w:rsidR="003756E9" w:rsidRPr="006D19A3">
        <w:rPr>
          <w:rFonts w:ascii="Times New Roman" w:hAnsi="Times New Roman"/>
          <w:color w:val="000000" w:themeColor="text1"/>
        </w:rPr>
        <w:t xml:space="preserve"> are called as the poor </w:t>
      </w:r>
      <w:r w:rsidR="00F167A5" w:rsidRPr="006D19A3">
        <w:rPr>
          <w:rFonts w:ascii="Times New Roman" w:hAnsi="Times New Roman"/>
          <w:color w:val="000000" w:themeColor="text1"/>
        </w:rPr>
        <w:t xml:space="preserve">metals </w:t>
      </w:r>
      <w:r w:rsidR="003756E9" w:rsidRPr="006D19A3">
        <w:rPr>
          <w:rFonts w:ascii="Times New Roman" w:hAnsi="Times New Roman"/>
          <w:color w:val="000000" w:themeColor="text1"/>
        </w:rPr>
        <w:t xml:space="preserve">and </w:t>
      </w:r>
      <w:r w:rsidRPr="006D19A3">
        <w:rPr>
          <w:rFonts w:ascii="Times New Roman" w:hAnsi="Times New Roman"/>
          <w:color w:val="000000" w:themeColor="text1"/>
        </w:rPr>
        <w:t xml:space="preserve">belong to the </w:t>
      </w:r>
      <w:r w:rsidR="003756E9" w:rsidRPr="006D19A3">
        <w:rPr>
          <w:rFonts w:ascii="Times New Roman" w:hAnsi="Times New Roman"/>
          <w:color w:val="000000" w:themeColor="text1"/>
        </w:rPr>
        <w:t>p</w:t>
      </w:r>
      <w:r w:rsidR="00D03E18" w:rsidRPr="006D19A3">
        <w:rPr>
          <w:rFonts w:ascii="Times New Roman" w:hAnsi="Times New Roman"/>
          <w:color w:val="000000" w:themeColor="text1"/>
        </w:rPr>
        <w:t>-</w:t>
      </w:r>
      <w:r w:rsidR="003756E9" w:rsidRPr="006D19A3">
        <w:rPr>
          <w:rFonts w:ascii="Times New Roman" w:hAnsi="Times New Roman"/>
          <w:color w:val="000000" w:themeColor="text1"/>
        </w:rPr>
        <w:t>b</w:t>
      </w:r>
      <w:r w:rsidR="00D03E18" w:rsidRPr="006D19A3">
        <w:rPr>
          <w:rFonts w:ascii="Times New Roman" w:hAnsi="Times New Roman"/>
          <w:color w:val="000000" w:themeColor="text1"/>
        </w:rPr>
        <w:t>l</w:t>
      </w:r>
      <w:r w:rsidR="003756E9" w:rsidRPr="006D19A3">
        <w:rPr>
          <w:rFonts w:ascii="Times New Roman" w:hAnsi="Times New Roman"/>
          <w:color w:val="000000" w:themeColor="text1"/>
        </w:rPr>
        <w:t>o</w:t>
      </w:r>
      <w:r w:rsidR="00B217FF" w:rsidRPr="006D19A3">
        <w:rPr>
          <w:rFonts w:ascii="Times New Roman" w:hAnsi="Times New Roman"/>
          <w:color w:val="000000" w:themeColor="text1"/>
        </w:rPr>
        <w:t>c</w:t>
      </w:r>
      <w:r w:rsidR="003756E9" w:rsidRPr="006D19A3">
        <w:rPr>
          <w:rFonts w:ascii="Times New Roman" w:hAnsi="Times New Roman"/>
          <w:color w:val="000000" w:themeColor="text1"/>
        </w:rPr>
        <w:t>k elements</w:t>
      </w:r>
      <w:r w:rsidRPr="006D19A3">
        <w:rPr>
          <w:rFonts w:ascii="Times New Roman" w:hAnsi="Times New Roman"/>
          <w:color w:val="000000" w:themeColor="text1"/>
        </w:rPr>
        <w:t xml:space="preserve"> in </w:t>
      </w:r>
      <w:r w:rsidR="002F3D73" w:rsidRPr="006D19A3">
        <w:rPr>
          <w:rFonts w:ascii="Times New Roman" w:hAnsi="Times New Roman"/>
          <w:color w:val="000000" w:themeColor="text1"/>
        </w:rPr>
        <w:t xml:space="preserve">the </w:t>
      </w:r>
      <w:r w:rsidRPr="006D19A3">
        <w:rPr>
          <w:rFonts w:ascii="Times New Roman" w:hAnsi="Times New Roman"/>
          <w:color w:val="000000" w:themeColor="text1"/>
        </w:rPr>
        <w:t xml:space="preserve">periodic table.  </w:t>
      </w:r>
      <w:r w:rsidR="005F7EA4" w:rsidRPr="006D19A3">
        <w:rPr>
          <w:rFonts w:ascii="Times New Roman" w:hAnsi="Times New Roman"/>
          <w:color w:val="000000" w:themeColor="text1"/>
        </w:rPr>
        <w:t xml:space="preserve">These elements have a maximum solubility </w:t>
      </w:r>
      <w:r w:rsidR="0068003A" w:rsidRPr="006D19A3">
        <w:rPr>
          <w:rFonts w:ascii="Times New Roman" w:hAnsi="Times New Roman"/>
          <w:color w:val="000000" w:themeColor="text1"/>
        </w:rPr>
        <w:t xml:space="preserve">of </w:t>
      </w:r>
      <w:r w:rsidR="005F7EA4" w:rsidRPr="006D19A3">
        <w:rPr>
          <w:rFonts w:ascii="Times New Roman" w:hAnsi="Times New Roman"/>
          <w:color w:val="000000" w:themeColor="text1"/>
        </w:rPr>
        <w:t xml:space="preserve">0.1 </w:t>
      </w:r>
      <w:proofErr w:type="gramStart"/>
      <w:r w:rsidR="005F7EA4" w:rsidRPr="006D19A3">
        <w:rPr>
          <w:rFonts w:ascii="Times New Roman" w:hAnsi="Times New Roman"/>
          <w:color w:val="000000" w:themeColor="text1"/>
        </w:rPr>
        <w:t>at.%</w:t>
      </w:r>
      <w:proofErr w:type="gramEnd"/>
      <w:r w:rsidR="005F7EA4" w:rsidRPr="006D19A3">
        <w:rPr>
          <w:rFonts w:ascii="Times New Roman" w:hAnsi="Times New Roman"/>
          <w:color w:val="000000" w:themeColor="text1"/>
        </w:rPr>
        <w:t xml:space="preserve"> </w:t>
      </w:r>
      <w:r w:rsidR="009C03C7" w:rsidRPr="006D19A3">
        <w:rPr>
          <w:rFonts w:ascii="Times New Roman" w:hAnsi="Times New Roman"/>
          <w:color w:val="000000" w:themeColor="text1"/>
        </w:rPr>
        <w:t>in</w:t>
      </w:r>
      <w:r w:rsidR="005F7EA4" w:rsidRPr="006D19A3">
        <w:rPr>
          <w:rFonts w:ascii="Times New Roman" w:hAnsi="Times New Roman"/>
          <w:color w:val="000000" w:themeColor="text1"/>
        </w:rPr>
        <w:t xml:space="preserve"> Mg [2</w:t>
      </w:r>
      <w:r w:rsidR="00476E2C" w:rsidRPr="006D19A3">
        <w:rPr>
          <w:rFonts w:ascii="Times New Roman" w:hAnsi="Times New Roman"/>
          <w:color w:val="000000" w:themeColor="text1"/>
        </w:rPr>
        <w:t>8</w:t>
      </w:r>
      <w:r w:rsidR="005F7EA4" w:rsidRPr="006D19A3">
        <w:rPr>
          <w:rFonts w:ascii="Times New Roman" w:hAnsi="Times New Roman"/>
          <w:color w:val="000000" w:themeColor="text1"/>
        </w:rPr>
        <w:t>]</w:t>
      </w:r>
      <w:r w:rsidR="00F670EC" w:rsidRPr="006D19A3">
        <w:rPr>
          <w:rFonts w:ascii="Times New Roman" w:hAnsi="Times New Roman"/>
          <w:color w:val="000000" w:themeColor="text1"/>
        </w:rPr>
        <w:t xml:space="preserve">, but </w:t>
      </w:r>
      <w:r w:rsidR="0068003A" w:rsidRPr="006D19A3">
        <w:rPr>
          <w:rFonts w:ascii="Times New Roman" w:hAnsi="Times New Roman"/>
          <w:color w:val="000000" w:themeColor="text1"/>
        </w:rPr>
        <w:t xml:space="preserve">alloying of </w:t>
      </w:r>
      <w:proofErr w:type="spellStart"/>
      <w:r w:rsidR="004A66D5" w:rsidRPr="006D19A3">
        <w:rPr>
          <w:rFonts w:ascii="Times New Roman" w:hAnsi="Times New Roman"/>
          <w:color w:val="000000" w:themeColor="text1"/>
        </w:rPr>
        <w:t>Pb</w:t>
      </w:r>
      <w:proofErr w:type="spellEnd"/>
      <w:r w:rsidR="0068003A" w:rsidRPr="006D19A3">
        <w:rPr>
          <w:rFonts w:ascii="Times New Roman" w:hAnsi="Times New Roman"/>
          <w:color w:val="000000" w:themeColor="text1"/>
        </w:rPr>
        <w:t xml:space="preserve"> </w:t>
      </w:r>
      <w:r w:rsidR="00303017">
        <w:rPr>
          <w:rFonts w:ascii="Times New Roman" w:hAnsi="Times New Roman"/>
          <w:color w:val="000000" w:themeColor="text1"/>
        </w:rPr>
        <w:t xml:space="preserve">may </w:t>
      </w:r>
      <w:r w:rsidR="0068003A" w:rsidRPr="006D19A3">
        <w:rPr>
          <w:rFonts w:ascii="Times New Roman" w:hAnsi="Times New Roman"/>
          <w:color w:val="000000" w:themeColor="text1"/>
        </w:rPr>
        <w:t>leads to adverse effects on the</w:t>
      </w:r>
      <w:r w:rsidR="00F670EC" w:rsidRPr="006D19A3">
        <w:rPr>
          <w:rFonts w:ascii="Times New Roman" w:hAnsi="Times New Roman"/>
          <w:color w:val="000000" w:themeColor="text1"/>
        </w:rPr>
        <w:t xml:space="preserve"> </w:t>
      </w:r>
      <w:r w:rsidR="002F3D73" w:rsidRPr="006D19A3">
        <w:rPr>
          <w:rFonts w:ascii="Times New Roman" w:hAnsi="Times New Roman"/>
          <w:color w:val="000000" w:themeColor="text1"/>
        </w:rPr>
        <w:t>ecology</w:t>
      </w:r>
      <w:r w:rsidR="005F7EA4" w:rsidRPr="006D19A3">
        <w:rPr>
          <w:rFonts w:ascii="Times New Roman" w:hAnsi="Times New Roman"/>
          <w:color w:val="000000" w:themeColor="text1"/>
        </w:rPr>
        <w:t xml:space="preserve">.  </w:t>
      </w:r>
      <w:r w:rsidR="00041353" w:rsidRPr="006D19A3">
        <w:rPr>
          <w:rFonts w:ascii="Times New Roman" w:hAnsi="Times New Roman"/>
          <w:color w:val="000000" w:themeColor="text1"/>
        </w:rPr>
        <w:t xml:space="preserve">Alloying of Al and Sn elements are well </w:t>
      </w:r>
      <w:r w:rsidR="00041353" w:rsidRPr="006D19A3">
        <w:rPr>
          <w:rFonts w:ascii="Times New Roman" w:hAnsi="Times New Roman"/>
          <w:color w:val="000000" w:themeColor="text1"/>
        </w:rPr>
        <w:lastRenderedPageBreak/>
        <w:t>known in</w:t>
      </w:r>
      <w:r w:rsidR="00BC4BB3" w:rsidRPr="006D19A3">
        <w:rPr>
          <w:rFonts w:ascii="Times New Roman" w:hAnsi="Times New Roman"/>
          <w:color w:val="000000" w:themeColor="text1"/>
        </w:rPr>
        <w:t xml:space="preserve"> several </w:t>
      </w:r>
      <w:r w:rsidR="00041353" w:rsidRPr="006D19A3">
        <w:rPr>
          <w:rFonts w:ascii="Times New Roman" w:hAnsi="Times New Roman"/>
          <w:color w:val="000000" w:themeColor="text1"/>
        </w:rPr>
        <w:t>Mg alloys</w:t>
      </w:r>
      <w:r w:rsidR="005F7EA4" w:rsidRPr="006D19A3">
        <w:rPr>
          <w:rFonts w:ascii="Times New Roman" w:hAnsi="Times New Roman"/>
          <w:color w:val="000000" w:themeColor="text1"/>
        </w:rPr>
        <w:t xml:space="preserve"> from an economical viewpoint</w:t>
      </w:r>
      <w:r w:rsidR="00041353" w:rsidRPr="006D19A3">
        <w:rPr>
          <w:rFonts w:ascii="Times New Roman" w:hAnsi="Times New Roman"/>
          <w:color w:val="000000" w:themeColor="text1"/>
        </w:rPr>
        <w:t>.  Similar to other</w:t>
      </w:r>
      <w:r w:rsidR="00755FBF" w:rsidRPr="006D19A3">
        <w:rPr>
          <w:rFonts w:ascii="Times New Roman" w:hAnsi="Times New Roman"/>
          <w:color w:val="000000" w:themeColor="text1"/>
        </w:rPr>
        <w:t xml:space="preserve"> alloying</w:t>
      </w:r>
      <w:r w:rsidR="00041353" w:rsidRPr="006D19A3">
        <w:rPr>
          <w:rFonts w:ascii="Times New Roman" w:hAnsi="Times New Roman"/>
          <w:color w:val="000000" w:themeColor="text1"/>
        </w:rPr>
        <w:t xml:space="preserve"> elements, </w:t>
      </w:r>
      <w:r w:rsidR="00755FBF" w:rsidRPr="006D19A3">
        <w:rPr>
          <w:rFonts w:ascii="Times New Roman" w:hAnsi="Times New Roman"/>
          <w:color w:val="000000" w:themeColor="text1"/>
        </w:rPr>
        <w:t>Al and Sn</w:t>
      </w:r>
      <w:r w:rsidR="00041353" w:rsidRPr="006D19A3">
        <w:rPr>
          <w:rFonts w:ascii="Times New Roman" w:hAnsi="Times New Roman"/>
          <w:color w:val="000000" w:themeColor="text1"/>
        </w:rPr>
        <w:t xml:space="preserve"> are observed to segregate to grain boundaries</w:t>
      </w:r>
      <w:r w:rsidR="005F7EA4" w:rsidRPr="006D19A3">
        <w:rPr>
          <w:rFonts w:ascii="Times New Roman" w:hAnsi="Times New Roman"/>
          <w:color w:val="000000" w:themeColor="text1"/>
        </w:rPr>
        <w:t xml:space="preserve">, </w:t>
      </w:r>
      <w:r w:rsidR="0025198F" w:rsidRPr="006D19A3">
        <w:rPr>
          <w:rFonts w:ascii="Times New Roman" w:hAnsi="Times New Roman"/>
          <w:color w:val="000000" w:themeColor="text1"/>
        </w:rPr>
        <w:t>[19,20]</w:t>
      </w:r>
      <w:r w:rsidR="00041353" w:rsidRPr="006D19A3">
        <w:rPr>
          <w:rFonts w:ascii="Times New Roman" w:hAnsi="Times New Roman"/>
          <w:color w:val="000000" w:themeColor="text1"/>
        </w:rPr>
        <w:t xml:space="preserve">; nevertheless, these grain boundaries </w:t>
      </w:r>
      <w:r w:rsidR="00D03E18" w:rsidRPr="006D19A3">
        <w:rPr>
          <w:rFonts w:ascii="Times New Roman" w:hAnsi="Times New Roman"/>
          <w:color w:val="000000" w:themeColor="text1"/>
        </w:rPr>
        <w:t>are</w:t>
      </w:r>
      <w:r w:rsidR="00041353" w:rsidRPr="006D19A3">
        <w:rPr>
          <w:rFonts w:ascii="Times New Roman" w:hAnsi="Times New Roman"/>
          <w:color w:val="000000" w:themeColor="text1"/>
        </w:rPr>
        <w:t xml:space="preserve"> not harmful for mechanical properties</w:t>
      </w:r>
      <w:r w:rsidR="005F7EA4" w:rsidRPr="006D19A3">
        <w:rPr>
          <w:rFonts w:ascii="Times New Roman" w:hAnsi="Times New Roman"/>
          <w:color w:val="000000" w:themeColor="text1"/>
        </w:rPr>
        <w:t xml:space="preserve">, e.g., no </w:t>
      </w:r>
      <w:r w:rsidR="002F3D73" w:rsidRPr="006D19A3">
        <w:rPr>
          <w:rFonts w:ascii="Times New Roman" w:hAnsi="Times New Roman"/>
          <w:color w:val="000000" w:themeColor="text1"/>
        </w:rPr>
        <w:t>intergranular</w:t>
      </w:r>
      <w:r w:rsidR="005F7EA4" w:rsidRPr="006D19A3">
        <w:rPr>
          <w:rFonts w:ascii="Times New Roman" w:hAnsi="Times New Roman"/>
          <w:color w:val="000000" w:themeColor="text1"/>
        </w:rPr>
        <w:t xml:space="preserve"> fracture</w:t>
      </w:r>
      <w:r w:rsidR="00041353" w:rsidRPr="006D19A3">
        <w:rPr>
          <w:rFonts w:ascii="Times New Roman" w:hAnsi="Times New Roman"/>
          <w:color w:val="000000" w:themeColor="text1"/>
        </w:rPr>
        <w:t xml:space="preserve">.  From </w:t>
      </w:r>
      <w:r w:rsidR="002F3D73" w:rsidRPr="006D19A3">
        <w:rPr>
          <w:rFonts w:ascii="Times New Roman" w:hAnsi="Times New Roman"/>
          <w:color w:val="000000" w:themeColor="text1"/>
        </w:rPr>
        <w:t xml:space="preserve">an </w:t>
      </w:r>
      <w:r w:rsidR="00041353" w:rsidRPr="006D19A3">
        <w:rPr>
          <w:rFonts w:ascii="Times New Roman" w:hAnsi="Times New Roman"/>
          <w:color w:val="000000" w:themeColor="text1"/>
        </w:rPr>
        <w:t>atomistic b</w:t>
      </w:r>
      <w:r w:rsidR="00C42C9B">
        <w:rPr>
          <w:rFonts w:ascii="Times New Roman" w:hAnsi="Times New Roman"/>
          <w:color w:val="000000" w:themeColor="text1"/>
        </w:rPr>
        <w:t>o</w:t>
      </w:r>
      <w:r w:rsidR="00041353" w:rsidRPr="006D19A3">
        <w:rPr>
          <w:rFonts w:ascii="Times New Roman" w:hAnsi="Times New Roman"/>
          <w:color w:val="000000" w:themeColor="text1"/>
        </w:rPr>
        <w:t xml:space="preserve">nding </w:t>
      </w:r>
      <w:r w:rsidR="0068003A" w:rsidRPr="006D19A3">
        <w:rPr>
          <w:rFonts w:ascii="Times New Roman" w:hAnsi="Times New Roman"/>
          <w:color w:val="000000" w:themeColor="text1"/>
        </w:rPr>
        <w:t>perspective</w:t>
      </w:r>
      <w:r w:rsidR="00041353" w:rsidRPr="006D19A3">
        <w:rPr>
          <w:rFonts w:ascii="Times New Roman" w:hAnsi="Times New Roman"/>
          <w:color w:val="000000" w:themeColor="text1"/>
        </w:rPr>
        <w:t xml:space="preserve">, the </w:t>
      </w:r>
      <w:r w:rsidR="00DD76C1" w:rsidRPr="006D19A3">
        <w:rPr>
          <w:rFonts w:ascii="Times New Roman" w:hAnsi="Times New Roman"/>
          <w:color w:val="000000" w:themeColor="text1"/>
        </w:rPr>
        <w:t xml:space="preserve">electron in </w:t>
      </w:r>
      <w:r w:rsidR="00C42C9B">
        <w:rPr>
          <w:rFonts w:ascii="Times New Roman" w:hAnsi="Times New Roman"/>
          <w:color w:val="000000" w:themeColor="text1"/>
        </w:rPr>
        <w:t xml:space="preserve">the </w:t>
      </w:r>
      <w:r w:rsidR="00DD76C1" w:rsidRPr="006D19A3">
        <w:rPr>
          <w:rFonts w:ascii="Times New Roman" w:hAnsi="Times New Roman"/>
          <w:iCs/>
          <w:color w:val="000000" w:themeColor="text1"/>
        </w:rPr>
        <w:t>p</w:t>
      </w:r>
      <w:r w:rsidR="00DD76C1" w:rsidRPr="006D19A3">
        <w:rPr>
          <w:rFonts w:ascii="Times New Roman" w:hAnsi="Times New Roman"/>
          <w:color w:val="000000" w:themeColor="text1"/>
        </w:rPr>
        <w:t>-orbit</w:t>
      </w:r>
      <w:r w:rsidR="0068003A" w:rsidRPr="006D19A3">
        <w:rPr>
          <w:rFonts w:ascii="Times New Roman" w:hAnsi="Times New Roman"/>
          <w:color w:val="000000" w:themeColor="text1"/>
        </w:rPr>
        <w:t>al</w:t>
      </w:r>
      <w:r w:rsidR="00DD76C1" w:rsidRPr="006D19A3">
        <w:rPr>
          <w:rFonts w:ascii="Times New Roman" w:hAnsi="Times New Roman"/>
          <w:color w:val="000000" w:themeColor="text1"/>
        </w:rPr>
        <w:t xml:space="preserve"> of</w:t>
      </w:r>
      <w:r w:rsidR="0068003A" w:rsidRPr="006D19A3">
        <w:rPr>
          <w:rFonts w:ascii="Times New Roman" w:hAnsi="Times New Roman"/>
          <w:color w:val="000000" w:themeColor="text1"/>
        </w:rPr>
        <w:t xml:space="preserve"> the</w:t>
      </w:r>
      <w:r w:rsidR="00DD76C1" w:rsidRPr="006D19A3">
        <w:rPr>
          <w:rFonts w:ascii="Times New Roman" w:hAnsi="Times New Roman"/>
          <w:color w:val="000000" w:themeColor="text1"/>
        </w:rPr>
        <w:t xml:space="preserve"> Al or Sn element </w:t>
      </w:r>
      <w:r w:rsidR="0068003A" w:rsidRPr="006D19A3">
        <w:rPr>
          <w:rFonts w:ascii="Times New Roman" w:hAnsi="Times New Roman"/>
          <w:color w:val="000000" w:themeColor="text1"/>
        </w:rPr>
        <w:t>participates in</w:t>
      </w:r>
      <w:r w:rsidR="00755FBF" w:rsidRPr="006D19A3">
        <w:rPr>
          <w:rFonts w:ascii="Times New Roman" w:hAnsi="Times New Roman"/>
          <w:color w:val="000000" w:themeColor="text1"/>
        </w:rPr>
        <w:t xml:space="preserve"> </w:t>
      </w:r>
      <w:r w:rsidR="00DD76C1" w:rsidRPr="006D19A3">
        <w:rPr>
          <w:rFonts w:ascii="Times New Roman" w:hAnsi="Times New Roman"/>
          <w:color w:val="000000" w:themeColor="text1"/>
        </w:rPr>
        <w:t xml:space="preserve">weak bonding </w:t>
      </w:r>
      <w:r w:rsidR="009C03C7" w:rsidRPr="006D19A3">
        <w:rPr>
          <w:rFonts w:ascii="Times New Roman" w:hAnsi="Times New Roman"/>
          <w:color w:val="000000" w:themeColor="text1"/>
        </w:rPr>
        <w:t>with</w:t>
      </w:r>
      <w:r w:rsidR="00DD76C1" w:rsidRPr="006D19A3">
        <w:rPr>
          <w:rFonts w:ascii="Times New Roman" w:hAnsi="Times New Roman"/>
          <w:color w:val="000000" w:themeColor="text1"/>
        </w:rPr>
        <w:t xml:space="preserve"> Mg</w:t>
      </w:r>
      <w:r w:rsidR="0025198F" w:rsidRPr="006D19A3">
        <w:rPr>
          <w:rFonts w:ascii="Times New Roman" w:hAnsi="Times New Roman"/>
          <w:color w:val="000000" w:themeColor="text1"/>
        </w:rPr>
        <w:t xml:space="preserve"> [2</w:t>
      </w:r>
      <w:r w:rsidR="00476E2C" w:rsidRPr="006D19A3">
        <w:rPr>
          <w:rFonts w:ascii="Times New Roman" w:hAnsi="Times New Roman"/>
          <w:color w:val="000000" w:themeColor="text1"/>
        </w:rPr>
        <w:t>9</w:t>
      </w:r>
      <w:r w:rsidR="0025198F" w:rsidRPr="006D19A3">
        <w:rPr>
          <w:rFonts w:ascii="Times New Roman" w:hAnsi="Times New Roman"/>
          <w:color w:val="000000" w:themeColor="text1"/>
        </w:rPr>
        <w:t>]</w:t>
      </w:r>
      <w:r w:rsidR="00DD76C1" w:rsidRPr="006D19A3">
        <w:rPr>
          <w:rFonts w:ascii="Times New Roman" w:hAnsi="Times New Roman"/>
          <w:color w:val="000000" w:themeColor="text1"/>
        </w:rPr>
        <w:t xml:space="preserve">.  </w:t>
      </w:r>
      <w:r w:rsidR="004A66D5" w:rsidRPr="006D19A3">
        <w:rPr>
          <w:rFonts w:ascii="Times New Roman" w:hAnsi="Times New Roman"/>
          <w:color w:val="000000" w:themeColor="text1"/>
        </w:rPr>
        <w:t>These elements are assumed to show similar bonding behavior</w:t>
      </w:r>
      <w:r w:rsidR="002F3D73" w:rsidRPr="006D19A3">
        <w:rPr>
          <w:rFonts w:ascii="Times New Roman" w:hAnsi="Times New Roman"/>
          <w:color w:val="000000" w:themeColor="text1"/>
        </w:rPr>
        <w:t>,</w:t>
      </w:r>
      <w:r w:rsidR="004A66D5" w:rsidRPr="006D19A3">
        <w:rPr>
          <w:rFonts w:ascii="Times New Roman" w:hAnsi="Times New Roman"/>
          <w:color w:val="000000" w:themeColor="text1"/>
        </w:rPr>
        <w:t xml:space="preserve"> because of belonging to the same group in </w:t>
      </w:r>
      <w:r w:rsidR="009C03C7" w:rsidRPr="006D19A3">
        <w:rPr>
          <w:rFonts w:ascii="Times New Roman" w:hAnsi="Times New Roman"/>
          <w:color w:val="000000" w:themeColor="text1"/>
        </w:rPr>
        <w:t xml:space="preserve">the </w:t>
      </w:r>
      <w:r w:rsidR="004A66D5" w:rsidRPr="006D19A3">
        <w:rPr>
          <w:rFonts w:ascii="Times New Roman" w:hAnsi="Times New Roman"/>
          <w:color w:val="000000" w:themeColor="text1"/>
        </w:rPr>
        <w:t>periodic table</w:t>
      </w:r>
      <w:r w:rsidR="0012030A" w:rsidRPr="006D19A3">
        <w:rPr>
          <w:rFonts w:ascii="Times New Roman" w:hAnsi="Times New Roman"/>
          <w:color w:val="000000" w:themeColor="text1"/>
        </w:rPr>
        <w:t xml:space="preserve">; in other words, the Mg alloys </w:t>
      </w:r>
      <w:r w:rsidR="005D21A5" w:rsidRPr="006D19A3">
        <w:rPr>
          <w:rFonts w:ascii="Times New Roman" w:hAnsi="Times New Roman"/>
          <w:color w:val="000000" w:themeColor="text1"/>
        </w:rPr>
        <w:t>with addition of</w:t>
      </w:r>
      <w:r w:rsidR="0012030A" w:rsidRPr="006D19A3">
        <w:rPr>
          <w:rFonts w:ascii="Times New Roman" w:hAnsi="Times New Roman"/>
          <w:color w:val="000000" w:themeColor="text1"/>
        </w:rPr>
        <w:t xml:space="preserve"> p-block elements exhibit similar characteristics</w:t>
      </w:r>
      <w:r w:rsidR="009C03C7" w:rsidRPr="006D19A3">
        <w:rPr>
          <w:rFonts w:ascii="Times New Roman" w:hAnsi="Times New Roman"/>
          <w:color w:val="000000" w:themeColor="text1"/>
        </w:rPr>
        <w:t>.</w:t>
      </w:r>
      <w:r w:rsidR="004A66D5" w:rsidRPr="006D19A3">
        <w:rPr>
          <w:rFonts w:ascii="Times New Roman" w:hAnsi="Times New Roman"/>
          <w:color w:val="000000" w:themeColor="text1"/>
        </w:rPr>
        <w:t xml:space="preserve"> </w:t>
      </w:r>
      <w:r w:rsidR="009C03C7" w:rsidRPr="006D19A3">
        <w:rPr>
          <w:rFonts w:ascii="Times New Roman" w:hAnsi="Times New Roman"/>
          <w:color w:val="000000" w:themeColor="text1"/>
        </w:rPr>
        <w:t xml:space="preserve"> H</w:t>
      </w:r>
      <w:r w:rsidR="004A66D5" w:rsidRPr="006D19A3">
        <w:rPr>
          <w:rFonts w:ascii="Times New Roman" w:hAnsi="Times New Roman"/>
          <w:color w:val="000000" w:themeColor="text1"/>
        </w:rPr>
        <w:t>owever, e</w:t>
      </w:r>
      <w:r w:rsidR="00DD76C1" w:rsidRPr="006D19A3">
        <w:rPr>
          <w:rFonts w:ascii="Times New Roman" w:hAnsi="Times New Roman"/>
          <w:color w:val="000000" w:themeColor="text1"/>
        </w:rPr>
        <w:t xml:space="preserve">xcept for </w:t>
      </w:r>
      <w:r w:rsidR="00755FBF" w:rsidRPr="006D19A3">
        <w:rPr>
          <w:rFonts w:ascii="Times New Roman" w:hAnsi="Times New Roman"/>
          <w:color w:val="000000" w:themeColor="text1"/>
        </w:rPr>
        <w:t>Al and Sn</w:t>
      </w:r>
      <w:r w:rsidR="00DD76C1" w:rsidRPr="006D19A3">
        <w:rPr>
          <w:rFonts w:ascii="Times New Roman" w:hAnsi="Times New Roman"/>
          <w:color w:val="000000" w:themeColor="text1"/>
        </w:rPr>
        <w:t xml:space="preserve">, there are no reports </w:t>
      </w:r>
      <w:r w:rsidR="0068003A" w:rsidRPr="006D19A3">
        <w:rPr>
          <w:rFonts w:ascii="Times New Roman" w:hAnsi="Times New Roman"/>
          <w:color w:val="000000" w:themeColor="text1"/>
        </w:rPr>
        <w:t>on</w:t>
      </w:r>
      <w:r w:rsidR="00DD76C1" w:rsidRPr="006D19A3">
        <w:rPr>
          <w:rFonts w:ascii="Times New Roman" w:hAnsi="Times New Roman"/>
          <w:color w:val="000000" w:themeColor="text1"/>
        </w:rPr>
        <w:t xml:space="preserve"> the impact of </w:t>
      </w:r>
      <w:r w:rsidR="00755FBF" w:rsidRPr="006D19A3">
        <w:rPr>
          <w:rFonts w:ascii="Times New Roman" w:hAnsi="Times New Roman"/>
          <w:color w:val="000000" w:themeColor="text1"/>
        </w:rPr>
        <w:t xml:space="preserve">other </w:t>
      </w:r>
      <w:r w:rsidR="00DD76C1" w:rsidRPr="006D19A3">
        <w:rPr>
          <w:rFonts w:ascii="Times New Roman" w:hAnsi="Times New Roman"/>
          <w:color w:val="000000" w:themeColor="text1"/>
        </w:rPr>
        <w:t xml:space="preserve">poor </w:t>
      </w:r>
      <w:r w:rsidR="00D03E18" w:rsidRPr="006D19A3">
        <w:rPr>
          <w:rFonts w:ascii="Times New Roman" w:hAnsi="Times New Roman"/>
          <w:color w:val="000000" w:themeColor="text1"/>
        </w:rPr>
        <w:t>metals, such as</w:t>
      </w:r>
      <w:r w:rsidR="00DD76C1" w:rsidRPr="006D19A3">
        <w:rPr>
          <w:rFonts w:ascii="Times New Roman" w:hAnsi="Times New Roman"/>
          <w:color w:val="000000" w:themeColor="text1"/>
        </w:rPr>
        <w:t xml:space="preserve"> Ga, Ge and In</w:t>
      </w:r>
      <w:r w:rsidR="00D03E18" w:rsidRPr="006D19A3">
        <w:rPr>
          <w:rFonts w:ascii="Times New Roman" w:hAnsi="Times New Roman"/>
          <w:color w:val="000000" w:themeColor="text1"/>
        </w:rPr>
        <w:t>,</w:t>
      </w:r>
      <w:r w:rsidR="00DD76C1" w:rsidRPr="006D19A3">
        <w:rPr>
          <w:rFonts w:ascii="Times New Roman" w:hAnsi="Times New Roman"/>
          <w:color w:val="000000" w:themeColor="text1"/>
        </w:rPr>
        <w:t xml:space="preserve"> on grain boundary plasticity</w:t>
      </w:r>
      <w:r w:rsidR="004A66D5" w:rsidRPr="006D19A3">
        <w:rPr>
          <w:rFonts w:ascii="Times New Roman" w:hAnsi="Times New Roman"/>
          <w:color w:val="000000" w:themeColor="text1"/>
        </w:rPr>
        <w:t xml:space="preserve"> as well as </w:t>
      </w:r>
      <w:r w:rsidR="002F3D73" w:rsidRPr="006D19A3">
        <w:rPr>
          <w:rFonts w:ascii="Times New Roman" w:hAnsi="Times New Roman"/>
          <w:color w:val="000000" w:themeColor="text1"/>
        </w:rPr>
        <w:t>microstructural feature</w:t>
      </w:r>
      <w:r w:rsidR="0068003A" w:rsidRPr="006D19A3">
        <w:rPr>
          <w:rFonts w:ascii="Times New Roman" w:hAnsi="Times New Roman"/>
          <w:color w:val="000000" w:themeColor="text1"/>
        </w:rPr>
        <w:t>s</w:t>
      </w:r>
      <w:r w:rsidR="002F3D73" w:rsidRPr="006D19A3">
        <w:rPr>
          <w:rFonts w:ascii="Times New Roman" w:hAnsi="Times New Roman"/>
          <w:color w:val="000000" w:themeColor="text1"/>
        </w:rPr>
        <w:t xml:space="preserve"> at </w:t>
      </w:r>
      <w:r w:rsidR="004A66D5" w:rsidRPr="006D19A3">
        <w:rPr>
          <w:rFonts w:ascii="Times New Roman" w:hAnsi="Times New Roman"/>
          <w:color w:val="000000" w:themeColor="text1"/>
        </w:rPr>
        <w:t>grain boundary</w:t>
      </w:r>
      <w:r w:rsidR="00DD76C1" w:rsidRPr="006D19A3">
        <w:rPr>
          <w:rFonts w:ascii="Times New Roman" w:hAnsi="Times New Roman"/>
          <w:color w:val="000000" w:themeColor="text1"/>
        </w:rPr>
        <w:t xml:space="preserve">.  </w:t>
      </w:r>
      <w:r w:rsidR="00D85BE3" w:rsidRPr="006D19A3">
        <w:rPr>
          <w:rFonts w:ascii="Times New Roman" w:hAnsi="Times New Roman"/>
          <w:color w:val="000000" w:themeColor="text1"/>
        </w:rPr>
        <w:t>In</w:t>
      </w:r>
      <w:r w:rsidR="009C03C7" w:rsidRPr="006D19A3">
        <w:rPr>
          <w:rFonts w:ascii="Times New Roman" w:hAnsi="Times New Roman"/>
          <w:color w:val="000000" w:themeColor="text1"/>
        </w:rPr>
        <w:t xml:space="preserve"> </w:t>
      </w:r>
      <w:r w:rsidR="00D85BE3" w:rsidRPr="006D19A3">
        <w:rPr>
          <w:rFonts w:ascii="Times New Roman" w:hAnsi="Times New Roman"/>
          <w:color w:val="000000" w:themeColor="text1"/>
        </w:rPr>
        <w:t>s</w:t>
      </w:r>
      <w:r w:rsidR="009C03C7" w:rsidRPr="006D19A3">
        <w:rPr>
          <w:rFonts w:ascii="Times New Roman" w:hAnsi="Times New Roman"/>
          <w:color w:val="000000" w:themeColor="text1"/>
        </w:rPr>
        <w:t>pite</w:t>
      </w:r>
      <w:r w:rsidR="00D85BE3" w:rsidRPr="006D19A3">
        <w:rPr>
          <w:rFonts w:ascii="Times New Roman" w:hAnsi="Times New Roman"/>
          <w:color w:val="000000" w:themeColor="text1"/>
        </w:rPr>
        <w:t xml:space="preserve"> of being</w:t>
      </w:r>
      <w:r w:rsidR="009C03C7" w:rsidRPr="006D19A3">
        <w:rPr>
          <w:rFonts w:ascii="Times New Roman" w:hAnsi="Times New Roman"/>
          <w:color w:val="000000" w:themeColor="text1"/>
        </w:rPr>
        <w:t xml:space="preserve"> in</w:t>
      </w:r>
      <w:r w:rsidR="00D85BE3" w:rsidRPr="006D19A3">
        <w:rPr>
          <w:rFonts w:ascii="Times New Roman" w:hAnsi="Times New Roman"/>
          <w:color w:val="000000" w:themeColor="text1"/>
        </w:rPr>
        <w:t xml:space="preserve"> the same group, clarification of these points is greatly assumed to expand the range of choices </w:t>
      </w:r>
      <w:r w:rsidR="009C03C7" w:rsidRPr="006D19A3">
        <w:rPr>
          <w:rFonts w:ascii="Times New Roman" w:hAnsi="Times New Roman"/>
          <w:color w:val="000000" w:themeColor="text1"/>
        </w:rPr>
        <w:t>of</w:t>
      </w:r>
      <w:r w:rsidR="00D85BE3" w:rsidRPr="006D19A3">
        <w:rPr>
          <w:rFonts w:ascii="Times New Roman" w:hAnsi="Times New Roman"/>
          <w:color w:val="000000" w:themeColor="text1"/>
        </w:rPr>
        <w:t xml:space="preserve"> alloying element</w:t>
      </w:r>
      <w:r w:rsidR="009C03C7" w:rsidRPr="006D19A3">
        <w:rPr>
          <w:rFonts w:ascii="Times New Roman" w:hAnsi="Times New Roman"/>
          <w:color w:val="000000" w:themeColor="text1"/>
        </w:rPr>
        <w:t>s</w:t>
      </w:r>
      <w:r w:rsidR="00D85BE3" w:rsidRPr="006D19A3">
        <w:rPr>
          <w:rFonts w:ascii="Times New Roman" w:hAnsi="Times New Roman"/>
          <w:color w:val="000000" w:themeColor="text1"/>
        </w:rPr>
        <w:t xml:space="preserve">.  </w:t>
      </w:r>
      <w:r w:rsidR="00DD76C1" w:rsidRPr="006D19A3">
        <w:rPr>
          <w:rFonts w:ascii="Times New Roman" w:hAnsi="Times New Roman"/>
          <w:color w:val="000000" w:themeColor="text1"/>
        </w:rPr>
        <w:t>Therefore, i</w:t>
      </w:r>
      <w:r w:rsidR="00320342" w:rsidRPr="006D19A3">
        <w:rPr>
          <w:rFonts w:ascii="Times New Roman" w:hAnsi="Times New Roman"/>
          <w:color w:val="000000" w:themeColor="text1"/>
        </w:rPr>
        <w:t xml:space="preserve">n this study, we </w:t>
      </w:r>
      <w:r w:rsidR="007C67E8" w:rsidRPr="006D19A3">
        <w:rPr>
          <w:rFonts w:ascii="Times New Roman" w:hAnsi="Times New Roman"/>
          <w:color w:val="000000" w:themeColor="text1"/>
        </w:rPr>
        <w:t xml:space="preserve">examined grain boundary segregation behavior using </w:t>
      </w:r>
      <w:r w:rsidR="009C03C7" w:rsidRPr="006D19A3">
        <w:rPr>
          <w:rFonts w:ascii="Times New Roman" w:hAnsi="Times New Roman"/>
          <w:color w:val="000000" w:themeColor="text1"/>
        </w:rPr>
        <w:t xml:space="preserve">these </w:t>
      </w:r>
      <w:r w:rsidR="007C67E8" w:rsidRPr="006D19A3">
        <w:rPr>
          <w:rFonts w:ascii="Times New Roman" w:hAnsi="Times New Roman"/>
          <w:color w:val="000000" w:themeColor="text1"/>
        </w:rPr>
        <w:t>three elements</w:t>
      </w:r>
      <w:r w:rsidR="002D18D0" w:rsidRPr="006D19A3">
        <w:rPr>
          <w:rFonts w:ascii="Times New Roman" w:hAnsi="Times New Roman"/>
          <w:color w:val="000000" w:themeColor="text1"/>
        </w:rPr>
        <w:t xml:space="preserve"> and</w:t>
      </w:r>
      <w:r w:rsidR="007C67E8" w:rsidRPr="006D19A3">
        <w:rPr>
          <w:rFonts w:ascii="Times New Roman" w:hAnsi="Times New Roman"/>
          <w:color w:val="000000" w:themeColor="text1"/>
        </w:rPr>
        <w:t xml:space="preserve"> investigated </w:t>
      </w:r>
      <w:r w:rsidR="00D03E18" w:rsidRPr="006D19A3">
        <w:rPr>
          <w:rFonts w:ascii="Times New Roman" w:hAnsi="Times New Roman"/>
          <w:color w:val="000000" w:themeColor="text1"/>
        </w:rPr>
        <w:t xml:space="preserve">the </w:t>
      </w:r>
      <w:r w:rsidR="007C67E8" w:rsidRPr="006D19A3">
        <w:rPr>
          <w:rFonts w:ascii="Times New Roman" w:hAnsi="Times New Roman"/>
          <w:color w:val="000000" w:themeColor="text1"/>
        </w:rPr>
        <w:t>mechanical response</w:t>
      </w:r>
      <w:r w:rsidR="002D18D0" w:rsidRPr="006D19A3">
        <w:rPr>
          <w:rFonts w:ascii="Times New Roman" w:hAnsi="Times New Roman"/>
          <w:color w:val="000000" w:themeColor="text1"/>
        </w:rPr>
        <w:t>.  In addition, we</w:t>
      </w:r>
      <w:r w:rsidR="007C67E8" w:rsidRPr="006D19A3">
        <w:rPr>
          <w:rFonts w:ascii="Times New Roman" w:hAnsi="Times New Roman"/>
          <w:color w:val="000000" w:themeColor="text1"/>
        </w:rPr>
        <w:t xml:space="preserve"> considered the difference in these elements</w:t>
      </w:r>
      <w:r w:rsidR="002D18D0" w:rsidRPr="006D19A3">
        <w:rPr>
          <w:rFonts w:ascii="Times New Roman" w:hAnsi="Times New Roman"/>
          <w:color w:val="000000" w:themeColor="text1"/>
        </w:rPr>
        <w:t xml:space="preserve"> </w:t>
      </w:r>
      <w:r w:rsidR="00EF5F67" w:rsidRPr="006D19A3">
        <w:rPr>
          <w:rFonts w:ascii="Times New Roman" w:hAnsi="Times New Roman"/>
          <w:iCs/>
          <w:color w:val="000000" w:themeColor="text1"/>
        </w:rPr>
        <w:t>through</w:t>
      </w:r>
      <w:r w:rsidR="002D18D0" w:rsidRPr="006D19A3">
        <w:rPr>
          <w:rFonts w:ascii="Times New Roman" w:hAnsi="Times New Roman"/>
          <w:color w:val="000000" w:themeColor="text1"/>
        </w:rPr>
        <w:t xml:space="preserve"> experimental and numerical studies</w:t>
      </w:r>
      <w:r w:rsidR="007C67E8" w:rsidRPr="006D19A3">
        <w:rPr>
          <w:rFonts w:ascii="Times New Roman" w:hAnsi="Times New Roman"/>
          <w:color w:val="000000" w:themeColor="text1"/>
        </w:rPr>
        <w:t xml:space="preserve">.  </w:t>
      </w:r>
    </w:p>
    <w:p w14:paraId="5CBB985A" w14:textId="77777777" w:rsidR="00EC7CA5" w:rsidRPr="006D19A3" w:rsidRDefault="00EC7CA5" w:rsidP="008B7D29">
      <w:pPr>
        <w:spacing w:line="360" w:lineRule="auto"/>
        <w:rPr>
          <w:rFonts w:ascii="Times New Roman" w:hAnsi="Times New Roman"/>
          <w:color w:val="000000" w:themeColor="text1"/>
        </w:rPr>
      </w:pPr>
    </w:p>
    <w:p w14:paraId="74BD0B41" w14:textId="77777777" w:rsidR="00D46609" w:rsidRPr="006D19A3" w:rsidRDefault="00D46609" w:rsidP="008B7D29">
      <w:pPr>
        <w:spacing w:line="360" w:lineRule="auto"/>
        <w:rPr>
          <w:rFonts w:ascii="Times New Roman" w:hAnsi="Times New Roman"/>
          <w:color w:val="000000" w:themeColor="text1"/>
        </w:rPr>
      </w:pPr>
    </w:p>
    <w:p w14:paraId="1365A9F0" w14:textId="77777777" w:rsidR="00D46609" w:rsidRPr="006D19A3" w:rsidRDefault="00D46609" w:rsidP="008B7D29">
      <w:pPr>
        <w:spacing w:line="360" w:lineRule="auto"/>
        <w:rPr>
          <w:rFonts w:ascii="Times New Roman" w:hAnsi="Times New Roman"/>
          <w:b/>
          <w:color w:val="000000" w:themeColor="text1"/>
        </w:rPr>
      </w:pPr>
      <w:r w:rsidRPr="006D19A3">
        <w:rPr>
          <w:rFonts w:ascii="Times New Roman" w:hAnsi="Times New Roman" w:hint="eastAsia"/>
          <w:b/>
          <w:color w:val="000000" w:themeColor="text1"/>
        </w:rPr>
        <w:t xml:space="preserve">2. Experimental </w:t>
      </w:r>
      <w:r w:rsidRPr="006D19A3">
        <w:rPr>
          <w:rFonts w:ascii="Times New Roman" w:hAnsi="Times New Roman"/>
          <w:b/>
          <w:color w:val="000000" w:themeColor="text1"/>
        </w:rPr>
        <w:t xml:space="preserve">and numerical </w:t>
      </w:r>
      <w:r w:rsidRPr="006D19A3">
        <w:rPr>
          <w:rFonts w:ascii="Times New Roman" w:hAnsi="Times New Roman" w:hint="eastAsia"/>
          <w:b/>
          <w:color w:val="000000" w:themeColor="text1"/>
        </w:rPr>
        <w:t>procedure</w:t>
      </w:r>
      <w:r w:rsidRPr="006D19A3">
        <w:rPr>
          <w:rFonts w:ascii="Times New Roman" w:hAnsi="Times New Roman"/>
          <w:b/>
          <w:color w:val="000000" w:themeColor="text1"/>
        </w:rPr>
        <w:t>s</w:t>
      </w:r>
    </w:p>
    <w:p w14:paraId="14BDBD66" w14:textId="49B935EA" w:rsidR="00D46609" w:rsidRPr="006D19A3" w:rsidRDefault="009A7FDE" w:rsidP="00FE1F28">
      <w:pPr>
        <w:spacing w:line="360" w:lineRule="auto"/>
        <w:ind w:firstLine="851"/>
        <w:rPr>
          <w:rFonts w:ascii="Times New Roman" w:hAnsi="Times New Roman"/>
          <w:color w:val="000000" w:themeColor="text1"/>
        </w:rPr>
      </w:pPr>
      <w:r w:rsidRPr="006D19A3">
        <w:rPr>
          <w:rFonts w:ascii="Times New Roman" w:hAnsi="Times New Roman"/>
          <w:color w:val="000000" w:themeColor="text1"/>
        </w:rPr>
        <w:t>E</w:t>
      </w:r>
      <w:r w:rsidR="000C0622" w:rsidRPr="006D19A3">
        <w:rPr>
          <w:rFonts w:ascii="Times New Roman" w:hAnsi="Times New Roman"/>
          <w:color w:val="000000" w:themeColor="text1"/>
        </w:rPr>
        <w:t>xtruded</w:t>
      </w:r>
      <w:r w:rsidR="00D46609" w:rsidRPr="006D19A3">
        <w:rPr>
          <w:rFonts w:ascii="Times New Roman" w:hAnsi="Times New Roman"/>
          <w:color w:val="000000" w:themeColor="text1"/>
        </w:rPr>
        <w:t xml:space="preserve"> Mg-0.3</w:t>
      </w:r>
      <w:proofErr w:type="gramStart"/>
      <w:r w:rsidR="00D46609" w:rsidRPr="006D19A3">
        <w:rPr>
          <w:rFonts w:ascii="Times New Roman" w:hAnsi="Times New Roman"/>
          <w:color w:val="000000" w:themeColor="text1"/>
        </w:rPr>
        <w:t>at.%</w:t>
      </w:r>
      <w:proofErr w:type="gramEnd"/>
      <w:r w:rsidR="006726C6" w:rsidRPr="006D19A3">
        <w:rPr>
          <w:rFonts w:ascii="Times New Roman" w:hAnsi="Times New Roman"/>
          <w:color w:val="000000" w:themeColor="text1"/>
        </w:rPr>
        <w:t xml:space="preserve">X (where X is </w:t>
      </w:r>
      <w:r w:rsidR="0016187E" w:rsidRPr="006D19A3">
        <w:rPr>
          <w:rFonts w:ascii="Times New Roman" w:hAnsi="Times New Roman"/>
          <w:color w:val="000000" w:themeColor="text1"/>
        </w:rPr>
        <w:t>Ga</w:t>
      </w:r>
      <w:r w:rsidR="006726C6" w:rsidRPr="006D19A3">
        <w:rPr>
          <w:rFonts w:ascii="Times New Roman" w:hAnsi="Times New Roman"/>
          <w:color w:val="000000" w:themeColor="text1"/>
        </w:rPr>
        <w:t>, Ge</w:t>
      </w:r>
      <w:r w:rsidR="000C0622" w:rsidRPr="006D19A3">
        <w:rPr>
          <w:rFonts w:ascii="Times New Roman" w:hAnsi="Times New Roman"/>
          <w:color w:val="000000" w:themeColor="text1"/>
        </w:rPr>
        <w:t xml:space="preserve"> </w:t>
      </w:r>
      <w:r w:rsidR="00303017">
        <w:rPr>
          <w:rFonts w:ascii="Times New Roman" w:hAnsi="Times New Roman"/>
          <w:color w:val="000000" w:themeColor="text1"/>
        </w:rPr>
        <w:t>or</w:t>
      </w:r>
      <w:r w:rsidR="000C0622" w:rsidRPr="006D19A3">
        <w:rPr>
          <w:rFonts w:ascii="Times New Roman" w:hAnsi="Times New Roman"/>
          <w:color w:val="000000" w:themeColor="text1"/>
        </w:rPr>
        <w:t xml:space="preserve"> </w:t>
      </w:r>
      <w:r w:rsidR="006726C6" w:rsidRPr="006D19A3">
        <w:rPr>
          <w:rFonts w:ascii="Times New Roman" w:hAnsi="Times New Roman"/>
          <w:color w:val="000000" w:themeColor="text1"/>
        </w:rPr>
        <w:t>In)</w:t>
      </w:r>
      <w:r w:rsidR="000C0622" w:rsidRPr="006D19A3">
        <w:rPr>
          <w:rFonts w:ascii="Times New Roman" w:hAnsi="Times New Roman"/>
          <w:color w:val="000000" w:themeColor="text1"/>
        </w:rPr>
        <w:t xml:space="preserve"> binary alloys</w:t>
      </w:r>
      <w:r w:rsidR="00C546E5" w:rsidRPr="006D19A3">
        <w:rPr>
          <w:rFonts w:ascii="Times New Roman" w:hAnsi="Times New Roman"/>
          <w:color w:val="000000" w:themeColor="text1"/>
        </w:rPr>
        <w:t xml:space="preserve"> with fine-grained structures</w:t>
      </w:r>
      <w:r w:rsidR="000C0622" w:rsidRPr="006D19A3">
        <w:rPr>
          <w:rFonts w:ascii="Times New Roman" w:hAnsi="Times New Roman"/>
          <w:color w:val="000000" w:themeColor="text1"/>
        </w:rPr>
        <w:t xml:space="preserve"> </w:t>
      </w:r>
      <w:r w:rsidR="00D46609" w:rsidRPr="006D19A3">
        <w:rPr>
          <w:rFonts w:ascii="Times New Roman" w:hAnsi="Times New Roman"/>
          <w:color w:val="000000" w:themeColor="text1"/>
        </w:rPr>
        <w:t>were used in this</w:t>
      </w:r>
      <w:r w:rsidR="00917A75" w:rsidRPr="006D19A3">
        <w:rPr>
          <w:rFonts w:ascii="Times New Roman" w:hAnsi="Times New Roman" w:hint="eastAsia"/>
          <w:color w:val="000000" w:themeColor="text1"/>
        </w:rPr>
        <w:t xml:space="preserve"> </w:t>
      </w:r>
      <w:r w:rsidR="00917A75" w:rsidRPr="006D19A3">
        <w:rPr>
          <w:rFonts w:ascii="Times New Roman" w:hAnsi="Times New Roman"/>
          <w:color w:val="000000" w:themeColor="text1"/>
        </w:rPr>
        <w:t>experimental</w:t>
      </w:r>
      <w:r w:rsidR="00D46609" w:rsidRPr="006D19A3">
        <w:rPr>
          <w:rFonts w:ascii="Times New Roman" w:hAnsi="Times New Roman"/>
          <w:color w:val="000000" w:themeColor="text1"/>
        </w:rPr>
        <w:t xml:space="preserve"> study.  </w:t>
      </w:r>
      <w:r w:rsidR="009E11BA" w:rsidRPr="006D19A3">
        <w:rPr>
          <w:rFonts w:ascii="Times New Roman" w:hAnsi="Times New Roman"/>
          <w:color w:val="000000" w:themeColor="text1"/>
        </w:rPr>
        <w:t>C</w:t>
      </w:r>
      <w:r w:rsidR="000C0622" w:rsidRPr="006D19A3">
        <w:rPr>
          <w:rFonts w:ascii="Times New Roman" w:hAnsi="Times New Roman"/>
          <w:color w:val="000000" w:themeColor="text1"/>
        </w:rPr>
        <w:t xml:space="preserve">ast </w:t>
      </w:r>
      <w:r w:rsidR="009E11BA" w:rsidRPr="006D19A3">
        <w:rPr>
          <w:rFonts w:ascii="Times New Roman" w:hAnsi="Times New Roman"/>
          <w:color w:val="000000" w:themeColor="text1"/>
        </w:rPr>
        <w:t xml:space="preserve">binary </w:t>
      </w:r>
      <w:r w:rsidR="000C0622" w:rsidRPr="006D19A3">
        <w:rPr>
          <w:rFonts w:ascii="Times New Roman" w:hAnsi="Times New Roman"/>
          <w:color w:val="000000" w:themeColor="text1"/>
        </w:rPr>
        <w:t>alloys were solution treated at the temperature of 773 K for more than 2 hours</w:t>
      </w:r>
      <w:r w:rsidR="009E11BA" w:rsidRPr="006D19A3">
        <w:rPr>
          <w:rFonts w:ascii="Times New Roman" w:hAnsi="Times New Roman"/>
          <w:color w:val="000000" w:themeColor="text1"/>
        </w:rPr>
        <w:t xml:space="preserve">. </w:t>
      </w:r>
      <w:r w:rsidR="000C0622" w:rsidRPr="006D19A3">
        <w:rPr>
          <w:rFonts w:ascii="Times New Roman" w:hAnsi="Times New Roman"/>
          <w:color w:val="000000" w:themeColor="text1"/>
        </w:rPr>
        <w:t xml:space="preserve"> </w:t>
      </w:r>
      <w:r w:rsidR="009E11BA" w:rsidRPr="006D19A3">
        <w:rPr>
          <w:rFonts w:ascii="Times New Roman" w:hAnsi="Times New Roman"/>
          <w:color w:val="000000" w:themeColor="text1"/>
        </w:rPr>
        <w:t>Th</w:t>
      </w:r>
      <w:r w:rsidR="000C0622" w:rsidRPr="006D19A3">
        <w:rPr>
          <w:rFonts w:ascii="Times New Roman" w:hAnsi="Times New Roman"/>
          <w:color w:val="000000" w:themeColor="text1"/>
        </w:rPr>
        <w:t>e</w:t>
      </w:r>
      <w:r w:rsidRPr="006D19A3">
        <w:rPr>
          <w:rFonts w:ascii="Times New Roman" w:hAnsi="Times New Roman"/>
          <w:color w:val="000000" w:themeColor="text1"/>
        </w:rPr>
        <w:t xml:space="preserve"> alloys were the</w:t>
      </w:r>
      <w:r w:rsidR="000C0622" w:rsidRPr="006D19A3">
        <w:rPr>
          <w:rFonts w:ascii="Times New Roman" w:hAnsi="Times New Roman"/>
          <w:color w:val="000000" w:themeColor="text1"/>
        </w:rPr>
        <w:t>n</w:t>
      </w:r>
      <w:r w:rsidRPr="006D19A3">
        <w:rPr>
          <w:rFonts w:ascii="Times New Roman" w:hAnsi="Times New Roman"/>
          <w:color w:val="000000" w:themeColor="text1"/>
        </w:rPr>
        <w:t xml:space="preserve"> </w:t>
      </w:r>
      <w:r w:rsidR="000C0622" w:rsidRPr="006D19A3">
        <w:rPr>
          <w:rFonts w:ascii="Times New Roman" w:hAnsi="Times New Roman"/>
          <w:color w:val="000000" w:themeColor="text1"/>
        </w:rPr>
        <w:t>subjected</w:t>
      </w:r>
      <w:r w:rsidR="003B6FD6" w:rsidRPr="006D19A3">
        <w:rPr>
          <w:rFonts w:ascii="Times New Roman" w:hAnsi="Times New Roman"/>
          <w:color w:val="000000" w:themeColor="text1"/>
        </w:rPr>
        <w:t xml:space="preserve"> </w:t>
      </w:r>
      <w:r w:rsidRPr="006D19A3">
        <w:rPr>
          <w:rFonts w:ascii="Times New Roman" w:hAnsi="Times New Roman"/>
          <w:color w:val="000000" w:themeColor="text1"/>
        </w:rPr>
        <w:t xml:space="preserve">to extrusion </w:t>
      </w:r>
      <w:r w:rsidR="000C0622" w:rsidRPr="006D19A3">
        <w:rPr>
          <w:rFonts w:ascii="Times New Roman" w:hAnsi="Times New Roman"/>
          <w:color w:val="000000" w:themeColor="text1"/>
        </w:rPr>
        <w:t xml:space="preserve">to refine grain structures </w:t>
      </w:r>
      <w:r w:rsidR="006726C6" w:rsidRPr="006D19A3">
        <w:rPr>
          <w:rFonts w:ascii="Times New Roman" w:hAnsi="Times New Roman"/>
          <w:color w:val="000000" w:themeColor="text1"/>
        </w:rPr>
        <w:t xml:space="preserve">and to segregate </w:t>
      </w:r>
      <w:r w:rsidR="009C03C7" w:rsidRPr="006D19A3">
        <w:rPr>
          <w:rFonts w:ascii="Times New Roman" w:hAnsi="Times New Roman"/>
          <w:color w:val="000000" w:themeColor="text1"/>
        </w:rPr>
        <w:t>the alloying</w:t>
      </w:r>
      <w:r w:rsidR="006726C6" w:rsidRPr="006D19A3">
        <w:rPr>
          <w:rFonts w:ascii="Times New Roman" w:hAnsi="Times New Roman"/>
          <w:color w:val="000000" w:themeColor="text1"/>
        </w:rPr>
        <w:t xml:space="preserve"> element to grain boundaries</w:t>
      </w:r>
      <w:r w:rsidRPr="006D19A3">
        <w:rPr>
          <w:rFonts w:ascii="Times New Roman" w:hAnsi="Times New Roman"/>
          <w:color w:val="000000" w:themeColor="text1"/>
        </w:rPr>
        <w:t>.  Extrusion was conducted</w:t>
      </w:r>
      <w:r w:rsidR="006726C6" w:rsidRPr="006D19A3">
        <w:rPr>
          <w:rFonts w:ascii="Times New Roman" w:hAnsi="Times New Roman"/>
          <w:color w:val="000000" w:themeColor="text1"/>
        </w:rPr>
        <w:t xml:space="preserve"> </w:t>
      </w:r>
      <w:r w:rsidR="000C0622" w:rsidRPr="006D19A3">
        <w:rPr>
          <w:rFonts w:ascii="Times New Roman" w:hAnsi="Times New Roman"/>
          <w:color w:val="000000" w:themeColor="text1"/>
        </w:rPr>
        <w:t xml:space="preserve">at </w:t>
      </w:r>
      <w:r w:rsidR="0016187E" w:rsidRPr="006D19A3">
        <w:rPr>
          <w:rFonts w:ascii="Times New Roman" w:hAnsi="Times New Roman"/>
          <w:color w:val="000000" w:themeColor="text1"/>
        </w:rPr>
        <w:t>4</w:t>
      </w:r>
      <w:r w:rsidR="002F6859" w:rsidRPr="006D19A3">
        <w:rPr>
          <w:rFonts w:ascii="Times New Roman" w:hAnsi="Times New Roman"/>
          <w:color w:val="000000" w:themeColor="text1"/>
        </w:rPr>
        <w:t>5</w:t>
      </w:r>
      <w:r w:rsidR="0016187E" w:rsidRPr="006D19A3">
        <w:rPr>
          <w:rFonts w:ascii="Times New Roman" w:hAnsi="Times New Roman"/>
          <w:color w:val="000000" w:themeColor="text1"/>
        </w:rPr>
        <w:t>3</w:t>
      </w:r>
      <w:r w:rsidR="000C0622" w:rsidRPr="006D19A3">
        <w:rPr>
          <w:rFonts w:ascii="Times New Roman" w:hAnsi="Times New Roman"/>
          <w:color w:val="000000" w:themeColor="text1"/>
        </w:rPr>
        <w:t xml:space="preserve"> K</w:t>
      </w:r>
      <w:r w:rsidR="006726C6" w:rsidRPr="006D19A3">
        <w:rPr>
          <w:rFonts w:ascii="Times New Roman" w:hAnsi="Times New Roman"/>
          <w:color w:val="000000" w:themeColor="text1"/>
        </w:rPr>
        <w:t xml:space="preserve">, </w:t>
      </w:r>
      <w:r w:rsidR="002F6859" w:rsidRPr="006D19A3">
        <w:rPr>
          <w:rFonts w:ascii="Times New Roman" w:hAnsi="Times New Roman"/>
          <w:color w:val="000000" w:themeColor="text1"/>
        </w:rPr>
        <w:t>463</w:t>
      </w:r>
      <w:r w:rsidR="006726C6" w:rsidRPr="006D19A3">
        <w:rPr>
          <w:rFonts w:ascii="Times New Roman" w:hAnsi="Times New Roman"/>
          <w:color w:val="000000" w:themeColor="text1"/>
        </w:rPr>
        <w:t xml:space="preserve"> K and 398 K</w:t>
      </w:r>
      <w:r w:rsidR="000C0622" w:rsidRPr="006D19A3">
        <w:rPr>
          <w:rFonts w:ascii="Times New Roman" w:hAnsi="Times New Roman"/>
          <w:color w:val="000000" w:themeColor="text1"/>
        </w:rPr>
        <w:t xml:space="preserve"> for</w:t>
      </w:r>
      <w:r w:rsidR="005211F8" w:rsidRPr="006D19A3">
        <w:rPr>
          <w:rFonts w:ascii="Times New Roman" w:hAnsi="Times New Roman"/>
          <w:color w:val="000000" w:themeColor="text1"/>
        </w:rPr>
        <w:t xml:space="preserve"> </w:t>
      </w:r>
      <w:r w:rsidR="000C0622" w:rsidRPr="006D19A3">
        <w:rPr>
          <w:rFonts w:ascii="Times New Roman" w:hAnsi="Times New Roman"/>
          <w:color w:val="000000" w:themeColor="text1"/>
        </w:rPr>
        <w:t>Mg-0.3</w:t>
      </w:r>
      <w:r w:rsidR="0016187E" w:rsidRPr="006D19A3">
        <w:rPr>
          <w:rFonts w:ascii="Times New Roman" w:hAnsi="Times New Roman"/>
          <w:color w:val="000000" w:themeColor="text1"/>
        </w:rPr>
        <w:t>Ga</w:t>
      </w:r>
      <w:r w:rsidR="006726C6" w:rsidRPr="006D19A3">
        <w:rPr>
          <w:rFonts w:ascii="Times New Roman" w:hAnsi="Times New Roman"/>
          <w:color w:val="000000" w:themeColor="text1"/>
        </w:rPr>
        <w:t>, Mg-0.3Ge</w:t>
      </w:r>
      <w:r w:rsidR="000C0622" w:rsidRPr="006D19A3">
        <w:rPr>
          <w:rFonts w:ascii="Times New Roman" w:hAnsi="Times New Roman"/>
          <w:color w:val="000000" w:themeColor="text1"/>
        </w:rPr>
        <w:t xml:space="preserve"> and Mg-0.3</w:t>
      </w:r>
      <w:r w:rsidR="0016187E" w:rsidRPr="006D19A3">
        <w:rPr>
          <w:rFonts w:ascii="Times New Roman" w:hAnsi="Times New Roman"/>
          <w:color w:val="000000" w:themeColor="text1"/>
        </w:rPr>
        <w:t>In</w:t>
      </w:r>
      <w:r w:rsidR="000C0622" w:rsidRPr="006D19A3">
        <w:rPr>
          <w:rFonts w:ascii="Times New Roman" w:hAnsi="Times New Roman"/>
          <w:color w:val="000000" w:themeColor="text1"/>
        </w:rPr>
        <w:t xml:space="preserve"> alloy</w:t>
      </w:r>
      <w:r w:rsidR="006726C6" w:rsidRPr="006D19A3">
        <w:rPr>
          <w:rFonts w:ascii="Times New Roman" w:hAnsi="Times New Roman"/>
          <w:color w:val="000000" w:themeColor="text1"/>
        </w:rPr>
        <w:t>s</w:t>
      </w:r>
      <w:r w:rsidRPr="006D19A3">
        <w:rPr>
          <w:rFonts w:ascii="Times New Roman" w:hAnsi="Times New Roman"/>
          <w:color w:val="000000" w:themeColor="text1"/>
        </w:rPr>
        <w:t>, respectively</w:t>
      </w:r>
      <w:r w:rsidR="000C0622" w:rsidRPr="006D19A3">
        <w:rPr>
          <w:rFonts w:ascii="Times New Roman" w:hAnsi="Times New Roman"/>
          <w:color w:val="000000" w:themeColor="text1"/>
        </w:rPr>
        <w:t xml:space="preserve">.  </w:t>
      </w:r>
      <w:r w:rsidR="009D092D" w:rsidRPr="006D19A3">
        <w:rPr>
          <w:rFonts w:ascii="Times New Roman" w:hAnsi="Times New Roman"/>
          <w:color w:val="000000" w:themeColor="text1"/>
        </w:rPr>
        <w:t xml:space="preserve">Extrusion ratio </w:t>
      </w:r>
      <w:r w:rsidR="00106F88" w:rsidRPr="006D19A3">
        <w:rPr>
          <w:rFonts w:ascii="Times New Roman" w:hAnsi="Times New Roman"/>
          <w:color w:val="000000" w:themeColor="text1"/>
        </w:rPr>
        <w:t xml:space="preserve">and </w:t>
      </w:r>
      <w:r w:rsidR="009E11BA" w:rsidRPr="006D19A3">
        <w:rPr>
          <w:rFonts w:ascii="Times New Roman" w:hAnsi="Times New Roman"/>
          <w:color w:val="000000" w:themeColor="text1"/>
        </w:rPr>
        <w:t>ram</w:t>
      </w:r>
      <w:r w:rsidR="00C23EBC" w:rsidRPr="006D19A3">
        <w:rPr>
          <w:rFonts w:ascii="Times New Roman" w:hAnsi="Times New Roman"/>
          <w:color w:val="000000" w:themeColor="text1"/>
        </w:rPr>
        <w:t>-</w:t>
      </w:r>
      <w:r w:rsidR="00106F88" w:rsidRPr="006D19A3">
        <w:rPr>
          <w:rFonts w:ascii="Times New Roman" w:hAnsi="Times New Roman"/>
          <w:color w:val="000000" w:themeColor="text1"/>
        </w:rPr>
        <w:t xml:space="preserve">speed </w:t>
      </w:r>
      <w:r w:rsidR="009D092D" w:rsidRPr="006D19A3">
        <w:rPr>
          <w:rFonts w:ascii="Times New Roman" w:hAnsi="Times New Roman"/>
          <w:color w:val="000000" w:themeColor="text1"/>
        </w:rPr>
        <w:t>w</w:t>
      </w:r>
      <w:r w:rsidR="00106F88" w:rsidRPr="006D19A3">
        <w:rPr>
          <w:rFonts w:ascii="Times New Roman" w:hAnsi="Times New Roman"/>
          <w:color w:val="000000" w:themeColor="text1"/>
        </w:rPr>
        <w:t xml:space="preserve">ere </w:t>
      </w:r>
      <w:r w:rsidR="009D092D" w:rsidRPr="006D19A3">
        <w:rPr>
          <w:rFonts w:ascii="Times New Roman" w:hAnsi="Times New Roman"/>
          <w:color w:val="000000" w:themeColor="text1"/>
        </w:rPr>
        <w:t xml:space="preserve">25:1 </w:t>
      </w:r>
      <w:r w:rsidR="00106F88" w:rsidRPr="006D19A3">
        <w:rPr>
          <w:rFonts w:ascii="Times New Roman" w:hAnsi="Times New Roman"/>
          <w:color w:val="000000" w:themeColor="text1"/>
        </w:rPr>
        <w:t>and</w:t>
      </w:r>
      <w:r w:rsidR="009D092D" w:rsidRPr="006D19A3">
        <w:rPr>
          <w:rFonts w:ascii="Times New Roman" w:hAnsi="Times New Roman"/>
          <w:color w:val="000000" w:themeColor="text1"/>
        </w:rPr>
        <w:t xml:space="preserve"> 0.2 mm/s</w:t>
      </w:r>
      <w:r w:rsidR="00C546E5" w:rsidRPr="006D19A3">
        <w:rPr>
          <w:rFonts w:ascii="Times New Roman" w:hAnsi="Times New Roman"/>
          <w:color w:val="000000" w:themeColor="text1"/>
        </w:rPr>
        <w:t xml:space="preserve">, </w:t>
      </w:r>
      <w:r w:rsidR="0087326D" w:rsidRPr="006D19A3">
        <w:rPr>
          <w:rFonts w:ascii="Times New Roman" w:hAnsi="Times New Roman"/>
          <w:color w:val="000000" w:themeColor="text1"/>
        </w:rPr>
        <w:t>which are</w:t>
      </w:r>
      <w:r w:rsidR="00C546E5" w:rsidRPr="006D19A3">
        <w:rPr>
          <w:rFonts w:ascii="Times New Roman" w:hAnsi="Times New Roman"/>
          <w:color w:val="000000" w:themeColor="text1"/>
        </w:rPr>
        <w:t xml:space="preserve"> the same as </w:t>
      </w:r>
      <w:r w:rsidR="00C23EBC" w:rsidRPr="006D19A3">
        <w:rPr>
          <w:rFonts w:ascii="Times New Roman" w:hAnsi="Times New Roman"/>
          <w:color w:val="000000" w:themeColor="text1"/>
        </w:rPr>
        <w:t xml:space="preserve">in </w:t>
      </w:r>
      <w:r w:rsidR="00C546E5" w:rsidRPr="006D19A3">
        <w:rPr>
          <w:rFonts w:ascii="Times New Roman" w:hAnsi="Times New Roman"/>
          <w:color w:val="000000" w:themeColor="text1"/>
        </w:rPr>
        <w:t>our previous studies</w:t>
      </w:r>
      <w:r w:rsidR="005211F8" w:rsidRPr="006D19A3">
        <w:rPr>
          <w:rFonts w:ascii="Times New Roman" w:hAnsi="Times New Roman"/>
          <w:color w:val="000000" w:themeColor="text1"/>
        </w:rPr>
        <w:t xml:space="preserve"> [</w:t>
      </w:r>
      <w:r w:rsidR="005B40A9" w:rsidRPr="006D19A3">
        <w:rPr>
          <w:rFonts w:ascii="Times New Roman" w:hAnsi="Times New Roman"/>
          <w:color w:val="000000" w:themeColor="text1"/>
        </w:rPr>
        <w:t>3,16,</w:t>
      </w:r>
      <w:r w:rsidR="00476E2C" w:rsidRPr="006D19A3">
        <w:rPr>
          <w:rFonts w:ascii="Times New Roman" w:hAnsi="Times New Roman"/>
          <w:color w:val="000000" w:themeColor="text1"/>
        </w:rPr>
        <w:t>30</w:t>
      </w:r>
      <w:r w:rsidR="005211F8" w:rsidRPr="006D19A3">
        <w:rPr>
          <w:rFonts w:ascii="Times New Roman" w:hAnsi="Times New Roman"/>
          <w:color w:val="000000" w:themeColor="text1"/>
        </w:rPr>
        <w:t>]</w:t>
      </w:r>
      <w:r w:rsidR="009D092D" w:rsidRPr="006D19A3">
        <w:rPr>
          <w:rFonts w:ascii="Times New Roman" w:hAnsi="Times New Roman"/>
          <w:color w:val="000000" w:themeColor="text1"/>
        </w:rPr>
        <w:t xml:space="preserve">.  </w:t>
      </w:r>
      <w:r w:rsidR="005211F8" w:rsidRPr="006D19A3">
        <w:rPr>
          <w:rFonts w:ascii="Times New Roman" w:hAnsi="Times New Roman"/>
          <w:color w:val="000000" w:themeColor="text1"/>
        </w:rPr>
        <w:t>M</w:t>
      </w:r>
      <w:r w:rsidR="009D092D" w:rsidRPr="006D19A3">
        <w:rPr>
          <w:rFonts w:ascii="Times New Roman" w:hAnsi="Times New Roman"/>
          <w:color w:val="000000" w:themeColor="text1"/>
        </w:rPr>
        <w:t xml:space="preserve">icrostructures of </w:t>
      </w:r>
      <w:r w:rsidR="005211F8" w:rsidRPr="006D19A3">
        <w:rPr>
          <w:rFonts w:ascii="Times New Roman" w:hAnsi="Times New Roman"/>
          <w:color w:val="000000" w:themeColor="text1"/>
        </w:rPr>
        <w:t xml:space="preserve">the </w:t>
      </w:r>
      <w:r w:rsidR="009D092D" w:rsidRPr="006D19A3">
        <w:rPr>
          <w:rFonts w:ascii="Times New Roman" w:hAnsi="Times New Roman"/>
          <w:color w:val="000000" w:themeColor="text1"/>
        </w:rPr>
        <w:t xml:space="preserve">extruded alloys were observed by </w:t>
      </w:r>
      <w:r w:rsidR="005B40A9" w:rsidRPr="006D19A3">
        <w:rPr>
          <w:rFonts w:ascii="Times New Roman" w:hAnsi="Times New Roman"/>
          <w:color w:val="000000" w:themeColor="text1"/>
        </w:rPr>
        <w:t>electron backscattered diffraction (</w:t>
      </w:r>
      <w:r w:rsidR="009D092D" w:rsidRPr="006D19A3">
        <w:rPr>
          <w:rFonts w:ascii="Times New Roman" w:hAnsi="Times New Roman"/>
          <w:color w:val="000000" w:themeColor="text1"/>
        </w:rPr>
        <w:t>EBSD</w:t>
      </w:r>
      <w:r w:rsidR="005B40A9" w:rsidRPr="006D19A3">
        <w:rPr>
          <w:rFonts w:ascii="Times New Roman" w:hAnsi="Times New Roman"/>
          <w:color w:val="000000" w:themeColor="text1"/>
        </w:rPr>
        <w:t>)</w:t>
      </w:r>
      <w:r w:rsidR="009D092D" w:rsidRPr="006D19A3">
        <w:rPr>
          <w:rFonts w:ascii="Times New Roman" w:hAnsi="Times New Roman"/>
          <w:color w:val="000000" w:themeColor="text1"/>
        </w:rPr>
        <w:t xml:space="preserve"> and </w:t>
      </w:r>
      <w:r w:rsidR="005B40A9" w:rsidRPr="006D19A3">
        <w:rPr>
          <w:rFonts w:ascii="Times New Roman" w:hAnsi="Times New Roman"/>
          <w:color w:val="000000" w:themeColor="text1"/>
        </w:rPr>
        <w:t>transmission electron microscopy (</w:t>
      </w:r>
      <w:r w:rsidR="009D092D" w:rsidRPr="006D19A3">
        <w:rPr>
          <w:rFonts w:ascii="Times New Roman" w:hAnsi="Times New Roman"/>
          <w:color w:val="000000" w:themeColor="text1"/>
        </w:rPr>
        <w:t>TEM</w:t>
      </w:r>
      <w:r w:rsidR="005B40A9" w:rsidRPr="006D19A3">
        <w:rPr>
          <w:rFonts w:ascii="Times New Roman" w:hAnsi="Times New Roman"/>
          <w:color w:val="000000" w:themeColor="text1"/>
        </w:rPr>
        <w:t>)</w:t>
      </w:r>
      <w:r w:rsidR="009D092D" w:rsidRPr="006D19A3">
        <w:rPr>
          <w:rFonts w:ascii="Times New Roman" w:hAnsi="Times New Roman"/>
          <w:color w:val="000000" w:themeColor="text1"/>
        </w:rPr>
        <w:t xml:space="preserve">. </w:t>
      </w:r>
      <w:r w:rsidR="00106F88" w:rsidRPr="006D19A3">
        <w:rPr>
          <w:rFonts w:ascii="Times New Roman" w:hAnsi="Times New Roman"/>
          <w:color w:val="000000" w:themeColor="text1"/>
        </w:rPr>
        <w:t xml:space="preserve"> </w:t>
      </w:r>
      <w:r w:rsidR="00C546E5" w:rsidRPr="006D19A3">
        <w:rPr>
          <w:rFonts w:ascii="Times New Roman" w:hAnsi="Times New Roman"/>
          <w:color w:val="000000" w:themeColor="text1"/>
        </w:rPr>
        <w:t>The observ</w:t>
      </w:r>
      <w:r w:rsidR="0038317A" w:rsidRPr="006D19A3">
        <w:rPr>
          <w:rFonts w:ascii="Times New Roman" w:hAnsi="Times New Roman"/>
          <w:color w:val="000000" w:themeColor="text1"/>
        </w:rPr>
        <w:t>ation</w:t>
      </w:r>
      <w:r w:rsidR="00C546E5" w:rsidRPr="006D19A3">
        <w:rPr>
          <w:rFonts w:ascii="Times New Roman" w:hAnsi="Times New Roman"/>
          <w:color w:val="000000" w:themeColor="text1"/>
        </w:rPr>
        <w:t xml:space="preserve"> plane </w:t>
      </w:r>
      <w:r w:rsidR="005211F8" w:rsidRPr="006D19A3">
        <w:rPr>
          <w:rFonts w:ascii="Times New Roman" w:hAnsi="Times New Roman"/>
          <w:color w:val="000000" w:themeColor="text1"/>
        </w:rPr>
        <w:t>was</w:t>
      </w:r>
      <w:r w:rsidR="00C546E5" w:rsidRPr="006D19A3">
        <w:rPr>
          <w:rFonts w:ascii="Times New Roman" w:hAnsi="Times New Roman"/>
          <w:color w:val="000000" w:themeColor="text1"/>
        </w:rPr>
        <w:t xml:space="preserve"> parallel to the extrusion direction</w:t>
      </w:r>
      <w:r w:rsidR="00D502E6" w:rsidRPr="006D19A3">
        <w:rPr>
          <w:rFonts w:ascii="Times New Roman" w:hAnsi="Times New Roman"/>
          <w:color w:val="000000" w:themeColor="text1"/>
        </w:rPr>
        <w:t xml:space="preserve">, i.e., the ED-ND plane (where ED is </w:t>
      </w:r>
      <w:r w:rsidR="00523C19" w:rsidRPr="006D19A3">
        <w:rPr>
          <w:rFonts w:ascii="Times New Roman" w:hAnsi="Times New Roman"/>
          <w:color w:val="000000" w:themeColor="text1"/>
        </w:rPr>
        <w:t xml:space="preserve">the </w:t>
      </w:r>
      <w:r w:rsidR="00D502E6" w:rsidRPr="006D19A3">
        <w:rPr>
          <w:rFonts w:ascii="Times New Roman" w:hAnsi="Times New Roman"/>
          <w:color w:val="000000" w:themeColor="text1"/>
        </w:rPr>
        <w:t xml:space="preserve">extrusion direction and ND is </w:t>
      </w:r>
      <w:r w:rsidR="00523C19" w:rsidRPr="006D19A3">
        <w:rPr>
          <w:rFonts w:ascii="Times New Roman" w:hAnsi="Times New Roman"/>
          <w:color w:val="000000" w:themeColor="text1"/>
        </w:rPr>
        <w:t xml:space="preserve">the </w:t>
      </w:r>
      <w:r w:rsidR="00D502E6" w:rsidRPr="006D19A3">
        <w:rPr>
          <w:rFonts w:ascii="Times New Roman" w:hAnsi="Times New Roman"/>
          <w:color w:val="000000" w:themeColor="text1"/>
        </w:rPr>
        <w:t>normal direction)</w:t>
      </w:r>
      <w:r w:rsidR="00C546E5" w:rsidRPr="006D19A3">
        <w:rPr>
          <w:rFonts w:ascii="Times New Roman" w:hAnsi="Times New Roman"/>
          <w:color w:val="000000" w:themeColor="text1"/>
        </w:rPr>
        <w:t xml:space="preserve">.  </w:t>
      </w:r>
      <w:r w:rsidR="00523C19" w:rsidRPr="006D19A3">
        <w:rPr>
          <w:rFonts w:ascii="Times New Roman" w:hAnsi="Times New Roman"/>
          <w:color w:val="000000" w:themeColor="text1"/>
        </w:rPr>
        <w:t xml:space="preserve">On the basis of </w:t>
      </w:r>
      <w:r w:rsidR="009E11BA" w:rsidRPr="006D19A3">
        <w:rPr>
          <w:rFonts w:ascii="Times New Roman" w:hAnsi="Times New Roman"/>
          <w:color w:val="000000" w:themeColor="text1"/>
        </w:rPr>
        <w:t>TEM observation</w:t>
      </w:r>
      <w:r w:rsidR="00523C19" w:rsidRPr="006D19A3">
        <w:rPr>
          <w:rFonts w:ascii="Times New Roman" w:hAnsi="Times New Roman"/>
          <w:color w:val="000000" w:themeColor="text1"/>
        </w:rPr>
        <w:t>s</w:t>
      </w:r>
      <w:r w:rsidR="009E11BA" w:rsidRPr="006D19A3">
        <w:rPr>
          <w:rFonts w:ascii="Times New Roman" w:hAnsi="Times New Roman"/>
          <w:color w:val="000000" w:themeColor="text1"/>
        </w:rPr>
        <w:t xml:space="preserve"> focusing on segregation behavior</w:t>
      </w:r>
      <w:r w:rsidR="00196C2C" w:rsidRPr="006D19A3">
        <w:rPr>
          <w:rFonts w:ascii="Times New Roman" w:hAnsi="Times New Roman"/>
          <w:color w:val="000000" w:themeColor="text1"/>
        </w:rPr>
        <w:t>, t</w:t>
      </w:r>
      <w:r w:rsidR="00106F88" w:rsidRPr="006D19A3">
        <w:rPr>
          <w:rFonts w:ascii="Times New Roman" w:hAnsi="Times New Roman"/>
          <w:color w:val="000000" w:themeColor="text1"/>
        </w:rPr>
        <w:t xml:space="preserve">he mechanical properties of </w:t>
      </w:r>
      <w:r w:rsidR="00196C2C" w:rsidRPr="006D19A3">
        <w:rPr>
          <w:rFonts w:ascii="Times New Roman" w:hAnsi="Times New Roman"/>
          <w:color w:val="000000" w:themeColor="text1"/>
        </w:rPr>
        <w:t>the</w:t>
      </w:r>
      <w:r w:rsidR="00106F88" w:rsidRPr="006D19A3">
        <w:rPr>
          <w:rFonts w:ascii="Times New Roman" w:hAnsi="Times New Roman"/>
          <w:color w:val="000000" w:themeColor="text1"/>
        </w:rPr>
        <w:t xml:space="preserve"> extruded </w:t>
      </w:r>
      <w:r w:rsidR="00196C2C" w:rsidRPr="006D19A3">
        <w:rPr>
          <w:rFonts w:ascii="Times New Roman" w:hAnsi="Times New Roman"/>
          <w:color w:val="000000" w:themeColor="text1"/>
        </w:rPr>
        <w:t xml:space="preserve">Mg-0.3Ga and Mg-0.3In </w:t>
      </w:r>
      <w:r w:rsidR="00106F88" w:rsidRPr="006D19A3">
        <w:rPr>
          <w:rFonts w:ascii="Times New Roman" w:hAnsi="Times New Roman"/>
          <w:color w:val="000000" w:themeColor="text1"/>
        </w:rPr>
        <w:t xml:space="preserve">alloys were evaluated by tensile and compression tests at room temperature.  The initial strain rates </w:t>
      </w:r>
      <w:r w:rsidR="0038317A" w:rsidRPr="006D19A3">
        <w:rPr>
          <w:rFonts w:ascii="Times New Roman" w:hAnsi="Times New Roman"/>
          <w:color w:val="000000" w:themeColor="text1"/>
        </w:rPr>
        <w:t xml:space="preserve">were </w:t>
      </w:r>
      <w:r w:rsidR="00106F88" w:rsidRPr="006D19A3">
        <w:rPr>
          <w:rFonts w:ascii="Times New Roman" w:hAnsi="Times New Roman"/>
          <w:color w:val="000000" w:themeColor="text1"/>
        </w:rPr>
        <w:t xml:space="preserve">set to </w:t>
      </w:r>
      <w:r w:rsidR="005B40A9" w:rsidRPr="006D19A3">
        <w:rPr>
          <w:rFonts w:ascii="Times New Roman" w:hAnsi="Times New Roman"/>
          <w:color w:val="000000" w:themeColor="text1"/>
        </w:rPr>
        <w:t xml:space="preserve">between </w:t>
      </w:r>
      <w:r w:rsidR="00106F88" w:rsidRPr="006D19A3">
        <w:rPr>
          <w:rFonts w:ascii="Times New Roman" w:hAnsi="Times New Roman"/>
          <w:color w:val="000000" w:themeColor="text1"/>
        </w:rPr>
        <w:t xml:space="preserve">1 </w:t>
      </w:r>
      <w:r w:rsidR="00106F88" w:rsidRPr="006D19A3">
        <w:rPr>
          <w:rFonts w:ascii="Times New Roman" w:hAnsi="Times New Roman"/>
          <w:color w:val="000000" w:themeColor="text1"/>
        </w:rPr>
        <w:sym w:font="Symbol" w:char="F0B4"/>
      </w:r>
      <w:r w:rsidR="00106F88" w:rsidRPr="006D19A3">
        <w:rPr>
          <w:rFonts w:ascii="Times New Roman" w:hAnsi="Times New Roman"/>
          <w:color w:val="000000" w:themeColor="text1"/>
        </w:rPr>
        <w:t xml:space="preserve"> 10</w:t>
      </w:r>
      <w:r w:rsidR="00106F88" w:rsidRPr="006D19A3">
        <w:rPr>
          <w:rFonts w:ascii="Times New Roman" w:hAnsi="Times New Roman"/>
          <w:color w:val="000000" w:themeColor="text1"/>
          <w:vertAlign w:val="superscript"/>
        </w:rPr>
        <w:t>-6</w:t>
      </w:r>
      <w:r w:rsidR="005B40A9" w:rsidRPr="006D19A3">
        <w:rPr>
          <w:rFonts w:ascii="Times New Roman" w:hAnsi="Times New Roman"/>
          <w:color w:val="000000" w:themeColor="text1"/>
        </w:rPr>
        <w:t xml:space="preserve"> </w:t>
      </w:r>
      <w:r w:rsidR="00917A75" w:rsidRPr="006D19A3">
        <w:rPr>
          <w:rFonts w:ascii="Times New Roman" w:hAnsi="Times New Roman"/>
          <w:color w:val="000000" w:themeColor="text1"/>
        </w:rPr>
        <w:t xml:space="preserve">/s </w:t>
      </w:r>
      <w:r w:rsidR="005B40A9" w:rsidRPr="006D19A3">
        <w:rPr>
          <w:rFonts w:ascii="Times New Roman" w:hAnsi="Times New Roman"/>
          <w:color w:val="000000" w:themeColor="text1"/>
        </w:rPr>
        <w:t>and</w:t>
      </w:r>
      <w:r w:rsidR="00106F88" w:rsidRPr="006D19A3">
        <w:rPr>
          <w:rFonts w:ascii="Times New Roman" w:hAnsi="Times New Roman"/>
          <w:color w:val="000000" w:themeColor="text1"/>
        </w:rPr>
        <w:t xml:space="preserve"> </w:t>
      </w:r>
      <w:r w:rsidR="00523C19" w:rsidRPr="006D19A3">
        <w:rPr>
          <w:rFonts w:ascii="Times New Roman" w:hAnsi="Times New Roman"/>
          <w:color w:val="000000" w:themeColor="text1"/>
        </w:rPr>
        <w:t xml:space="preserve">1 </w:t>
      </w:r>
      <w:r w:rsidR="00523C19" w:rsidRPr="006D19A3">
        <w:rPr>
          <w:rFonts w:ascii="Times New Roman" w:hAnsi="Times New Roman"/>
          <w:color w:val="000000" w:themeColor="text1"/>
        </w:rPr>
        <w:sym w:font="Symbol" w:char="F0B4"/>
      </w:r>
      <w:r w:rsidR="00523C19" w:rsidRPr="006D19A3">
        <w:rPr>
          <w:rFonts w:ascii="Times New Roman" w:hAnsi="Times New Roman"/>
          <w:color w:val="000000" w:themeColor="text1"/>
        </w:rPr>
        <w:t xml:space="preserve"> </w:t>
      </w:r>
      <w:r w:rsidR="00106F88" w:rsidRPr="006D19A3">
        <w:rPr>
          <w:rFonts w:ascii="Times New Roman" w:hAnsi="Times New Roman"/>
          <w:color w:val="000000" w:themeColor="text1"/>
        </w:rPr>
        <w:t>10</w:t>
      </w:r>
      <w:r w:rsidR="00106F88" w:rsidRPr="006D19A3">
        <w:rPr>
          <w:rFonts w:ascii="Times New Roman" w:hAnsi="Times New Roman"/>
          <w:color w:val="000000" w:themeColor="text1"/>
          <w:vertAlign w:val="superscript"/>
        </w:rPr>
        <w:t>-2</w:t>
      </w:r>
      <w:r w:rsidR="00106F88" w:rsidRPr="006D19A3">
        <w:rPr>
          <w:rFonts w:ascii="Times New Roman" w:hAnsi="Times New Roman"/>
          <w:color w:val="000000" w:themeColor="text1"/>
        </w:rPr>
        <w:t xml:space="preserve"> /s </w:t>
      </w:r>
      <w:r w:rsidR="003B6FD6" w:rsidRPr="006D19A3">
        <w:rPr>
          <w:rFonts w:ascii="Times New Roman" w:hAnsi="Times New Roman"/>
          <w:color w:val="000000" w:themeColor="text1"/>
        </w:rPr>
        <w:t>for</w:t>
      </w:r>
      <w:r w:rsidR="00106F88" w:rsidRPr="006D19A3">
        <w:rPr>
          <w:rFonts w:ascii="Times New Roman" w:hAnsi="Times New Roman"/>
          <w:color w:val="000000" w:themeColor="text1"/>
        </w:rPr>
        <w:t xml:space="preserve"> </w:t>
      </w:r>
      <w:r w:rsidR="00D202E8" w:rsidRPr="006D19A3">
        <w:rPr>
          <w:rFonts w:ascii="Times New Roman" w:hAnsi="Times New Roman"/>
          <w:color w:val="000000" w:themeColor="text1"/>
        </w:rPr>
        <w:t xml:space="preserve">both </w:t>
      </w:r>
      <w:r w:rsidR="00106F88" w:rsidRPr="006D19A3">
        <w:rPr>
          <w:rFonts w:ascii="Times New Roman" w:hAnsi="Times New Roman"/>
          <w:color w:val="000000" w:themeColor="text1"/>
        </w:rPr>
        <w:t xml:space="preserve">tensile and compression tests.  </w:t>
      </w:r>
      <w:r w:rsidR="00575C3F" w:rsidRPr="006D19A3">
        <w:rPr>
          <w:rFonts w:ascii="Times New Roman" w:hAnsi="Times New Roman"/>
          <w:color w:val="000000" w:themeColor="text1"/>
        </w:rPr>
        <w:t xml:space="preserve">The gauge section </w:t>
      </w:r>
      <w:r w:rsidR="00523C19" w:rsidRPr="006D19A3">
        <w:rPr>
          <w:rFonts w:ascii="Times New Roman" w:hAnsi="Times New Roman"/>
          <w:color w:val="000000" w:themeColor="text1"/>
        </w:rPr>
        <w:t>of the</w:t>
      </w:r>
      <w:r w:rsidR="00575C3F" w:rsidRPr="006D19A3">
        <w:rPr>
          <w:rFonts w:ascii="Times New Roman" w:hAnsi="Times New Roman"/>
          <w:color w:val="000000" w:themeColor="text1"/>
        </w:rPr>
        <w:t xml:space="preserve"> tensile specimen </w:t>
      </w:r>
      <w:r w:rsidR="00523C19" w:rsidRPr="006D19A3">
        <w:rPr>
          <w:rFonts w:ascii="Times New Roman" w:hAnsi="Times New Roman"/>
          <w:color w:val="000000" w:themeColor="text1"/>
        </w:rPr>
        <w:t>had</w:t>
      </w:r>
      <w:r w:rsidR="00575C3F" w:rsidRPr="006D19A3">
        <w:rPr>
          <w:rFonts w:ascii="Times New Roman" w:hAnsi="Times New Roman"/>
          <w:color w:val="000000" w:themeColor="text1"/>
        </w:rPr>
        <w:t xml:space="preserve"> a diameter of 2.5 mm and a length of 10 mm</w:t>
      </w:r>
      <w:r w:rsidR="00B75968" w:rsidRPr="006D19A3">
        <w:rPr>
          <w:rFonts w:ascii="Times New Roman" w:hAnsi="Times New Roman"/>
          <w:color w:val="000000" w:themeColor="text1"/>
        </w:rPr>
        <w:t>,</w:t>
      </w:r>
      <w:r w:rsidR="00575C3F" w:rsidRPr="006D19A3">
        <w:rPr>
          <w:rFonts w:ascii="Times New Roman" w:hAnsi="Times New Roman"/>
          <w:color w:val="000000" w:themeColor="text1"/>
        </w:rPr>
        <w:t xml:space="preserve"> and </w:t>
      </w:r>
      <w:r w:rsidR="00EC7051" w:rsidRPr="006D19A3">
        <w:rPr>
          <w:rFonts w:ascii="Times New Roman" w:hAnsi="Times New Roman"/>
          <w:color w:val="000000" w:themeColor="text1"/>
        </w:rPr>
        <w:t xml:space="preserve">the </w:t>
      </w:r>
      <w:r w:rsidR="00575C3F" w:rsidRPr="006D19A3">
        <w:rPr>
          <w:rFonts w:ascii="Times New Roman" w:hAnsi="Times New Roman"/>
          <w:color w:val="000000" w:themeColor="text1"/>
        </w:rPr>
        <w:t xml:space="preserve">compression specimen </w:t>
      </w:r>
      <w:r w:rsidR="00D202E8" w:rsidRPr="006D19A3">
        <w:rPr>
          <w:rFonts w:ascii="Times New Roman" w:hAnsi="Times New Roman"/>
          <w:color w:val="000000" w:themeColor="text1"/>
        </w:rPr>
        <w:t>consisted of</w:t>
      </w:r>
      <w:r w:rsidR="00575C3F" w:rsidRPr="006D19A3">
        <w:rPr>
          <w:rFonts w:ascii="Times New Roman" w:hAnsi="Times New Roman"/>
          <w:color w:val="000000" w:themeColor="text1"/>
        </w:rPr>
        <w:t xml:space="preserve"> a height of 10 mm and a diameter of 5 mm.  These specimens were produced by machining parallel to </w:t>
      </w:r>
      <w:r w:rsidR="00D202E8" w:rsidRPr="006D19A3">
        <w:rPr>
          <w:rFonts w:ascii="Times New Roman" w:hAnsi="Times New Roman"/>
          <w:color w:val="000000" w:themeColor="text1"/>
        </w:rPr>
        <w:t xml:space="preserve">the </w:t>
      </w:r>
      <w:r w:rsidR="00575C3F" w:rsidRPr="006D19A3">
        <w:rPr>
          <w:rFonts w:ascii="Times New Roman" w:hAnsi="Times New Roman"/>
          <w:color w:val="000000" w:themeColor="text1"/>
        </w:rPr>
        <w:t>extrusion direction.</w:t>
      </w:r>
      <w:r w:rsidR="0087326D" w:rsidRPr="006D19A3">
        <w:rPr>
          <w:rFonts w:ascii="Times New Roman" w:hAnsi="Times New Roman"/>
          <w:color w:val="000000" w:themeColor="text1"/>
        </w:rPr>
        <w:t xml:space="preserve">  </w:t>
      </w:r>
      <w:r w:rsidR="003B6FD6" w:rsidRPr="006D19A3">
        <w:rPr>
          <w:rFonts w:ascii="Times New Roman" w:hAnsi="Times New Roman"/>
          <w:color w:val="000000" w:themeColor="text1"/>
        </w:rPr>
        <w:t>D</w:t>
      </w:r>
      <w:r w:rsidR="0087326D" w:rsidRPr="006D19A3">
        <w:rPr>
          <w:rFonts w:ascii="Times New Roman" w:hAnsi="Times New Roman"/>
          <w:color w:val="000000" w:themeColor="text1"/>
        </w:rPr>
        <w:t>eformed microstructure</w:t>
      </w:r>
      <w:r w:rsidR="005F6A0A" w:rsidRPr="006D19A3">
        <w:rPr>
          <w:rFonts w:ascii="Times New Roman" w:hAnsi="Times New Roman"/>
          <w:color w:val="000000" w:themeColor="text1"/>
        </w:rPr>
        <w:t>s</w:t>
      </w:r>
      <w:r w:rsidR="003B6FD6" w:rsidRPr="006D19A3">
        <w:rPr>
          <w:rFonts w:ascii="Times New Roman" w:hAnsi="Times New Roman"/>
          <w:color w:val="000000" w:themeColor="text1"/>
        </w:rPr>
        <w:t xml:space="preserve"> </w:t>
      </w:r>
      <w:r w:rsidR="005068CB" w:rsidRPr="006D19A3">
        <w:rPr>
          <w:rFonts w:ascii="Times New Roman" w:hAnsi="Times New Roman"/>
          <w:color w:val="000000" w:themeColor="text1"/>
        </w:rPr>
        <w:t>of</w:t>
      </w:r>
      <w:r w:rsidR="00523C19" w:rsidRPr="006D19A3">
        <w:rPr>
          <w:rFonts w:ascii="Times New Roman" w:hAnsi="Times New Roman"/>
          <w:color w:val="000000" w:themeColor="text1"/>
        </w:rPr>
        <w:t xml:space="preserve"> the</w:t>
      </w:r>
      <w:r w:rsidR="0016187E" w:rsidRPr="006D19A3">
        <w:rPr>
          <w:rFonts w:ascii="Times New Roman" w:hAnsi="Times New Roman"/>
          <w:color w:val="000000" w:themeColor="text1"/>
        </w:rPr>
        <w:t xml:space="preserve"> </w:t>
      </w:r>
      <w:r w:rsidR="00523C19" w:rsidRPr="006D19A3">
        <w:rPr>
          <w:rFonts w:ascii="Times New Roman" w:hAnsi="Times New Roman"/>
          <w:color w:val="000000" w:themeColor="text1"/>
        </w:rPr>
        <w:t xml:space="preserve">alloys </w:t>
      </w:r>
      <w:r w:rsidR="0016187E" w:rsidRPr="006D19A3">
        <w:rPr>
          <w:rFonts w:ascii="Times New Roman" w:hAnsi="Times New Roman"/>
          <w:color w:val="000000" w:themeColor="text1"/>
        </w:rPr>
        <w:t>compress</w:t>
      </w:r>
      <w:r w:rsidR="00D56779" w:rsidRPr="006D19A3">
        <w:rPr>
          <w:rFonts w:ascii="Times New Roman" w:hAnsi="Times New Roman"/>
          <w:color w:val="000000" w:themeColor="text1"/>
        </w:rPr>
        <w:t>ed</w:t>
      </w:r>
      <w:r w:rsidR="0016187E" w:rsidRPr="006D19A3">
        <w:rPr>
          <w:rFonts w:ascii="Times New Roman" w:hAnsi="Times New Roman"/>
          <w:color w:val="000000" w:themeColor="text1"/>
        </w:rPr>
        <w:t xml:space="preserve"> </w:t>
      </w:r>
      <w:r w:rsidR="003B6FD6" w:rsidRPr="006D19A3">
        <w:rPr>
          <w:rFonts w:ascii="Times New Roman" w:hAnsi="Times New Roman"/>
          <w:color w:val="000000" w:themeColor="text1"/>
        </w:rPr>
        <w:t>at specific condition</w:t>
      </w:r>
      <w:r w:rsidR="00523C19" w:rsidRPr="006D19A3">
        <w:rPr>
          <w:rFonts w:ascii="Times New Roman" w:hAnsi="Times New Roman"/>
          <w:color w:val="000000" w:themeColor="text1"/>
        </w:rPr>
        <w:t>s</w:t>
      </w:r>
      <w:r w:rsidR="0087326D" w:rsidRPr="006D19A3">
        <w:rPr>
          <w:rFonts w:ascii="Times New Roman" w:hAnsi="Times New Roman"/>
          <w:color w:val="000000" w:themeColor="text1"/>
        </w:rPr>
        <w:t xml:space="preserve"> w</w:t>
      </w:r>
      <w:r w:rsidR="005F6A0A" w:rsidRPr="006D19A3">
        <w:rPr>
          <w:rFonts w:ascii="Times New Roman" w:hAnsi="Times New Roman"/>
          <w:color w:val="000000" w:themeColor="text1"/>
        </w:rPr>
        <w:t>ere</w:t>
      </w:r>
      <w:r w:rsidR="0087326D" w:rsidRPr="006D19A3">
        <w:rPr>
          <w:rFonts w:ascii="Times New Roman" w:hAnsi="Times New Roman"/>
          <w:color w:val="000000" w:themeColor="text1"/>
        </w:rPr>
        <w:t xml:space="preserve"> observed by EBSD</w:t>
      </w:r>
      <w:r w:rsidR="001F3E63" w:rsidRPr="006D19A3">
        <w:rPr>
          <w:rFonts w:ascii="Times New Roman" w:hAnsi="Times New Roman"/>
          <w:color w:val="000000" w:themeColor="text1"/>
        </w:rPr>
        <w:t xml:space="preserve"> and TEM</w:t>
      </w:r>
      <w:r w:rsidR="0087326D" w:rsidRPr="006D19A3">
        <w:rPr>
          <w:rFonts w:ascii="Times New Roman" w:hAnsi="Times New Roman"/>
          <w:color w:val="000000" w:themeColor="text1"/>
        </w:rPr>
        <w:t xml:space="preserve">.  </w:t>
      </w:r>
      <w:r w:rsidR="0053544D" w:rsidRPr="006D19A3">
        <w:rPr>
          <w:rFonts w:ascii="Times New Roman" w:hAnsi="Times New Roman"/>
          <w:color w:val="000000" w:themeColor="text1"/>
        </w:rPr>
        <w:t>Surface feature</w:t>
      </w:r>
      <w:r w:rsidR="00523C19" w:rsidRPr="006D19A3">
        <w:rPr>
          <w:rFonts w:ascii="Times New Roman" w:hAnsi="Times New Roman"/>
          <w:color w:val="000000" w:themeColor="text1"/>
        </w:rPr>
        <w:t>s</w:t>
      </w:r>
      <w:r w:rsidR="0053544D" w:rsidRPr="006D19A3">
        <w:rPr>
          <w:rFonts w:ascii="Times New Roman" w:hAnsi="Times New Roman"/>
          <w:color w:val="000000" w:themeColor="text1"/>
        </w:rPr>
        <w:t xml:space="preserve"> </w:t>
      </w:r>
      <w:r w:rsidR="002F3D73" w:rsidRPr="006D19A3">
        <w:rPr>
          <w:rFonts w:ascii="Times New Roman" w:hAnsi="Times New Roman"/>
          <w:color w:val="000000" w:themeColor="text1"/>
        </w:rPr>
        <w:t>of</w:t>
      </w:r>
      <w:r w:rsidR="0053544D" w:rsidRPr="006D19A3">
        <w:rPr>
          <w:rFonts w:ascii="Times New Roman" w:hAnsi="Times New Roman"/>
          <w:color w:val="000000" w:themeColor="text1"/>
        </w:rPr>
        <w:t xml:space="preserve"> </w:t>
      </w:r>
      <w:r w:rsidR="00523C19" w:rsidRPr="006D19A3">
        <w:rPr>
          <w:rFonts w:ascii="Times New Roman" w:hAnsi="Times New Roman"/>
          <w:color w:val="000000" w:themeColor="text1"/>
        </w:rPr>
        <w:t xml:space="preserve">the </w:t>
      </w:r>
      <w:r w:rsidR="0053544D" w:rsidRPr="006D19A3">
        <w:rPr>
          <w:rFonts w:ascii="Times New Roman" w:hAnsi="Times New Roman"/>
          <w:color w:val="000000" w:themeColor="text1"/>
        </w:rPr>
        <w:t>Mg-0.3In alloy</w:t>
      </w:r>
      <w:r w:rsidR="00523C19" w:rsidRPr="006D19A3">
        <w:rPr>
          <w:rFonts w:ascii="Times New Roman" w:hAnsi="Times New Roman"/>
          <w:color w:val="000000" w:themeColor="text1"/>
        </w:rPr>
        <w:t xml:space="preserve"> after the compression test</w:t>
      </w:r>
      <w:r w:rsidR="0053544D" w:rsidRPr="006D19A3">
        <w:rPr>
          <w:rFonts w:ascii="Times New Roman" w:hAnsi="Times New Roman"/>
          <w:color w:val="000000" w:themeColor="text1"/>
        </w:rPr>
        <w:t xml:space="preserve"> w</w:t>
      </w:r>
      <w:r w:rsidR="00523C19" w:rsidRPr="006D19A3">
        <w:rPr>
          <w:rFonts w:ascii="Times New Roman" w:hAnsi="Times New Roman"/>
          <w:color w:val="000000" w:themeColor="text1"/>
        </w:rPr>
        <w:t>ere</w:t>
      </w:r>
      <w:r w:rsidR="0053544D" w:rsidRPr="006D19A3">
        <w:rPr>
          <w:rFonts w:ascii="Times New Roman" w:hAnsi="Times New Roman"/>
          <w:color w:val="000000" w:themeColor="text1"/>
        </w:rPr>
        <w:t xml:space="preserve"> also observed </w:t>
      </w:r>
      <w:r w:rsidR="0053544D" w:rsidRPr="006D19A3">
        <w:rPr>
          <w:rFonts w:ascii="Times New Roman" w:hAnsi="Times New Roman"/>
          <w:color w:val="000000" w:themeColor="text1"/>
        </w:rPr>
        <w:lastRenderedPageBreak/>
        <w:t xml:space="preserve">by scanning electron microscopy (SEM).  </w:t>
      </w:r>
      <w:r w:rsidR="0087326D" w:rsidRPr="006D19A3">
        <w:rPr>
          <w:rFonts w:ascii="Times New Roman" w:hAnsi="Times New Roman"/>
          <w:color w:val="000000" w:themeColor="text1"/>
        </w:rPr>
        <w:t xml:space="preserve">The observed plane in </w:t>
      </w:r>
      <w:r w:rsidR="0016187E" w:rsidRPr="006D19A3">
        <w:rPr>
          <w:rFonts w:ascii="Times New Roman" w:hAnsi="Times New Roman"/>
          <w:color w:val="000000" w:themeColor="text1"/>
        </w:rPr>
        <w:t xml:space="preserve">these deformed </w:t>
      </w:r>
      <w:r w:rsidR="00917A75" w:rsidRPr="006D19A3">
        <w:rPr>
          <w:rFonts w:ascii="Times New Roman" w:hAnsi="Times New Roman"/>
          <w:color w:val="000000" w:themeColor="text1"/>
        </w:rPr>
        <w:t>alloys</w:t>
      </w:r>
      <w:r w:rsidR="0016187E" w:rsidRPr="006D19A3">
        <w:rPr>
          <w:rFonts w:ascii="Times New Roman" w:hAnsi="Times New Roman"/>
          <w:color w:val="000000" w:themeColor="text1"/>
        </w:rPr>
        <w:t xml:space="preserve"> </w:t>
      </w:r>
      <w:r w:rsidR="0087326D" w:rsidRPr="006D19A3">
        <w:rPr>
          <w:rFonts w:ascii="Times New Roman" w:hAnsi="Times New Roman"/>
          <w:color w:val="000000" w:themeColor="text1"/>
        </w:rPr>
        <w:t xml:space="preserve">was parallel to the </w:t>
      </w:r>
      <w:r w:rsidR="00523C19" w:rsidRPr="006D19A3">
        <w:rPr>
          <w:rFonts w:ascii="Times New Roman" w:hAnsi="Times New Roman"/>
          <w:color w:val="000000" w:themeColor="text1"/>
        </w:rPr>
        <w:t xml:space="preserve">direction of the applied </w:t>
      </w:r>
      <w:r w:rsidR="0087326D" w:rsidRPr="006D19A3">
        <w:rPr>
          <w:rFonts w:ascii="Times New Roman" w:hAnsi="Times New Roman"/>
          <w:color w:val="000000" w:themeColor="text1"/>
        </w:rPr>
        <w:t>compressi</w:t>
      </w:r>
      <w:r w:rsidR="00D1054A" w:rsidRPr="006D19A3">
        <w:rPr>
          <w:rFonts w:ascii="Times New Roman" w:hAnsi="Times New Roman"/>
          <w:color w:val="000000" w:themeColor="text1"/>
        </w:rPr>
        <w:t>ve</w:t>
      </w:r>
      <w:r w:rsidR="0087326D" w:rsidRPr="006D19A3">
        <w:rPr>
          <w:rFonts w:ascii="Times New Roman" w:hAnsi="Times New Roman"/>
          <w:color w:val="000000" w:themeColor="text1"/>
        </w:rPr>
        <w:t xml:space="preserve"> load, i.e., the extrusion direction.</w:t>
      </w:r>
      <w:r w:rsidR="009E11BA" w:rsidRPr="006D19A3">
        <w:rPr>
          <w:rFonts w:ascii="Times New Roman" w:hAnsi="Times New Roman"/>
          <w:color w:val="000000" w:themeColor="text1"/>
        </w:rPr>
        <w:t xml:space="preserve">  </w:t>
      </w:r>
      <w:r w:rsidR="001F3E63" w:rsidRPr="006D19A3">
        <w:rPr>
          <w:rFonts w:ascii="Times New Roman" w:hAnsi="Times New Roman"/>
          <w:color w:val="000000" w:themeColor="text1"/>
        </w:rPr>
        <w:t>All s</w:t>
      </w:r>
      <w:r w:rsidR="009E11BA" w:rsidRPr="006D19A3">
        <w:rPr>
          <w:rFonts w:ascii="Times New Roman" w:hAnsi="Times New Roman"/>
          <w:color w:val="000000" w:themeColor="text1"/>
        </w:rPr>
        <w:t xml:space="preserve">pecimens for EBSD observation </w:t>
      </w:r>
      <w:r w:rsidR="00E51DFD" w:rsidRPr="006D19A3">
        <w:rPr>
          <w:rFonts w:ascii="Times New Roman" w:hAnsi="Times New Roman"/>
          <w:color w:val="000000" w:themeColor="text1"/>
        </w:rPr>
        <w:t>wer</w:t>
      </w:r>
      <w:r w:rsidR="009E11BA" w:rsidRPr="006D19A3">
        <w:rPr>
          <w:rFonts w:ascii="Times New Roman" w:hAnsi="Times New Roman"/>
          <w:color w:val="000000" w:themeColor="text1"/>
        </w:rPr>
        <w:t xml:space="preserve">e prepared by polishing and etching.  </w:t>
      </w:r>
      <w:r w:rsidR="001F3E63" w:rsidRPr="006D19A3">
        <w:rPr>
          <w:rFonts w:ascii="Times New Roman" w:hAnsi="Times New Roman"/>
          <w:color w:val="000000" w:themeColor="text1"/>
        </w:rPr>
        <w:t>TEM s</w:t>
      </w:r>
      <w:r w:rsidR="009E11BA" w:rsidRPr="006D19A3">
        <w:rPr>
          <w:rFonts w:ascii="Times New Roman" w:hAnsi="Times New Roman"/>
          <w:color w:val="000000" w:themeColor="text1"/>
        </w:rPr>
        <w:t>pecimen</w:t>
      </w:r>
      <w:r w:rsidR="001F3E63" w:rsidRPr="006D19A3">
        <w:rPr>
          <w:rFonts w:ascii="Times New Roman" w:hAnsi="Times New Roman"/>
          <w:color w:val="000000" w:themeColor="text1"/>
        </w:rPr>
        <w:t>s</w:t>
      </w:r>
      <w:r w:rsidR="009E11BA" w:rsidRPr="006D19A3">
        <w:rPr>
          <w:rFonts w:ascii="Times New Roman" w:hAnsi="Times New Roman"/>
          <w:color w:val="000000" w:themeColor="text1"/>
        </w:rPr>
        <w:t xml:space="preserve"> for </w:t>
      </w:r>
      <w:r w:rsidR="001F3E63" w:rsidRPr="006D19A3">
        <w:rPr>
          <w:rFonts w:ascii="Times New Roman" w:hAnsi="Times New Roman"/>
          <w:color w:val="000000" w:themeColor="text1"/>
        </w:rPr>
        <w:t>initial microstructural observation</w:t>
      </w:r>
      <w:r w:rsidR="00917A75" w:rsidRPr="006D19A3">
        <w:rPr>
          <w:rFonts w:ascii="Times New Roman" w:hAnsi="Times New Roman"/>
          <w:color w:val="000000" w:themeColor="text1"/>
        </w:rPr>
        <w:t>s</w:t>
      </w:r>
      <w:r w:rsidR="00E51DFD" w:rsidRPr="006D19A3">
        <w:rPr>
          <w:rFonts w:ascii="Times New Roman" w:hAnsi="Times New Roman"/>
          <w:color w:val="000000" w:themeColor="text1"/>
        </w:rPr>
        <w:t xml:space="preserve"> were produced by </w:t>
      </w:r>
      <w:r w:rsidR="001F3E63" w:rsidRPr="006D19A3">
        <w:rPr>
          <w:rFonts w:ascii="Times New Roman" w:hAnsi="Times New Roman"/>
          <w:color w:val="000000" w:themeColor="text1"/>
        </w:rPr>
        <w:t>ion-milling</w:t>
      </w:r>
      <w:r w:rsidR="00C42C9B">
        <w:rPr>
          <w:rFonts w:ascii="Times New Roman" w:hAnsi="Times New Roman"/>
          <w:color w:val="000000" w:themeColor="text1"/>
        </w:rPr>
        <w:t>,</w:t>
      </w:r>
      <w:r w:rsidR="001F3E63" w:rsidRPr="006D19A3">
        <w:rPr>
          <w:rFonts w:ascii="Times New Roman" w:hAnsi="Times New Roman"/>
          <w:color w:val="000000" w:themeColor="text1"/>
        </w:rPr>
        <w:t xml:space="preserve"> and </w:t>
      </w:r>
      <w:r w:rsidR="009C03C7" w:rsidRPr="006D19A3">
        <w:rPr>
          <w:rFonts w:ascii="Times New Roman" w:hAnsi="Times New Roman"/>
          <w:color w:val="000000" w:themeColor="text1"/>
        </w:rPr>
        <w:t xml:space="preserve">for deformed microstructural observation by </w:t>
      </w:r>
      <w:r w:rsidR="001F3E63" w:rsidRPr="006D19A3">
        <w:rPr>
          <w:rFonts w:ascii="Times New Roman" w:hAnsi="Times New Roman"/>
          <w:color w:val="000000" w:themeColor="text1"/>
        </w:rPr>
        <w:t>focused ion beam (FIB)</w:t>
      </w:r>
      <w:r w:rsidR="00E51DFD" w:rsidRPr="006D19A3">
        <w:rPr>
          <w:rFonts w:ascii="Times New Roman" w:hAnsi="Times New Roman"/>
          <w:color w:val="000000" w:themeColor="text1"/>
        </w:rPr>
        <w:t xml:space="preserve"> pickup method.</w:t>
      </w:r>
      <w:r w:rsidR="00917A75" w:rsidRPr="006D19A3">
        <w:rPr>
          <w:rFonts w:ascii="Times New Roman" w:hAnsi="Times New Roman"/>
          <w:color w:val="000000" w:themeColor="text1"/>
        </w:rPr>
        <w:t xml:space="preserve">  </w:t>
      </w:r>
      <w:r w:rsidR="00771A3A" w:rsidRPr="006D19A3">
        <w:rPr>
          <w:rFonts w:ascii="Times New Roman" w:hAnsi="Times New Roman"/>
          <w:color w:val="000000" w:themeColor="text1"/>
        </w:rPr>
        <w:t xml:space="preserve">It is noted that at least five regions </w:t>
      </w:r>
      <w:r w:rsidR="00523C19" w:rsidRPr="006D19A3">
        <w:rPr>
          <w:rFonts w:ascii="Times New Roman" w:hAnsi="Times New Roman"/>
          <w:color w:val="000000" w:themeColor="text1"/>
        </w:rPr>
        <w:t>were</w:t>
      </w:r>
      <w:r w:rsidR="00771A3A" w:rsidRPr="006D19A3">
        <w:rPr>
          <w:rFonts w:ascii="Times New Roman" w:hAnsi="Times New Roman"/>
          <w:color w:val="000000" w:themeColor="text1"/>
        </w:rPr>
        <w:t xml:space="preserve"> observed to confirm </w:t>
      </w:r>
      <w:r w:rsidR="00523C19" w:rsidRPr="006D19A3">
        <w:rPr>
          <w:rFonts w:ascii="Times New Roman" w:hAnsi="Times New Roman"/>
          <w:color w:val="000000" w:themeColor="text1"/>
        </w:rPr>
        <w:t>the</w:t>
      </w:r>
      <w:r w:rsidR="00523C19" w:rsidRPr="006D19A3">
        <w:rPr>
          <w:rFonts w:ascii="Times New Roman" w:hAnsi="Times New Roman"/>
          <w:color w:val="000000" w:themeColor="text1"/>
          <w:szCs w:val="24"/>
        </w:rPr>
        <w:t xml:space="preserve"> </w:t>
      </w:r>
      <w:r w:rsidR="00237611" w:rsidRPr="006D19A3">
        <w:rPr>
          <w:rFonts w:ascii="Times New Roman" w:hAnsi="Times New Roman"/>
          <w:color w:val="000000" w:themeColor="text1"/>
          <w:szCs w:val="24"/>
        </w:rPr>
        <w:t>reproducibility</w:t>
      </w:r>
      <w:r w:rsidR="00771A3A" w:rsidRPr="006D19A3">
        <w:rPr>
          <w:rFonts w:ascii="Times New Roman" w:hAnsi="Times New Roman"/>
          <w:color w:val="000000" w:themeColor="text1"/>
        </w:rPr>
        <w:t xml:space="preserve"> </w:t>
      </w:r>
      <w:r w:rsidR="00523C19" w:rsidRPr="006D19A3">
        <w:rPr>
          <w:rFonts w:ascii="Times New Roman" w:hAnsi="Times New Roman"/>
          <w:color w:val="000000" w:themeColor="text1"/>
        </w:rPr>
        <w:t>of</w:t>
      </w:r>
      <w:r w:rsidR="00237611" w:rsidRPr="006D19A3">
        <w:rPr>
          <w:rFonts w:ascii="Times New Roman" w:hAnsi="Times New Roman"/>
          <w:color w:val="000000" w:themeColor="text1"/>
        </w:rPr>
        <w:t xml:space="preserve"> grain boundary segregation behavior.</w:t>
      </w:r>
    </w:p>
    <w:p w14:paraId="2F0D6117" w14:textId="61562973" w:rsidR="001443BC" w:rsidRPr="006D19A3" w:rsidRDefault="001443BC" w:rsidP="001363CC">
      <w:pPr>
        <w:spacing w:line="360" w:lineRule="auto"/>
        <w:ind w:firstLine="851"/>
        <w:rPr>
          <w:rFonts w:ascii="Times New Roman" w:hAnsi="Times New Roman"/>
          <w:color w:val="000000" w:themeColor="text1"/>
        </w:rPr>
      </w:pPr>
      <w:r w:rsidRPr="006D19A3">
        <w:rPr>
          <w:rFonts w:ascii="Times New Roman" w:hAnsi="Times New Roman"/>
          <w:color w:val="000000" w:themeColor="text1"/>
        </w:rPr>
        <w:t xml:space="preserve">First-principles calculations were performed to investigate the effect of alloying elements on </w:t>
      </w:r>
      <w:r w:rsidR="00523C19" w:rsidRPr="006D19A3">
        <w:rPr>
          <w:rFonts w:ascii="Times New Roman" w:hAnsi="Times New Roman"/>
          <w:color w:val="000000" w:themeColor="text1"/>
        </w:rPr>
        <w:t>the</w:t>
      </w:r>
      <w:r w:rsidR="00523C19" w:rsidRPr="006D19A3">
        <w:rPr>
          <w:rFonts w:ascii="Times New Roman" w:hAnsi="Times New Roman" w:hint="eastAsia"/>
          <w:color w:val="000000" w:themeColor="text1"/>
        </w:rPr>
        <w:t xml:space="preserve"> </w:t>
      </w:r>
      <w:r w:rsidRPr="006D19A3">
        <w:rPr>
          <w:rFonts w:ascii="Times New Roman" w:hAnsi="Times New Roman" w:hint="eastAsia"/>
          <w:color w:val="000000" w:themeColor="text1"/>
        </w:rPr>
        <w:t>s</w:t>
      </w:r>
      <w:r w:rsidRPr="006D19A3">
        <w:rPr>
          <w:rFonts w:ascii="Times New Roman" w:hAnsi="Times New Roman"/>
          <w:color w:val="000000" w:themeColor="text1"/>
        </w:rPr>
        <w:t xml:space="preserve">egregation </w:t>
      </w:r>
      <w:r w:rsidR="005F6A0A" w:rsidRPr="006D19A3">
        <w:rPr>
          <w:rFonts w:ascii="Times New Roman" w:hAnsi="Times New Roman"/>
          <w:color w:val="000000" w:themeColor="text1"/>
        </w:rPr>
        <w:t>behavior</w:t>
      </w:r>
      <w:r w:rsidRPr="006D19A3">
        <w:rPr>
          <w:rFonts w:ascii="Times New Roman" w:hAnsi="Times New Roman"/>
          <w:color w:val="000000" w:themeColor="text1"/>
        </w:rPr>
        <w:t xml:space="preserve"> and electronic structure at grain boundary </w:t>
      </w:r>
      <w:r w:rsidR="005F6A0A" w:rsidRPr="006D19A3">
        <w:rPr>
          <w:rFonts w:ascii="Times New Roman" w:hAnsi="Times New Roman"/>
          <w:color w:val="000000" w:themeColor="text1"/>
        </w:rPr>
        <w:t>of</w:t>
      </w:r>
      <w:r w:rsidRPr="006D19A3">
        <w:rPr>
          <w:rFonts w:ascii="Times New Roman" w:hAnsi="Times New Roman"/>
          <w:color w:val="000000" w:themeColor="text1"/>
        </w:rPr>
        <w:t xml:space="preserve"> Mg.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The </w:t>
      </w:r>
      <w:r w:rsidR="007E4D26" w:rsidRPr="006D19A3">
        <w:rPr>
          <w:rFonts w:ascii="Times New Roman" w:hAnsi="Times New Roman"/>
          <w:color w:val="000000" w:themeColor="text1"/>
        </w:rPr>
        <w:t>(</w:t>
      </w:r>
      <m:oMath>
        <m:r>
          <w:rPr>
            <w:rFonts w:ascii="Cambria Math" w:hAnsi="Cambria Math"/>
            <w:color w:val="000000" w:themeColor="text1"/>
          </w:rPr>
          <m:t>30</m:t>
        </m:r>
        <m:acc>
          <m:accPr>
            <m:chr m:val="̅"/>
            <m:ctrlPr>
              <w:rPr>
                <w:rFonts w:ascii="Cambria Math" w:hAnsi="Cambria Math"/>
                <w:i/>
                <w:color w:val="000000" w:themeColor="text1"/>
              </w:rPr>
            </m:ctrlPr>
          </m:accPr>
          <m:e>
            <m:r>
              <w:rPr>
                <w:rFonts w:ascii="Cambria Math" w:hAnsi="Cambria Math"/>
                <w:color w:val="000000" w:themeColor="text1"/>
              </w:rPr>
              <m:t>3</m:t>
            </m:r>
          </m:e>
        </m:acc>
        <m:r>
          <w:rPr>
            <w:rFonts w:ascii="Cambria Math" w:hAnsi="Cambria Math"/>
            <w:color w:val="000000" w:themeColor="text1"/>
          </w:rPr>
          <m:t>2</m:t>
        </m:r>
      </m:oMath>
      <w:r w:rsidR="007E4D26" w:rsidRPr="006D19A3">
        <w:rPr>
          <w:rFonts w:ascii="Times New Roman" w:hAnsi="Times New Roman"/>
          <w:color w:val="000000" w:themeColor="text1"/>
        </w:rPr>
        <w:t xml:space="preserve">) </w:t>
      </w:r>
      <w:r w:rsidRPr="006D19A3">
        <w:rPr>
          <w:rFonts w:ascii="Times New Roman" w:hAnsi="Times New Roman"/>
          <w:color w:val="000000" w:themeColor="text1"/>
        </w:rPr>
        <w:t>coincidence</w:t>
      </w:r>
      <w:r w:rsidR="001363CC" w:rsidRPr="006D19A3">
        <w:rPr>
          <w:rFonts w:ascii="Times New Roman" w:hAnsi="Times New Roman"/>
          <w:color w:val="000000" w:themeColor="text1"/>
        </w:rPr>
        <w:t>-</w:t>
      </w:r>
      <w:r w:rsidRPr="006D19A3">
        <w:rPr>
          <w:rFonts w:ascii="Times New Roman" w:hAnsi="Times New Roman"/>
          <w:color w:val="000000" w:themeColor="text1"/>
        </w:rPr>
        <w:t>site</w:t>
      </w:r>
      <w:r w:rsidR="001363CC" w:rsidRPr="006D19A3">
        <w:rPr>
          <w:rFonts w:ascii="Times New Roman" w:hAnsi="Times New Roman"/>
          <w:color w:val="000000" w:themeColor="text1"/>
        </w:rPr>
        <w:t>-</w:t>
      </w:r>
      <w:r w:rsidRPr="006D19A3">
        <w:rPr>
          <w:rFonts w:ascii="Times New Roman" w:hAnsi="Times New Roman"/>
          <w:color w:val="000000" w:themeColor="text1"/>
        </w:rPr>
        <w:t xml:space="preserve">lattice tilt grain boundary with the </w:t>
      </w:r>
      <w:r w:rsidR="007E4D26" w:rsidRPr="006D19A3">
        <w:rPr>
          <w:rFonts w:ascii="Times New Roman" w:hAnsi="Times New Roman"/>
          <w:color w:val="000000" w:themeColor="text1"/>
        </w:rPr>
        <w:t>&lt;</w:t>
      </w:r>
      <m:oMath>
        <m:r>
          <w:rPr>
            <w:rFonts w:ascii="Cambria Math" w:hAnsi="Cambria Math"/>
            <w:color w:val="000000" w:themeColor="text1"/>
          </w:rPr>
          <m:t>1</m:t>
        </m:r>
        <m:acc>
          <m:accPr>
            <m:chr m:val="̅"/>
            <m:ctrlPr>
              <w:rPr>
                <w:rFonts w:ascii="Cambria Math" w:hAnsi="Cambria Math"/>
                <w:i/>
                <w:color w:val="000000" w:themeColor="text1"/>
              </w:rPr>
            </m:ctrlPr>
          </m:accPr>
          <m:e>
            <m:r>
              <w:rPr>
                <w:rFonts w:ascii="Cambria Math" w:hAnsi="Cambria Math"/>
                <w:color w:val="000000" w:themeColor="text1"/>
              </w:rPr>
              <m:t>2</m:t>
            </m:r>
          </m:e>
        </m:acc>
        <m:r>
          <w:rPr>
            <w:rFonts w:ascii="Cambria Math" w:hAnsi="Cambria Math"/>
            <w:color w:val="000000" w:themeColor="text1"/>
          </w:rPr>
          <m:t>10</m:t>
        </m:r>
      </m:oMath>
      <w:r w:rsidR="007E4D26" w:rsidRPr="006D19A3">
        <w:rPr>
          <w:rFonts w:ascii="Times New Roman" w:hAnsi="Times New Roman"/>
          <w:color w:val="000000" w:themeColor="text1"/>
        </w:rPr>
        <w:t xml:space="preserve">&gt; </w:t>
      </w:r>
      <w:r w:rsidRPr="006D19A3">
        <w:rPr>
          <w:rFonts w:ascii="Times New Roman" w:hAnsi="Times New Roman"/>
          <w:color w:val="000000" w:themeColor="text1"/>
        </w:rPr>
        <w:t xml:space="preserve">rotation axis was chosen as an energetically unstable grain boundary.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The atomic model of </w:t>
      </w:r>
      <w:r w:rsidR="00523C19" w:rsidRPr="006D19A3">
        <w:rPr>
          <w:rFonts w:ascii="Times New Roman" w:hAnsi="Times New Roman"/>
          <w:color w:val="000000" w:themeColor="text1"/>
        </w:rPr>
        <w:t xml:space="preserve">the </w:t>
      </w:r>
      <w:r w:rsidR="007E4D26" w:rsidRPr="006D19A3">
        <w:rPr>
          <w:rFonts w:ascii="Times New Roman" w:hAnsi="Times New Roman"/>
          <w:color w:val="000000" w:themeColor="text1"/>
        </w:rPr>
        <w:t>(</w:t>
      </w:r>
      <m:oMath>
        <m:r>
          <w:rPr>
            <w:rFonts w:ascii="Cambria Math" w:hAnsi="Cambria Math"/>
            <w:color w:val="000000" w:themeColor="text1"/>
          </w:rPr>
          <m:t>30</m:t>
        </m:r>
        <m:acc>
          <m:accPr>
            <m:chr m:val="̅"/>
            <m:ctrlPr>
              <w:rPr>
                <w:rFonts w:ascii="Cambria Math" w:hAnsi="Cambria Math"/>
                <w:i/>
                <w:color w:val="000000" w:themeColor="text1"/>
              </w:rPr>
            </m:ctrlPr>
          </m:accPr>
          <m:e>
            <m:r>
              <w:rPr>
                <w:rFonts w:ascii="Cambria Math" w:hAnsi="Cambria Math"/>
                <w:color w:val="000000" w:themeColor="text1"/>
              </w:rPr>
              <m:t>3</m:t>
            </m:r>
          </m:e>
        </m:acc>
        <m:r>
          <w:rPr>
            <w:rFonts w:ascii="Cambria Math" w:hAnsi="Cambria Math"/>
            <w:color w:val="000000" w:themeColor="text1"/>
          </w:rPr>
          <m:t>2</m:t>
        </m:r>
      </m:oMath>
      <w:r w:rsidR="007E4D26" w:rsidRPr="006D19A3">
        <w:rPr>
          <w:rFonts w:ascii="Times New Roman" w:hAnsi="Times New Roman"/>
          <w:color w:val="000000" w:themeColor="text1"/>
        </w:rPr>
        <w:t>)</w:t>
      </w:r>
      <w:r w:rsidRPr="006D19A3">
        <w:rPr>
          <w:rFonts w:ascii="Times New Roman" w:hAnsi="Times New Roman"/>
          <w:color w:val="000000" w:themeColor="text1"/>
        </w:rPr>
        <w:t xml:space="preserve"> grain boundary includes 208 atoms.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There are six potential sites at the grain boundary pla</w:t>
      </w:r>
      <w:r w:rsidR="00B54EEB" w:rsidRPr="006D19A3">
        <w:rPr>
          <w:rFonts w:ascii="Times New Roman" w:hAnsi="Times New Roman"/>
          <w:color w:val="000000" w:themeColor="text1"/>
        </w:rPr>
        <w:t>ne</w:t>
      </w:r>
      <w:r w:rsidRPr="006D19A3">
        <w:rPr>
          <w:rFonts w:ascii="Times New Roman" w:hAnsi="Times New Roman"/>
          <w:color w:val="000000" w:themeColor="text1"/>
        </w:rPr>
        <w:t xml:space="preserve"> in this model. </w:t>
      </w:r>
      <w:r w:rsidR="001363CC" w:rsidRPr="006D19A3">
        <w:rPr>
          <w:rFonts w:ascii="Times New Roman" w:hAnsi="Times New Roman"/>
          <w:color w:val="000000" w:themeColor="text1"/>
        </w:rPr>
        <w:t xml:space="preserve"> </w:t>
      </w:r>
      <w:r w:rsidRPr="006D19A3">
        <w:rPr>
          <w:rFonts w:ascii="Times New Roman" w:hAnsi="Times New Roman"/>
          <w:color w:val="000000" w:themeColor="text1"/>
        </w:rPr>
        <w:t xml:space="preserve">The segregation tendency was explored when the solute atom is substituted into all possible grain boundary sites. </w:t>
      </w:r>
      <w:r w:rsidR="001363CC" w:rsidRPr="006D19A3">
        <w:rPr>
          <w:rFonts w:ascii="Times New Roman" w:hAnsi="Times New Roman" w:hint="eastAsia"/>
          <w:color w:val="000000" w:themeColor="text1"/>
        </w:rPr>
        <w:t xml:space="preserve"> </w:t>
      </w:r>
      <w:r w:rsidR="00523C19" w:rsidRPr="006D19A3">
        <w:rPr>
          <w:rFonts w:ascii="Times New Roman" w:hAnsi="Times New Roman"/>
          <w:color w:val="000000" w:themeColor="text1"/>
        </w:rPr>
        <w:t>F</w:t>
      </w:r>
      <w:r w:rsidRPr="006D19A3">
        <w:rPr>
          <w:rFonts w:ascii="Times New Roman" w:hAnsi="Times New Roman"/>
          <w:color w:val="000000" w:themeColor="text1"/>
        </w:rPr>
        <w:t>irst-principles calculations based on</w:t>
      </w:r>
      <w:r w:rsidR="001B771E" w:rsidRPr="006D19A3">
        <w:rPr>
          <w:rFonts w:ascii="Times New Roman" w:hAnsi="Times New Roman"/>
          <w:color w:val="000000" w:themeColor="text1"/>
        </w:rPr>
        <w:t xml:space="preserve"> the</w:t>
      </w:r>
      <w:r w:rsidRPr="006D19A3">
        <w:rPr>
          <w:rFonts w:ascii="Times New Roman" w:hAnsi="Times New Roman"/>
          <w:color w:val="000000" w:themeColor="text1"/>
        </w:rPr>
        <w:t xml:space="preserve"> density functional theory (DFT) were carried out to evaluate the segregation energy and electronic structure. </w:t>
      </w:r>
      <w:r w:rsidR="00FE1F28" w:rsidRPr="006D19A3">
        <w:rPr>
          <w:rFonts w:ascii="Times New Roman" w:hAnsi="Times New Roman"/>
          <w:color w:val="000000" w:themeColor="text1"/>
        </w:rPr>
        <w:t xml:space="preserve"> </w:t>
      </w:r>
      <w:r w:rsidRPr="006D19A3">
        <w:rPr>
          <w:rFonts w:ascii="Times New Roman" w:hAnsi="Times New Roman"/>
          <w:color w:val="000000" w:themeColor="text1"/>
        </w:rPr>
        <w:t xml:space="preserve">In the present study, DFT calculations were implemented using the Vienna </w:t>
      </w:r>
      <w:r w:rsidRPr="006D19A3">
        <w:rPr>
          <w:rFonts w:ascii="Times New Roman" w:hAnsi="Times New Roman"/>
          <w:i/>
          <w:color w:val="000000" w:themeColor="text1"/>
        </w:rPr>
        <w:t>ab</w:t>
      </w:r>
      <w:r w:rsidR="00B54EEB" w:rsidRPr="006D19A3">
        <w:rPr>
          <w:rFonts w:ascii="Times New Roman" w:hAnsi="Times New Roman"/>
          <w:color w:val="000000" w:themeColor="text1"/>
        </w:rPr>
        <w:t>-</w:t>
      </w:r>
      <w:r w:rsidRPr="006D19A3">
        <w:rPr>
          <w:rFonts w:ascii="Times New Roman" w:hAnsi="Times New Roman"/>
          <w:color w:val="000000" w:themeColor="text1"/>
        </w:rPr>
        <w:t>initio simulation package [</w:t>
      </w:r>
      <w:r w:rsidR="001363CC" w:rsidRPr="006D19A3">
        <w:rPr>
          <w:rFonts w:ascii="Times New Roman" w:hAnsi="Times New Roman"/>
          <w:color w:val="000000" w:themeColor="text1"/>
        </w:rPr>
        <w:t>3</w:t>
      </w:r>
      <w:r w:rsidR="00476E2C" w:rsidRPr="006D19A3">
        <w:rPr>
          <w:rFonts w:ascii="Times New Roman" w:hAnsi="Times New Roman"/>
          <w:color w:val="000000" w:themeColor="text1"/>
        </w:rPr>
        <w:t>1</w:t>
      </w:r>
      <w:r w:rsidR="001363CC" w:rsidRPr="006D19A3">
        <w:rPr>
          <w:rFonts w:ascii="Times New Roman" w:hAnsi="Times New Roman"/>
          <w:color w:val="000000" w:themeColor="text1"/>
        </w:rPr>
        <w:t>,3</w:t>
      </w:r>
      <w:r w:rsidR="00476E2C" w:rsidRPr="006D19A3">
        <w:rPr>
          <w:rFonts w:ascii="Times New Roman" w:hAnsi="Times New Roman"/>
          <w:color w:val="000000" w:themeColor="text1"/>
        </w:rPr>
        <w:t>2</w:t>
      </w:r>
      <w:r w:rsidRPr="006D19A3">
        <w:rPr>
          <w:rFonts w:ascii="Times New Roman" w:hAnsi="Times New Roman"/>
          <w:color w:val="000000" w:themeColor="text1"/>
        </w:rPr>
        <w:t>].</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The generalized gradient approximation in the form of </w:t>
      </w:r>
      <w:r w:rsidR="001B771E" w:rsidRPr="006D19A3">
        <w:rPr>
          <w:rFonts w:ascii="Times New Roman" w:hAnsi="Times New Roman"/>
          <w:color w:val="000000" w:themeColor="text1"/>
        </w:rPr>
        <w:t xml:space="preserve">the </w:t>
      </w:r>
      <w:proofErr w:type="spellStart"/>
      <w:r w:rsidRPr="006D19A3">
        <w:rPr>
          <w:rFonts w:ascii="Times New Roman" w:hAnsi="Times New Roman"/>
          <w:color w:val="000000" w:themeColor="text1"/>
        </w:rPr>
        <w:t>Perdew</w:t>
      </w:r>
      <w:proofErr w:type="spellEnd"/>
      <w:r w:rsidRPr="006D19A3">
        <w:rPr>
          <w:rFonts w:ascii="Times New Roman" w:hAnsi="Times New Roman"/>
          <w:color w:val="000000" w:themeColor="text1"/>
        </w:rPr>
        <w:t>-Burke-</w:t>
      </w:r>
      <w:proofErr w:type="spellStart"/>
      <w:r w:rsidRPr="006D19A3">
        <w:rPr>
          <w:rFonts w:ascii="Times New Roman" w:hAnsi="Times New Roman"/>
          <w:color w:val="000000" w:themeColor="text1"/>
        </w:rPr>
        <w:t>Ernzerhof</w:t>
      </w:r>
      <w:proofErr w:type="spellEnd"/>
      <w:r w:rsidRPr="006D19A3">
        <w:rPr>
          <w:rFonts w:ascii="Times New Roman" w:hAnsi="Times New Roman"/>
          <w:color w:val="000000" w:themeColor="text1"/>
        </w:rPr>
        <w:t xml:space="preserve"> exchange-correlation density functional [3</w:t>
      </w:r>
      <w:r w:rsidR="00476E2C" w:rsidRPr="006D19A3">
        <w:rPr>
          <w:rFonts w:ascii="Times New Roman" w:hAnsi="Times New Roman"/>
          <w:color w:val="000000" w:themeColor="text1"/>
        </w:rPr>
        <w:t>3</w:t>
      </w:r>
      <w:r w:rsidRPr="006D19A3">
        <w:rPr>
          <w:rFonts w:ascii="Times New Roman" w:hAnsi="Times New Roman"/>
          <w:color w:val="000000" w:themeColor="text1"/>
        </w:rPr>
        <w:t xml:space="preserve">] was used.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The plane-wave energy cutoff was set at 400 eV in conjunction with the first-order </w:t>
      </w:r>
      <w:proofErr w:type="spellStart"/>
      <w:r w:rsidRPr="006D19A3">
        <w:rPr>
          <w:rFonts w:ascii="Times New Roman" w:hAnsi="Times New Roman"/>
          <w:color w:val="000000" w:themeColor="text1"/>
        </w:rPr>
        <w:t>Methfessel</w:t>
      </w:r>
      <w:proofErr w:type="spellEnd"/>
      <w:r w:rsidR="007E4D26" w:rsidRPr="006D19A3">
        <w:rPr>
          <w:rFonts w:ascii="Times New Roman" w:hAnsi="Times New Roman"/>
          <w:color w:val="000000" w:themeColor="text1"/>
        </w:rPr>
        <w:t>-</w:t>
      </w:r>
      <w:r w:rsidRPr="006D19A3">
        <w:rPr>
          <w:rFonts w:ascii="Times New Roman" w:hAnsi="Times New Roman"/>
          <w:color w:val="000000" w:themeColor="text1"/>
        </w:rPr>
        <w:t xml:space="preserve">Paxton scheme and a smearing parameter of 0.1 eV.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Brillouin-zone </w:t>
      </w:r>
      <w:r w:rsidRPr="006D19A3">
        <w:rPr>
          <w:rFonts w:ascii="Times New Roman" w:hAnsi="Times New Roman"/>
          <w:i/>
          <w:iCs/>
          <w:color w:val="000000" w:themeColor="text1"/>
        </w:rPr>
        <w:t>k</w:t>
      </w:r>
      <w:r w:rsidRPr="006D19A3">
        <w:rPr>
          <w:rFonts w:ascii="Times New Roman" w:hAnsi="Times New Roman"/>
          <w:color w:val="000000" w:themeColor="text1"/>
        </w:rPr>
        <w:t xml:space="preserve">-point samplings were selected using the </w:t>
      </w:r>
      <w:proofErr w:type="spellStart"/>
      <w:r w:rsidRPr="006D19A3">
        <w:rPr>
          <w:rFonts w:ascii="Times New Roman" w:hAnsi="Times New Roman"/>
          <w:color w:val="000000" w:themeColor="text1"/>
        </w:rPr>
        <w:t>Monkhorst</w:t>
      </w:r>
      <w:proofErr w:type="spellEnd"/>
      <w:r w:rsidR="007E4D26" w:rsidRPr="006D19A3">
        <w:rPr>
          <w:rFonts w:ascii="Times New Roman" w:hAnsi="Times New Roman"/>
          <w:color w:val="000000" w:themeColor="text1"/>
        </w:rPr>
        <w:t>-</w:t>
      </w:r>
      <w:r w:rsidRPr="006D19A3">
        <w:rPr>
          <w:rFonts w:ascii="Times New Roman" w:hAnsi="Times New Roman"/>
          <w:color w:val="000000" w:themeColor="text1"/>
        </w:rPr>
        <w:t>Pack algorithm [3</w:t>
      </w:r>
      <w:r w:rsidR="00476E2C" w:rsidRPr="006D19A3">
        <w:rPr>
          <w:rFonts w:ascii="Times New Roman" w:hAnsi="Times New Roman"/>
          <w:color w:val="000000" w:themeColor="text1"/>
        </w:rPr>
        <w:t>4</w:t>
      </w:r>
      <w:r w:rsidRPr="006D19A3">
        <w:rPr>
          <w:rFonts w:ascii="Times New Roman" w:hAnsi="Times New Roman"/>
          <w:color w:val="000000" w:themeColor="text1"/>
        </w:rPr>
        <w:t xml:space="preserve">].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6 × 2 × 1 </w:t>
      </w:r>
      <w:r w:rsidRPr="006D19A3">
        <w:rPr>
          <w:rFonts w:ascii="Times New Roman" w:hAnsi="Times New Roman"/>
          <w:i/>
          <w:color w:val="000000" w:themeColor="text1"/>
        </w:rPr>
        <w:t>k</w:t>
      </w:r>
      <w:r w:rsidRPr="006D19A3">
        <w:rPr>
          <w:rFonts w:ascii="Times New Roman" w:hAnsi="Times New Roman"/>
          <w:color w:val="000000" w:themeColor="text1"/>
        </w:rPr>
        <w:t xml:space="preserve">-point samplings were used for structural relaxation procedure while finer </w:t>
      </w:r>
      <w:r w:rsidRPr="006D19A3">
        <w:rPr>
          <w:rFonts w:ascii="Times New Roman" w:hAnsi="Times New Roman"/>
          <w:i/>
          <w:color w:val="000000" w:themeColor="text1"/>
        </w:rPr>
        <w:t>k</w:t>
      </w:r>
      <w:r w:rsidRPr="006D19A3">
        <w:rPr>
          <w:rFonts w:ascii="Times New Roman" w:hAnsi="Times New Roman"/>
          <w:color w:val="000000" w:themeColor="text1"/>
        </w:rPr>
        <w:t>-point samplings of 12 × 5 × 1 were used for electronic density-of-states calculations.</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 The electronic structure was converged when the energy difference of self-consistent field calculations was below 10</w:t>
      </w:r>
      <w:r w:rsidRPr="006D19A3">
        <w:rPr>
          <w:rFonts w:ascii="Times New Roman" w:hAnsi="Times New Roman"/>
          <w:color w:val="000000" w:themeColor="text1"/>
          <w:vertAlign w:val="superscript"/>
        </w:rPr>
        <w:t>-5</w:t>
      </w:r>
      <w:r w:rsidRPr="006D19A3">
        <w:rPr>
          <w:rFonts w:ascii="Times New Roman" w:hAnsi="Times New Roman"/>
          <w:color w:val="000000" w:themeColor="text1"/>
        </w:rPr>
        <w:t xml:space="preserve"> eV.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 xml:space="preserve">Structural relaxation was performed by the conjugate gradient method, </w:t>
      </w:r>
      <w:r w:rsidR="001B771E" w:rsidRPr="006D19A3">
        <w:rPr>
          <w:rFonts w:ascii="Times New Roman" w:hAnsi="Times New Roman"/>
          <w:color w:val="000000" w:themeColor="text1"/>
        </w:rPr>
        <w:t>by which</w:t>
      </w:r>
      <w:r w:rsidRPr="006D19A3">
        <w:rPr>
          <w:rFonts w:ascii="Times New Roman" w:hAnsi="Times New Roman"/>
          <w:color w:val="000000" w:themeColor="text1"/>
        </w:rPr>
        <w:t xml:space="preserve"> the relaxed configurations were obtained when the force on all atoms was reduced to less than 0.02 eV/Å. </w:t>
      </w:r>
      <w:r w:rsidR="007E4D26" w:rsidRPr="006D19A3">
        <w:rPr>
          <w:rFonts w:ascii="Times New Roman" w:hAnsi="Times New Roman"/>
          <w:color w:val="000000" w:themeColor="text1"/>
        </w:rPr>
        <w:t xml:space="preserve"> </w:t>
      </w:r>
      <w:r w:rsidRPr="006D19A3">
        <w:rPr>
          <w:rFonts w:ascii="Times New Roman" w:hAnsi="Times New Roman"/>
          <w:color w:val="000000" w:themeColor="text1"/>
        </w:rPr>
        <w:t>The most stable site for each solute element was determined</w:t>
      </w:r>
      <w:r w:rsidR="00C42C9B">
        <w:rPr>
          <w:rFonts w:ascii="Times New Roman" w:hAnsi="Times New Roman"/>
          <w:color w:val="000000" w:themeColor="text1"/>
        </w:rPr>
        <w:t>,</w:t>
      </w:r>
      <w:r w:rsidRPr="006D19A3">
        <w:rPr>
          <w:rFonts w:ascii="Times New Roman" w:hAnsi="Times New Roman"/>
          <w:color w:val="000000" w:themeColor="text1"/>
        </w:rPr>
        <w:t xml:space="preserve"> and the corresponding segregation energy was evaluated by DFT calculations. </w:t>
      </w:r>
    </w:p>
    <w:p w14:paraId="4FB690F4" w14:textId="77777777" w:rsidR="00D46609" w:rsidRPr="006D19A3" w:rsidRDefault="00D46609" w:rsidP="008B7D29">
      <w:pPr>
        <w:spacing w:line="360" w:lineRule="auto"/>
        <w:rPr>
          <w:rFonts w:ascii="Times New Roman" w:hAnsi="Times New Roman"/>
          <w:color w:val="000000" w:themeColor="text1"/>
        </w:rPr>
      </w:pPr>
    </w:p>
    <w:p w14:paraId="29E3BDC7" w14:textId="77777777" w:rsidR="00D46609" w:rsidRPr="006D19A3" w:rsidRDefault="00D46609" w:rsidP="008B7D29">
      <w:pPr>
        <w:spacing w:line="360" w:lineRule="auto"/>
        <w:rPr>
          <w:rFonts w:ascii="Times New Roman" w:hAnsi="Times New Roman"/>
          <w:color w:val="000000" w:themeColor="text1"/>
        </w:rPr>
      </w:pPr>
    </w:p>
    <w:p w14:paraId="20F44CAB" w14:textId="52E8C80D" w:rsidR="00D46609" w:rsidRPr="006D19A3" w:rsidRDefault="00D46609" w:rsidP="008B7D29">
      <w:pPr>
        <w:spacing w:line="360" w:lineRule="auto"/>
        <w:rPr>
          <w:rFonts w:ascii="Times New Roman" w:hAnsi="Times New Roman"/>
          <w:b/>
          <w:color w:val="000000" w:themeColor="text1"/>
        </w:rPr>
      </w:pPr>
      <w:r w:rsidRPr="006D19A3">
        <w:rPr>
          <w:rFonts w:ascii="Times New Roman" w:hAnsi="Times New Roman" w:hint="eastAsia"/>
          <w:b/>
          <w:color w:val="000000" w:themeColor="text1"/>
        </w:rPr>
        <w:t>3. Results</w:t>
      </w:r>
    </w:p>
    <w:p w14:paraId="0F050DC2" w14:textId="32CFD4C7" w:rsidR="00917A75" w:rsidRPr="006D19A3" w:rsidRDefault="00917A75" w:rsidP="008B7D29">
      <w:pPr>
        <w:spacing w:line="360" w:lineRule="auto"/>
        <w:rPr>
          <w:rFonts w:ascii="Times New Roman" w:hAnsi="Times New Roman"/>
          <w:b/>
          <w:color w:val="000000" w:themeColor="text1"/>
        </w:rPr>
      </w:pPr>
      <w:r w:rsidRPr="006D19A3">
        <w:rPr>
          <w:rFonts w:ascii="Times New Roman" w:hAnsi="Times New Roman" w:hint="eastAsia"/>
          <w:b/>
          <w:color w:val="000000" w:themeColor="text1"/>
        </w:rPr>
        <w:t>3</w:t>
      </w:r>
      <w:r w:rsidRPr="006D19A3">
        <w:rPr>
          <w:rFonts w:ascii="Times New Roman" w:hAnsi="Times New Roman"/>
          <w:b/>
          <w:color w:val="000000" w:themeColor="text1"/>
        </w:rPr>
        <w:t>.1</w:t>
      </w:r>
      <w:r w:rsidR="009C03C7" w:rsidRPr="006D19A3">
        <w:rPr>
          <w:rFonts w:ascii="Times New Roman" w:hAnsi="Times New Roman"/>
          <w:b/>
          <w:color w:val="000000" w:themeColor="text1"/>
        </w:rPr>
        <w:t>.</w:t>
      </w:r>
      <w:r w:rsidRPr="006D19A3">
        <w:rPr>
          <w:rFonts w:ascii="Times New Roman" w:hAnsi="Times New Roman"/>
          <w:b/>
          <w:color w:val="000000" w:themeColor="text1"/>
        </w:rPr>
        <w:t xml:space="preserve"> Initial microstructure and mechanical property</w:t>
      </w:r>
    </w:p>
    <w:p w14:paraId="572DF9A3" w14:textId="2DD8BA91" w:rsidR="00D202E8" w:rsidRPr="006D19A3" w:rsidRDefault="00F05A4D" w:rsidP="008B7D29">
      <w:pPr>
        <w:spacing w:line="360" w:lineRule="auto"/>
        <w:ind w:firstLine="851"/>
        <w:rPr>
          <w:rFonts w:ascii="Times New Roman" w:hAnsi="Times New Roman"/>
          <w:color w:val="000000" w:themeColor="text1"/>
        </w:rPr>
      </w:pPr>
      <w:r w:rsidRPr="006D19A3">
        <w:rPr>
          <w:rFonts w:ascii="Times New Roman" w:hAnsi="Times New Roman"/>
          <w:color w:val="000000" w:themeColor="text1"/>
        </w:rPr>
        <w:t>I</w:t>
      </w:r>
      <w:r w:rsidR="00D202E8" w:rsidRPr="006D19A3">
        <w:rPr>
          <w:rFonts w:ascii="Times New Roman" w:hAnsi="Times New Roman"/>
          <w:color w:val="000000" w:themeColor="text1"/>
        </w:rPr>
        <w:t>nverse pole figure images</w:t>
      </w:r>
      <w:r w:rsidR="00060B22" w:rsidRPr="006D19A3">
        <w:rPr>
          <w:rFonts w:ascii="Times New Roman" w:hAnsi="Times New Roman"/>
          <w:color w:val="000000" w:themeColor="text1"/>
        </w:rPr>
        <w:t xml:space="preserve"> of each extruded Mg binary alloy</w:t>
      </w:r>
      <w:r w:rsidRPr="006D19A3">
        <w:rPr>
          <w:rFonts w:ascii="Times New Roman" w:hAnsi="Times New Roman"/>
          <w:color w:val="000000" w:themeColor="text1"/>
        </w:rPr>
        <w:t xml:space="preserve"> are shown in Fig. </w:t>
      </w:r>
      <w:r w:rsidR="00060B22" w:rsidRPr="006D19A3">
        <w:rPr>
          <w:rFonts w:ascii="Times New Roman" w:hAnsi="Times New Roman"/>
          <w:color w:val="000000" w:themeColor="text1"/>
        </w:rPr>
        <w:t>1.  They</w:t>
      </w:r>
      <w:r w:rsidR="00D202E8" w:rsidRPr="006D19A3">
        <w:rPr>
          <w:rFonts w:ascii="Times New Roman" w:hAnsi="Times New Roman"/>
          <w:color w:val="000000" w:themeColor="text1"/>
        </w:rPr>
        <w:t xml:space="preserve"> reveal</w:t>
      </w:r>
      <w:r w:rsidR="00DE213B" w:rsidRPr="006D19A3">
        <w:rPr>
          <w:rFonts w:ascii="Times New Roman" w:hAnsi="Times New Roman"/>
          <w:color w:val="000000" w:themeColor="text1"/>
        </w:rPr>
        <w:t xml:space="preserve"> the </w:t>
      </w:r>
      <w:r w:rsidR="005F1F61" w:rsidRPr="006D19A3">
        <w:rPr>
          <w:rFonts w:ascii="Times New Roman" w:hAnsi="Times New Roman"/>
          <w:color w:val="000000" w:themeColor="text1"/>
        </w:rPr>
        <w:t xml:space="preserve">recrystallized structures </w:t>
      </w:r>
      <w:r w:rsidR="00283E59" w:rsidRPr="006D19A3">
        <w:rPr>
          <w:rFonts w:ascii="Times New Roman" w:hAnsi="Times New Roman"/>
          <w:color w:val="000000" w:themeColor="text1"/>
        </w:rPr>
        <w:t>of</w:t>
      </w:r>
      <w:r w:rsidR="005F1F61" w:rsidRPr="006D19A3">
        <w:rPr>
          <w:rFonts w:ascii="Times New Roman" w:hAnsi="Times New Roman"/>
          <w:color w:val="000000" w:themeColor="text1"/>
        </w:rPr>
        <w:t xml:space="preserve"> </w:t>
      </w:r>
      <w:r w:rsidR="00196C2C" w:rsidRPr="006D19A3">
        <w:rPr>
          <w:rFonts w:ascii="Times New Roman" w:hAnsi="Times New Roman"/>
          <w:color w:val="000000" w:themeColor="text1"/>
        </w:rPr>
        <w:t>all</w:t>
      </w:r>
      <w:r w:rsidR="005F1F61" w:rsidRPr="006D19A3">
        <w:rPr>
          <w:rFonts w:ascii="Times New Roman" w:hAnsi="Times New Roman"/>
          <w:color w:val="000000" w:themeColor="text1"/>
        </w:rPr>
        <w:t xml:space="preserve"> </w:t>
      </w:r>
      <w:r w:rsidRPr="006D19A3">
        <w:rPr>
          <w:rFonts w:ascii="Times New Roman" w:hAnsi="Times New Roman"/>
          <w:color w:val="000000" w:themeColor="text1"/>
        </w:rPr>
        <w:t xml:space="preserve">extruded </w:t>
      </w:r>
      <w:r w:rsidR="005F1F61" w:rsidRPr="006D19A3">
        <w:rPr>
          <w:rFonts w:ascii="Times New Roman" w:hAnsi="Times New Roman"/>
          <w:color w:val="000000" w:themeColor="text1"/>
        </w:rPr>
        <w:t xml:space="preserve">alloys without any presences of </w:t>
      </w:r>
      <w:r w:rsidR="005F1F61" w:rsidRPr="006D19A3">
        <w:rPr>
          <w:rFonts w:ascii="Times New Roman" w:hAnsi="Times New Roman"/>
          <w:color w:val="000000" w:themeColor="text1"/>
        </w:rPr>
        <w:lastRenderedPageBreak/>
        <w:t xml:space="preserve">deformation twins. </w:t>
      </w:r>
      <w:r w:rsidR="00283E59" w:rsidRPr="006D19A3">
        <w:rPr>
          <w:rFonts w:ascii="Times New Roman" w:hAnsi="Times New Roman"/>
          <w:color w:val="000000" w:themeColor="text1"/>
        </w:rPr>
        <w:t xml:space="preserve"> The</w:t>
      </w:r>
      <w:r w:rsidR="005F1F61" w:rsidRPr="006D19A3">
        <w:rPr>
          <w:rFonts w:ascii="Times New Roman" w:hAnsi="Times New Roman"/>
          <w:color w:val="000000" w:themeColor="text1"/>
        </w:rPr>
        <w:t xml:space="preserve"> average grain size</w:t>
      </w:r>
      <w:r w:rsidR="00283E59" w:rsidRPr="006D19A3">
        <w:rPr>
          <w:rFonts w:ascii="Times New Roman" w:hAnsi="Times New Roman"/>
          <w:color w:val="000000" w:themeColor="text1"/>
        </w:rPr>
        <w:t>s</w:t>
      </w:r>
      <w:r w:rsidR="005F1F61" w:rsidRPr="006D19A3">
        <w:rPr>
          <w:rFonts w:ascii="Times New Roman" w:hAnsi="Times New Roman"/>
          <w:color w:val="000000" w:themeColor="text1"/>
        </w:rPr>
        <w:t xml:space="preserve"> analyzed by OIM software</w:t>
      </w:r>
      <w:r w:rsidR="00917A75" w:rsidRPr="006D19A3">
        <w:rPr>
          <w:rFonts w:ascii="Times New Roman" w:hAnsi="Times New Roman"/>
          <w:color w:val="000000" w:themeColor="text1"/>
        </w:rPr>
        <w:t xml:space="preserve"> (EDAX/TSL ver. 7)</w:t>
      </w:r>
      <w:r w:rsidR="005F1F61" w:rsidRPr="006D19A3">
        <w:rPr>
          <w:rFonts w:ascii="Times New Roman" w:hAnsi="Times New Roman"/>
          <w:color w:val="000000" w:themeColor="text1"/>
        </w:rPr>
        <w:t xml:space="preserve"> </w:t>
      </w:r>
      <w:r w:rsidR="00283E59" w:rsidRPr="006D19A3">
        <w:rPr>
          <w:rFonts w:ascii="Times New Roman" w:hAnsi="Times New Roman"/>
          <w:color w:val="000000" w:themeColor="text1"/>
        </w:rPr>
        <w:t>are determined</w:t>
      </w:r>
      <w:r w:rsidR="005F1F61" w:rsidRPr="006D19A3">
        <w:rPr>
          <w:rFonts w:ascii="Times New Roman" w:hAnsi="Times New Roman"/>
          <w:color w:val="000000" w:themeColor="text1"/>
        </w:rPr>
        <w:t xml:space="preserve"> to be </w:t>
      </w:r>
      <w:r w:rsidR="005B2C2D" w:rsidRPr="006D19A3">
        <w:rPr>
          <w:rFonts w:ascii="Times New Roman" w:hAnsi="Times New Roman"/>
          <w:color w:val="000000" w:themeColor="text1"/>
        </w:rPr>
        <w:t>3.1</w:t>
      </w:r>
      <w:r w:rsidR="005F1F61" w:rsidRPr="006D19A3">
        <w:rPr>
          <w:rFonts w:ascii="Times New Roman" w:hAnsi="Times New Roman"/>
          <w:color w:val="000000" w:themeColor="text1"/>
        </w:rPr>
        <w:t xml:space="preserve"> </w:t>
      </w:r>
      <w:r w:rsidR="007507B7" w:rsidRPr="006D19A3">
        <w:rPr>
          <w:rFonts w:ascii="Times New Roman" w:hAnsi="Times New Roman"/>
          <w:color w:val="000000" w:themeColor="text1"/>
        </w:rPr>
        <w:sym w:font="Symbol" w:char="F06D"/>
      </w:r>
      <w:r w:rsidR="007507B7" w:rsidRPr="006D19A3">
        <w:rPr>
          <w:rFonts w:ascii="Times New Roman" w:hAnsi="Times New Roman" w:hint="eastAsia"/>
          <w:color w:val="000000" w:themeColor="text1"/>
        </w:rPr>
        <w:t>m</w:t>
      </w:r>
      <w:r w:rsidR="00196C2C" w:rsidRPr="006D19A3">
        <w:rPr>
          <w:rFonts w:ascii="Times New Roman" w:hAnsi="Times New Roman"/>
          <w:color w:val="000000" w:themeColor="text1"/>
        </w:rPr>
        <w:t xml:space="preserve">, </w:t>
      </w:r>
      <w:r w:rsidR="005B2C2D" w:rsidRPr="006D19A3">
        <w:rPr>
          <w:rFonts w:ascii="Times New Roman" w:hAnsi="Times New Roman"/>
          <w:color w:val="000000" w:themeColor="text1"/>
        </w:rPr>
        <w:t>3.1</w:t>
      </w:r>
      <w:r w:rsidR="00196C2C" w:rsidRPr="006D19A3">
        <w:rPr>
          <w:rFonts w:ascii="Times New Roman" w:hAnsi="Times New Roman"/>
          <w:color w:val="000000" w:themeColor="text1"/>
        </w:rPr>
        <w:t xml:space="preserve"> </w:t>
      </w:r>
      <w:r w:rsidR="00196C2C" w:rsidRPr="006D19A3">
        <w:rPr>
          <w:rFonts w:ascii="Times New Roman" w:hAnsi="Times New Roman"/>
          <w:color w:val="000000" w:themeColor="text1"/>
        </w:rPr>
        <w:sym w:font="Symbol" w:char="F06D"/>
      </w:r>
      <w:r w:rsidR="00196C2C" w:rsidRPr="006D19A3">
        <w:rPr>
          <w:rFonts w:ascii="Times New Roman" w:hAnsi="Times New Roman" w:hint="eastAsia"/>
          <w:color w:val="000000" w:themeColor="text1"/>
        </w:rPr>
        <w:t>m</w:t>
      </w:r>
      <w:r w:rsidR="007507B7" w:rsidRPr="006D19A3">
        <w:rPr>
          <w:rFonts w:ascii="Times New Roman" w:hAnsi="Times New Roman" w:hint="eastAsia"/>
          <w:color w:val="000000" w:themeColor="text1"/>
        </w:rPr>
        <w:t xml:space="preserve"> </w:t>
      </w:r>
      <w:r w:rsidR="005F1F61" w:rsidRPr="006D19A3">
        <w:rPr>
          <w:rFonts w:ascii="Times New Roman" w:hAnsi="Times New Roman"/>
          <w:color w:val="000000" w:themeColor="text1"/>
        </w:rPr>
        <w:t xml:space="preserve">and </w:t>
      </w:r>
      <w:r w:rsidR="005B2C2D" w:rsidRPr="006D19A3">
        <w:rPr>
          <w:rFonts w:ascii="Times New Roman" w:hAnsi="Times New Roman"/>
          <w:color w:val="000000" w:themeColor="text1"/>
        </w:rPr>
        <w:t>2.8</w:t>
      </w:r>
      <w:r w:rsidR="005F1F61" w:rsidRPr="006D19A3">
        <w:rPr>
          <w:rFonts w:ascii="Times New Roman" w:hAnsi="Times New Roman"/>
          <w:color w:val="000000" w:themeColor="text1"/>
        </w:rPr>
        <w:t xml:space="preserve"> </w:t>
      </w:r>
      <w:r w:rsidR="007507B7" w:rsidRPr="006D19A3">
        <w:rPr>
          <w:rFonts w:ascii="Times New Roman" w:hAnsi="Times New Roman"/>
          <w:color w:val="000000" w:themeColor="text1"/>
        </w:rPr>
        <w:sym w:font="Symbol" w:char="F06D"/>
      </w:r>
      <w:r w:rsidR="007507B7" w:rsidRPr="006D19A3">
        <w:rPr>
          <w:rFonts w:ascii="Times New Roman" w:hAnsi="Times New Roman" w:hint="eastAsia"/>
          <w:color w:val="000000" w:themeColor="text1"/>
        </w:rPr>
        <w:t>m</w:t>
      </w:r>
      <w:r w:rsidR="007507B7" w:rsidRPr="006D19A3">
        <w:rPr>
          <w:rFonts w:ascii="Times New Roman" w:hAnsi="Times New Roman"/>
          <w:color w:val="000000" w:themeColor="text1"/>
        </w:rPr>
        <w:t xml:space="preserve"> </w:t>
      </w:r>
      <w:r w:rsidR="005F1F61" w:rsidRPr="006D19A3">
        <w:rPr>
          <w:rFonts w:ascii="Times New Roman" w:hAnsi="Times New Roman"/>
          <w:color w:val="000000" w:themeColor="text1"/>
        </w:rPr>
        <w:t xml:space="preserve">for </w:t>
      </w:r>
      <w:r w:rsidR="007507B7" w:rsidRPr="006D19A3">
        <w:rPr>
          <w:rFonts w:ascii="Times New Roman" w:hAnsi="Times New Roman"/>
          <w:color w:val="000000" w:themeColor="text1"/>
        </w:rPr>
        <w:t xml:space="preserve">the </w:t>
      </w:r>
      <w:r w:rsidR="005F1F61" w:rsidRPr="006D19A3">
        <w:rPr>
          <w:rFonts w:ascii="Times New Roman" w:hAnsi="Times New Roman"/>
          <w:color w:val="000000" w:themeColor="text1"/>
        </w:rPr>
        <w:t>Mg-0.3</w:t>
      </w:r>
      <w:r w:rsidR="003E4AA1" w:rsidRPr="006D19A3">
        <w:rPr>
          <w:rFonts w:ascii="Times New Roman" w:hAnsi="Times New Roman"/>
          <w:color w:val="000000" w:themeColor="text1"/>
        </w:rPr>
        <w:t>Ga</w:t>
      </w:r>
      <w:r w:rsidR="00196C2C" w:rsidRPr="006D19A3">
        <w:rPr>
          <w:rFonts w:ascii="Times New Roman" w:hAnsi="Times New Roman"/>
          <w:color w:val="000000" w:themeColor="text1"/>
        </w:rPr>
        <w:t>, Mg-0.3Ge</w:t>
      </w:r>
      <w:r w:rsidR="005F1F61" w:rsidRPr="006D19A3">
        <w:rPr>
          <w:rFonts w:ascii="Times New Roman" w:hAnsi="Times New Roman"/>
          <w:color w:val="000000" w:themeColor="text1"/>
        </w:rPr>
        <w:t xml:space="preserve"> and Mg-0.3</w:t>
      </w:r>
      <w:r w:rsidR="003E4AA1" w:rsidRPr="006D19A3">
        <w:rPr>
          <w:rFonts w:ascii="Times New Roman" w:hAnsi="Times New Roman"/>
          <w:color w:val="000000" w:themeColor="text1"/>
        </w:rPr>
        <w:t>In</w:t>
      </w:r>
      <w:r w:rsidR="005F1F61" w:rsidRPr="006D19A3">
        <w:rPr>
          <w:rFonts w:ascii="Times New Roman" w:hAnsi="Times New Roman"/>
          <w:color w:val="000000" w:themeColor="text1"/>
        </w:rPr>
        <w:t xml:space="preserve"> alloys</w:t>
      </w:r>
      <w:r w:rsidR="009C03C7" w:rsidRPr="006D19A3">
        <w:rPr>
          <w:rFonts w:ascii="Times New Roman" w:hAnsi="Times New Roman"/>
          <w:color w:val="000000" w:themeColor="text1"/>
        </w:rPr>
        <w:t>, respectively</w:t>
      </w:r>
      <w:r w:rsidR="005F1F61" w:rsidRPr="006D19A3">
        <w:rPr>
          <w:rFonts w:ascii="Times New Roman" w:hAnsi="Times New Roman"/>
          <w:color w:val="000000" w:themeColor="text1"/>
        </w:rPr>
        <w:t>.</w:t>
      </w:r>
      <w:r w:rsidR="00197FD3" w:rsidRPr="006D19A3">
        <w:rPr>
          <w:rFonts w:ascii="Times New Roman" w:hAnsi="Times New Roman"/>
          <w:color w:val="000000" w:themeColor="text1"/>
        </w:rPr>
        <w:t xml:space="preserve"> </w:t>
      </w:r>
      <w:r w:rsidR="00060B22" w:rsidRPr="006D19A3">
        <w:rPr>
          <w:rFonts w:ascii="Times New Roman" w:hAnsi="Times New Roman"/>
          <w:color w:val="000000" w:themeColor="text1"/>
        </w:rPr>
        <w:t xml:space="preserve"> </w:t>
      </w:r>
      <w:r w:rsidR="00283E59" w:rsidRPr="006D19A3">
        <w:rPr>
          <w:rFonts w:ascii="Times New Roman" w:hAnsi="Times New Roman"/>
          <w:color w:val="000000" w:themeColor="text1"/>
        </w:rPr>
        <w:t>The c</w:t>
      </w:r>
      <w:r w:rsidR="008979F3" w:rsidRPr="006D19A3">
        <w:rPr>
          <w:rFonts w:ascii="Times New Roman" w:hAnsi="Times New Roman"/>
          <w:color w:val="000000" w:themeColor="text1"/>
        </w:rPr>
        <w:t>orresponding texture feature</w:t>
      </w:r>
      <w:r w:rsidR="00283E59" w:rsidRPr="006D19A3">
        <w:rPr>
          <w:rFonts w:ascii="Times New Roman" w:hAnsi="Times New Roman"/>
          <w:color w:val="000000" w:themeColor="text1"/>
        </w:rPr>
        <w:t>s</w:t>
      </w:r>
      <w:r w:rsidR="008979F3" w:rsidRPr="006D19A3">
        <w:rPr>
          <w:rFonts w:ascii="Times New Roman" w:hAnsi="Times New Roman"/>
          <w:color w:val="000000" w:themeColor="text1"/>
        </w:rPr>
        <w:t xml:space="preserve"> </w:t>
      </w:r>
      <w:r w:rsidR="00283E59" w:rsidRPr="006D19A3">
        <w:rPr>
          <w:rFonts w:ascii="Times New Roman" w:hAnsi="Times New Roman"/>
          <w:color w:val="000000" w:themeColor="text1"/>
        </w:rPr>
        <w:t>(</w:t>
      </w:r>
      <w:r w:rsidR="008979F3" w:rsidRPr="006D19A3">
        <w:rPr>
          <w:rFonts w:ascii="Times New Roman" w:hAnsi="Times New Roman"/>
          <w:color w:val="000000" w:themeColor="text1"/>
        </w:rPr>
        <w:t>inset</w:t>
      </w:r>
      <w:r w:rsidR="00283E59" w:rsidRPr="006D19A3">
        <w:rPr>
          <w:rFonts w:ascii="Times New Roman" w:hAnsi="Times New Roman"/>
          <w:color w:val="000000" w:themeColor="text1"/>
        </w:rPr>
        <w:t>s</w:t>
      </w:r>
      <w:r w:rsidR="008979F3" w:rsidRPr="006D19A3">
        <w:rPr>
          <w:rFonts w:ascii="Times New Roman" w:hAnsi="Times New Roman"/>
          <w:color w:val="000000" w:themeColor="text1"/>
        </w:rPr>
        <w:t xml:space="preserve"> below image</w:t>
      </w:r>
      <w:r w:rsidR="00283E59" w:rsidRPr="006D19A3">
        <w:rPr>
          <w:rFonts w:ascii="Times New Roman" w:hAnsi="Times New Roman"/>
          <w:color w:val="000000" w:themeColor="text1"/>
        </w:rPr>
        <w:t>) show that</w:t>
      </w:r>
      <w:r w:rsidR="008979F3" w:rsidRPr="006D19A3">
        <w:rPr>
          <w:rFonts w:ascii="Times New Roman" w:hAnsi="Times New Roman"/>
          <w:color w:val="000000" w:themeColor="text1"/>
        </w:rPr>
        <w:t xml:space="preserve"> </w:t>
      </w:r>
      <w:r w:rsidR="00283E59" w:rsidRPr="006D19A3">
        <w:rPr>
          <w:rFonts w:ascii="Times New Roman" w:hAnsi="Times New Roman"/>
          <w:color w:val="000000" w:themeColor="text1"/>
        </w:rPr>
        <w:t>t</w:t>
      </w:r>
      <w:r w:rsidR="00060B22" w:rsidRPr="006D19A3">
        <w:rPr>
          <w:rFonts w:ascii="Times New Roman" w:hAnsi="Times New Roman"/>
          <w:color w:val="000000" w:themeColor="text1"/>
        </w:rPr>
        <w:t xml:space="preserve">hese alloys are also found to have </w:t>
      </w:r>
      <w:r w:rsidR="00917A75" w:rsidRPr="006D19A3">
        <w:rPr>
          <w:rFonts w:ascii="Times New Roman" w:hAnsi="Times New Roman"/>
          <w:color w:val="000000" w:themeColor="text1"/>
        </w:rPr>
        <w:t xml:space="preserve">a </w:t>
      </w:r>
      <w:r w:rsidR="00060B22" w:rsidRPr="006D19A3">
        <w:rPr>
          <w:rFonts w:ascii="Times New Roman" w:hAnsi="Times New Roman"/>
          <w:color w:val="000000" w:themeColor="text1"/>
        </w:rPr>
        <w:t xml:space="preserve">basal texture associated </w:t>
      </w:r>
      <w:r w:rsidR="009C03C7" w:rsidRPr="006D19A3">
        <w:rPr>
          <w:rFonts w:ascii="Times New Roman" w:hAnsi="Times New Roman"/>
          <w:color w:val="000000" w:themeColor="text1"/>
        </w:rPr>
        <w:t>with</w:t>
      </w:r>
      <w:r w:rsidR="00060B22" w:rsidRPr="006D19A3">
        <w:rPr>
          <w:rFonts w:ascii="Times New Roman" w:hAnsi="Times New Roman"/>
          <w:color w:val="000000" w:themeColor="text1"/>
        </w:rPr>
        <w:t xml:space="preserve"> </w:t>
      </w:r>
      <w:r w:rsidR="00917A75" w:rsidRPr="006D19A3">
        <w:rPr>
          <w:rFonts w:ascii="Times New Roman" w:hAnsi="Times New Roman"/>
          <w:color w:val="000000" w:themeColor="text1"/>
        </w:rPr>
        <w:t xml:space="preserve">the </w:t>
      </w:r>
      <w:r w:rsidR="00060B22" w:rsidRPr="006D19A3">
        <w:rPr>
          <w:rFonts w:ascii="Times New Roman" w:hAnsi="Times New Roman"/>
          <w:color w:val="000000" w:themeColor="text1"/>
        </w:rPr>
        <w:t xml:space="preserve">extrusion process. </w:t>
      </w:r>
      <w:r w:rsidR="00197FD3" w:rsidRPr="006D19A3">
        <w:rPr>
          <w:rFonts w:ascii="Times New Roman" w:hAnsi="Times New Roman"/>
          <w:color w:val="000000" w:themeColor="text1"/>
        </w:rPr>
        <w:t xml:space="preserve"> </w:t>
      </w:r>
      <w:r w:rsidR="00771A3A" w:rsidRPr="006D19A3">
        <w:rPr>
          <w:rFonts w:ascii="Times New Roman" w:hAnsi="Times New Roman"/>
          <w:color w:val="000000" w:themeColor="text1"/>
        </w:rPr>
        <w:t xml:space="preserve">They </w:t>
      </w:r>
      <w:r w:rsidR="00283E59" w:rsidRPr="006D19A3">
        <w:rPr>
          <w:rFonts w:ascii="Times New Roman" w:hAnsi="Times New Roman"/>
          <w:color w:val="000000" w:themeColor="text1"/>
        </w:rPr>
        <w:t>indicate</w:t>
      </w:r>
      <w:r w:rsidR="00771A3A" w:rsidRPr="006D19A3">
        <w:rPr>
          <w:rFonts w:ascii="Times New Roman" w:hAnsi="Times New Roman"/>
          <w:color w:val="000000" w:themeColor="text1"/>
        </w:rPr>
        <w:t xml:space="preserve"> that alloying of</w:t>
      </w:r>
      <w:r w:rsidR="00283E59" w:rsidRPr="006D19A3">
        <w:rPr>
          <w:rFonts w:ascii="Times New Roman" w:hAnsi="Times New Roman"/>
          <w:color w:val="000000" w:themeColor="text1"/>
        </w:rPr>
        <w:t xml:space="preserve"> the</w:t>
      </w:r>
      <w:r w:rsidR="00771A3A" w:rsidRPr="006D19A3">
        <w:rPr>
          <w:rFonts w:ascii="Times New Roman" w:hAnsi="Times New Roman"/>
          <w:color w:val="000000" w:themeColor="text1"/>
        </w:rPr>
        <w:t xml:space="preserve"> p-block element is not influential for texture distribution.  </w:t>
      </w:r>
      <w:r w:rsidR="007507B7" w:rsidRPr="006D19A3">
        <w:rPr>
          <w:rFonts w:ascii="Times New Roman" w:hAnsi="Times New Roman"/>
          <w:color w:val="000000" w:themeColor="text1"/>
        </w:rPr>
        <w:t xml:space="preserve">Figure </w:t>
      </w:r>
      <w:r w:rsidR="00060B22" w:rsidRPr="006D19A3">
        <w:rPr>
          <w:rFonts w:ascii="Times New Roman" w:hAnsi="Times New Roman"/>
          <w:color w:val="000000" w:themeColor="text1"/>
        </w:rPr>
        <w:t>2</w:t>
      </w:r>
      <w:r w:rsidR="007507B7" w:rsidRPr="006D19A3">
        <w:rPr>
          <w:rFonts w:ascii="Times New Roman" w:hAnsi="Times New Roman"/>
          <w:color w:val="000000" w:themeColor="text1"/>
        </w:rPr>
        <w:t xml:space="preserve"> </w:t>
      </w:r>
      <w:r w:rsidR="008D2B5B" w:rsidRPr="006D19A3">
        <w:rPr>
          <w:rFonts w:ascii="Times New Roman" w:hAnsi="Times New Roman"/>
          <w:color w:val="000000" w:themeColor="text1"/>
        </w:rPr>
        <w:t>shows</w:t>
      </w:r>
      <w:r w:rsidR="00283E59" w:rsidRPr="006D19A3">
        <w:rPr>
          <w:rFonts w:ascii="Times New Roman" w:hAnsi="Times New Roman"/>
          <w:color w:val="000000" w:themeColor="text1"/>
        </w:rPr>
        <w:t xml:space="preserve"> the</w:t>
      </w:r>
      <w:r w:rsidR="007507B7" w:rsidRPr="006D19A3">
        <w:rPr>
          <w:rFonts w:ascii="Times New Roman" w:hAnsi="Times New Roman"/>
          <w:color w:val="000000" w:themeColor="text1"/>
        </w:rPr>
        <w:t xml:space="preserve"> </w:t>
      </w:r>
      <w:r w:rsidR="008B3C18" w:rsidRPr="006D19A3">
        <w:rPr>
          <w:rFonts w:ascii="Times New Roman" w:hAnsi="Times New Roman"/>
          <w:color w:val="000000" w:themeColor="text1"/>
        </w:rPr>
        <w:t xml:space="preserve">microstructures </w:t>
      </w:r>
      <w:r w:rsidR="008D2B5B" w:rsidRPr="006D19A3">
        <w:rPr>
          <w:rFonts w:ascii="Times New Roman" w:hAnsi="Times New Roman"/>
          <w:color w:val="000000" w:themeColor="text1"/>
        </w:rPr>
        <w:t>in</w:t>
      </w:r>
      <w:r w:rsidR="003E4AA1" w:rsidRPr="006D19A3">
        <w:rPr>
          <w:rFonts w:ascii="Times New Roman" w:hAnsi="Times New Roman"/>
          <w:color w:val="000000" w:themeColor="text1"/>
        </w:rPr>
        <w:t xml:space="preserve"> the</w:t>
      </w:r>
      <w:r w:rsidR="008B3C18" w:rsidRPr="006D19A3">
        <w:rPr>
          <w:rFonts w:ascii="Times New Roman" w:hAnsi="Times New Roman"/>
          <w:color w:val="000000" w:themeColor="text1"/>
        </w:rPr>
        <w:t xml:space="preserve"> vicinity of grain bou</w:t>
      </w:r>
      <w:r w:rsidR="008E4813" w:rsidRPr="006D19A3">
        <w:rPr>
          <w:rFonts w:ascii="Times New Roman" w:hAnsi="Times New Roman"/>
          <w:color w:val="000000" w:themeColor="text1"/>
        </w:rPr>
        <w:t>n</w:t>
      </w:r>
      <w:r w:rsidR="008B3C18" w:rsidRPr="006D19A3">
        <w:rPr>
          <w:rFonts w:ascii="Times New Roman" w:hAnsi="Times New Roman"/>
          <w:color w:val="000000" w:themeColor="text1"/>
        </w:rPr>
        <w:t>daries</w:t>
      </w:r>
      <w:r w:rsidR="007507B7" w:rsidRPr="006D19A3">
        <w:rPr>
          <w:rFonts w:ascii="Times New Roman" w:hAnsi="Times New Roman"/>
          <w:color w:val="000000" w:themeColor="text1"/>
        </w:rPr>
        <w:t xml:space="preserve"> </w:t>
      </w:r>
      <w:r w:rsidRPr="006D19A3">
        <w:rPr>
          <w:rFonts w:ascii="Times New Roman" w:hAnsi="Times New Roman"/>
          <w:color w:val="000000" w:themeColor="text1"/>
        </w:rPr>
        <w:t xml:space="preserve">in each alloy </w:t>
      </w:r>
      <w:r w:rsidR="007507B7" w:rsidRPr="006D19A3">
        <w:rPr>
          <w:rFonts w:ascii="Times New Roman" w:hAnsi="Times New Roman"/>
          <w:color w:val="000000" w:themeColor="text1"/>
        </w:rPr>
        <w:t xml:space="preserve">obtained from TEM observations. </w:t>
      </w:r>
      <w:r w:rsidRPr="006D19A3">
        <w:rPr>
          <w:rFonts w:ascii="Times New Roman" w:hAnsi="Times New Roman"/>
          <w:color w:val="000000" w:themeColor="text1"/>
        </w:rPr>
        <w:t xml:space="preserve"> </w:t>
      </w:r>
      <w:r w:rsidR="00917A75" w:rsidRPr="006D19A3">
        <w:rPr>
          <w:rFonts w:ascii="Times New Roman" w:hAnsi="Times New Roman"/>
          <w:color w:val="000000" w:themeColor="text1"/>
        </w:rPr>
        <w:t>Energy-dispersive X-ray spectroscopy (</w:t>
      </w:r>
      <w:r w:rsidR="0087326D" w:rsidRPr="006D19A3">
        <w:rPr>
          <w:rFonts w:ascii="Times New Roman" w:hAnsi="Times New Roman"/>
          <w:color w:val="000000" w:themeColor="text1"/>
        </w:rPr>
        <w:t>EDS</w:t>
      </w:r>
      <w:r w:rsidR="00917A75" w:rsidRPr="006D19A3">
        <w:rPr>
          <w:rFonts w:ascii="Times New Roman" w:hAnsi="Times New Roman"/>
          <w:color w:val="000000" w:themeColor="text1"/>
        </w:rPr>
        <w:t>)</w:t>
      </w:r>
      <w:r w:rsidR="0087326D" w:rsidRPr="006D19A3">
        <w:rPr>
          <w:rFonts w:ascii="Times New Roman" w:hAnsi="Times New Roman"/>
          <w:color w:val="000000" w:themeColor="text1"/>
        </w:rPr>
        <w:t xml:space="preserve"> </w:t>
      </w:r>
      <w:r w:rsidR="00FA798E" w:rsidRPr="006D19A3">
        <w:rPr>
          <w:rFonts w:ascii="Times New Roman" w:hAnsi="Times New Roman"/>
          <w:color w:val="000000" w:themeColor="text1"/>
        </w:rPr>
        <w:t xml:space="preserve">maps of </w:t>
      </w:r>
      <w:r w:rsidR="00283E59" w:rsidRPr="006D19A3">
        <w:rPr>
          <w:rFonts w:ascii="Times New Roman" w:hAnsi="Times New Roman"/>
          <w:color w:val="000000" w:themeColor="text1"/>
        </w:rPr>
        <w:t xml:space="preserve">the </w:t>
      </w:r>
      <w:r w:rsidR="00FA798E" w:rsidRPr="006D19A3">
        <w:rPr>
          <w:rFonts w:ascii="Times New Roman" w:hAnsi="Times New Roman"/>
          <w:color w:val="000000" w:themeColor="text1"/>
        </w:rPr>
        <w:t xml:space="preserve">alloying </w:t>
      </w:r>
      <w:r w:rsidR="003C6D22" w:rsidRPr="006D19A3">
        <w:rPr>
          <w:rFonts w:ascii="Times New Roman" w:hAnsi="Times New Roman"/>
          <w:color w:val="000000" w:themeColor="text1"/>
        </w:rPr>
        <w:t>element</w:t>
      </w:r>
      <w:r w:rsidR="00283E59" w:rsidRPr="006D19A3">
        <w:rPr>
          <w:rFonts w:ascii="Times New Roman" w:hAnsi="Times New Roman"/>
          <w:color w:val="000000" w:themeColor="text1"/>
        </w:rPr>
        <w:t>s</w:t>
      </w:r>
      <w:r w:rsidR="00196C2C" w:rsidRPr="006D19A3">
        <w:rPr>
          <w:rFonts w:ascii="Times New Roman" w:hAnsi="Times New Roman"/>
          <w:color w:val="000000" w:themeColor="text1"/>
        </w:rPr>
        <w:t>, Ga and In,</w:t>
      </w:r>
      <w:r w:rsidR="003C6D22" w:rsidRPr="006D19A3">
        <w:rPr>
          <w:rFonts w:ascii="Times New Roman" w:hAnsi="Times New Roman"/>
          <w:color w:val="000000" w:themeColor="text1"/>
        </w:rPr>
        <w:t xml:space="preserve"> </w:t>
      </w:r>
      <w:r w:rsidR="007507B7" w:rsidRPr="006D19A3">
        <w:rPr>
          <w:rFonts w:ascii="Times New Roman" w:hAnsi="Times New Roman"/>
          <w:color w:val="000000" w:themeColor="text1"/>
        </w:rPr>
        <w:t xml:space="preserve">show that </w:t>
      </w:r>
      <w:r w:rsidR="0087326D" w:rsidRPr="006D19A3">
        <w:rPr>
          <w:rFonts w:ascii="Times New Roman" w:hAnsi="Times New Roman"/>
          <w:color w:val="000000" w:themeColor="text1"/>
        </w:rPr>
        <w:t xml:space="preserve">the region at </w:t>
      </w:r>
      <w:r w:rsidR="007507B7" w:rsidRPr="006D19A3">
        <w:rPr>
          <w:rFonts w:ascii="Times New Roman" w:hAnsi="Times New Roman"/>
          <w:color w:val="000000" w:themeColor="text1"/>
        </w:rPr>
        <w:t>grain boundaries suggest</w:t>
      </w:r>
      <w:r w:rsidR="009C03C7" w:rsidRPr="006D19A3">
        <w:rPr>
          <w:rFonts w:ascii="Times New Roman" w:hAnsi="Times New Roman"/>
          <w:color w:val="000000" w:themeColor="text1"/>
        </w:rPr>
        <w:t>s</w:t>
      </w:r>
      <w:r w:rsidR="007507B7" w:rsidRPr="006D19A3">
        <w:rPr>
          <w:rFonts w:ascii="Times New Roman" w:hAnsi="Times New Roman"/>
          <w:color w:val="000000" w:themeColor="text1"/>
        </w:rPr>
        <w:t xml:space="preserve"> </w:t>
      </w:r>
      <w:r w:rsidR="00862F5F" w:rsidRPr="006D19A3">
        <w:rPr>
          <w:rFonts w:ascii="Times New Roman" w:hAnsi="Times New Roman"/>
          <w:color w:val="000000" w:themeColor="text1"/>
        </w:rPr>
        <w:t xml:space="preserve">segregation of Ga or </w:t>
      </w:r>
      <w:proofErr w:type="gramStart"/>
      <w:r w:rsidR="00862F5F" w:rsidRPr="006D19A3">
        <w:rPr>
          <w:rFonts w:ascii="Times New Roman" w:hAnsi="Times New Roman"/>
          <w:color w:val="000000" w:themeColor="text1"/>
        </w:rPr>
        <w:t>In</w:t>
      </w:r>
      <w:proofErr w:type="gramEnd"/>
      <w:r w:rsidR="00862F5F" w:rsidRPr="006D19A3">
        <w:rPr>
          <w:rFonts w:ascii="Times New Roman" w:hAnsi="Times New Roman"/>
          <w:color w:val="000000" w:themeColor="text1"/>
        </w:rPr>
        <w:t xml:space="preserve"> element</w:t>
      </w:r>
      <w:r w:rsidR="007507B7" w:rsidRPr="006D19A3">
        <w:rPr>
          <w:rFonts w:ascii="Times New Roman" w:hAnsi="Times New Roman"/>
          <w:color w:val="000000" w:themeColor="text1"/>
        </w:rPr>
        <w:t xml:space="preserve">.  </w:t>
      </w:r>
      <w:r w:rsidR="00917A75" w:rsidRPr="006D19A3">
        <w:rPr>
          <w:rFonts w:ascii="Times New Roman" w:hAnsi="Times New Roman"/>
          <w:color w:val="000000" w:themeColor="text1"/>
        </w:rPr>
        <w:t xml:space="preserve">More than five grain boundaries </w:t>
      </w:r>
      <w:r w:rsidR="005C46ED" w:rsidRPr="006D19A3">
        <w:rPr>
          <w:rFonts w:ascii="Times New Roman" w:hAnsi="Times New Roman"/>
          <w:color w:val="000000" w:themeColor="text1"/>
        </w:rPr>
        <w:t xml:space="preserve">at various locations </w:t>
      </w:r>
      <w:r w:rsidR="009C03C7" w:rsidRPr="006D19A3">
        <w:rPr>
          <w:rFonts w:ascii="Times New Roman" w:hAnsi="Times New Roman"/>
          <w:color w:val="000000" w:themeColor="text1"/>
        </w:rPr>
        <w:t>were</w:t>
      </w:r>
      <w:r w:rsidR="005C46ED" w:rsidRPr="006D19A3">
        <w:rPr>
          <w:rFonts w:ascii="Times New Roman" w:hAnsi="Times New Roman"/>
          <w:color w:val="000000" w:themeColor="text1"/>
        </w:rPr>
        <w:t xml:space="preserve"> examined</w:t>
      </w:r>
      <w:r w:rsidR="00917A75" w:rsidRPr="006D19A3">
        <w:rPr>
          <w:rFonts w:ascii="Times New Roman" w:hAnsi="Times New Roman"/>
          <w:color w:val="000000" w:themeColor="text1"/>
        </w:rPr>
        <w:t>; h</w:t>
      </w:r>
      <w:r w:rsidR="00196C2C" w:rsidRPr="006D19A3">
        <w:rPr>
          <w:rFonts w:ascii="Times New Roman" w:hAnsi="Times New Roman"/>
          <w:color w:val="000000" w:themeColor="text1"/>
        </w:rPr>
        <w:t xml:space="preserve">owever, to the best of our observations, grain boundary segregation is unlikely to </w:t>
      </w:r>
      <w:r w:rsidR="008D2B5B" w:rsidRPr="006D19A3">
        <w:rPr>
          <w:rFonts w:ascii="Times New Roman" w:hAnsi="Times New Roman"/>
          <w:color w:val="000000" w:themeColor="text1"/>
        </w:rPr>
        <w:t>have occurred</w:t>
      </w:r>
      <w:r w:rsidR="00196C2C" w:rsidRPr="006D19A3">
        <w:rPr>
          <w:rFonts w:ascii="Times New Roman" w:hAnsi="Times New Roman"/>
          <w:color w:val="000000" w:themeColor="text1"/>
        </w:rPr>
        <w:t xml:space="preserve"> in the </w:t>
      </w:r>
      <w:r w:rsidR="00FC3269" w:rsidRPr="006D19A3">
        <w:rPr>
          <w:rFonts w:ascii="Times New Roman" w:hAnsi="Times New Roman"/>
          <w:color w:val="000000" w:themeColor="text1"/>
        </w:rPr>
        <w:t xml:space="preserve">extruded </w:t>
      </w:r>
      <w:r w:rsidR="00196C2C" w:rsidRPr="006D19A3">
        <w:rPr>
          <w:rFonts w:ascii="Times New Roman" w:hAnsi="Times New Roman"/>
          <w:color w:val="000000" w:themeColor="text1"/>
        </w:rPr>
        <w:t>Mg-0.3Ge alloy.</w:t>
      </w:r>
      <w:r w:rsidR="00FC3269" w:rsidRPr="006D19A3">
        <w:rPr>
          <w:rFonts w:ascii="Times New Roman" w:hAnsi="Times New Roman" w:hint="eastAsia"/>
          <w:color w:val="000000" w:themeColor="text1"/>
        </w:rPr>
        <w:t xml:space="preserve"> </w:t>
      </w:r>
      <w:r w:rsidR="00FC3269" w:rsidRPr="006D19A3">
        <w:rPr>
          <w:rFonts w:ascii="Times New Roman" w:hAnsi="Times New Roman"/>
          <w:color w:val="000000" w:themeColor="text1"/>
        </w:rPr>
        <w:t xml:space="preserve"> </w:t>
      </w:r>
      <w:r w:rsidR="00A30548" w:rsidRPr="006D19A3">
        <w:rPr>
          <w:rFonts w:ascii="Times New Roman" w:hAnsi="Times New Roman"/>
          <w:color w:val="000000" w:themeColor="text1"/>
        </w:rPr>
        <w:t>In EDS map of G</w:t>
      </w:r>
      <w:r w:rsidR="00D502E6" w:rsidRPr="006D19A3">
        <w:rPr>
          <w:rFonts w:ascii="Times New Roman" w:hAnsi="Times New Roman"/>
          <w:color w:val="000000" w:themeColor="text1"/>
        </w:rPr>
        <w:t>e</w:t>
      </w:r>
      <w:r w:rsidR="00A30548" w:rsidRPr="006D19A3">
        <w:rPr>
          <w:rFonts w:ascii="Times New Roman" w:hAnsi="Times New Roman"/>
          <w:color w:val="000000" w:themeColor="text1"/>
        </w:rPr>
        <w:t xml:space="preserve"> (Fig. 2(b)), there is a </w:t>
      </w:r>
      <w:r w:rsidR="009C03C7" w:rsidRPr="006D19A3">
        <w:rPr>
          <w:rFonts w:ascii="Times New Roman" w:hAnsi="Times New Roman"/>
          <w:color w:val="000000" w:themeColor="text1"/>
        </w:rPr>
        <w:t>Ge-rich spot</w:t>
      </w:r>
      <w:r w:rsidR="00A30548" w:rsidRPr="006D19A3">
        <w:rPr>
          <w:rFonts w:ascii="Times New Roman" w:hAnsi="Times New Roman"/>
          <w:color w:val="000000" w:themeColor="text1"/>
        </w:rPr>
        <w:t xml:space="preserve"> marked by </w:t>
      </w:r>
      <w:r w:rsidR="00917A75" w:rsidRPr="006D19A3">
        <w:rPr>
          <w:rFonts w:ascii="Times New Roman" w:hAnsi="Times New Roman"/>
          <w:color w:val="000000" w:themeColor="text1"/>
        </w:rPr>
        <w:t xml:space="preserve">a </w:t>
      </w:r>
      <w:r w:rsidR="00A30548" w:rsidRPr="006D19A3">
        <w:rPr>
          <w:rFonts w:ascii="Times New Roman" w:hAnsi="Times New Roman"/>
          <w:color w:val="000000" w:themeColor="text1"/>
        </w:rPr>
        <w:t xml:space="preserve">white arrow in the matrix.  </w:t>
      </w:r>
      <w:r w:rsidR="00060B22" w:rsidRPr="006D19A3">
        <w:rPr>
          <w:rFonts w:ascii="Times New Roman" w:hAnsi="Times New Roman"/>
          <w:color w:val="000000" w:themeColor="text1"/>
        </w:rPr>
        <w:t xml:space="preserve">While </w:t>
      </w:r>
      <w:r w:rsidR="00283E59" w:rsidRPr="006D19A3">
        <w:rPr>
          <w:rFonts w:ascii="Times New Roman" w:hAnsi="Times New Roman"/>
          <w:color w:val="000000" w:themeColor="text1"/>
        </w:rPr>
        <w:t xml:space="preserve">the </w:t>
      </w:r>
      <w:r w:rsidR="00060B22" w:rsidRPr="006D19A3">
        <w:rPr>
          <w:rFonts w:ascii="Times New Roman" w:hAnsi="Times New Roman"/>
          <w:color w:val="000000" w:themeColor="text1"/>
        </w:rPr>
        <w:t>p</w:t>
      </w:r>
      <w:r w:rsidR="00F167A5" w:rsidRPr="006D19A3">
        <w:rPr>
          <w:rFonts w:ascii="Times New Roman" w:hAnsi="Times New Roman"/>
          <w:color w:val="000000" w:themeColor="text1"/>
        </w:rPr>
        <w:t xml:space="preserve">hase diagram </w:t>
      </w:r>
      <w:r w:rsidR="008D2B5B" w:rsidRPr="006D19A3">
        <w:rPr>
          <w:rFonts w:ascii="Times New Roman" w:hAnsi="Times New Roman"/>
          <w:color w:val="000000" w:themeColor="text1"/>
        </w:rPr>
        <w:t>of the</w:t>
      </w:r>
      <w:r w:rsidR="00F167A5" w:rsidRPr="006D19A3">
        <w:rPr>
          <w:rFonts w:ascii="Times New Roman" w:hAnsi="Times New Roman"/>
          <w:color w:val="000000" w:themeColor="text1"/>
        </w:rPr>
        <w:t xml:space="preserve"> binary alloy shows that</w:t>
      </w:r>
      <w:r w:rsidR="00283E59" w:rsidRPr="006D19A3">
        <w:rPr>
          <w:rFonts w:ascii="Times New Roman" w:hAnsi="Times New Roman"/>
          <w:color w:val="000000" w:themeColor="text1"/>
        </w:rPr>
        <w:t xml:space="preserve"> the</w:t>
      </w:r>
      <w:r w:rsidR="00F167A5" w:rsidRPr="006D19A3">
        <w:rPr>
          <w:rFonts w:ascii="Times New Roman" w:hAnsi="Times New Roman"/>
          <w:color w:val="000000" w:themeColor="text1"/>
        </w:rPr>
        <w:t xml:space="preserve"> Ge element can be </w:t>
      </w:r>
      <w:r w:rsidR="001D71AD" w:rsidRPr="006D19A3">
        <w:rPr>
          <w:rFonts w:ascii="Times New Roman" w:hAnsi="Times New Roman"/>
          <w:color w:val="000000" w:themeColor="text1"/>
        </w:rPr>
        <w:t>dis</w:t>
      </w:r>
      <w:r w:rsidR="00F167A5" w:rsidRPr="006D19A3">
        <w:rPr>
          <w:rFonts w:ascii="Times New Roman" w:hAnsi="Times New Roman"/>
          <w:color w:val="000000" w:themeColor="text1"/>
        </w:rPr>
        <w:t xml:space="preserve">solved </w:t>
      </w:r>
      <w:r w:rsidR="001D71AD" w:rsidRPr="006D19A3">
        <w:rPr>
          <w:rFonts w:ascii="Times New Roman" w:hAnsi="Times New Roman"/>
          <w:color w:val="000000" w:themeColor="text1"/>
        </w:rPr>
        <w:t>in</w:t>
      </w:r>
      <w:r w:rsidR="00F167A5" w:rsidRPr="006D19A3">
        <w:rPr>
          <w:rFonts w:ascii="Times New Roman" w:hAnsi="Times New Roman"/>
          <w:color w:val="000000" w:themeColor="text1"/>
        </w:rPr>
        <w:t xml:space="preserve"> Mg</w:t>
      </w:r>
      <w:r w:rsidR="00710AE4" w:rsidRPr="006D19A3">
        <w:rPr>
          <w:rFonts w:ascii="Times New Roman" w:hAnsi="Times New Roman"/>
          <w:color w:val="000000" w:themeColor="text1"/>
        </w:rPr>
        <w:t xml:space="preserve"> [</w:t>
      </w:r>
      <w:r w:rsidR="00476E2C" w:rsidRPr="006D19A3">
        <w:rPr>
          <w:rFonts w:ascii="Times New Roman" w:hAnsi="Times New Roman"/>
          <w:color w:val="000000" w:themeColor="text1"/>
        </w:rPr>
        <w:t>28</w:t>
      </w:r>
      <w:r w:rsidR="00710AE4" w:rsidRPr="006D19A3">
        <w:rPr>
          <w:rFonts w:ascii="Times New Roman" w:hAnsi="Times New Roman"/>
          <w:color w:val="000000" w:themeColor="text1"/>
        </w:rPr>
        <w:t>]</w:t>
      </w:r>
      <w:r w:rsidR="00F167A5" w:rsidRPr="006D19A3">
        <w:rPr>
          <w:rFonts w:ascii="Times New Roman" w:hAnsi="Times New Roman"/>
          <w:color w:val="000000" w:themeColor="text1"/>
        </w:rPr>
        <w:t>, solid solubility dramatically reduces with decreasing temperature and is less than 0.1</w:t>
      </w:r>
      <w:proofErr w:type="gramStart"/>
      <w:r w:rsidR="00F167A5" w:rsidRPr="006D19A3">
        <w:rPr>
          <w:rFonts w:ascii="Times New Roman" w:hAnsi="Times New Roman"/>
          <w:color w:val="000000" w:themeColor="text1"/>
        </w:rPr>
        <w:t>at.%</w:t>
      </w:r>
      <w:proofErr w:type="gramEnd"/>
      <w:r w:rsidR="00F167A5" w:rsidRPr="006D19A3">
        <w:rPr>
          <w:rFonts w:ascii="Times New Roman" w:hAnsi="Times New Roman"/>
          <w:color w:val="000000" w:themeColor="text1"/>
        </w:rPr>
        <w:t xml:space="preserve"> at the present extrusion temperature</w:t>
      </w:r>
      <w:r w:rsidR="00710AE4" w:rsidRPr="006D19A3">
        <w:rPr>
          <w:rFonts w:ascii="Times New Roman" w:hAnsi="Times New Roman"/>
          <w:color w:val="000000" w:themeColor="text1"/>
        </w:rPr>
        <w:t xml:space="preserve"> of </w:t>
      </w:r>
      <w:r w:rsidR="005B2C2D" w:rsidRPr="006D19A3">
        <w:rPr>
          <w:rFonts w:ascii="Times New Roman" w:hAnsi="Times New Roman"/>
          <w:color w:val="000000" w:themeColor="text1"/>
        </w:rPr>
        <w:t>463</w:t>
      </w:r>
      <w:r w:rsidR="00710AE4" w:rsidRPr="006D19A3">
        <w:rPr>
          <w:rFonts w:ascii="Times New Roman" w:hAnsi="Times New Roman"/>
          <w:color w:val="000000" w:themeColor="text1"/>
        </w:rPr>
        <w:t xml:space="preserve"> K</w:t>
      </w:r>
      <w:r w:rsidR="00F167A5" w:rsidRPr="006D19A3">
        <w:rPr>
          <w:rFonts w:ascii="Times New Roman" w:hAnsi="Times New Roman"/>
          <w:color w:val="000000" w:themeColor="text1"/>
        </w:rPr>
        <w:t xml:space="preserve">.  </w:t>
      </w:r>
      <w:r w:rsidR="00A94F53" w:rsidRPr="006D19A3">
        <w:rPr>
          <w:rFonts w:ascii="Times New Roman" w:hAnsi="Times New Roman"/>
          <w:color w:val="000000" w:themeColor="text1"/>
        </w:rPr>
        <w:t>Hence</w:t>
      </w:r>
      <w:r w:rsidR="00F167A5" w:rsidRPr="006D19A3">
        <w:rPr>
          <w:rFonts w:ascii="Times New Roman" w:hAnsi="Times New Roman"/>
          <w:color w:val="000000" w:themeColor="text1"/>
        </w:rPr>
        <w:t xml:space="preserve">, </w:t>
      </w:r>
      <w:r w:rsidR="00917A75" w:rsidRPr="006D19A3">
        <w:rPr>
          <w:rFonts w:ascii="Times New Roman" w:hAnsi="Times New Roman"/>
          <w:color w:val="000000" w:themeColor="text1"/>
        </w:rPr>
        <w:t>according to the</w:t>
      </w:r>
      <w:r w:rsidR="00060B22" w:rsidRPr="006D19A3">
        <w:rPr>
          <w:rFonts w:ascii="Times New Roman" w:hAnsi="Times New Roman"/>
          <w:color w:val="000000" w:themeColor="text1"/>
        </w:rPr>
        <w:t xml:space="preserve"> phase diagram, </w:t>
      </w:r>
      <w:r w:rsidR="008067C0" w:rsidRPr="006D19A3">
        <w:rPr>
          <w:rFonts w:ascii="Times New Roman" w:hAnsi="Times New Roman"/>
          <w:color w:val="000000" w:themeColor="text1"/>
        </w:rPr>
        <w:t>precipitation</w:t>
      </w:r>
      <w:r w:rsidRPr="006D19A3">
        <w:rPr>
          <w:rFonts w:ascii="Times New Roman" w:hAnsi="Times New Roman"/>
          <w:color w:val="000000" w:themeColor="text1"/>
        </w:rPr>
        <w:t xml:space="preserve"> </w:t>
      </w:r>
      <w:r w:rsidR="00060B22" w:rsidRPr="006D19A3">
        <w:rPr>
          <w:rFonts w:ascii="Times New Roman" w:hAnsi="Times New Roman"/>
          <w:color w:val="000000" w:themeColor="text1"/>
        </w:rPr>
        <w:t>of GeMg</w:t>
      </w:r>
      <w:r w:rsidR="00060B22" w:rsidRPr="006D19A3">
        <w:rPr>
          <w:rFonts w:ascii="Times New Roman" w:hAnsi="Times New Roman"/>
          <w:color w:val="000000" w:themeColor="text1"/>
          <w:vertAlign w:val="subscript"/>
        </w:rPr>
        <w:t>2</w:t>
      </w:r>
      <w:r w:rsidR="008067C0" w:rsidRPr="006D19A3">
        <w:rPr>
          <w:rFonts w:ascii="Times New Roman" w:hAnsi="Times New Roman"/>
          <w:color w:val="000000" w:themeColor="text1"/>
        </w:rPr>
        <w:t xml:space="preserve"> is assumed to readily occur in the Mg-0.3Ge alloy, </w:t>
      </w:r>
      <w:r w:rsidR="001D71AD" w:rsidRPr="006D19A3">
        <w:rPr>
          <w:rFonts w:ascii="Times New Roman" w:hAnsi="Times New Roman"/>
          <w:color w:val="000000" w:themeColor="text1"/>
        </w:rPr>
        <w:t>instead of</w:t>
      </w:r>
      <w:r w:rsidR="008067C0" w:rsidRPr="006D19A3">
        <w:rPr>
          <w:rFonts w:ascii="Times New Roman" w:hAnsi="Times New Roman"/>
          <w:color w:val="000000" w:themeColor="text1"/>
        </w:rPr>
        <w:t xml:space="preserve"> grain boundary segregation.  </w:t>
      </w:r>
    </w:p>
    <w:p w14:paraId="19CEC0ED" w14:textId="31624AB2" w:rsidR="0001283A" w:rsidRPr="006D19A3" w:rsidRDefault="006062C7" w:rsidP="008B7D29">
      <w:pPr>
        <w:spacing w:line="360" w:lineRule="auto"/>
        <w:ind w:firstLine="851"/>
        <w:rPr>
          <w:rFonts w:ascii="Times New Roman" w:hAnsi="Times New Roman"/>
          <w:color w:val="000000" w:themeColor="text1"/>
        </w:rPr>
      </w:pPr>
      <w:r w:rsidRPr="006D19A3">
        <w:rPr>
          <w:rFonts w:ascii="Times New Roman" w:hAnsi="Times New Roman"/>
          <w:color w:val="000000" w:themeColor="text1"/>
        </w:rPr>
        <w:t>Since</w:t>
      </w:r>
      <w:r w:rsidR="00563672" w:rsidRPr="006D19A3">
        <w:rPr>
          <w:rFonts w:ascii="Times New Roman" w:hAnsi="Times New Roman"/>
          <w:color w:val="000000" w:themeColor="text1"/>
        </w:rPr>
        <w:t xml:space="preserve"> </w:t>
      </w:r>
      <w:r w:rsidR="00283E59" w:rsidRPr="006D19A3">
        <w:rPr>
          <w:rFonts w:ascii="Times New Roman" w:hAnsi="Times New Roman"/>
          <w:color w:val="000000" w:themeColor="text1"/>
        </w:rPr>
        <w:t>the main</w:t>
      </w:r>
      <w:r w:rsidR="00563672" w:rsidRPr="006D19A3">
        <w:rPr>
          <w:rFonts w:ascii="Times New Roman" w:hAnsi="Times New Roman"/>
          <w:color w:val="000000" w:themeColor="text1"/>
        </w:rPr>
        <w:t xml:space="preserve"> purpose</w:t>
      </w:r>
      <w:r w:rsidR="00110270" w:rsidRPr="006D19A3">
        <w:rPr>
          <w:rFonts w:ascii="Times New Roman" w:hAnsi="Times New Roman" w:hint="eastAsia"/>
          <w:color w:val="000000" w:themeColor="text1"/>
        </w:rPr>
        <w:t xml:space="preserve"> </w:t>
      </w:r>
      <w:r w:rsidR="001D71AD" w:rsidRPr="006D19A3">
        <w:rPr>
          <w:rFonts w:ascii="Times New Roman" w:hAnsi="Times New Roman"/>
          <w:color w:val="000000" w:themeColor="text1"/>
        </w:rPr>
        <w:t>of</w:t>
      </w:r>
      <w:r w:rsidR="00110270" w:rsidRPr="006D19A3">
        <w:rPr>
          <w:rFonts w:ascii="Times New Roman" w:hAnsi="Times New Roman"/>
          <w:color w:val="000000" w:themeColor="text1"/>
        </w:rPr>
        <w:t xml:space="preserve"> this study</w:t>
      </w:r>
      <w:r w:rsidR="00563672" w:rsidRPr="006D19A3">
        <w:rPr>
          <w:rFonts w:ascii="Times New Roman" w:hAnsi="Times New Roman"/>
          <w:color w:val="000000" w:themeColor="text1"/>
        </w:rPr>
        <w:t xml:space="preserve"> is understanding the </w:t>
      </w:r>
      <w:r w:rsidR="001D71AD" w:rsidRPr="006D19A3">
        <w:rPr>
          <w:rFonts w:ascii="Times New Roman" w:hAnsi="Times New Roman"/>
          <w:color w:val="000000" w:themeColor="text1"/>
        </w:rPr>
        <w:t xml:space="preserve">impact of </w:t>
      </w:r>
      <w:r w:rsidR="00563672" w:rsidRPr="006D19A3">
        <w:rPr>
          <w:rFonts w:ascii="Times New Roman" w:hAnsi="Times New Roman"/>
          <w:color w:val="000000" w:themeColor="text1"/>
        </w:rPr>
        <w:t xml:space="preserve">grain boundary segregation, consideration about mechanical response using the Mg-0.3Ge alloy is </w:t>
      </w:r>
      <w:r w:rsidR="00283E59" w:rsidRPr="006D19A3">
        <w:rPr>
          <w:rFonts w:ascii="Times New Roman" w:hAnsi="Times New Roman"/>
          <w:color w:val="000000" w:themeColor="text1"/>
        </w:rPr>
        <w:t>exclud</w:t>
      </w:r>
      <w:r w:rsidR="00563672" w:rsidRPr="006D19A3">
        <w:rPr>
          <w:rFonts w:ascii="Times New Roman" w:hAnsi="Times New Roman"/>
          <w:color w:val="000000" w:themeColor="text1"/>
        </w:rPr>
        <w:t xml:space="preserve">ed </w:t>
      </w:r>
      <w:r w:rsidR="00110270" w:rsidRPr="006D19A3">
        <w:rPr>
          <w:rFonts w:ascii="Times New Roman" w:hAnsi="Times New Roman"/>
          <w:color w:val="000000" w:themeColor="text1"/>
        </w:rPr>
        <w:t>hereafter</w:t>
      </w:r>
      <w:r w:rsidR="00563672" w:rsidRPr="006D19A3">
        <w:rPr>
          <w:rFonts w:ascii="Times New Roman" w:hAnsi="Times New Roman"/>
          <w:color w:val="000000" w:themeColor="text1"/>
        </w:rPr>
        <w:t xml:space="preserve">.  </w:t>
      </w:r>
      <w:r w:rsidR="005A48F4" w:rsidRPr="006D19A3">
        <w:rPr>
          <w:rFonts w:ascii="Times New Roman" w:hAnsi="Times New Roman"/>
          <w:color w:val="000000" w:themeColor="text1"/>
        </w:rPr>
        <w:t>Nominal stress vs. strain curves</w:t>
      </w:r>
      <w:r w:rsidR="00110270" w:rsidRPr="006D19A3">
        <w:rPr>
          <w:rFonts w:ascii="Times New Roman" w:hAnsi="Times New Roman"/>
          <w:color w:val="000000" w:themeColor="text1"/>
        </w:rPr>
        <w:t xml:space="preserve"> </w:t>
      </w:r>
      <w:r w:rsidR="001E5E38" w:rsidRPr="006D19A3">
        <w:rPr>
          <w:rFonts w:ascii="Times New Roman" w:hAnsi="Times New Roman"/>
          <w:color w:val="000000" w:themeColor="text1"/>
        </w:rPr>
        <w:t>obtained from</w:t>
      </w:r>
      <w:r w:rsidR="00110270" w:rsidRPr="006D19A3">
        <w:rPr>
          <w:rFonts w:ascii="Times New Roman" w:hAnsi="Times New Roman"/>
          <w:color w:val="000000" w:themeColor="text1"/>
        </w:rPr>
        <w:t xml:space="preserve"> tensile and compression tests</w:t>
      </w:r>
      <w:r w:rsidR="005A48F4" w:rsidRPr="006D19A3">
        <w:rPr>
          <w:rFonts w:ascii="Times New Roman" w:hAnsi="Times New Roman"/>
          <w:color w:val="000000" w:themeColor="text1"/>
        </w:rPr>
        <w:t xml:space="preserve"> </w:t>
      </w:r>
      <w:r w:rsidR="001D71AD" w:rsidRPr="006D19A3">
        <w:rPr>
          <w:rFonts w:ascii="Times New Roman" w:hAnsi="Times New Roman"/>
          <w:color w:val="000000" w:themeColor="text1"/>
        </w:rPr>
        <w:t>of</w:t>
      </w:r>
      <w:r w:rsidR="005A48F4" w:rsidRPr="006D19A3">
        <w:rPr>
          <w:rFonts w:ascii="Times New Roman" w:hAnsi="Times New Roman"/>
          <w:color w:val="000000" w:themeColor="text1"/>
        </w:rPr>
        <w:t xml:space="preserve"> </w:t>
      </w:r>
      <w:r w:rsidR="00283E59" w:rsidRPr="006D19A3">
        <w:rPr>
          <w:rFonts w:ascii="Times New Roman" w:hAnsi="Times New Roman"/>
          <w:color w:val="000000" w:themeColor="text1"/>
        </w:rPr>
        <w:t xml:space="preserve">the </w:t>
      </w:r>
      <w:r w:rsidR="005A48F4" w:rsidRPr="006D19A3">
        <w:rPr>
          <w:rFonts w:ascii="Times New Roman" w:hAnsi="Times New Roman"/>
          <w:color w:val="000000" w:themeColor="text1"/>
        </w:rPr>
        <w:t>Mg-0.3</w:t>
      </w:r>
      <w:r w:rsidR="00E559AF" w:rsidRPr="006D19A3">
        <w:rPr>
          <w:rFonts w:ascii="Times New Roman" w:hAnsi="Times New Roman"/>
          <w:color w:val="000000" w:themeColor="text1"/>
        </w:rPr>
        <w:t>Ga</w:t>
      </w:r>
      <w:r w:rsidR="005A48F4" w:rsidRPr="006D19A3">
        <w:rPr>
          <w:rFonts w:ascii="Times New Roman" w:hAnsi="Times New Roman"/>
          <w:color w:val="000000" w:themeColor="text1"/>
        </w:rPr>
        <w:t xml:space="preserve"> alloy and Mg-0.3</w:t>
      </w:r>
      <w:r w:rsidR="00E559AF" w:rsidRPr="006D19A3">
        <w:rPr>
          <w:rFonts w:ascii="Times New Roman" w:hAnsi="Times New Roman"/>
          <w:color w:val="000000" w:themeColor="text1"/>
        </w:rPr>
        <w:t>In</w:t>
      </w:r>
      <w:r w:rsidR="005A48F4" w:rsidRPr="006D19A3">
        <w:rPr>
          <w:rFonts w:ascii="Times New Roman" w:hAnsi="Times New Roman"/>
          <w:color w:val="000000" w:themeColor="text1"/>
        </w:rPr>
        <w:t xml:space="preserve"> alloy</w:t>
      </w:r>
      <w:r w:rsidR="001D71AD" w:rsidRPr="006D19A3">
        <w:rPr>
          <w:rFonts w:ascii="Times New Roman" w:hAnsi="Times New Roman"/>
          <w:color w:val="000000" w:themeColor="text1"/>
        </w:rPr>
        <w:t xml:space="preserve"> are provided in Fig. </w:t>
      </w:r>
      <w:r w:rsidR="00211656" w:rsidRPr="006D19A3">
        <w:rPr>
          <w:rFonts w:ascii="Times New Roman" w:hAnsi="Times New Roman"/>
          <w:color w:val="000000" w:themeColor="text1"/>
        </w:rPr>
        <w:t>3</w:t>
      </w:r>
      <w:r w:rsidR="005A48F4" w:rsidRPr="006D19A3">
        <w:rPr>
          <w:rFonts w:ascii="Times New Roman" w:hAnsi="Times New Roman"/>
          <w:color w:val="000000" w:themeColor="text1"/>
        </w:rPr>
        <w:t xml:space="preserve">.  Plastic </w:t>
      </w:r>
      <w:r w:rsidR="004F75AF" w:rsidRPr="006D19A3">
        <w:rPr>
          <w:rFonts w:ascii="Times New Roman" w:hAnsi="Times New Roman"/>
          <w:color w:val="000000" w:themeColor="text1"/>
        </w:rPr>
        <w:t xml:space="preserve">deformation </w:t>
      </w:r>
      <w:r w:rsidR="005A48F4" w:rsidRPr="006D19A3">
        <w:rPr>
          <w:rFonts w:ascii="Times New Roman" w:hAnsi="Times New Roman"/>
          <w:color w:val="000000" w:themeColor="text1"/>
        </w:rPr>
        <w:t xml:space="preserve">responses are influenced by </w:t>
      </w:r>
      <w:r w:rsidR="00283E59" w:rsidRPr="006D19A3">
        <w:rPr>
          <w:rFonts w:ascii="Times New Roman" w:hAnsi="Times New Roman"/>
          <w:color w:val="000000" w:themeColor="text1"/>
        </w:rPr>
        <w:t xml:space="preserve">the </w:t>
      </w:r>
      <w:r w:rsidR="005A48F4" w:rsidRPr="006D19A3">
        <w:rPr>
          <w:rFonts w:ascii="Times New Roman" w:hAnsi="Times New Roman"/>
          <w:color w:val="000000" w:themeColor="text1"/>
        </w:rPr>
        <w:t>strain rate and</w:t>
      </w:r>
      <w:r w:rsidR="001D71AD" w:rsidRPr="006D19A3">
        <w:rPr>
          <w:rFonts w:ascii="Times New Roman" w:hAnsi="Times New Roman"/>
          <w:color w:val="000000" w:themeColor="text1"/>
        </w:rPr>
        <w:t xml:space="preserve"> </w:t>
      </w:r>
      <w:r w:rsidR="005A48F4" w:rsidRPr="006D19A3">
        <w:rPr>
          <w:rFonts w:ascii="Times New Roman" w:hAnsi="Times New Roman"/>
          <w:color w:val="000000" w:themeColor="text1"/>
        </w:rPr>
        <w:t xml:space="preserve">alloying element.  </w:t>
      </w:r>
      <w:r w:rsidR="00600337" w:rsidRPr="006D19A3">
        <w:rPr>
          <w:rFonts w:ascii="Times New Roman" w:hAnsi="Times New Roman"/>
          <w:color w:val="000000" w:themeColor="text1"/>
        </w:rPr>
        <w:t xml:space="preserve">In </w:t>
      </w:r>
      <w:r w:rsidR="00A94F53" w:rsidRPr="006D19A3">
        <w:rPr>
          <w:rFonts w:ascii="Times New Roman" w:hAnsi="Times New Roman"/>
          <w:color w:val="000000" w:themeColor="text1"/>
        </w:rPr>
        <w:t xml:space="preserve">the </w:t>
      </w:r>
      <w:r w:rsidR="00E559AF" w:rsidRPr="006D19A3">
        <w:rPr>
          <w:rFonts w:ascii="Times New Roman" w:hAnsi="Times New Roman"/>
          <w:color w:val="000000" w:themeColor="text1"/>
        </w:rPr>
        <w:t>Mg-0.3Ga alloy</w:t>
      </w:r>
      <w:r w:rsidR="00600337" w:rsidRPr="006D19A3">
        <w:rPr>
          <w:rFonts w:ascii="Times New Roman" w:hAnsi="Times New Roman"/>
          <w:color w:val="000000" w:themeColor="text1"/>
        </w:rPr>
        <w:t>,</w:t>
      </w:r>
      <w:r w:rsidR="003C364C" w:rsidRPr="006D19A3">
        <w:rPr>
          <w:rFonts w:ascii="Times New Roman" w:hAnsi="Times New Roman"/>
          <w:color w:val="000000" w:themeColor="text1"/>
        </w:rPr>
        <w:t xml:space="preserve"> the</w:t>
      </w:r>
      <w:r w:rsidR="00E559AF" w:rsidRPr="006D19A3">
        <w:rPr>
          <w:rFonts w:ascii="Times New Roman" w:hAnsi="Times New Roman"/>
          <w:color w:val="000000" w:themeColor="text1"/>
        </w:rPr>
        <w:t xml:space="preserve"> flow stress</w:t>
      </w:r>
      <w:r w:rsidR="003C364C" w:rsidRPr="006D19A3">
        <w:rPr>
          <w:rFonts w:ascii="Times New Roman" w:hAnsi="Times New Roman"/>
          <w:color w:val="000000" w:themeColor="text1"/>
        </w:rPr>
        <w:t xml:space="preserve"> is observed to</w:t>
      </w:r>
      <w:r w:rsidR="00E559AF" w:rsidRPr="006D19A3">
        <w:rPr>
          <w:rFonts w:ascii="Times New Roman" w:hAnsi="Times New Roman"/>
          <w:color w:val="000000" w:themeColor="text1"/>
        </w:rPr>
        <w:t xml:space="preserve"> depend on </w:t>
      </w:r>
      <w:r w:rsidR="00283E59" w:rsidRPr="006D19A3">
        <w:rPr>
          <w:rFonts w:ascii="Times New Roman" w:hAnsi="Times New Roman"/>
          <w:color w:val="000000" w:themeColor="text1"/>
        </w:rPr>
        <w:t xml:space="preserve">the </w:t>
      </w:r>
      <w:r w:rsidR="00E559AF" w:rsidRPr="006D19A3">
        <w:rPr>
          <w:rFonts w:ascii="Times New Roman" w:hAnsi="Times New Roman"/>
          <w:color w:val="000000" w:themeColor="text1"/>
        </w:rPr>
        <w:t xml:space="preserve">strain rate in </w:t>
      </w:r>
      <w:r w:rsidR="00283E59" w:rsidRPr="006D19A3">
        <w:rPr>
          <w:rFonts w:ascii="Times New Roman" w:hAnsi="Times New Roman"/>
          <w:color w:val="000000" w:themeColor="text1"/>
        </w:rPr>
        <w:t xml:space="preserve">the </w:t>
      </w:r>
      <w:r w:rsidR="00E559AF" w:rsidRPr="006D19A3">
        <w:rPr>
          <w:rFonts w:ascii="Times New Roman" w:hAnsi="Times New Roman"/>
          <w:color w:val="000000" w:themeColor="text1"/>
        </w:rPr>
        <w:t>tensile test</w:t>
      </w:r>
      <w:r w:rsidR="00211656" w:rsidRPr="006D19A3">
        <w:rPr>
          <w:rFonts w:ascii="Times New Roman" w:hAnsi="Times New Roman"/>
          <w:color w:val="000000" w:themeColor="text1"/>
        </w:rPr>
        <w:t>,</w:t>
      </w:r>
      <w:r w:rsidR="00E559AF" w:rsidRPr="006D19A3">
        <w:rPr>
          <w:rFonts w:ascii="Times New Roman" w:hAnsi="Times New Roman"/>
          <w:color w:val="000000" w:themeColor="text1"/>
        </w:rPr>
        <w:t xml:space="preserve"> but does not show such a tendency in </w:t>
      </w:r>
      <w:r w:rsidR="0046297D">
        <w:rPr>
          <w:rFonts w:ascii="Times New Roman" w:hAnsi="Times New Roman"/>
          <w:color w:val="000000" w:themeColor="text1"/>
        </w:rPr>
        <w:t xml:space="preserve">the </w:t>
      </w:r>
      <w:r w:rsidR="00E559AF" w:rsidRPr="006D19A3">
        <w:rPr>
          <w:rFonts w:ascii="Times New Roman" w:hAnsi="Times New Roman"/>
          <w:color w:val="000000" w:themeColor="text1"/>
        </w:rPr>
        <w:t>compression</w:t>
      </w:r>
      <w:r w:rsidR="0046297D">
        <w:rPr>
          <w:rFonts w:ascii="Times New Roman" w:hAnsi="Times New Roman"/>
          <w:color w:val="000000" w:themeColor="text1"/>
        </w:rPr>
        <w:t xml:space="preserve"> test</w:t>
      </w:r>
      <w:r w:rsidR="00E559AF" w:rsidRPr="006D19A3">
        <w:rPr>
          <w:rFonts w:ascii="Times New Roman" w:hAnsi="Times New Roman"/>
          <w:color w:val="000000" w:themeColor="text1"/>
        </w:rPr>
        <w:t>.  Particularly, regardless of</w:t>
      </w:r>
      <w:r w:rsidR="00110270" w:rsidRPr="006D19A3">
        <w:rPr>
          <w:rFonts w:ascii="Times New Roman" w:hAnsi="Times New Roman"/>
          <w:color w:val="000000" w:themeColor="text1"/>
        </w:rPr>
        <w:t xml:space="preserve"> the</w:t>
      </w:r>
      <w:r w:rsidR="00E559AF" w:rsidRPr="006D19A3">
        <w:rPr>
          <w:rFonts w:ascii="Times New Roman" w:hAnsi="Times New Roman"/>
          <w:color w:val="000000" w:themeColor="text1"/>
        </w:rPr>
        <w:t xml:space="preserve"> strain rate, </w:t>
      </w:r>
      <w:r w:rsidR="004F75AF" w:rsidRPr="006D19A3">
        <w:rPr>
          <w:rFonts w:ascii="Times New Roman" w:hAnsi="Times New Roman"/>
          <w:color w:val="000000" w:themeColor="text1"/>
        </w:rPr>
        <w:t xml:space="preserve">all compressive </w:t>
      </w:r>
      <w:r w:rsidR="00E559AF" w:rsidRPr="006D19A3">
        <w:rPr>
          <w:rFonts w:ascii="Times New Roman" w:hAnsi="Times New Roman"/>
          <w:color w:val="000000" w:themeColor="text1"/>
        </w:rPr>
        <w:t xml:space="preserve">stress vs. strain </w:t>
      </w:r>
      <w:r w:rsidR="004F75AF" w:rsidRPr="006D19A3">
        <w:rPr>
          <w:rFonts w:ascii="Times New Roman" w:hAnsi="Times New Roman"/>
          <w:color w:val="000000" w:themeColor="text1"/>
        </w:rPr>
        <w:t>curves</w:t>
      </w:r>
      <w:r w:rsidR="00E559AF" w:rsidRPr="006D19A3">
        <w:rPr>
          <w:rFonts w:ascii="Times New Roman" w:hAnsi="Times New Roman"/>
          <w:color w:val="000000" w:themeColor="text1"/>
        </w:rPr>
        <w:t xml:space="preserve"> </w:t>
      </w:r>
      <w:r w:rsidR="0046297D">
        <w:rPr>
          <w:rFonts w:ascii="Times New Roman" w:hAnsi="Times New Roman"/>
          <w:color w:val="000000" w:themeColor="text1"/>
        </w:rPr>
        <w:t>are</w:t>
      </w:r>
      <w:r w:rsidR="00E559AF" w:rsidRPr="006D19A3">
        <w:rPr>
          <w:rFonts w:ascii="Times New Roman" w:hAnsi="Times New Roman"/>
          <w:color w:val="000000" w:themeColor="text1"/>
        </w:rPr>
        <w:t xml:space="preserve"> sigmoidal </w:t>
      </w:r>
      <w:r w:rsidR="00283E59" w:rsidRPr="006D19A3">
        <w:rPr>
          <w:rFonts w:ascii="Times New Roman" w:hAnsi="Times New Roman"/>
          <w:color w:val="000000" w:themeColor="text1"/>
        </w:rPr>
        <w:t xml:space="preserve">in </w:t>
      </w:r>
      <w:r w:rsidR="00E559AF" w:rsidRPr="006D19A3">
        <w:rPr>
          <w:rFonts w:ascii="Times New Roman" w:hAnsi="Times New Roman"/>
          <w:color w:val="000000" w:themeColor="text1"/>
        </w:rPr>
        <w:t>shape, observed</w:t>
      </w:r>
      <w:r w:rsidR="00211656" w:rsidRPr="006D19A3">
        <w:rPr>
          <w:rFonts w:ascii="Times New Roman" w:hAnsi="Times New Roman"/>
          <w:color w:val="000000" w:themeColor="text1"/>
        </w:rPr>
        <w:t xml:space="preserve"> </w:t>
      </w:r>
      <w:r w:rsidR="00283E59" w:rsidRPr="006D19A3">
        <w:rPr>
          <w:rFonts w:ascii="Times New Roman" w:hAnsi="Times New Roman"/>
          <w:color w:val="000000" w:themeColor="text1"/>
        </w:rPr>
        <w:t>especially for</w:t>
      </w:r>
      <w:r w:rsidR="00E559AF" w:rsidRPr="006D19A3">
        <w:rPr>
          <w:rFonts w:ascii="Times New Roman" w:hAnsi="Times New Roman"/>
          <w:color w:val="000000" w:themeColor="text1"/>
        </w:rPr>
        <w:t xml:space="preserve"> the </w:t>
      </w:r>
      <w:r w:rsidR="00283E59" w:rsidRPr="006D19A3">
        <w:rPr>
          <w:rFonts w:ascii="Times New Roman" w:hAnsi="Times New Roman"/>
          <w:color w:val="000000" w:themeColor="text1"/>
        </w:rPr>
        <w:t xml:space="preserve">room temperature </w:t>
      </w:r>
      <w:r w:rsidR="00E559AF" w:rsidRPr="006D19A3">
        <w:rPr>
          <w:rFonts w:ascii="Times New Roman" w:hAnsi="Times New Roman"/>
          <w:color w:val="000000" w:themeColor="text1"/>
        </w:rPr>
        <w:t xml:space="preserve">compression tests </w:t>
      </w:r>
      <w:r w:rsidR="00283E59" w:rsidRPr="006D19A3">
        <w:rPr>
          <w:rFonts w:ascii="Times New Roman" w:hAnsi="Times New Roman"/>
          <w:color w:val="000000" w:themeColor="text1"/>
        </w:rPr>
        <w:t>of</w:t>
      </w:r>
      <w:r w:rsidR="00E559AF" w:rsidRPr="006D19A3">
        <w:rPr>
          <w:rFonts w:ascii="Times New Roman" w:hAnsi="Times New Roman"/>
          <w:color w:val="000000" w:themeColor="text1"/>
        </w:rPr>
        <w:t xml:space="preserve"> wrought-processed Mg alloy</w:t>
      </w:r>
      <w:r w:rsidR="00D67743" w:rsidRPr="006D19A3">
        <w:rPr>
          <w:rFonts w:ascii="Times New Roman" w:hAnsi="Times New Roman"/>
          <w:color w:val="000000" w:themeColor="text1"/>
        </w:rPr>
        <w:t>s</w:t>
      </w:r>
      <w:r w:rsidR="00E559AF" w:rsidRPr="006D19A3">
        <w:rPr>
          <w:rFonts w:ascii="Times New Roman" w:hAnsi="Times New Roman"/>
          <w:color w:val="000000" w:themeColor="text1"/>
        </w:rPr>
        <w:t xml:space="preserve"> [</w:t>
      </w:r>
      <w:r w:rsidR="00211656" w:rsidRPr="006D19A3">
        <w:rPr>
          <w:rFonts w:ascii="Times New Roman" w:hAnsi="Times New Roman"/>
          <w:color w:val="000000" w:themeColor="text1"/>
        </w:rPr>
        <w:t>35</w:t>
      </w:r>
      <w:r w:rsidR="00E559AF" w:rsidRPr="006D19A3">
        <w:rPr>
          <w:rFonts w:ascii="Times New Roman" w:hAnsi="Times New Roman"/>
          <w:color w:val="000000" w:themeColor="text1"/>
        </w:rPr>
        <w:t xml:space="preserve">].  This suggests that </w:t>
      </w:r>
      <w:r w:rsidR="00F05A4D" w:rsidRPr="006D19A3">
        <w:rPr>
          <w:rFonts w:ascii="Times New Roman" w:hAnsi="Times New Roman"/>
          <w:color w:val="000000" w:themeColor="text1"/>
        </w:rPr>
        <w:t>{</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F05A4D" w:rsidRPr="006D19A3">
        <w:rPr>
          <w:rFonts w:ascii="Times New Roman" w:hAnsi="Times New Roman"/>
          <w:color w:val="000000" w:themeColor="text1"/>
        </w:rPr>
        <w:t>}</w:t>
      </w:r>
      <w:r w:rsidR="00E559AF" w:rsidRPr="006D19A3">
        <w:rPr>
          <w:rFonts w:ascii="Times New Roman" w:hAnsi="Times New Roman"/>
          <w:color w:val="000000" w:themeColor="text1"/>
        </w:rPr>
        <w:t xml:space="preserve"> deformation twins contribute </w:t>
      </w:r>
      <w:r w:rsidR="004F695F" w:rsidRPr="006D19A3">
        <w:rPr>
          <w:rFonts w:ascii="Times New Roman" w:hAnsi="Times New Roman"/>
          <w:color w:val="000000" w:themeColor="text1"/>
        </w:rPr>
        <w:t xml:space="preserve">considerably </w:t>
      </w:r>
      <w:r w:rsidR="00E559AF" w:rsidRPr="006D19A3">
        <w:rPr>
          <w:rFonts w:ascii="Times New Roman" w:hAnsi="Times New Roman"/>
          <w:color w:val="000000" w:themeColor="text1"/>
        </w:rPr>
        <w:t>to plastic deformation.  On the contrary, i</w:t>
      </w:r>
      <w:r w:rsidR="005A48F4" w:rsidRPr="006D19A3">
        <w:rPr>
          <w:rFonts w:ascii="Times New Roman" w:hAnsi="Times New Roman"/>
          <w:color w:val="000000" w:themeColor="text1"/>
        </w:rPr>
        <w:t>n the Mg-0.3In alloy, flow stress</w:t>
      </w:r>
      <w:r w:rsidR="00E559AF" w:rsidRPr="006D19A3">
        <w:rPr>
          <w:rFonts w:ascii="Times New Roman" w:hAnsi="Times New Roman"/>
          <w:color w:val="000000" w:themeColor="text1"/>
        </w:rPr>
        <w:t xml:space="preserve"> appears to reduce</w:t>
      </w:r>
      <w:r w:rsidR="005A48F4" w:rsidRPr="006D19A3">
        <w:rPr>
          <w:rFonts w:ascii="Times New Roman" w:hAnsi="Times New Roman"/>
          <w:color w:val="000000" w:themeColor="text1"/>
        </w:rPr>
        <w:t xml:space="preserve"> with </w:t>
      </w:r>
      <w:r w:rsidR="00E559AF" w:rsidRPr="006D19A3">
        <w:rPr>
          <w:rFonts w:ascii="Times New Roman" w:hAnsi="Times New Roman"/>
          <w:color w:val="000000" w:themeColor="text1"/>
        </w:rPr>
        <w:t>de</w:t>
      </w:r>
      <w:r w:rsidR="005A48F4" w:rsidRPr="006D19A3">
        <w:rPr>
          <w:rFonts w:ascii="Times New Roman" w:hAnsi="Times New Roman"/>
          <w:color w:val="000000" w:themeColor="text1"/>
        </w:rPr>
        <w:t xml:space="preserve">creasing strain rate </w:t>
      </w:r>
      <w:r w:rsidR="00283E59" w:rsidRPr="006D19A3">
        <w:rPr>
          <w:rFonts w:ascii="Times New Roman" w:hAnsi="Times New Roman"/>
          <w:color w:val="000000" w:themeColor="text1"/>
        </w:rPr>
        <w:t>in</w:t>
      </w:r>
      <w:r w:rsidR="005A48F4" w:rsidRPr="006D19A3">
        <w:rPr>
          <w:rFonts w:ascii="Times New Roman" w:hAnsi="Times New Roman"/>
          <w:color w:val="000000" w:themeColor="text1"/>
        </w:rPr>
        <w:t xml:space="preserve"> both</w:t>
      </w:r>
      <w:r w:rsidR="00F01A3C" w:rsidRPr="006D19A3">
        <w:rPr>
          <w:rFonts w:ascii="Times New Roman" w:hAnsi="Times New Roman"/>
          <w:color w:val="000000" w:themeColor="text1"/>
        </w:rPr>
        <w:t xml:space="preserve"> tensile and compression</w:t>
      </w:r>
      <w:r w:rsidR="005A48F4" w:rsidRPr="006D19A3">
        <w:rPr>
          <w:rFonts w:ascii="Times New Roman" w:hAnsi="Times New Roman"/>
          <w:color w:val="000000" w:themeColor="text1"/>
        </w:rPr>
        <w:t xml:space="preserve"> test</w:t>
      </w:r>
      <w:r w:rsidR="003C364C" w:rsidRPr="006D19A3">
        <w:rPr>
          <w:rFonts w:ascii="Times New Roman" w:hAnsi="Times New Roman"/>
          <w:color w:val="000000" w:themeColor="text1"/>
        </w:rPr>
        <w:t>s</w:t>
      </w:r>
      <w:r w:rsidR="005A48F4" w:rsidRPr="006D19A3">
        <w:rPr>
          <w:rFonts w:ascii="Times New Roman" w:hAnsi="Times New Roman"/>
          <w:color w:val="000000" w:themeColor="text1"/>
        </w:rPr>
        <w:t xml:space="preserve">.  </w:t>
      </w:r>
      <w:r w:rsidR="004F695F" w:rsidRPr="006D19A3">
        <w:rPr>
          <w:rFonts w:ascii="Times New Roman" w:hAnsi="Times New Roman"/>
          <w:color w:val="000000" w:themeColor="text1"/>
        </w:rPr>
        <w:t>Furthermore</w:t>
      </w:r>
      <w:r w:rsidR="00D67743" w:rsidRPr="006D19A3">
        <w:rPr>
          <w:rFonts w:ascii="Times New Roman" w:hAnsi="Times New Roman"/>
          <w:color w:val="000000" w:themeColor="text1"/>
        </w:rPr>
        <w:t>,</w:t>
      </w:r>
      <w:r w:rsidR="005A48F4" w:rsidRPr="006D19A3">
        <w:rPr>
          <w:rFonts w:ascii="Times New Roman" w:hAnsi="Times New Roman"/>
          <w:color w:val="000000" w:themeColor="text1"/>
        </w:rPr>
        <w:t xml:space="preserve"> the </w:t>
      </w:r>
      <w:r w:rsidR="0001283A" w:rsidRPr="006D19A3">
        <w:rPr>
          <w:rFonts w:ascii="Times New Roman" w:hAnsi="Times New Roman"/>
          <w:color w:val="000000" w:themeColor="text1"/>
        </w:rPr>
        <w:t>failure</w:t>
      </w:r>
      <w:r w:rsidR="000F04E0" w:rsidRPr="006D19A3">
        <w:rPr>
          <w:rFonts w:ascii="Times New Roman" w:hAnsi="Times New Roman"/>
          <w:color w:val="000000" w:themeColor="text1"/>
        </w:rPr>
        <w:t xml:space="preserve"> </w:t>
      </w:r>
      <w:r w:rsidR="0001283A" w:rsidRPr="006D19A3">
        <w:rPr>
          <w:rFonts w:ascii="Times New Roman" w:hAnsi="Times New Roman"/>
          <w:color w:val="000000" w:themeColor="text1"/>
        </w:rPr>
        <w:t>does not occur</w:t>
      </w:r>
      <w:r w:rsidR="00283E59" w:rsidRPr="006D19A3">
        <w:rPr>
          <w:rFonts w:ascii="Times New Roman" w:hAnsi="Times New Roman"/>
          <w:color w:val="000000" w:themeColor="text1"/>
        </w:rPr>
        <w:t xml:space="preserve"> during compression test</w:t>
      </w:r>
      <w:r w:rsidR="0001283A" w:rsidRPr="006D19A3">
        <w:rPr>
          <w:rFonts w:ascii="Times New Roman" w:hAnsi="Times New Roman"/>
          <w:color w:val="000000" w:themeColor="text1"/>
        </w:rPr>
        <w:t xml:space="preserve"> even</w:t>
      </w:r>
      <w:r w:rsidR="00283E59" w:rsidRPr="006D19A3">
        <w:rPr>
          <w:rFonts w:ascii="Times New Roman" w:hAnsi="Times New Roman"/>
          <w:color w:val="000000" w:themeColor="text1"/>
        </w:rPr>
        <w:t xml:space="preserve"> when</w:t>
      </w:r>
      <w:r w:rsidR="0001283A" w:rsidRPr="006D19A3">
        <w:rPr>
          <w:rFonts w:ascii="Times New Roman" w:hAnsi="Times New Roman"/>
          <w:color w:val="000000" w:themeColor="text1"/>
        </w:rPr>
        <w:t xml:space="preserve"> </w:t>
      </w:r>
      <w:r w:rsidR="00283E59" w:rsidRPr="006D19A3">
        <w:rPr>
          <w:rFonts w:ascii="Times New Roman" w:hAnsi="Times New Roman"/>
          <w:color w:val="000000" w:themeColor="text1"/>
        </w:rPr>
        <w:t>the</w:t>
      </w:r>
      <w:r w:rsidR="0001283A" w:rsidRPr="006D19A3">
        <w:rPr>
          <w:rFonts w:ascii="Times New Roman" w:hAnsi="Times New Roman"/>
          <w:color w:val="000000" w:themeColor="text1"/>
        </w:rPr>
        <w:t xml:space="preserve"> </w:t>
      </w:r>
      <w:r w:rsidR="000F04E0" w:rsidRPr="006D19A3">
        <w:rPr>
          <w:rFonts w:ascii="Times New Roman" w:hAnsi="Times New Roman"/>
          <w:color w:val="000000" w:themeColor="text1"/>
        </w:rPr>
        <w:t xml:space="preserve">nominal </w:t>
      </w:r>
      <w:r w:rsidR="0001283A" w:rsidRPr="006D19A3">
        <w:rPr>
          <w:rFonts w:ascii="Times New Roman" w:hAnsi="Times New Roman"/>
          <w:color w:val="000000" w:themeColor="text1"/>
        </w:rPr>
        <w:t xml:space="preserve">strain of 0.5 </w:t>
      </w:r>
      <w:r w:rsidR="00283E59" w:rsidRPr="006D19A3">
        <w:rPr>
          <w:rFonts w:ascii="Times New Roman" w:hAnsi="Times New Roman"/>
          <w:color w:val="000000" w:themeColor="text1"/>
        </w:rPr>
        <w:t xml:space="preserve">was applied </w:t>
      </w:r>
      <w:r w:rsidR="0001283A" w:rsidRPr="006D19A3">
        <w:rPr>
          <w:rFonts w:ascii="Times New Roman" w:hAnsi="Times New Roman"/>
          <w:color w:val="000000" w:themeColor="text1"/>
        </w:rPr>
        <w:t xml:space="preserve">at strain rates </w:t>
      </w:r>
      <w:r w:rsidR="005068CB" w:rsidRPr="006D19A3">
        <w:rPr>
          <w:rFonts w:ascii="Times New Roman" w:hAnsi="Times New Roman"/>
          <w:color w:val="000000" w:themeColor="text1"/>
        </w:rPr>
        <w:t>below</w:t>
      </w:r>
      <w:r w:rsidR="0001283A" w:rsidRPr="006D19A3">
        <w:rPr>
          <w:rFonts w:ascii="Times New Roman" w:hAnsi="Times New Roman"/>
          <w:color w:val="000000" w:themeColor="text1"/>
        </w:rPr>
        <w:t xml:space="preserve"> </w:t>
      </w:r>
      <w:r w:rsidR="005068CB" w:rsidRPr="006D19A3">
        <w:rPr>
          <w:rFonts w:ascii="Times New Roman" w:hAnsi="Times New Roman"/>
          <w:color w:val="000000" w:themeColor="text1"/>
        </w:rPr>
        <w:t xml:space="preserve">1 </w:t>
      </w:r>
      <w:r w:rsidR="005068CB" w:rsidRPr="006D19A3">
        <w:rPr>
          <w:rFonts w:ascii="Times New Roman" w:hAnsi="Times New Roman"/>
          <w:color w:val="000000" w:themeColor="text1"/>
        </w:rPr>
        <w:sym w:font="Symbol" w:char="F0B4"/>
      </w:r>
      <w:r w:rsidR="005068CB" w:rsidRPr="006D19A3">
        <w:rPr>
          <w:rFonts w:ascii="Times New Roman" w:hAnsi="Times New Roman"/>
          <w:color w:val="000000" w:themeColor="text1"/>
        </w:rPr>
        <w:t xml:space="preserve"> </w:t>
      </w:r>
      <w:r w:rsidR="0001283A" w:rsidRPr="006D19A3">
        <w:rPr>
          <w:rFonts w:ascii="Times New Roman" w:hAnsi="Times New Roman"/>
          <w:color w:val="000000" w:themeColor="text1"/>
        </w:rPr>
        <w:t>10</w:t>
      </w:r>
      <w:r w:rsidR="0001283A" w:rsidRPr="006D19A3">
        <w:rPr>
          <w:rFonts w:ascii="Times New Roman" w:hAnsi="Times New Roman"/>
          <w:color w:val="000000" w:themeColor="text1"/>
          <w:vertAlign w:val="superscript"/>
        </w:rPr>
        <w:t>-</w:t>
      </w:r>
      <w:r w:rsidR="005068CB" w:rsidRPr="006D19A3">
        <w:rPr>
          <w:rFonts w:ascii="Times New Roman" w:hAnsi="Times New Roman"/>
          <w:color w:val="000000" w:themeColor="text1"/>
          <w:vertAlign w:val="superscript"/>
        </w:rPr>
        <w:t>4</w:t>
      </w:r>
      <w:r w:rsidR="0001283A" w:rsidRPr="006D19A3">
        <w:rPr>
          <w:rFonts w:ascii="Times New Roman" w:hAnsi="Times New Roman"/>
          <w:color w:val="000000" w:themeColor="text1"/>
        </w:rPr>
        <w:t xml:space="preserve"> /s.  </w:t>
      </w:r>
      <w:r w:rsidR="00E559AF" w:rsidRPr="006D19A3">
        <w:rPr>
          <w:rFonts w:ascii="Times New Roman" w:hAnsi="Times New Roman"/>
          <w:color w:val="000000" w:themeColor="text1"/>
        </w:rPr>
        <w:t>Notably, in th</w:t>
      </w:r>
      <w:r w:rsidR="00F05A4D" w:rsidRPr="006D19A3">
        <w:rPr>
          <w:rFonts w:ascii="Times New Roman" w:hAnsi="Times New Roman"/>
          <w:color w:val="000000" w:themeColor="text1"/>
        </w:rPr>
        <w:t>e present</w:t>
      </w:r>
      <w:r w:rsidR="00E559AF" w:rsidRPr="006D19A3">
        <w:rPr>
          <w:rFonts w:ascii="Times New Roman" w:hAnsi="Times New Roman"/>
          <w:color w:val="000000" w:themeColor="text1"/>
        </w:rPr>
        <w:t xml:space="preserve"> study, compression test was </w:t>
      </w:r>
      <w:r w:rsidR="00283E59" w:rsidRPr="006D19A3">
        <w:rPr>
          <w:rFonts w:ascii="Times New Roman" w:hAnsi="Times New Roman"/>
          <w:color w:val="000000" w:themeColor="text1"/>
        </w:rPr>
        <w:t xml:space="preserve">terminated </w:t>
      </w:r>
      <w:r w:rsidR="005E132F" w:rsidRPr="006D19A3">
        <w:rPr>
          <w:rFonts w:ascii="Times New Roman" w:hAnsi="Times New Roman"/>
          <w:color w:val="000000" w:themeColor="text1"/>
        </w:rPr>
        <w:t xml:space="preserve">in the case of reaching to the </w:t>
      </w:r>
      <w:r w:rsidR="00283E59" w:rsidRPr="006D19A3">
        <w:rPr>
          <w:rFonts w:ascii="Times New Roman" w:hAnsi="Times New Roman"/>
          <w:color w:val="000000" w:themeColor="text1"/>
        </w:rPr>
        <w:t xml:space="preserve">nominal strain </w:t>
      </w:r>
      <w:r w:rsidR="005E132F" w:rsidRPr="006D19A3">
        <w:rPr>
          <w:rFonts w:ascii="Times New Roman" w:hAnsi="Times New Roman"/>
          <w:color w:val="000000" w:themeColor="text1"/>
        </w:rPr>
        <w:t>of</w:t>
      </w:r>
      <w:r w:rsidR="00283E59" w:rsidRPr="006D19A3">
        <w:rPr>
          <w:rFonts w:ascii="Times New Roman" w:hAnsi="Times New Roman"/>
          <w:color w:val="000000" w:themeColor="text1"/>
        </w:rPr>
        <w:t xml:space="preserve"> 0.5,</w:t>
      </w:r>
      <w:r w:rsidR="00E559AF" w:rsidRPr="006D19A3">
        <w:rPr>
          <w:rFonts w:ascii="Times New Roman" w:hAnsi="Times New Roman"/>
          <w:color w:val="000000" w:themeColor="text1"/>
        </w:rPr>
        <w:t xml:space="preserve"> owing to the limitation </w:t>
      </w:r>
      <w:r w:rsidR="005E132F" w:rsidRPr="006D19A3">
        <w:rPr>
          <w:rFonts w:ascii="Times New Roman" w:hAnsi="Times New Roman"/>
          <w:color w:val="000000" w:themeColor="text1"/>
        </w:rPr>
        <w:t>of</w:t>
      </w:r>
      <w:r w:rsidR="00E559AF" w:rsidRPr="006D19A3">
        <w:rPr>
          <w:rFonts w:ascii="Times New Roman" w:hAnsi="Times New Roman"/>
          <w:color w:val="000000" w:themeColor="text1"/>
        </w:rPr>
        <w:t xml:space="preserve"> </w:t>
      </w:r>
      <w:r w:rsidRPr="006D19A3">
        <w:rPr>
          <w:rFonts w:ascii="Times New Roman" w:hAnsi="Times New Roman"/>
          <w:color w:val="000000" w:themeColor="text1"/>
        </w:rPr>
        <w:t>measurement load value</w:t>
      </w:r>
      <w:r w:rsidR="00E559AF" w:rsidRPr="006D19A3">
        <w:rPr>
          <w:rFonts w:ascii="Times New Roman" w:hAnsi="Times New Roman"/>
          <w:color w:val="000000" w:themeColor="text1"/>
        </w:rPr>
        <w:t>.</w:t>
      </w:r>
      <w:r w:rsidR="005068CB" w:rsidRPr="006D19A3">
        <w:rPr>
          <w:rFonts w:ascii="Times New Roman" w:hAnsi="Times New Roman"/>
          <w:color w:val="000000" w:themeColor="text1"/>
        </w:rPr>
        <w:t xml:space="preserve">  However, </w:t>
      </w:r>
      <w:r w:rsidR="00D67743" w:rsidRPr="006D19A3">
        <w:rPr>
          <w:rFonts w:ascii="Times New Roman" w:hAnsi="Times New Roman"/>
          <w:color w:val="000000" w:themeColor="text1"/>
        </w:rPr>
        <w:t xml:space="preserve">it </w:t>
      </w:r>
      <w:r w:rsidR="004F695F" w:rsidRPr="006D19A3">
        <w:rPr>
          <w:rFonts w:ascii="Times New Roman" w:hAnsi="Times New Roman"/>
          <w:color w:val="000000" w:themeColor="text1"/>
        </w:rPr>
        <w:t xml:space="preserve">is noticeable </w:t>
      </w:r>
      <w:r w:rsidR="00D67743" w:rsidRPr="006D19A3">
        <w:rPr>
          <w:rFonts w:ascii="Times New Roman" w:hAnsi="Times New Roman"/>
          <w:color w:val="000000" w:themeColor="text1"/>
        </w:rPr>
        <w:t xml:space="preserve">that the </w:t>
      </w:r>
      <w:r w:rsidR="005068CB" w:rsidRPr="006D19A3">
        <w:rPr>
          <w:rFonts w:ascii="Times New Roman" w:hAnsi="Times New Roman"/>
          <w:color w:val="000000" w:themeColor="text1"/>
        </w:rPr>
        <w:t xml:space="preserve">compressive response </w:t>
      </w:r>
      <w:r w:rsidR="00D733C1" w:rsidRPr="006D19A3">
        <w:rPr>
          <w:rFonts w:ascii="Times New Roman" w:hAnsi="Times New Roman"/>
          <w:color w:val="000000" w:themeColor="text1"/>
        </w:rPr>
        <w:t>at the strain rate</w:t>
      </w:r>
      <w:r w:rsidR="0046297D">
        <w:rPr>
          <w:rFonts w:ascii="Times New Roman" w:hAnsi="Times New Roman"/>
          <w:color w:val="000000" w:themeColor="text1"/>
        </w:rPr>
        <w:t>s</w:t>
      </w:r>
      <w:r w:rsidR="00D733C1" w:rsidRPr="006D19A3">
        <w:rPr>
          <w:rFonts w:ascii="Times New Roman" w:hAnsi="Times New Roman"/>
          <w:color w:val="000000" w:themeColor="text1"/>
        </w:rPr>
        <w:t xml:space="preserve"> above 1 </w:t>
      </w:r>
      <w:r w:rsidR="00D733C1" w:rsidRPr="006D19A3">
        <w:rPr>
          <w:rFonts w:ascii="Times New Roman" w:hAnsi="Times New Roman"/>
          <w:color w:val="000000" w:themeColor="text1"/>
        </w:rPr>
        <w:sym w:font="Symbol" w:char="F0B4"/>
      </w:r>
      <w:r w:rsidR="00D733C1" w:rsidRPr="006D19A3">
        <w:rPr>
          <w:rFonts w:ascii="Times New Roman" w:hAnsi="Times New Roman"/>
          <w:color w:val="000000" w:themeColor="text1"/>
        </w:rPr>
        <w:t xml:space="preserve"> 10</w:t>
      </w:r>
      <w:r w:rsidR="00D733C1" w:rsidRPr="006D19A3">
        <w:rPr>
          <w:rFonts w:ascii="Times New Roman" w:hAnsi="Times New Roman"/>
          <w:color w:val="000000" w:themeColor="text1"/>
          <w:vertAlign w:val="superscript"/>
        </w:rPr>
        <w:t>-3</w:t>
      </w:r>
      <w:r w:rsidR="00D733C1" w:rsidRPr="006D19A3">
        <w:rPr>
          <w:rFonts w:ascii="Times New Roman" w:hAnsi="Times New Roman"/>
          <w:color w:val="000000" w:themeColor="text1"/>
        </w:rPr>
        <w:t xml:space="preserve"> /s in the Mg-0.3In</w:t>
      </w:r>
      <w:r w:rsidR="005068CB" w:rsidRPr="006D19A3">
        <w:rPr>
          <w:rFonts w:ascii="Times New Roman" w:hAnsi="Times New Roman"/>
          <w:color w:val="000000" w:themeColor="text1"/>
        </w:rPr>
        <w:t xml:space="preserve"> alloy becomes similar to that of the Mg-</w:t>
      </w:r>
      <w:r w:rsidR="00110270" w:rsidRPr="006D19A3">
        <w:rPr>
          <w:rFonts w:ascii="Times New Roman" w:hAnsi="Times New Roman"/>
          <w:color w:val="000000" w:themeColor="text1"/>
        </w:rPr>
        <w:t>0.3</w:t>
      </w:r>
      <w:r w:rsidR="005068CB" w:rsidRPr="006D19A3">
        <w:rPr>
          <w:rFonts w:ascii="Times New Roman" w:hAnsi="Times New Roman"/>
          <w:color w:val="000000" w:themeColor="text1"/>
        </w:rPr>
        <w:t>Ga alloy</w:t>
      </w:r>
      <w:r w:rsidR="00110270" w:rsidRPr="006D19A3">
        <w:rPr>
          <w:rFonts w:ascii="Times New Roman" w:hAnsi="Times New Roman"/>
          <w:color w:val="000000" w:themeColor="text1"/>
        </w:rPr>
        <w:t xml:space="preserve"> and general wrought-processed Mg alloys</w:t>
      </w:r>
      <w:r w:rsidR="005068CB" w:rsidRPr="006D19A3">
        <w:rPr>
          <w:rFonts w:ascii="Times New Roman" w:hAnsi="Times New Roman"/>
          <w:color w:val="000000" w:themeColor="text1"/>
        </w:rPr>
        <w:t>.</w:t>
      </w:r>
    </w:p>
    <w:p w14:paraId="13727FF7" w14:textId="77777777" w:rsidR="0044240E" w:rsidRPr="006D19A3" w:rsidRDefault="0044240E" w:rsidP="0044240E">
      <w:pPr>
        <w:spacing w:line="360" w:lineRule="auto"/>
        <w:rPr>
          <w:rFonts w:ascii="Times New Roman" w:hAnsi="Times New Roman"/>
          <w:color w:val="000000" w:themeColor="text1"/>
        </w:rPr>
      </w:pPr>
    </w:p>
    <w:p w14:paraId="6DA5F604" w14:textId="09F34013" w:rsidR="0044240E" w:rsidRPr="006D19A3" w:rsidRDefault="0044240E" w:rsidP="0044240E">
      <w:pPr>
        <w:spacing w:line="360" w:lineRule="auto"/>
        <w:rPr>
          <w:rFonts w:ascii="Times New Roman" w:hAnsi="Times New Roman"/>
          <w:b/>
          <w:bCs/>
          <w:color w:val="000000" w:themeColor="text1"/>
        </w:rPr>
      </w:pPr>
      <w:r w:rsidRPr="006D19A3">
        <w:rPr>
          <w:rFonts w:ascii="Times New Roman" w:hAnsi="Times New Roman" w:hint="eastAsia"/>
          <w:b/>
          <w:bCs/>
          <w:color w:val="000000" w:themeColor="text1"/>
        </w:rPr>
        <w:t>3</w:t>
      </w:r>
      <w:r w:rsidRPr="006D19A3">
        <w:rPr>
          <w:rFonts w:ascii="Times New Roman" w:hAnsi="Times New Roman"/>
          <w:b/>
          <w:bCs/>
          <w:color w:val="000000" w:themeColor="text1"/>
        </w:rPr>
        <w:t>.2</w:t>
      </w:r>
      <w:r w:rsidR="004F695F" w:rsidRPr="006D19A3">
        <w:rPr>
          <w:rFonts w:ascii="Times New Roman" w:hAnsi="Times New Roman"/>
          <w:b/>
          <w:bCs/>
          <w:color w:val="000000" w:themeColor="text1"/>
        </w:rPr>
        <w:t>.</w:t>
      </w:r>
      <w:r w:rsidRPr="006D19A3">
        <w:rPr>
          <w:rFonts w:ascii="Times New Roman" w:hAnsi="Times New Roman"/>
          <w:b/>
          <w:bCs/>
          <w:color w:val="000000" w:themeColor="text1"/>
        </w:rPr>
        <w:t xml:space="preserve"> Deformation mechanism</w:t>
      </w:r>
    </w:p>
    <w:p w14:paraId="4CEEE58E" w14:textId="1F90EAF5" w:rsidR="00A17597" w:rsidRPr="006D19A3" w:rsidRDefault="005A48F4" w:rsidP="008B7D29">
      <w:pPr>
        <w:spacing w:line="360" w:lineRule="auto"/>
        <w:ind w:firstLine="851"/>
        <w:rPr>
          <w:rFonts w:ascii="Times New Roman" w:hAnsi="Times New Roman"/>
          <w:color w:val="000000" w:themeColor="text1"/>
        </w:rPr>
      </w:pPr>
      <w:r w:rsidRPr="006D19A3">
        <w:rPr>
          <w:rFonts w:ascii="Times New Roman" w:hAnsi="Times New Roman"/>
          <w:color w:val="000000" w:themeColor="text1"/>
        </w:rPr>
        <w:t>To further understand th</w:t>
      </w:r>
      <w:r w:rsidR="0046297D">
        <w:rPr>
          <w:rFonts w:ascii="Times New Roman" w:hAnsi="Times New Roman"/>
          <w:color w:val="000000" w:themeColor="text1"/>
        </w:rPr>
        <w:t>e</w:t>
      </w:r>
      <w:r w:rsidRPr="006D19A3">
        <w:rPr>
          <w:rFonts w:ascii="Times New Roman" w:hAnsi="Times New Roman"/>
          <w:color w:val="000000" w:themeColor="text1"/>
        </w:rPr>
        <w:t xml:space="preserve"> </w:t>
      </w:r>
      <w:r w:rsidR="00126E77" w:rsidRPr="006D19A3">
        <w:rPr>
          <w:rFonts w:ascii="Times New Roman" w:hAnsi="Times New Roman"/>
          <w:color w:val="000000" w:themeColor="text1"/>
        </w:rPr>
        <w:t>strain rate dependence</w:t>
      </w:r>
      <w:r w:rsidRPr="006D19A3">
        <w:rPr>
          <w:rFonts w:ascii="Times New Roman" w:hAnsi="Times New Roman"/>
          <w:color w:val="000000" w:themeColor="text1"/>
        </w:rPr>
        <w:t xml:space="preserve">, the variation </w:t>
      </w:r>
      <w:r w:rsidR="00110270" w:rsidRPr="006D19A3">
        <w:rPr>
          <w:rFonts w:ascii="Times New Roman" w:hAnsi="Times New Roman"/>
          <w:color w:val="000000" w:themeColor="text1"/>
        </w:rPr>
        <w:t>in</w:t>
      </w:r>
      <w:r w:rsidRPr="006D19A3">
        <w:rPr>
          <w:rFonts w:ascii="Times New Roman" w:hAnsi="Times New Roman"/>
          <w:color w:val="000000" w:themeColor="text1"/>
        </w:rPr>
        <w:t xml:space="preserve"> flow stress as a function of strain rate is shown in Fig. </w:t>
      </w:r>
      <w:r w:rsidR="00211656" w:rsidRPr="006D19A3">
        <w:rPr>
          <w:rFonts w:ascii="Times New Roman" w:hAnsi="Times New Roman"/>
          <w:color w:val="000000" w:themeColor="text1"/>
        </w:rPr>
        <w:t>4</w:t>
      </w:r>
      <w:r w:rsidR="00300AB0" w:rsidRPr="006D19A3">
        <w:rPr>
          <w:rFonts w:ascii="Times New Roman" w:hAnsi="Times New Roman"/>
          <w:color w:val="000000" w:themeColor="text1"/>
        </w:rPr>
        <w:t xml:space="preserve"> for (a) tensile and (b) compression test</w:t>
      </w:r>
      <w:r w:rsidR="00E5728A" w:rsidRPr="006D19A3">
        <w:rPr>
          <w:rFonts w:ascii="Times New Roman" w:hAnsi="Times New Roman"/>
          <w:color w:val="000000" w:themeColor="text1"/>
        </w:rPr>
        <w:t>s</w:t>
      </w:r>
      <w:r w:rsidR="008F3A2D" w:rsidRPr="006D19A3">
        <w:rPr>
          <w:rFonts w:ascii="Times New Roman" w:hAnsi="Times New Roman"/>
          <w:color w:val="000000" w:themeColor="text1"/>
        </w:rPr>
        <w:t xml:space="preserve">.  </w:t>
      </w:r>
      <w:r w:rsidR="004F695F" w:rsidRPr="006D19A3">
        <w:rPr>
          <w:rFonts w:ascii="Times New Roman" w:hAnsi="Times New Roman"/>
          <w:color w:val="000000" w:themeColor="text1"/>
        </w:rPr>
        <w:t>The</w:t>
      </w:r>
      <w:r w:rsidR="00211656" w:rsidRPr="006D19A3">
        <w:rPr>
          <w:rFonts w:ascii="Times New Roman" w:hAnsi="Times New Roman"/>
          <w:color w:val="000000" w:themeColor="text1"/>
        </w:rPr>
        <w:t xml:space="preserve"> flow stress is determined by </w:t>
      </w:r>
      <w:r w:rsidR="008A59EE" w:rsidRPr="006D19A3">
        <w:rPr>
          <w:rFonts w:ascii="Times New Roman" w:hAnsi="Times New Roman"/>
          <w:color w:val="000000" w:themeColor="text1"/>
        </w:rPr>
        <w:t xml:space="preserve">the </w:t>
      </w:r>
      <w:r w:rsidR="00211656" w:rsidRPr="006D19A3">
        <w:rPr>
          <w:rFonts w:ascii="Times New Roman" w:hAnsi="Times New Roman"/>
          <w:color w:val="000000" w:themeColor="text1"/>
        </w:rPr>
        <w:t xml:space="preserve">nominal stress at </w:t>
      </w:r>
      <w:r w:rsidR="008A59EE" w:rsidRPr="006D19A3">
        <w:rPr>
          <w:rFonts w:ascii="Times New Roman" w:hAnsi="Times New Roman"/>
          <w:color w:val="000000" w:themeColor="text1"/>
        </w:rPr>
        <w:t>the</w:t>
      </w:r>
      <w:r w:rsidR="00211656" w:rsidRPr="006D19A3">
        <w:rPr>
          <w:rFonts w:ascii="Times New Roman" w:hAnsi="Times New Roman"/>
          <w:color w:val="000000" w:themeColor="text1"/>
        </w:rPr>
        <w:t xml:space="preserve"> nominal strain of 0.05.  </w:t>
      </w:r>
      <w:r w:rsidR="002D4C03" w:rsidRPr="006D19A3">
        <w:rPr>
          <w:rFonts w:ascii="Times New Roman" w:hAnsi="Times New Roman"/>
          <w:color w:val="000000" w:themeColor="text1"/>
        </w:rPr>
        <w:t xml:space="preserve">The slope </w:t>
      </w:r>
      <w:r w:rsidR="008A59EE" w:rsidRPr="006D19A3">
        <w:rPr>
          <w:rFonts w:ascii="Times New Roman" w:hAnsi="Times New Roman"/>
          <w:color w:val="000000" w:themeColor="text1"/>
        </w:rPr>
        <w:t>of</w:t>
      </w:r>
      <w:r w:rsidR="002D4C03" w:rsidRPr="006D19A3">
        <w:rPr>
          <w:rFonts w:ascii="Times New Roman" w:hAnsi="Times New Roman"/>
          <w:color w:val="000000" w:themeColor="text1"/>
        </w:rPr>
        <w:t xml:space="preserve"> th</w:t>
      </w:r>
      <w:r w:rsidR="00D733C1" w:rsidRPr="006D19A3">
        <w:rPr>
          <w:rFonts w:ascii="Times New Roman" w:hAnsi="Times New Roman"/>
          <w:color w:val="000000" w:themeColor="text1"/>
        </w:rPr>
        <w:t>ese</w:t>
      </w:r>
      <w:r w:rsidR="002D4C03" w:rsidRPr="006D19A3">
        <w:rPr>
          <w:rFonts w:ascii="Times New Roman" w:hAnsi="Times New Roman"/>
          <w:color w:val="000000" w:themeColor="text1"/>
        </w:rPr>
        <w:t xml:space="preserve"> figure</w:t>
      </w:r>
      <w:r w:rsidR="00D733C1" w:rsidRPr="006D19A3">
        <w:rPr>
          <w:rFonts w:ascii="Times New Roman" w:hAnsi="Times New Roman"/>
          <w:color w:val="000000" w:themeColor="text1"/>
        </w:rPr>
        <w:t>s</w:t>
      </w:r>
      <w:r w:rsidR="002D4C03" w:rsidRPr="006D19A3">
        <w:rPr>
          <w:rFonts w:ascii="Times New Roman" w:hAnsi="Times New Roman"/>
          <w:color w:val="000000" w:themeColor="text1"/>
        </w:rPr>
        <w:t xml:space="preserve"> corresponds to the strain rate sensitivity (called the </w:t>
      </w:r>
      <w:r w:rsidR="002D4C03" w:rsidRPr="006D19A3">
        <w:rPr>
          <w:rFonts w:ascii="Times New Roman" w:hAnsi="Times New Roman"/>
          <w:i/>
          <w:color w:val="000000" w:themeColor="text1"/>
        </w:rPr>
        <w:t>m</w:t>
      </w:r>
      <w:r w:rsidR="002D4C03" w:rsidRPr="006D19A3">
        <w:rPr>
          <w:rFonts w:ascii="Times New Roman" w:hAnsi="Times New Roman"/>
          <w:color w:val="000000" w:themeColor="text1"/>
        </w:rPr>
        <w:t xml:space="preserve">-value), which has a close relation to major </w:t>
      </w:r>
      <w:r w:rsidR="00300AB0" w:rsidRPr="006D19A3">
        <w:rPr>
          <w:rFonts w:ascii="Times New Roman" w:hAnsi="Times New Roman"/>
          <w:color w:val="000000" w:themeColor="text1"/>
        </w:rPr>
        <w:t xml:space="preserve">plastic </w:t>
      </w:r>
      <w:r w:rsidR="002D4C03" w:rsidRPr="006D19A3">
        <w:rPr>
          <w:rFonts w:ascii="Times New Roman" w:hAnsi="Times New Roman"/>
          <w:color w:val="000000" w:themeColor="text1"/>
        </w:rPr>
        <w:t>deformation mechanism</w:t>
      </w:r>
      <w:r w:rsidR="003C364C" w:rsidRPr="006D19A3">
        <w:rPr>
          <w:rFonts w:ascii="Times New Roman" w:hAnsi="Times New Roman"/>
          <w:color w:val="000000" w:themeColor="text1"/>
        </w:rPr>
        <w:t>s</w:t>
      </w:r>
      <w:r w:rsidR="002D4C03" w:rsidRPr="006D19A3">
        <w:rPr>
          <w:rFonts w:ascii="Times New Roman" w:hAnsi="Times New Roman"/>
          <w:color w:val="000000" w:themeColor="text1"/>
        </w:rPr>
        <w:t xml:space="preserve">.  The slope </w:t>
      </w:r>
      <w:r w:rsidR="000F04E0" w:rsidRPr="006D19A3">
        <w:rPr>
          <w:rFonts w:ascii="Times New Roman" w:hAnsi="Times New Roman"/>
          <w:color w:val="000000" w:themeColor="text1"/>
        </w:rPr>
        <w:t>of the</w:t>
      </w:r>
      <w:r w:rsidR="002D4C03" w:rsidRPr="006D19A3">
        <w:rPr>
          <w:rFonts w:ascii="Times New Roman" w:hAnsi="Times New Roman"/>
          <w:color w:val="000000" w:themeColor="text1"/>
        </w:rPr>
        <w:t xml:space="preserve"> Mg-0.3In alloy become</w:t>
      </w:r>
      <w:r w:rsidR="00300AB0" w:rsidRPr="006D19A3">
        <w:rPr>
          <w:rFonts w:ascii="Times New Roman" w:hAnsi="Times New Roman"/>
          <w:color w:val="000000" w:themeColor="text1"/>
        </w:rPr>
        <w:t>s</w:t>
      </w:r>
      <w:r w:rsidR="002D4C03" w:rsidRPr="006D19A3">
        <w:rPr>
          <w:rFonts w:ascii="Times New Roman" w:hAnsi="Times New Roman"/>
          <w:color w:val="000000" w:themeColor="text1"/>
        </w:rPr>
        <w:t xml:space="preserve"> large with reduction of strain rate</w:t>
      </w:r>
      <w:r w:rsidR="00E5728A" w:rsidRPr="006D19A3">
        <w:rPr>
          <w:rFonts w:ascii="Times New Roman" w:hAnsi="Times New Roman"/>
          <w:color w:val="000000" w:themeColor="text1"/>
        </w:rPr>
        <w:t>,</w:t>
      </w:r>
      <w:r w:rsidR="00126E77" w:rsidRPr="006D19A3">
        <w:rPr>
          <w:rFonts w:ascii="Times New Roman" w:hAnsi="Times New Roman"/>
          <w:color w:val="000000" w:themeColor="text1"/>
        </w:rPr>
        <w:t xml:space="preserve"> irrespective </w:t>
      </w:r>
      <w:r w:rsidR="00D67743" w:rsidRPr="006D19A3">
        <w:rPr>
          <w:rFonts w:ascii="Times New Roman" w:hAnsi="Times New Roman"/>
          <w:color w:val="000000" w:themeColor="text1"/>
        </w:rPr>
        <w:t>of</w:t>
      </w:r>
      <w:r w:rsidR="00126E77" w:rsidRPr="006D19A3">
        <w:rPr>
          <w:rFonts w:ascii="Times New Roman" w:hAnsi="Times New Roman"/>
          <w:color w:val="000000" w:themeColor="text1"/>
        </w:rPr>
        <w:t xml:space="preserve"> </w:t>
      </w:r>
      <w:r w:rsidR="000F04E0" w:rsidRPr="006D19A3">
        <w:rPr>
          <w:rFonts w:ascii="Times New Roman" w:hAnsi="Times New Roman"/>
          <w:color w:val="000000" w:themeColor="text1"/>
        </w:rPr>
        <w:t xml:space="preserve">the </w:t>
      </w:r>
      <w:r w:rsidR="00126E77" w:rsidRPr="006D19A3">
        <w:rPr>
          <w:rFonts w:ascii="Times New Roman" w:hAnsi="Times New Roman"/>
          <w:color w:val="000000" w:themeColor="text1"/>
        </w:rPr>
        <w:t>testing method</w:t>
      </w:r>
      <w:r w:rsidR="000F04E0" w:rsidRPr="006D19A3">
        <w:rPr>
          <w:rFonts w:ascii="Times New Roman" w:hAnsi="Times New Roman"/>
          <w:color w:val="000000" w:themeColor="text1"/>
        </w:rPr>
        <w:t>s</w:t>
      </w:r>
      <w:r w:rsidR="002860F2" w:rsidRPr="006D19A3">
        <w:rPr>
          <w:rFonts w:ascii="Times New Roman" w:hAnsi="Times New Roman"/>
          <w:color w:val="000000" w:themeColor="text1"/>
        </w:rPr>
        <w:t xml:space="preserve">. </w:t>
      </w:r>
      <w:r w:rsidR="002D4C03" w:rsidRPr="006D19A3">
        <w:rPr>
          <w:rFonts w:ascii="Times New Roman" w:hAnsi="Times New Roman"/>
          <w:color w:val="000000" w:themeColor="text1"/>
        </w:rPr>
        <w:t xml:space="preserve"> </w:t>
      </w:r>
      <w:r w:rsidR="002860F2" w:rsidRPr="006D19A3">
        <w:rPr>
          <w:rFonts w:ascii="Times New Roman" w:hAnsi="Times New Roman"/>
          <w:color w:val="000000" w:themeColor="text1"/>
        </w:rPr>
        <w:t>T</w:t>
      </w:r>
      <w:r w:rsidR="002D4C03" w:rsidRPr="006D19A3">
        <w:rPr>
          <w:rFonts w:ascii="Times New Roman" w:hAnsi="Times New Roman"/>
          <w:color w:val="000000" w:themeColor="text1"/>
        </w:rPr>
        <w:t xml:space="preserve">he maximum </w:t>
      </w:r>
      <w:r w:rsidR="002D4C03" w:rsidRPr="006D19A3">
        <w:rPr>
          <w:rFonts w:ascii="Times New Roman" w:hAnsi="Times New Roman"/>
          <w:i/>
          <w:color w:val="000000" w:themeColor="text1"/>
        </w:rPr>
        <w:t>m</w:t>
      </w:r>
      <w:r w:rsidR="002D4C03" w:rsidRPr="006D19A3">
        <w:rPr>
          <w:rFonts w:ascii="Times New Roman" w:hAnsi="Times New Roman"/>
          <w:color w:val="000000" w:themeColor="text1"/>
        </w:rPr>
        <w:t xml:space="preserve">-value is </w:t>
      </w:r>
      <w:r w:rsidR="00D67743" w:rsidRPr="006D19A3">
        <w:rPr>
          <w:rFonts w:ascii="Times New Roman" w:hAnsi="Times New Roman"/>
          <w:color w:val="000000" w:themeColor="text1"/>
        </w:rPr>
        <w:t>obtained</w:t>
      </w:r>
      <w:r w:rsidR="002D4C03" w:rsidRPr="006D19A3">
        <w:rPr>
          <w:rFonts w:ascii="Times New Roman" w:hAnsi="Times New Roman"/>
          <w:color w:val="000000" w:themeColor="text1"/>
        </w:rPr>
        <w:t xml:space="preserve"> </w:t>
      </w:r>
      <w:r w:rsidR="003C364C" w:rsidRPr="006D19A3">
        <w:rPr>
          <w:rFonts w:ascii="Times New Roman" w:hAnsi="Times New Roman"/>
          <w:color w:val="000000" w:themeColor="text1"/>
        </w:rPr>
        <w:t>in</w:t>
      </w:r>
      <w:r w:rsidR="00D67743" w:rsidRPr="006D19A3">
        <w:rPr>
          <w:rFonts w:ascii="Times New Roman" w:hAnsi="Times New Roman"/>
          <w:color w:val="000000" w:themeColor="text1"/>
        </w:rPr>
        <w:t xml:space="preserve"> the regimes between 10</w:t>
      </w:r>
      <w:r w:rsidR="00D67743" w:rsidRPr="006D19A3">
        <w:rPr>
          <w:rFonts w:ascii="Times New Roman" w:hAnsi="Times New Roman"/>
          <w:color w:val="000000" w:themeColor="text1"/>
          <w:vertAlign w:val="superscript"/>
        </w:rPr>
        <w:t>-5</w:t>
      </w:r>
      <w:r w:rsidR="00D67743" w:rsidRPr="006D19A3">
        <w:rPr>
          <w:rFonts w:ascii="Times New Roman" w:hAnsi="Times New Roman"/>
          <w:color w:val="000000" w:themeColor="text1"/>
        </w:rPr>
        <w:t xml:space="preserve"> /s and 10</w:t>
      </w:r>
      <w:r w:rsidR="00D67743" w:rsidRPr="006D19A3">
        <w:rPr>
          <w:rFonts w:ascii="Times New Roman" w:hAnsi="Times New Roman"/>
          <w:color w:val="000000" w:themeColor="text1"/>
          <w:vertAlign w:val="superscript"/>
        </w:rPr>
        <w:t>-6</w:t>
      </w:r>
      <w:r w:rsidR="00D67743" w:rsidRPr="006D19A3">
        <w:rPr>
          <w:rFonts w:ascii="Times New Roman" w:hAnsi="Times New Roman"/>
          <w:color w:val="000000" w:themeColor="text1"/>
        </w:rPr>
        <w:t xml:space="preserve"> /s</w:t>
      </w:r>
      <w:r w:rsidR="00211656" w:rsidRPr="006D19A3">
        <w:rPr>
          <w:rFonts w:ascii="Times New Roman" w:hAnsi="Times New Roman"/>
          <w:color w:val="000000" w:themeColor="text1"/>
        </w:rPr>
        <w:t>,</w:t>
      </w:r>
      <w:r w:rsidR="00D67743" w:rsidRPr="006D19A3">
        <w:rPr>
          <w:rFonts w:ascii="Times New Roman" w:hAnsi="Times New Roman"/>
          <w:color w:val="000000" w:themeColor="text1"/>
        </w:rPr>
        <w:t xml:space="preserve"> and these values are</w:t>
      </w:r>
      <w:r w:rsidR="002D4C03" w:rsidRPr="006D19A3">
        <w:rPr>
          <w:rFonts w:ascii="Times New Roman" w:hAnsi="Times New Roman"/>
          <w:color w:val="000000" w:themeColor="text1"/>
        </w:rPr>
        <w:t xml:space="preserve"> </w:t>
      </w:r>
      <w:r w:rsidR="000B2E03" w:rsidRPr="006D19A3">
        <w:rPr>
          <w:rFonts w:ascii="Times New Roman" w:hAnsi="Times New Roman"/>
          <w:color w:val="000000" w:themeColor="text1"/>
        </w:rPr>
        <w:t>0.165</w:t>
      </w:r>
      <w:r w:rsidR="002D4C03" w:rsidRPr="006D19A3">
        <w:rPr>
          <w:rFonts w:ascii="Times New Roman" w:hAnsi="Times New Roman"/>
          <w:color w:val="000000" w:themeColor="text1"/>
        </w:rPr>
        <w:t xml:space="preserve"> </w:t>
      </w:r>
      <w:r w:rsidR="00126E77" w:rsidRPr="006D19A3">
        <w:rPr>
          <w:rFonts w:ascii="Times New Roman" w:hAnsi="Times New Roman"/>
          <w:color w:val="000000" w:themeColor="text1"/>
        </w:rPr>
        <w:t xml:space="preserve">and </w:t>
      </w:r>
      <w:r w:rsidR="003B3662" w:rsidRPr="006D19A3">
        <w:rPr>
          <w:rFonts w:ascii="Times New Roman" w:hAnsi="Times New Roman"/>
          <w:color w:val="000000" w:themeColor="text1"/>
        </w:rPr>
        <w:t>0.149</w:t>
      </w:r>
      <w:r w:rsidR="00126E77" w:rsidRPr="006D19A3">
        <w:rPr>
          <w:rFonts w:ascii="Times New Roman" w:hAnsi="Times New Roman"/>
          <w:color w:val="000000" w:themeColor="text1"/>
        </w:rPr>
        <w:t xml:space="preserve"> for </w:t>
      </w:r>
      <w:r w:rsidR="00D67743" w:rsidRPr="006D19A3">
        <w:rPr>
          <w:rFonts w:ascii="Times New Roman" w:hAnsi="Times New Roman"/>
          <w:color w:val="000000" w:themeColor="text1"/>
        </w:rPr>
        <w:t xml:space="preserve">the </w:t>
      </w:r>
      <w:r w:rsidR="00126E77" w:rsidRPr="006D19A3">
        <w:rPr>
          <w:rFonts w:ascii="Times New Roman" w:hAnsi="Times New Roman"/>
          <w:color w:val="000000" w:themeColor="text1"/>
        </w:rPr>
        <w:t>tensile and compression tests</w:t>
      </w:r>
      <w:r w:rsidR="00F05A4D" w:rsidRPr="006D19A3">
        <w:rPr>
          <w:rFonts w:ascii="Times New Roman" w:hAnsi="Times New Roman"/>
          <w:color w:val="000000" w:themeColor="text1"/>
        </w:rPr>
        <w:t>, as listed in Table 1</w:t>
      </w:r>
      <w:r w:rsidR="002D4C03" w:rsidRPr="006D19A3">
        <w:rPr>
          <w:rFonts w:ascii="Times New Roman" w:hAnsi="Times New Roman"/>
          <w:color w:val="000000" w:themeColor="text1"/>
        </w:rPr>
        <w:t xml:space="preserve">.  </w:t>
      </w:r>
      <w:r w:rsidR="0040097D" w:rsidRPr="006D19A3">
        <w:rPr>
          <w:rFonts w:ascii="Times New Roman" w:hAnsi="Times New Roman"/>
          <w:color w:val="000000" w:themeColor="text1"/>
        </w:rPr>
        <w:t>With similarity</w:t>
      </w:r>
      <w:r w:rsidR="002D4C03" w:rsidRPr="006D19A3">
        <w:rPr>
          <w:rFonts w:ascii="Times New Roman" w:hAnsi="Times New Roman"/>
          <w:color w:val="000000" w:themeColor="text1"/>
        </w:rPr>
        <w:t xml:space="preserve"> to that of the Mg-0.3In alloy, the Mg-0.3G</w:t>
      </w:r>
      <w:r w:rsidR="00126E77" w:rsidRPr="006D19A3">
        <w:rPr>
          <w:rFonts w:ascii="Times New Roman" w:hAnsi="Times New Roman"/>
          <w:color w:val="000000" w:themeColor="text1"/>
        </w:rPr>
        <w:t>a</w:t>
      </w:r>
      <w:r w:rsidR="002D4C03" w:rsidRPr="006D19A3">
        <w:rPr>
          <w:rFonts w:ascii="Times New Roman" w:hAnsi="Times New Roman"/>
          <w:color w:val="000000" w:themeColor="text1"/>
        </w:rPr>
        <w:t xml:space="preserve"> alloy </w:t>
      </w:r>
      <w:r w:rsidR="00807EBD" w:rsidRPr="006D19A3">
        <w:rPr>
          <w:rFonts w:ascii="Times New Roman" w:hAnsi="Times New Roman"/>
          <w:color w:val="000000" w:themeColor="text1"/>
        </w:rPr>
        <w:t>shows</w:t>
      </w:r>
      <w:r w:rsidR="002D4C03" w:rsidRPr="006D19A3">
        <w:rPr>
          <w:rFonts w:ascii="Times New Roman" w:hAnsi="Times New Roman"/>
          <w:color w:val="000000" w:themeColor="text1"/>
        </w:rPr>
        <w:t xml:space="preserve"> a slope in tensile test and </w:t>
      </w:r>
      <w:r w:rsidR="00807EBD" w:rsidRPr="006D19A3">
        <w:rPr>
          <w:rFonts w:ascii="Times New Roman" w:hAnsi="Times New Roman"/>
          <w:color w:val="000000" w:themeColor="text1"/>
        </w:rPr>
        <w:t>has</w:t>
      </w:r>
      <w:r w:rsidR="00B80A91" w:rsidRPr="006D19A3">
        <w:rPr>
          <w:rFonts w:ascii="Times New Roman" w:hAnsi="Times New Roman"/>
          <w:color w:val="000000" w:themeColor="text1"/>
        </w:rPr>
        <w:t xml:space="preserve"> </w:t>
      </w:r>
      <w:r w:rsidR="00B80A91" w:rsidRPr="006D19A3">
        <w:rPr>
          <w:rFonts w:ascii="Times New Roman" w:hAnsi="Times New Roman"/>
          <w:i/>
          <w:color w:val="000000" w:themeColor="text1"/>
        </w:rPr>
        <w:t>m</w:t>
      </w:r>
      <w:r w:rsidR="00B80A91" w:rsidRPr="006D19A3">
        <w:rPr>
          <w:rFonts w:ascii="Times New Roman" w:hAnsi="Times New Roman"/>
          <w:color w:val="000000" w:themeColor="text1"/>
        </w:rPr>
        <w:t xml:space="preserve">-value of </w:t>
      </w:r>
      <w:r w:rsidR="000B2E03" w:rsidRPr="006D19A3">
        <w:rPr>
          <w:rFonts w:ascii="Times New Roman" w:hAnsi="Times New Roman"/>
          <w:color w:val="000000" w:themeColor="text1"/>
        </w:rPr>
        <w:t>0.057</w:t>
      </w:r>
      <w:r w:rsidR="00B80A91" w:rsidRPr="006D19A3">
        <w:rPr>
          <w:rFonts w:ascii="Times New Roman" w:hAnsi="Times New Roman"/>
          <w:color w:val="000000" w:themeColor="text1"/>
        </w:rPr>
        <w:t>,</w:t>
      </w:r>
      <w:r w:rsidR="00211656" w:rsidRPr="006D19A3">
        <w:rPr>
          <w:rFonts w:ascii="Times New Roman" w:hAnsi="Times New Roman"/>
          <w:color w:val="000000" w:themeColor="text1"/>
        </w:rPr>
        <w:t xml:space="preserve"> but</w:t>
      </w:r>
      <w:r w:rsidR="00B80A91" w:rsidRPr="006D19A3">
        <w:rPr>
          <w:rFonts w:ascii="Times New Roman" w:hAnsi="Times New Roman"/>
          <w:color w:val="000000" w:themeColor="text1"/>
        </w:rPr>
        <w:t xml:space="preserve"> the magnitude of </w:t>
      </w:r>
      <w:r w:rsidR="008A59EE" w:rsidRPr="006D19A3">
        <w:rPr>
          <w:rFonts w:ascii="Times New Roman" w:hAnsi="Times New Roman"/>
          <w:color w:val="000000" w:themeColor="text1"/>
        </w:rPr>
        <w:t xml:space="preserve">the </w:t>
      </w:r>
      <w:r w:rsidR="00B80A91" w:rsidRPr="006D19A3">
        <w:rPr>
          <w:rFonts w:ascii="Times New Roman" w:hAnsi="Times New Roman"/>
          <w:color w:val="000000" w:themeColor="text1"/>
        </w:rPr>
        <w:t xml:space="preserve">slope and </w:t>
      </w:r>
      <w:r w:rsidR="00126E77" w:rsidRPr="006D19A3">
        <w:rPr>
          <w:rFonts w:ascii="Times New Roman" w:hAnsi="Times New Roman"/>
          <w:color w:val="000000" w:themeColor="text1"/>
        </w:rPr>
        <w:t>th</w:t>
      </w:r>
      <w:r w:rsidR="00E5728A" w:rsidRPr="006D19A3">
        <w:rPr>
          <w:rFonts w:ascii="Times New Roman" w:hAnsi="Times New Roman"/>
          <w:color w:val="000000" w:themeColor="text1"/>
        </w:rPr>
        <w:t>is</w:t>
      </w:r>
      <w:r w:rsidR="00126E77" w:rsidRPr="006D19A3">
        <w:rPr>
          <w:rFonts w:ascii="Times New Roman" w:hAnsi="Times New Roman"/>
          <w:color w:val="000000" w:themeColor="text1"/>
        </w:rPr>
        <w:t xml:space="preserve"> </w:t>
      </w:r>
      <w:r w:rsidR="00B80A91" w:rsidRPr="006D19A3">
        <w:rPr>
          <w:rFonts w:ascii="Times New Roman" w:hAnsi="Times New Roman"/>
          <w:i/>
          <w:color w:val="000000" w:themeColor="text1"/>
        </w:rPr>
        <w:t>m</w:t>
      </w:r>
      <w:r w:rsidR="00B80A91" w:rsidRPr="006D19A3">
        <w:rPr>
          <w:rFonts w:ascii="Times New Roman" w:hAnsi="Times New Roman"/>
          <w:color w:val="000000" w:themeColor="text1"/>
        </w:rPr>
        <w:t xml:space="preserve">-value are </w:t>
      </w:r>
      <w:r w:rsidR="00300AB0" w:rsidRPr="006D19A3">
        <w:rPr>
          <w:rFonts w:ascii="Times New Roman" w:hAnsi="Times New Roman"/>
          <w:color w:val="000000" w:themeColor="text1"/>
        </w:rPr>
        <w:t xml:space="preserve">clearly </w:t>
      </w:r>
      <w:r w:rsidR="00B80A91" w:rsidRPr="006D19A3">
        <w:rPr>
          <w:rFonts w:ascii="Times New Roman" w:hAnsi="Times New Roman"/>
          <w:color w:val="000000" w:themeColor="text1"/>
        </w:rPr>
        <w:t xml:space="preserve">lower than those </w:t>
      </w:r>
      <w:r w:rsidR="003C364C" w:rsidRPr="006D19A3">
        <w:rPr>
          <w:rFonts w:ascii="Times New Roman" w:hAnsi="Times New Roman"/>
          <w:color w:val="000000" w:themeColor="text1"/>
        </w:rPr>
        <w:t>of</w:t>
      </w:r>
      <w:r w:rsidR="00B80A91" w:rsidRPr="006D19A3">
        <w:rPr>
          <w:rFonts w:ascii="Times New Roman" w:hAnsi="Times New Roman"/>
          <w:color w:val="000000" w:themeColor="text1"/>
        </w:rPr>
        <w:t xml:space="preserve"> the Mg-0.3In alloy.  </w:t>
      </w:r>
      <w:r w:rsidR="00110270" w:rsidRPr="006D19A3">
        <w:rPr>
          <w:rFonts w:ascii="Times New Roman" w:hAnsi="Times New Roman"/>
          <w:color w:val="000000" w:themeColor="text1"/>
        </w:rPr>
        <w:t>T</w:t>
      </w:r>
      <w:r w:rsidR="00B80A91" w:rsidRPr="006D19A3">
        <w:rPr>
          <w:rFonts w:ascii="Times New Roman" w:hAnsi="Times New Roman"/>
          <w:color w:val="000000" w:themeColor="text1"/>
        </w:rPr>
        <w:t>he plastic response</w:t>
      </w:r>
      <w:r w:rsidR="000F04E0" w:rsidRPr="006D19A3">
        <w:rPr>
          <w:rFonts w:ascii="Times New Roman" w:hAnsi="Times New Roman"/>
          <w:color w:val="000000" w:themeColor="text1"/>
        </w:rPr>
        <w:t xml:space="preserve"> </w:t>
      </w:r>
      <w:r w:rsidR="008A59EE" w:rsidRPr="006D19A3">
        <w:rPr>
          <w:rFonts w:ascii="Times New Roman" w:hAnsi="Times New Roman"/>
          <w:color w:val="000000" w:themeColor="text1"/>
        </w:rPr>
        <w:t>during the</w:t>
      </w:r>
      <w:r w:rsidR="000F04E0" w:rsidRPr="006D19A3">
        <w:rPr>
          <w:rFonts w:ascii="Times New Roman" w:hAnsi="Times New Roman"/>
          <w:color w:val="000000" w:themeColor="text1"/>
        </w:rPr>
        <w:t xml:space="preserve"> compression test</w:t>
      </w:r>
      <w:r w:rsidR="008A59EE" w:rsidRPr="006D19A3">
        <w:rPr>
          <w:rFonts w:ascii="Times New Roman" w:hAnsi="Times New Roman"/>
          <w:color w:val="000000" w:themeColor="text1"/>
        </w:rPr>
        <w:t>s</w:t>
      </w:r>
      <w:r w:rsidR="00B80A91" w:rsidRPr="006D19A3">
        <w:rPr>
          <w:rFonts w:ascii="Times New Roman" w:hAnsi="Times New Roman"/>
          <w:color w:val="000000" w:themeColor="text1"/>
        </w:rPr>
        <w:t xml:space="preserve"> exhibits null strain rate dependence, i.e., </w:t>
      </w:r>
      <w:r w:rsidR="00B80A91" w:rsidRPr="006D19A3">
        <w:rPr>
          <w:rFonts w:ascii="Times New Roman" w:hAnsi="Times New Roman"/>
          <w:i/>
          <w:color w:val="000000" w:themeColor="text1"/>
        </w:rPr>
        <w:t>m</w:t>
      </w:r>
      <w:r w:rsidR="00B80A91" w:rsidRPr="006D19A3">
        <w:rPr>
          <w:rFonts w:ascii="Times New Roman" w:hAnsi="Times New Roman"/>
          <w:color w:val="000000" w:themeColor="text1"/>
        </w:rPr>
        <w:t>-value</w:t>
      </w:r>
      <w:r w:rsidR="000F04E0" w:rsidRPr="006D19A3">
        <w:rPr>
          <w:rFonts w:ascii="Times New Roman" w:hAnsi="Times New Roman"/>
          <w:color w:val="000000" w:themeColor="text1"/>
        </w:rPr>
        <w:t xml:space="preserve"> </w:t>
      </w:r>
      <w:r w:rsidR="00F11AB2" w:rsidRPr="006D19A3">
        <w:rPr>
          <w:rFonts w:ascii="Times New Roman" w:hAnsi="Times New Roman"/>
          <w:color w:val="000000" w:themeColor="text1"/>
        </w:rPr>
        <w:sym w:font="Symbol" w:char="F040"/>
      </w:r>
      <w:r w:rsidR="000F04E0" w:rsidRPr="006D19A3">
        <w:rPr>
          <w:rFonts w:ascii="Times New Roman" w:hAnsi="Times New Roman"/>
          <w:color w:val="000000" w:themeColor="text1"/>
        </w:rPr>
        <w:t xml:space="preserve"> 0</w:t>
      </w:r>
      <w:r w:rsidR="00B80A91" w:rsidRPr="006D19A3">
        <w:rPr>
          <w:rFonts w:ascii="Times New Roman" w:hAnsi="Times New Roman"/>
          <w:color w:val="000000" w:themeColor="text1"/>
        </w:rPr>
        <w:t xml:space="preserve">.  </w:t>
      </w:r>
      <w:r w:rsidR="00984A64" w:rsidRPr="006D19A3">
        <w:rPr>
          <w:rFonts w:ascii="Times New Roman" w:hAnsi="Times New Roman"/>
          <w:color w:val="000000" w:themeColor="text1"/>
        </w:rPr>
        <w:t>These results reveal that</w:t>
      </w:r>
      <w:r w:rsidR="00126E77" w:rsidRPr="006D19A3">
        <w:rPr>
          <w:rFonts w:ascii="Times New Roman" w:hAnsi="Times New Roman"/>
          <w:color w:val="000000" w:themeColor="text1"/>
        </w:rPr>
        <w:t xml:space="preserve"> </w:t>
      </w:r>
      <w:r w:rsidR="008A59EE" w:rsidRPr="006D19A3">
        <w:rPr>
          <w:rFonts w:ascii="Times New Roman" w:hAnsi="Times New Roman"/>
          <w:color w:val="000000" w:themeColor="text1"/>
        </w:rPr>
        <w:t xml:space="preserve">the </w:t>
      </w:r>
      <w:r w:rsidR="00126E77" w:rsidRPr="006D19A3">
        <w:rPr>
          <w:rFonts w:ascii="Times New Roman" w:hAnsi="Times New Roman"/>
          <w:color w:val="000000" w:themeColor="text1"/>
        </w:rPr>
        <w:t>major deformation mechanism is changed</w:t>
      </w:r>
      <w:r w:rsidR="00F11AB2" w:rsidRPr="006D19A3">
        <w:rPr>
          <w:rFonts w:ascii="Times New Roman" w:hAnsi="Times New Roman"/>
          <w:color w:val="000000" w:themeColor="text1"/>
        </w:rPr>
        <w:t xml:space="preserve"> with</w:t>
      </w:r>
      <w:r w:rsidR="00126E77" w:rsidRPr="006D19A3">
        <w:rPr>
          <w:rFonts w:ascii="Times New Roman" w:hAnsi="Times New Roman"/>
          <w:color w:val="000000" w:themeColor="text1"/>
        </w:rPr>
        <w:t xml:space="preserve"> the alloying element.  </w:t>
      </w:r>
    </w:p>
    <w:p w14:paraId="4FFB98A3" w14:textId="1B5D7F23" w:rsidR="00F5350A" w:rsidRPr="006D19A3" w:rsidRDefault="00A17597" w:rsidP="00401B49">
      <w:pPr>
        <w:spacing w:line="360" w:lineRule="auto"/>
        <w:ind w:firstLine="851"/>
        <w:rPr>
          <w:rFonts w:ascii="Times New Roman" w:hAnsi="Times New Roman"/>
          <w:color w:val="000000" w:themeColor="text1"/>
        </w:rPr>
      </w:pPr>
      <w:r w:rsidRPr="006D19A3">
        <w:rPr>
          <w:rFonts w:ascii="Times New Roman" w:hAnsi="Times New Roman"/>
          <w:color w:val="000000" w:themeColor="text1"/>
        </w:rPr>
        <w:t xml:space="preserve">Inverse pole figures </w:t>
      </w:r>
      <w:r w:rsidR="00F05A4D" w:rsidRPr="006D19A3">
        <w:rPr>
          <w:rFonts w:ascii="Times New Roman" w:hAnsi="Times New Roman"/>
          <w:color w:val="000000" w:themeColor="text1"/>
        </w:rPr>
        <w:t>of</w:t>
      </w:r>
      <w:r w:rsidR="008A59EE" w:rsidRPr="006D19A3">
        <w:rPr>
          <w:rFonts w:ascii="Times New Roman" w:hAnsi="Times New Roman"/>
          <w:color w:val="000000" w:themeColor="text1"/>
        </w:rPr>
        <w:t xml:space="preserve"> the</w:t>
      </w:r>
      <w:r w:rsidRPr="006D19A3">
        <w:rPr>
          <w:rFonts w:ascii="Times New Roman" w:hAnsi="Times New Roman"/>
          <w:color w:val="000000" w:themeColor="text1"/>
        </w:rPr>
        <w:t xml:space="preserve"> alloy</w:t>
      </w:r>
      <w:r w:rsidR="008A59EE" w:rsidRPr="006D19A3">
        <w:rPr>
          <w:rFonts w:ascii="Times New Roman" w:hAnsi="Times New Roman"/>
          <w:color w:val="000000" w:themeColor="text1"/>
        </w:rPr>
        <w:t>s deformed with</w:t>
      </w:r>
      <w:r w:rsidRPr="006D19A3">
        <w:rPr>
          <w:rFonts w:ascii="Times New Roman" w:hAnsi="Times New Roman"/>
          <w:color w:val="000000" w:themeColor="text1"/>
        </w:rPr>
        <w:t xml:space="preserve"> compressive strain</w:t>
      </w:r>
      <w:r w:rsidR="00F01A3C" w:rsidRPr="006D19A3">
        <w:rPr>
          <w:rFonts w:ascii="Times New Roman" w:hAnsi="Times New Roman"/>
          <w:color w:val="000000" w:themeColor="text1"/>
        </w:rPr>
        <w:t>s</w:t>
      </w:r>
      <w:r w:rsidR="008F6A2C" w:rsidRPr="006D19A3">
        <w:rPr>
          <w:rFonts w:ascii="Times New Roman" w:hAnsi="Times New Roman"/>
          <w:color w:val="000000" w:themeColor="text1"/>
        </w:rPr>
        <w:t xml:space="preserve"> of </w:t>
      </w:r>
      <w:r w:rsidR="00F01A3C" w:rsidRPr="006D19A3">
        <w:rPr>
          <w:rFonts w:ascii="Times New Roman" w:hAnsi="Times New Roman"/>
          <w:color w:val="000000" w:themeColor="text1"/>
        </w:rPr>
        <w:t xml:space="preserve">0.03 and </w:t>
      </w:r>
      <w:r w:rsidR="008F6A2C" w:rsidRPr="006D19A3">
        <w:rPr>
          <w:rFonts w:ascii="Times New Roman" w:hAnsi="Times New Roman"/>
          <w:color w:val="000000" w:themeColor="text1"/>
        </w:rPr>
        <w:t>0.09</w:t>
      </w:r>
      <w:r w:rsidR="00F01A3C" w:rsidRPr="006D19A3">
        <w:rPr>
          <w:rFonts w:ascii="Times New Roman" w:hAnsi="Times New Roman"/>
          <w:color w:val="000000" w:themeColor="text1"/>
        </w:rPr>
        <w:t xml:space="preserve"> at</w:t>
      </w:r>
      <w:r w:rsidR="008A59EE" w:rsidRPr="006D19A3">
        <w:rPr>
          <w:rFonts w:ascii="Times New Roman" w:hAnsi="Times New Roman"/>
          <w:color w:val="000000" w:themeColor="text1"/>
        </w:rPr>
        <w:t xml:space="preserve"> the</w:t>
      </w:r>
      <w:r w:rsidR="00F01A3C" w:rsidRPr="006D19A3">
        <w:rPr>
          <w:rFonts w:ascii="Times New Roman" w:hAnsi="Times New Roman"/>
          <w:color w:val="000000" w:themeColor="text1"/>
        </w:rPr>
        <w:t xml:space="preserve"> strain rate of 1 </w:t>
      </w:r>
      <w:r w:rsidR="00F01A3C" w:rsidRPr="006D19A3">
        <w:rPr>
          <w:rFonts w:ascii="Times New Roman" w:hAnsi="Times New Roman"/>
          <w:color w:val="000000" w:themeColor="text1"/>
        </w:rPr>
        <w:sym w:font="Symbol" w:char="F0B4"/>
      </w:r>
      <w:r w:rsidR="00F01A3C" w:rsidRPr="006D19A3">
        <w:rPr>
          <w:rFonts w:ascii="Times New Roman" w:hAnsi="Times New Roman"/>
          <w:color w:val="000000" w:themeColor="text1"/>
        </w:rPr>
        <w:t xml:space="preserve"> 10</w:t>
      </w:r>
      <w:r w:rsidR="00F01A3C" w:rsidRPr="006D19A3">
        <w:rPr>
          <w:rFonts w:ascii="Times New Roman" w:hAnsi="Times New Roman"/>
          <w:color w:val="000000" w:themeColor="text1"/>
          <w:vertAlign w:val="superscript"/>
        </w:rPr>
        <w:t>-4</w:t>
      </w:r>
      <w:r w:rsidR="00F01A3C" w:rsidRPr="006D19A3">
        <w:rPr>
          <w:rFonts w:ascii="Times New Roman" w:hAnsi="Times New Roman"/>
          <w:color w:val="000000" w:themeColor="text1"/>
        </w:rPr>
        <w:t xml:space="preserve"> /s</w:t>
      </w:r>
      <w:r w:rsidRPr="006D19A3">
        <w:rPr>
          <w:rFonts w:ascii="Times New Roman" w:hAnsi="Times New Roman"/>
          <w:color w:val="000000" w:themeColor="text1"/>
        </w:rPr>
        <w:t xml:space="preserve"> are shown in Fig. </w:t>
      </w:r>
      <w:r w:rsidR="00211656" w:rsidRPr="006D19A3">
        <w:rPr>
          <w:rFonts w:ascii="Times New Roman" w:hAnsi="Times New Roman"/>
          <w:color w:val="000000" w:themeColor="text1"/>
        </w:rPr>
        <w:t>5</w:t>
      </w:r>
      <w:r w:rsidRPr="006D19A3">
        <w:rPr>
          <w:rFonts w:ascii="Times New Roman" w:hAnsi="Times New Roman"/>
          <w:color w:val="000000" w:themeColor="text1"/>
        </w:rPr>
        <w:t xml:space="preserve">.  </w:t>
      </w:r>
      <w:r w:rsidR="008A59EE" w:rsidRPr="006D19A3">
        <w:rPr>
          <w:rFonts w:ascii="Times New Roman" w:hAnsi="Times New Roman"/>
          <w:color w:val="000000" w:themeColor="text1"/>
        </w:rPr>
        <w:t>The c</w:t>
      </w:r>
      <w:r w:rsidR="00B5661D" w:rsidRPr="006D19A3">
        <w:rPr>
          <w:rFonts w:ascii="Times New Roman" w:hAnsi="Times New Roman"/>
          <w:color w:val="000000" w:themeColor="text1"/>
        </w:rPr>
        <w:t>orresponding texture feature</w:t>
      </w:r>
      <w:r w:rsidR="008A59EE" w:rsidRPr="006D19A3">
        <w:rPr>
          <w:rFonts w:ascii="Times New Roman" w:hAnsi="Times New Roman"/>
          <w:color w:val="000000" w:themeColor="text1"/>
        </w:rPr>
        <w:t>s</w:t>
      </w:r>
      <w:r w:rsidR="00B5661D" w:rsidRPr="006D19A3">
        <w:rPr>
          <w:rFonts w:ascii="Times New Roman" w:hAnsi="Times New Roman"/>
          <w:color w:val="000000" w:themeColor="text1"/>
        </w:rPr>
        <w:t xml:space="preserve"> analyzed EBSD results </w:t>
      </w:r>
      <w:r w:rsidR="008A59EE" w:rsidRPr="006D19A3">
        <w:rPr>
          <w:rFonts w:ascii="Times New Roman" w:hAnsi="Times New Roman"/>
          <w:color w:val="000000" w:themeColor="text1"/>
        </w:rPr>
        <w:t>are</w:t>
      </w:r>
      <w:r w:rsidR="00B5661D" w:rsidRPr="006D19A3">
        <w:rPr>
          <w:rFonts w:ascii="Times New Roman" w:hAnsi="Times New Roman"/>
          <w:color w:val="000000" w:themeColor="text1"/>
        </w:rPr>
        <w:t xml:space="preserve"> inset below each image.  </w:t>
      </w:r>
      <w:r w:rsidR="00F11AB2" w:rsidRPr="006D19A3">
        <w:rPr>
          <w:rFonts w:ascii="Times New Roman" w:hAnsi="Times New Roman"/>
          <w:color w:val="000000" w:themeColor="text1"/>
        </w:rPr>
        <w:t>In accordance with</w:t>
      </w:r>
      <w:r w:rsidR="008F6A2C" w:rsidRPr="006D19A3">
        <w:rPr>
          <w:rFonts w:ascii="Times New Roman" w:hAnsi="Times New Roman"/>
          <w:color w:val="000000" w:themeColor="text1"/>
        </w:rPr>
        <w:t xml:space="preserve"> our expectation, </w:t>
      </w:r>
      <w:r w:rsidR="00D601CC" w:rsidRPr="006D19A3">
        <w:rPr>
          <w:rFonts w:ascii="Times New Roman" w:hAnsi="Times New Roman"/>
          <w:color w:val="000000" w:themeColor="text1"/>
        </w:rPr>
        <w:t xml:space="preserve">they show </w:t>
      </w:r>
      <w:r w:rsidR="008F6A2C" w:rsidRPr="006D19A3">
        <w:rPr>
          <w:rFonts w:ascii="Times New Roman" w:hAnsi="Times New Roman"/>
          <w:color w:val="000000" w:themeColor="text1"/>
        </w:rPr>
        <w:t>different</w:t>
      </w:r>
      <w:r w:rsidR="00D601CC" w:rsidRPr="006D19A3">
        <w:rPr>
          <w:rFonts w:ascii="Times New Roman" w:hAnsi="Times New Roman"/>
          <w:color w:val="000000" w:themeColor="text1"/>
        </w:rPr>
        <w:t xml:space="preserve"> microstructures</w:t>
      </w:r>
      <w:r w:rsidR="008F6A2C" w:rsidRPr="006D19A3">
        <w:rPr>
          <w:rFonts w:ascii="Times New Roman" w:hAnsi="Times New Roman"/>
          <w:color w:val="000000" w:themeColor="text1"/>
        </w:rPr>
        <w:t xml:space="preserve">.  </w:t>
      </w:r>
      <w:r w:rsidRPr="006D19A3">
        <w:rPr>
          <w:rFonts w:ascii="Times New Roman" w:hAnsi="Times New Roman"/>
          <w:color w:val="000000" w:themeColor="text1"/>
        </w:rPr>
        <w:t>Formation of deformation twins, which are identified as</w:t>
      </w:r>
      <w:bookmarkStart w:id="2" w:name="_Hlk137458776"/>
      <w:r w:rsidRPr="006D19A3">
        <w:rPr>
          <w:rFonts w:ascii="Times New Roman" w:hAnsi="Times New Roman"/>
          <w:color w:val="000000" w:themeColor="text1"/>
        </w:rPr>
        <w:t xml:space="preserve">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Pr="006D19A3">
        <w:rPr>
          <w:rFonts w:ascii="Times New Roman" w:hAnsi="Times New Roman"/>
          <w:color w:val="000000" w:themeColor="text1"/>
        </w:rPr>
        <w:t>} twins</w:t>
      </w:r>
      <w:bookmarkEnd w:id="2"/>
      <w:r w:rsidRPr="006D19A3">
        <w:rPr>
          <w:rFonts w:ascii="Times New Roman" w:hAnsi="Times New Roman"/>
          <w:color w:val="000000" w:themeColor="text1"/>
        </w:rPr>
        <w:t xml:space="preserve"> from </w:t>
      </w:r>
      <w:r w:rsidR="008A59EE" w:rsidRPr="006D19A3">
        <w:rPr>
          <w:rFonts w:ascii="Times New Roman" w:hAnsi="Times New Roman"/>
          <w:color w:val="000000" w:themeColor="text1"/>
        </w:rPr>
        <w:t xml:space="preserve">the </w:t>
      </w:r>
      <w:r w:rsidRPr="006D19A3">
        <w:rPr>
          <w:rFonts w:ascii="Times New Roman" w:hAnsi="Times New Roman"/>
          <w:color w:val="000000" w:themeColor="text1"/>
        </w:rPr>
        <w:t xml:space="preserve">OIM analysis, are confirmed in the </w:t>
      </w:r>
      <w:r w:rsidR="008F6A2C" w:rsidRPr="006D19A3">
        <w:rPr>
          <w:rFonts w:ascii="Times New Roman" w:hAnsi="Times New Roman"/>
          <w:color w:val="000000" w:themeColor="text1"/>
        </w:rPr>
        <w:t xml:space="preserve">Mg-0.3Ga alloy.  </w:t>
      </w:r>
      <w:r w:rsidR="00F01A3C" w:rsidRPr="006D19A3">
        <w:rPr>
          <w:rFonts w:ascii="Times New Roman" w:hAnsi="Times New Roman"/>
          <w:color w:val="000000" w:themeColor="text1"/>
        </w:rPr>
        <w:t>The value marked on the upper right corner is the length fraction of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2</m:t>
        </m:r>
      </m:oMath>
      <w:r w:rsidR="00F01A3C" w:rsidRPr="006D19A3">
        <w:rPr>
          <w:rFonts w:ascii="Times New Roman" w:hAnsi="Times New Roman"/>
          <w:color w:val="000000" w:themeColor="text1"/>
        </w:rPr>
        <w:t>} twin boundary, and this fraction increases with fu</w:t>
      </w:r>
      <w:proofErr w:type="spellStart"/>
      <w:r w:rsidR="00F01A3C" w:rsidRPr="006D19A3">
        <w:rPr>
          <w:rFonts w:ascii="Times New Roman" w:hAnsi="Times New Roman"/>
          <w:color w:val="000000" w:themeColor="text1"/>
        </w:rPr>
        <w:t>rther</w:t>
      </w:r>
      <w:proofErr w:type="spellEnd"/>
      <w:r w:rsidR="00F01A3C" w:rsidRPr="006D19A3">
        <w:rPr>
          <w:rFonts w:ascii="Times New Roman" w:hAnsi="Times New Roman"/>
          <w:color w:val="000000" w:themeColor="text1"/>
        </w:rPr>
        <w:t xml:space="preserve"> magnitude of compressive strain.  </w:t>
      </w:r>
      <w:r w:rsidR="00B5661D" w:rsidRPr="006D19A3">
        <w:rPr>
          <w:rFonts w:ascii="Times New Roman" w:hAnsi="Times New Roman"/>
          <w:color w:val="000000" w:themeColor="text1"/>
        </w:rPr>
        <w:t>In</w:t>
      </w:r>
      <w:r w:rsidR="008A59EE" w:rsidRPr="006D19A3">
        <w:rPr>
          <w:rFonts w:ascii="Times New Roman" w:hAnsi="Times New Roman"/>
          <w:color w:val="000000" w:themeColor="text1"/>
        </w:rPr>
        <w:t xml:space="preserve"> the</w:t>
      </w:r>
      <w:r w:rsidR="00B5661D" w:rsidRPr="006D19A3">
        <w:rPr>
          <w:rFonts w:ascii="Times New Roman" w:hAnsi="Times New Roman"/>
          <w:color w:val="000000" w:themeColor="text1"/>
        </w:rPr>
        <w:t xml:space="preserve"> texture distribution, some grains exist</w:t>
      </w:r>
      <w:r w:rsidR="008A59EE" w:rsidRPr="006D19A3">
        <w:rPr>
          <w:rFonts w:ascii="Times New Roman" w:hAnsi="Times New Roman"/>
          <w:color w:val="000000" w:themeColor="text1"/>
        </w:rPr>
        <w:t xml:space="preserve"> </w:t>
      </w:r>
      <w:r w:rsidR="00B5661D" w:rsidRPr="006D19A3">
        <w:rPr>
          <w:rFonts w:ascii="Times New Roman" w:hAnsi="Times New Roman"/>
          <w:color w:val="000000" w:themeColor="text1"/>
        </w:rPr>
        <w:t>arc</w:t>
      </w:r>
      <w:r w:rsidR="008A59EE" w:rsidRPr="006D19A3">
        <w:rPr>
          <w:rFonts w:ascii="Times New Roman" w:hAnsi="Times New Roman"/>
          <w:color w:val="000000" w:themeColor="text1"/>
        </w:rPr>
        <w:t>s</w:t>
      </w:r>
      <w:r w:rsidR="00B5661D" w:rsidRPr="006D19A3">
        <w:rPr>
          <w:rFonts w:ascii="Times New Roman" w:hAnsi="Times New Roman"/>
          <w:color w:val="000000" w:themeColor="text1"/>
        </w:rPr>
        <w:t xml:space="preserve"> of (10</w:t>
      </w:r>
      <m:oMath>
        <m:acc>
          <m:accPr>
            <m:chr m:val="̅"/>
            <m:ctrlPr>
              <w:rPr>
                <w:rFonts w:ascii="Cambria Math" w:hAnsi="Cambria Math"/>
                <w:i/>
                <w:color w:val="000000" w:themeColor="text1"/>
              </w:rPr>
            </m:ctrlPr>
          </m:accPr>
          <m:e>
            <m:r>
              <w:rPr>
                <w:rFonts w:ascii="Cambria Math" w:hAnsi="Cambria Math"/>
                <w:color w:val="000000" w:themeColor="text1"/>
              </w:rPr>
              <m:t>1</m:t>
            </m:r>
          </m:e>
        </m:acc>
      </m:oMath>
      <w:r w:rsidR="002B3750" w:rsidRPr="006D19A3">
        <w:rPr>
          <w:rFonts w:ascii="Times New Roman" w:hAnsi="Times New Roman"/>
          <w:color w:val="000000" w:themeColor="text1"/>
        </w:rPr>
        <w:t>0</w:t>
      </w:r>
      <w:r w:rsidR="00B5661D" w:rsidRPr="006D19A3">
        <w:rPr>
          <w:rFonts w:ascii="Times New Roman" w:hAnsi="Times New Roman"/>
          <w:color w:val="000000" w:themeColor="text1"/>
        </w:rPr>
        <w:t xml:space="preserve">), associated </w:t>
      </w:r>
      <w:r w:rsidR="008A59EE" w:rsidRPr="006D19A3">
        <w:rPr>
          <w:rFonts w:ascii="Times New Roman" w:hAnsi="Times New Roman"/>
          <w:color w:val="000000" w:themeColor="text1"/>
        </w:rPr>
        <w:t>with</w:t>
      </w:r>
      <w:r w:rsidR="00B5661D" w:rsidRPr="006D19A3">
        <w:rPr>
          <w:rFonts w:ascii="Times New Roman" w:hAnsi="Times New Roman"/>
          <w:color w:val="000000" w:themeColor="text1"/>
        </w:rPr>
        <w:t xml:space="preserve"> twin formation.  </w:t>
      </w:r>
      <w:r w:rsidR="00E36145" w:rsidRPr="006D19A3">
        <w:rPr>
          <w:rFonts w:ascii="Times New Roman" w:hAnsi="Times New Roman"/>
          <w:color w:val="000000" w:themeColor="text1"/>
        </w:rPr>
        <w:t>On the other hand</w:t>
      </w:r>
      <w:r w:rsidR="008F6A2C" w:rsidRPr="006D19A3">
        <w:rPr>
          <w:rFonts w:ascii="Times New Roman" w:hAnsi="Times New Roman"/>
          <w:color w:val="000000" w:themeColor="text1"/>
        </w:rPr>
        <w:t xml:space="preserve">, </w:t>
      </w:r>
      <w:r w:rsidR="00E36145" w:rsidRPr="006D19A3">
        <w:rPr>
          <w:rFonts w:ascii="Times New Roman" w:hAnsi="Times New Roman"/>
          <w:color w:val="000000" w:themeColor="text1"/>
        </w:rPr>
        <w:t xml:space="preserve">in the Mg-0.3In alloy, </w:t>
      </w:r>
      <w:r w:rsidR="00F11AB2" w:rsidRPr="006D19A3">
        <w:rPr>
          <w:rFonts w:ascii="Times New Roman" w:hAnsi="Times New Roman"/>
          <w:color w:val="000000" w:themeColor="text1"/>
        </w:rPr>
        <w:t>the</w:t>
      </w:r>
      <w:r w:rsidR="008F6A2C" w:rsidRPr="006D19A3">
        <w:rPr>
          <w:rFonts w:ascii="Times New Roman" w:hAnsi="Times New Roman"/>
          <w:color w:val="000000" w:themeColor="text1"/>
        </w:rPr>
        <w:t xml:space="preserve"> above-mentioned deformed features are unlikely to </w:t>
      </w:r>
      <w:r w:rsidR="00942313" w:rsidRPr="006D19A3">
        <w:rPr>
          <w:rFonts w:ascii="Times New Roman" w:hAnsi="Times New Roman"/>
          <w:color w:val="000000" w:themeColor="text1"/>
        </w:rPr>
        <w:t>exist</w:t>
      </w:r>
      <w:r w:rsidR="00E36145" w:rsidRPr="006D19A3">
        <w:rPr>
          <w:rFonts w:ascii="Times New Roman" w:hAnsi="Times New Roman"/>
          <w:color w:val="000000" w:themeColor="text1"/>
        </w:rPr>
        <w:t xml:space="preserve"> even </w:t>
      </w:r>
      <w:r w:rsidR="00942313" w:rsidRPr="006D19A3">
        <w:rPr>
          <w:rFonts w:ascii="Times New Roman" w:hAnsi="Times New Roman"/>
          <w:color w:val="000000" w:themeColor="text1"/>
        </w:rPr>
        <w:t xml:space="preserve">on application </w:t>
      </w:r>
      <w:r w:rsidR="00E36145" w:rsidRPr="006D19A3">
        <w:rPr>
          <w:rFonts w:ascii="Times New Roman" w:hAnsi="Times New Roman"/>
          <w:color w:val="000000" w:themeColor="text1"/>
        </w:rPr>
        <w:t xml:space="preserve">to </w:t>
      </w:r>
      <w:r w:rsidR="008A59EE" w:rsidRPr="006D19A3">
        <w:rPr>
          <w:rFonts w:ascii="Times New Roman" w:hAnsi="Times New Roman"/>
          <w:color w:val="000000" w:themeColor="text1"/>
        </w:rPr>
        <w:t>the</w:t>
      </w:r>
      <w:r w:rsidR="00E36145" w:rsidRPr="006D19A3">
        <w:rPr>
          <w:rFonts w:ascii="Times New Roman" w:hAnsi="Times New Roman"/>
          <w:color w:val="000000" w:themeColor="text1"/>
        </w:rPr>
        <w:t xml:space="preserve"> nominal strain of 0.09</w:t>
      </w:r>
      <w:r w:rsidR="00577002" w:rsidRPr="006D19A3">
        <w:rPr>
          <w:rFonts w:ascii="Times New Roman" w:hAnsi="Times New Roman"/>
          <w:color w:val="000000" w:themeColor="text1"/>
        </w:rPr>
        <w:t>.  These tendencies are</w:t>
      </w:r>
      <w:r w:rsidRPr="006D19A3">
        <w:rPr>
          <w:rFonts w:ascii="Times New Roman" w:hAnsi="Times New Roman"/>
          <w:color w:val="000000" w:themeColor="text1"/>
        </w:rPr>
        <w:t xml:space="preserve"> consistent with the current mechanical response</w:t>
      </w:r>
      <w:r w:rsidR="008A59EE" w:rsidRPr="006D19A3">
        <w:rPr>
          <w:rFonts w:ascii="Times New Roman" w:hAnsi="Times New Roman"/>
          <w:color w:val="000000" w:themeColor="text1"/>
        </w:rPr>
        <w:t>s</w:t>
      </w:r>
      <w:r w:rsidR="00577002" w:rsidRPr="006D19A3">
        <w:rPr>
          <w:rFonts w:ascii="Times New Roman" w:hAnsi="Times New Roman"/>
          <w:color w:val="000000" w:themeColor="text1"/>
        </w:rPr>
        <w:t>, i.e.,</w:t>
      </w:r>
      <w:r w:rsidR="00336992" w:rsidRPr="006D19A3">
        <w:rPr>
          <w:rFonts w:ascii="Times New Roman" w:hAnsi="Times New Roman"/>
          <w:color w:val="000000" w:themeColor="text1"/>
        </w:rPr>
        <w:t xml:space="preserve"> the</w:t>
      </w:r>
      <w:r w:rsidR="00577002" w:rsidRPr="006D19A3">
        <w:rPr>
          <w:rFonts w:ascii="Times New Roman" w:hAnsi="Times New Roman"/>
          <w:color w:val="000000" w:themeColor="text1"/>
        </w:rPr>
        <w:t xml:space="preserve"> </w:t>
      </w:r>
      <w:r w:rsidR="00577002" w:rsidRPr="006D19A3">
        <w:rPr>
          <w:rFonts w:ascii="Times New Roman" w:hAnsi="Times New Roman"/>
          <w:i/>
          <w:iCs/>
          <w:color w:val="000000" w:themeColor="text1"/>
        </w:rPr>
        <w:t>m</w:t>
      </w:r>
      <w:r w:rsidR="00577002" w:rsidRPr="006D19A3">
        <w:rPr>
          <w:rFonts w:ascii="Times New Roman" w:hAnsi="Times New Roman"/>
          <w:color w:val="000000" w:themeColor="text1"/>
        </w:rPr>
        <w:t xml:space="preserve"> </w:t>
      </w:r>
      <w:r w:rsidR="00577002" w:rsidRPr="006D19A3">
        <w:rPr>
          <w:rFonts w:ascii="Times New Roman" w:hAnsi="Times New Roman"/>
          <w:color w:val="000000" w:themeColor="text1"/>
        </w:rPr>
        <w:sym w:font="Symbol" w:char="F0BB"/>
      </w:r>
      <w:r w:rsidR="00577002" w:rsidRPr="006D19A3">
        <w:rPr>
          <w:rFonts w:ascii="Times New Roman" w:hAnsi="Times New Roman"/>
          <w:color w:val="000000" w:themeColor="text1"/>
        </w:rPr>
        <w:t xml:space="preserve"> 0 and &gt; 0.05 for </w:t>
      </w:r>
      <w:r w:rsidR="00A94F53" w:rsidRPr="006D19A3">
        <w:rPr>
          <w:rFonts w:ascii="Times New Roman" w:hAnsi="Times New Roman"/>
          <w:color w:val="000000" w:themeColor="text1"/>
        </w:rPr>
        <w:t xml:space="preserve">the </w:t>
      </w:r>
      <w:r w:rsidR="00577002" w:rsidRPr="006D19A3">
        <w:rPr>
          <w:rFonts w:ascii="Times New Roman" w:hAnsi="Times New Roman"/>
          <w:color w:val="000000" w:themeColor="text1"/>
        </w:rPr>
        <w:t>Mg-0.3Ga and Mg-0.3In alloys</w:t>
      </w:r>
      <w:r w:rsidR="00F11AB2" w:rsidRPr="006D19A3">
        <w:rPr>
          <w:rFonts w:ascii="Times New Roman" w:hAnsi="Times New Roman"/>
          <w:color w:val="000000" w:themeColor="text1"/>
        </w:rPr>
        <w:t>, respectively,</w:t>
      </w:r>
      <w:r w:rsidRPr="006D19A3">
        <w:rPr>
          <w:rFonts w:ascii="Times New Roman" w:hAnsi="Times New Roman"/>
          <w:color w:val="000000" w:themeColor="text1"/>
        </w:rPr>
        <w:t xml:space="preserve"> </w:t>
      </w:r>
      <w:r w:rsidR="00577002" w:rsidRPr="006D19A3">
        <w:rPr>
          <w:rFonts w:ascii="Times New Roman" w:hAnsi="Times New Roman"/>
          <w:color w:val="000000" w:themeColor="text1"/>
        </w:rPr>
        <w:t>(</w:t>
      </w:r>
      <w:r w:rsidRPr="006D19A3">
        <w:rPr>
          <w:rFonts w:ascii="Times New Roman" w:hAnsi="Times New Roman"/>
          <w:color w:val="000000" w:themeColor="text1"/>
        </w:rPr>
        <w:t xml:space="preserve">in Fig. </w:t>
      </w:r>
      <w:r w:rsidR="00211656" w:rsidRPr="006D19A3">
        <w:rPr>
          <w:rFonts w:ascii="Times New Roman" w:hAnsi="Times New Roman"/>
          <w:color w:val="000000" w:themeColor="text1"/>
        </w:rPr>
        <w:t>4</w:t>
      </w:r>
      <w:r w:rsidRPr="006D19A3">
        <w:rPr>
          <w:rFonts w:ascii="Times New Roman" w:hAnsi="Times New Roman"/>
          <w:color w:val="000000" w:themeColor="text1"/>
        </w:rPr>
        <w:t>(</w:t>
      </w:r>
      <w:r w:rsidR="00F05A4D" w:rsidRPr="006D19A3">
        <w:rPr>
          <w:rFonts w:ascii="Times New Roman" w:hAnsi="Times New Roman"/>
          <w:color w:val="000000" w:themeColor="text1"/>
        </w:rPr>
        <w:t>b</w:t>
      </w:r>
      <w:r w:rsidR="00577002" w:rsidRPr="006D19A3">
        <w:rPr>
          <w:rFonts w:ascii="Times New Roman" w:hAnsi="Times New Roman"/>
          <w:color w:val="000000" w:themeColor="text1"/>
        </w:rPr>
        <w:t>)</w:t>
      </w:r>
      <w:r w:rsidRPr="006D19A3">
        <w:rPr>
          <w:rFonts w:ascii="Times New Roman" w:hAnsi="Times New Roman"/>
          <w:color w:val="000000" w:themeColor="text1"/>
        </w:rPr>
        <w:t xml:space="preserve">).  </w:t>
      </w:r>
      <w:r w:rsidR="00577002" w:rsidRPr="006D19A3">
        <w:rPr>
          <w:rFonts w:ascii="Times New Roman" w:hAnsi="Times New Roman"/>
          <w:color w:val="000000" w:themeColor="text1"/>
        </w:rPr>
        <w:t xml:space="preserve">Hence, the reason for null strain rate dependence </w:t>
      </w:r>
      <w:r w:rsidR="008A59EE" w:rsidRPr="006D19A3">
        <w:rPr>
          <w:rFonts w:ascii="Times New Roman" w:hAnsi="Times New Roman"/>
          <w:color w:val="000000" w:themeColor="text1"/>
        </w:rPr>
        <w:t>is</w:t>
      </w:r>
      <w:r w:rsidR="00577002" w:rsidRPr="006D19A3">
        <w:rPr>
          <w:rFonts w:ascii="Times New Roman" w:hAnsi="Times New Roman"/>
          <w:color w:val="000000" w:themeColor="text1"/>
        </w:rPr>
        <w:t xml:space="preserve"> deformation twins, which is recognized as </w:t>
      </w:r>
      <w:r w:rsidR="00F11AB2" w:rsidRPr="006D19A3">
        <w:rPr>
          <w:rFonts w:ascii="Times New Roman" w:hAnsi="Times New Roman"/>
          <w:color w:val="000000" w:themeColor="text1"/>
        </w:rPr>
        <w:t xml:space="preserve">an </w:t>
      </w:r>
      <w:proofErr w:type="spellStart"/>
      <w:r w:rsidR="00577002" w:rsidRPr="006D19A3">
        <w:rPr>
          <w:rFonts w:ascii="Times New Roman" w:hAnsi="Times New Roman"/>
          <w:color w:val="000000" w:themeColor="text1"/>
        </w:rPr>
        <w:t>athermal</w:t>
      </w:r>
      <w:proofErr w:type="spellEnd"/>
      <w:r w:rsidR="00577002" w:rsidRPr="006D19A3">
        <w:rPr>
          <w:rFonts w:ascii="Times New Roman" w:hAnsi="Times New Roman"/>
          <w:color w:val="000000" w:themeColor="text1"/>
        </w:rPr>
        <w:t xml:space="preserve"> process [</w:t>
      </w:r>
      <w:r w:rsidR="00211656" w:rsidRPr="006D19A3">
        <w:rPr>
          <w:rFonts w:ascii="Times New Roman" w:hAnsi="Times New Roman"/>
          <w:color w:val="000000" w:themeColor="text1"/>
        </w:rPr>
        <w:t>36</w:t>
      </w:r>
      <w:r w:rsidR="00577002" w:rsidRPr="006D19A3">
        <w:rPr>
          <w:rFonts w:ascii="Times New Roman" w:hAnsi="Times New Roman"/>
          <w:color w:val="000000" w:themeColor="text1"/>
        </w:rPr>
        <w:t xml:space="preserve">].  </w:t>
      </w:r>
      <w:r w:rsidR="00211656" w:rsidRPr="006D19A3">
        <w:rPr>
          <w:rFonts w:ascii="Times New Roman" w:hAnsi="Times New Roman"/>
          <w:color w:val="000000" w:themeColor="text1"/>
        </w:rPr>
        <w:t xml:space="preserve">Deformed microstructural features </w:t>
      </w:r>
      <w:r w:rsidR="00E36145" w:rsidRPr="006D19A3">
        <w:rPr>
          <w:rFonts w:ascii="Times New Roman" w:hAnsi="Times New Roman"/>
          <w:color w:val="000000" w:themeColor="text1"/>
        </w:rPr>
        <w:t>of</w:t>
      </w:r>
      <w:r w:rsidR="00211656" w:rsidRPr="006D19A3">
        <w:rPr>
          <w:rFonts w:ascii="Times New Roman" w:hAnsi="Times New Roman"/>
          <w:color w:val="000000" w:themeColor="text1"/>
        </w:rPr>
        <w:t xml:space="preserve"> the Mg-0.3In alloy are shown in Fig. 6.  </w:t>
      </w:r>
      <w:r w:rsidR="00D601CC" w:rsidRPr="006D19A3">
        <w:rPr>
          <w:rFonts w:ascii="Times New Roman" w:hAnsi="Times New Roman"/>
          <w:color w:val="000000" w:themeColor="text1"/>
        </w:rPr>
        <w:t>S</w:t>
      </w:r>
      <w:r w:rsidR="00211656" w:rsidRPr="006D19A3">
        <w:rPr>
          <w:rFonts w:ascii="Times New Roman" w:hAnsi="Times New Roman"/>
          <w:color w:val="000000" w:themeColor="text1"/>
        </w:rPr>
        <w:t>canning-</w:t>
      </w:r>
      <w:r w:rsidR="00D601CC" w:rsidRPr="006D19A3">
        <w:rPr>
          <w:rFonts w:ascii="Times New Roman" w:hAnsi="Times New Roman"/>
          <w:color w:val="000000" w:themeColor="text1"/>
        </w:rPr>
        <w:t xml:space="preserve">TEM images of </w:t>
      </w:r>
      <w:r w:rsidR="008A59EE" w:rsidRPr="006D19A3">
        <w:rPr>
          <w:rFonts w:ascii="Times New Roman" w:hAnsi="Times New Roman"/>
          <w:color w:val="000000" w:themeColor="text1"/>
        </w:rPr>
        <w:t>the</w:t>
      </w:r>
      <w:r w:rsidR="00D601CC" w:rsidRPr="006D19A3">
        <w:rPr>
          <w:rFonts w:ascii="Times New Roman" w:hAnsi="Times New Roman"/>
          <w:color w:val="000000" w:themeColor="text1"/>
        </w:rPr>
        <w:t xml:space="preserve"> Mg-0.3In alloy</w:t>
      </w:r>
      <w:r w:rsidR="00577002" w:rsidRPr="006D19A3">
        <w:rPr>
          <w:rFonts w:ascii="Times New Roman" w:hAnsi="Times New Roman"/>
          <w:color w:val="000000" w:themeColor="text1"/>
        </w:rPr>
        <w:t xml:space="preserve"> </w:t>
      </w:r>
      <w:r w:rsidR="008A59EE" w:rsidRPr="006D19A3">
        <w:rPr>
          <w:rFonts w:ascii="Times New Roman" w:hAnsi="Times New Roman"/>
          <w:color w:val="000000" w:themeColor="text1"/>
        </w:rPr>
        <w:t xml:space="preserve">deformed </w:t>
      </w:r>
      <w:r w:rsidR="00577002" w:rsidRPr="006D19A3">
        <w:rPr>
          <w:rFonts w:ascii="Times New Roman" w:hAnsi="Times New Roman"/>
          <w:color w:val="000000" w:themeColor="text1"/>
        </w:rPr>
        <w:t xml:space="preserve">with </w:t>
      </w:r>
      <w:r w:rsidR="008A59EE" w:rsidRPr="006D19A3">
        <w:rPr>
          <w:rFonts w:ascii="Times New Roman" w:hAnsi="Times New Roman"/>
          <w:color w:val="000000" w:themeColor="text1"/>
        </w:rPr>
        <w:t xml:space="preserve">the </w:t>
      </w:r>
      <w:r w:rsidR="00577002" w:rsidRPr="006D19A3">
        <w:rPr>
          <w:rFonts w:ascii="Times New Roman" w:hAnsi="Times New Roman"/>
          <w:color w:val="000000" w:themeColor="text1"/>
        </w:rPr>
        <w:t>compressive strain of 0.5</w:t>
      </w:r>
      <w:r w:rsidR="00E36145" w:rsidRPr="006D19A3">
        <w:rPr>
          <w:rFonts w:ascii="Times New Roman" w:hAnsi="Times New Roman"/>
          <w:color w:val="000000" w:themeColor="text1"/>
        </w:rPr>
        <w:t xml:space="preserve"> at </w:t>
      </w:r>
      <w:r w:rsidR="008A59EE" w:rsidRPr="006D19A3">
        <w:rPr>
          <w:rFonts w:ascii="Times New Roman" w:hAnsi="Times New Roman"/>
          <w:color w:val="000000" w:themeColor="text1"/>
        </w:rPr>
        <w:t xml:space="preserve">the </w:t>
      </w:r>
      <w:r w:rsidR="00E36145" w:rsidRPr="006D19A3">
        <w:rPr>
          <w:rFonts w:ascii="Times New Roman" w:hAnsi="Times New Roman"/>
          <w:color w:val="000000" w:themeColor="text1"/>
        </w:rPr>
        <w:t xml:space="preserve">strain rate of 1 </w:t>
      </w:r>
      <w:r w:rsidR="00E36145" w:rsidRPr="006D19A3">
        <w:rPr>
          <w:rFonts w:ascii="Times New Roman" w:hAnsi="Times New Roman"/>
          <w:color w:val="000000" w:themeColor="text1"/>
        </w:rPr>
        <w:sym w:font="Symbol" w:char="F0B4"/>
      </w:r>
      <w:r w:rsidR="00E36145" w:rsidRPr="006D19A3">
        <w:rPr>
          <w:rFonts w:ascii="Times New Roman" w:hAnsi="Times New Roman"/>
          <w:color w:val="000000" w:themeColor="text1"/>
        </w:rPr>
        <w:t xml:space="preserve"> 10</w:t>
      </w:r>
      <w:r w:rsidR="00E36145" w:rsidRPr="006D19A3">
        <w:rPr>
          <w:rFonts w:ascii="Times New Roman" w:hAnsi="Times New Roman"/>
          <w:color w:val="000000" w:themeColor="text1"/>
          <w:vertAlign w:val="superscript"/>
        </w:rPr>
        <w:t>-5</w:t>
      </w:r>
      <w:r w:rsidR="00E36145" w:rsidRPr="006D19A3">
        <w:rPr>
          <w:rFonts w:ascii="Times New Roman" w:hAnsi="Times New Roman"/>
          <w:color w:val="000000" w:themeColor="text1"/>
        </w:rPr>
        <w:t xml:space="preserve"> /s</w:t>
      </w:r>
      <w:r w:rsidR="00D601CC" w:rsidRPr="006D19A3">
        <w:rPr>
          <w:rFonts w:ascii="Times New Roman" w:hAnsi="Times New Roman"/>
          <w:color w:val="000000" w:themeColor="text1"/>
        </w:rPr>
        <w:t xml:space="preserve"> are provided in Fig</w:t>
      </w:r>
      <w:r w:rsidR="00AB0863" w:rsidRPr="006D19A3">
        <w:rPr>
          <w:rFonts w:ascii="Times New Roman" w:hAnsi="Times New Roman"/>
          <w:color w:val="000000" w:themeColor="text1"/>
        </w:rPr>
        <w:t>s</w:t>
      </w:r>
      <w:r w:rsidR="00D601CC" w:rsidRPr="006D19A3">
        <w:rPr>
          <w:rFonts w:ascii="Times New Roman" w:hAnsi="Times New Roman"/>
          <w:color w:val="000000" w:themeColor="text1"/>
        </w:rPr>
        <w:t xml:space="preserve">. </w:t>
      </w:r>
      <w:r w:rsidR="00211656" w:rsidRPr="006D19A3">
        <w:rPr>
          <w:rFonts w:ascii="Times New Roman" w:hAnsi="Times New Roman"/>
          <w:color w:val="000000" w:themeColor="text1"/>
        </w:rPr>
        <w:t>6</w:t>
      </w:r>
      <w:r w:rsidR="00577002" w:rsidRPr="006D19A3">
        <w:rPr>
          <w:rFonts w:ascii="Times New Roman" w:hAnsi="Times New Roman"/>
          <w:color w:val="000000" w:themeColor="text1"/>
        </w:rPr>
        <w:t>(</w:t>
      </w:r>
      <w:r w:rsidR="00211656" w:rsidRPr="006D19A3">
        <w:rPr>
          <w:rFonts w:ascii="Times New Roman" w:hAnsi="Times New Roman"/>
          <w:color w:val="000000" w:themeColor="text1"/>
        </w:rPr>
        <w:t>a</w:t>
      </w:r>
      <w:r w:rsidR="00577002" w:rsidRPr="006D19A3">
        <w:rPr>
          <w:rFonts w:ascii="Times New Roman" w:hAnsi="Times New Roman"/>
          <w:color w:val="000000" w:themeColor="text1"/>
        </w:rPr>
        <w:t xml:space="preserve">) to </w:t>
      </w:r>
      <w:r w:rsidR="00211656" w:rsidRPr="006D19A3">
        <w:rPr>
          <w:rFonts w:ascii="Times New Roman" w:hAnsi="Times New Roman"/>
          <w:color w:val="000000" w:themeColor="text1"/>
        </w:rPr>
        <w:t>6</w:t>
      </w:r>
      <w:r w:rsidR="00577002" w:rsidRPr="006D19A3">
        <w:rPr>
          <w:rFonts w:ascii="Times New Roman" w:hAnsi="Times New Roman"/>
          <w:color w:val="000000" w:themeColor="text1"/>
        </w:rPr>
        <w:t>(</w:t>
      </w:r>
      <w:r w:rsidR="00211656" w:rsidRPr="006D19A3">
        <w:rPr>
          <w:rFonts w:ascii="Times New Roman" w:hAnsi="Times New Roman"/>
          <w:color w:val="000000" w:themeColor="text1"/>
        </w:rPr>
        <w:t>c</w:t>
      </w:r>
      <w:r w:rsidR="00577002" w:rsidRPr="006D19A3">
        <w:rPr>
          <w:rFonts w:ascii="Times New Roman" w:hAnsi="Times New Roman"/>
          <w:color w:val="000000" w:themeColor="text1"/>
        </w:rPr>
        <w:t>)</w:t>
      </w:r>
      <w:r w:rsidR="00D601CC" w:rsidRPr="006D19A3">
        <w:rPr>
          <w:rFonts w:ascii="Times New Roman" w:hAnsi="Times New Roman"/>
          <w:color w:val="000000" w:themeColor="text1"/>
        </w:rPr>
        <w:t xml:space="preserve">.  </w:t>
      </w:r>
      <w:r w:rsidR="00577002" w:rsidRPr="006D19A3">
        <w:rPr>
          <w:rFonts w:ascii="Times New Roman" w:hAnsi="Times New Roman"/>
          <w:color w:val="000000" w:themeColor="text1"/>
        </w:rPr>
        <w:t xml:space="preserve">High density dislocations exist </w:t>
      </w:r>
      <w:r w:rsidR="00D601CC" w:rsidRPr="006D19A3">
        <w:rPr>
          <w:rFonts w:ascii="Times New Roman" w:hAnsi="Times New Roman"/>
          <w:color w:val="000000" w:themeColor="text1"/>
        </w:rPr>
        <w:t>not only</w:t>
      </w:r>
      <w:r w:rsidR="008A59EE" w:rsidRPr="006D19A3">
        <w:rPr>
          <w:rFonts w:ascii="Times New Roman" w:hAnsi="Times New Roman"/>
          <w:color w:val="000000" w:themeColor="text1"/>
        </w:rPr>
        <w:t xml:space="preserve"> at</w:t>
      </w:r>
      <w:r w:rsidR="00D601CC" w:rsidRPr="006D19A3">
        <w:rPr>
          <w:rFonts w:ascii="Times New Roman" w:hAnsi="Times New Roman"/>
          <w:color w:val="000000" w:themeColor="text1"/>
        </w:rPr>
        <w:t xml:space="preserve"> grain interior but also </w:t>
      </w:r>
      <w:r w:rsidR="008A59EE" w:rsidRPr="006D19A3">
        <w:rPr>
          <w:rFonts w:ascii="Times New Roman" w:hAnsi="Times New Roman"/>
          <w:color w:val="000000" w:themeColor="text1"/>
        </w:rPr>
        <w:t xml:space="preserve">at </w:t>
      </w:r>
      <w:r w:rsidR="00D601CC" w:rsidRPr="006D19A3">
        <w:rPr>
          <w:rFonts w:ascii="Times New Roman" w:hAnsi="Times New Roman"/>
          <w:color w:val="000000" w:themeColor="text1"/>
        </w:rPr>
        <w:t>grain boundaries.  It is difficult to identify the type of dislocation</w:t>
      </w:r>
      <w:r w:rsidR="008F6761" w:rsidRPr="006D19A3">
        <w:rPr>
          <w:rFonts w:ascii="Times New Roman" w:hAnsi="Times New Roman"/>
          <w:color w:val="000000" w:themeColor="text1"/>
        </w:rPr>
        <w:t xml:space="preserve"> slips</w:t>
      </w:r>
      <w:r w:rsidR="00D601CC" w:rsidRPr="006D19A3">
        <w:rPr>
          <w:rFonts w:ascii="Times New Roman" w:hAnsi="Times New Roman"/>
          <w:color w:val="000000" w:themeColor="text1"/>
        </w:rPr>
        <w:t xml:space="preserve"> </w:t>
      </w:r>
      <w:r w:rsidR="00F05A4D" w:rsidRPr="006D19A3">
        <w:rPr>
          <w:rFonts w:ascii="Times New Roman" w:hAnsi="Times New Roman"/>
          <w:color w:val="000000" w:themeColor="text1"/>
        </w:rPr>
        <w:t>owing</w:t>
      </w:r>
      <w:r w:rsidR="00D601CC" w:rsidRPr="006D19A3">
        <w:rPr>
          <w:rFonts w:ascii="Times New Roman" w:hAnsi="Times New Roman"/>
          <w:color w:val="000000" w:themeColor="text1"/>
        </w:rPr>
        <w:t xml:space="preserve"> to severe </w:t>
      </w:r>
      <w:r w:rsidR="008F6761" w:rsidRPr="006D19A3">
        <w:rPr>
          <w:rFonts w:ascii="Times New Roman" w:hAnsi="Times New Roman"/>
          <w:color w:val="000000" w:themeColor="text1"/>
        </w:rPr>
        <w:t>strains</w:t>
      </w:r>
      <w:r w:rsidR="00D601CC" w:rsidRPr="006D19A3">
        <w:rPr>
          <w:rFonts w:ascii="Times New Roman" w:hAnsi="Times New Roman"/>
          <w:color w:val="000000" w:themeColor="text1"/>
        </w:rPr>
        <w:t xml:space="preserve">.  However, these images are taken </w:t>
      </w:r>
      <w:r w:rsidR="00942313" w:rsidRPr="006D19A3">
        <w:rPr>
          <w:rFonts w:ascii="Times New Roman" w:hAnsi="Times New Roman"/>
          <w:color w:val="000000" w:themeColor="text1"/>
        </w:rPr>
        <w:t>with</w:t>
      </w:r>
      <w:r w:rsidR="00D601CC" w:rsidRPr="006D19A3">
        <w:rPr>
          <w:rFonts w:ascii="Times New Roman" w:hAnsi="Times New Roman"/>
          <w:color w:val="000000" w:themeColor="text1"/>
        </w:rPr>
        <w:t xml:space="preserve"> three </w:t>
      </w:r>
      <w:r w:rsidR="00413A65" w:rsidRPr="006D19A3">
        <w:rPr>
          <w:rFonts w:ascii="Times New Roman" w:hAnsi="Times New Roman"/>
          <w:color w:val="000000" w:themeColor="text1"/>
        </w:rPr>
        <w:t xml:space="preserve">different </w:t>
      </w:r>
      <w:r w:rsidR="00942313" w:rsidRPr="006D19A3">
        <w:rPr>
          <w:rFonts w:ascii="Times New Roman" w:hAnsi="Times New Roman"/>
          <w:color w:val="000000" w:themeColor="text1"/>
        </w:rPr>
        <w:t xml:space="preserve">diffraction vector </w:t>
      </w:r>
      <w:r w:rsidR="00413A65" w:rsidRPr="006D19A3">
        <w:rPr>
          <w:rFonts w:ascii="Times New Roman" w:hAnsi="Times New Roman"/>
          <w:color w:val="000000" w:themeColor="text1"/>
        </w:rPr>
        <w:t>conditions</w:t>
      </w:r>
      <w:r w:rsidR="00D601CC" w:rsidRPr="006D19A3">
        <w:rPr>
          <w:rFonts w:ascii="Times New Roman" w:hAnsi="Times New Roman"/>
          <w:color w:val="000000" w:themeColor="text1"/>
        </w:rPr>
        <w:t xml:space="preserve">; thus, </w:t>
      </w:r>
      <w:r w:rsidR="008F6761" w:rsidRPr="006D19A3">
        <w:rPr>
          <w:rFonts w:ascii="Times New Roman" w:hAnsi="Times New Roman"/>
          <w:color w:val="000000" w:themeColor="text1"/>
        </w:rPr>
        <w:t xml:space="preserve">it can declare the activation of dislocations with </w:t>
      </w:r>
      <w:r w:rsidR="008F6761" w:rsidRPr="006D19A3">
        <w:rPr>
          <w:rFonts w:ascii="Times New Roman" w:hAnsi="Times New Roman"/>
          <w:color w:val="000000" w:themeColor="text1"/>
        </w:rPr>
        <w:lastRenderedPageBreak/>
        <w:t>&lt;</w:t>
      </w:r>
      <w:r w:rsidR="008F6761" w:rsidRPr="006D19A3">
        <w:rPr>
          <w:rFonts w:ascii="Times New Roman" w:hAnsi="Times New Roman"/>
          <w:b/>
          <w:bCs/>
          <w:i/>
          <w:iCs/>
          <w:color w:val="000000" w:themeColor="text1"/>
        </w:rPr>
        <w:t>c</w:t>
      </w:r>
      <w:r w:rsidR="008F6761" w:rsidRPr="006D19A3">
        <w:rPr>
          <w:rFonts w:ascii="Times New Roman" w:hAnsi="Times New Roman"/>
          <w:color w:val="000000" w:themeColor="text1"/>
        </w:rPr>
        <w:t>&gt;-component</w:t>
      </w:r>
      <w:r w:rsidR="00896CE6" w:rsidRPr="006D19A3">
        <w:rPr>
          <w:rFonts w:ascii="Times New Roman" w:hAnsi="Times New Roman"/>
          <w:color w:val="000000" w:themeColor="text1"/>
        </w:rPr>
        <w:t>, with certainty,</w:t>
      </w:r>
      <w:r w:rsidR="00F05A4D" w:rsidRPr="006D19A3">
        <w:rPr>
          <w:rFonts w:ascii="Times New Roman" w:hAnsi="Times New Roman"/>
          <w:color w:val="000000" w:themeColor="text1"/>
        </w:rPr>
        <w:t xml:space="preserve"> as well as basal dislocations</w:t>
      </w:r>
      <w:r w:rsidR="008F6761" w:rsidRPr="006D19A3">
        <w:rPr>
          <w:rFonts w:ascii="Times New Roman" w:hAnsi="Times New Roman"/>
          <w:color w:val="000000" w:themeColor="text1"/>
        </w:rPr>
        <w:t xml:space="preserve">.  Figure </w:t>
      </w:r>
      <w:r w:rsidR="00211656" w:rsidRPr="006D19A3">
        <w:rPr>
          <w:rFonts w:ascii="Times New Roman" w:hAnsi="Times New Roman"/>
          <w:color w:val="000000" w:themeColor="text1"/>
        </w:rPr>
        <w:t>6</w:t>
      </w:r>
      <w:r w:rsidR="008F6761" w:rsidRPr="006D19A3">
        <w:rPr>
          <w:rFonts w:ascii="Times New Roman" w:hAnsi="Times New Roman"/>
          <w:color w:val="000000" w:themeColor="text1"/>
        </w:rPr>
        <w:t>(</w:t>
      </w:r>
      <w:r w:rsidR="00211656" w:rsidRPr="006D19A3">
        <w:rPr>
          <w:rFonts w:ascii="Times New Roman" w:hAnsi="Times New Roman"/>
          <w:color w:val="000000" w:themeColor="text1"/>
        </w:rPr>
        <w:t>d</w:t>
      </w:r>
      <w:r w:rsidR="008F6761" w:rsidRPr="006D19A3">
        <w:rPr>
          <w:rFonts w:ascii="Times New Roman" w:hAnsi="Times New Roman"/>
          <w:color w:val="000000" w:themeColor="text1"/>
        </w:rPr>
        <w:t>) is</w:t>
      </w:r>
      <w:r w:rsidR="00577002" w:rsidRPr="006D19A3">
        <w:rPr>
          <w:rFonts w:ascii="Times New Roman" w:hAnsi="Times New Roman"/>
          <w:color w:val="000000" w:themeColor="text1"/>
        </w:rPr>
        <w:t xml:space="preserve"> </w:t>
      </w:r>
      <w:r w:rsidR="00413A65" w:rsidRPr="006D19A3">
        <w:rPr>
          <w:rFonts w:ascii="Times New Roman" w:hAnsi="Times New Roman"/>
          <w:color w:val="000000" w:themeColor="text1"/>
        </w:rPr>
        <w:t xml:space="preserve">a </w:t>
      </w:r>
      <w:r w:rsidR="00577002" w:rsidRPr="006D19A3">
        <w:rPr>
          <w:rFonts w:ascii="Times New Roman" w:hAnsi="Times New Roman"/>
          <w:color w:val="000000" w:themeColor="text1"/>
        </w:rPr>
        <w:t>typical</w:t>
      </w:r>
      <w:r w:rsidR="008F6761" w:rsidRPr="006D19A3">
        <w:rPr>
          <w:rFonts w:ascii="Times New Roman" w:hAnsi="Times New Roman"/>
          <w:color w:val="000000" w:themeColor="text1"/>
        </w:rPr>
        <w:t xml:space="preserve"> surface feature </w:t>
      </w:r>
      <w:r w:rsidR="002B3750" w:rsidRPr="006D19A3">
        <w:rPr>
          <w:rFonts w:ascii="Times New Roman" w:hAnsi="Times New Roman"/>
          <w:color w:val="000000" w:themeColor="text1"/>
        </w:rPr>
        <w:t>of</w:t>
      </w:r>
      <w:r w:rsidR="008F6761" w:rsidRPr="006D19A3">
        <w:rPr>
          <w:rFonts w:ascii="Times New Roman" w:hAnsi="Times New Roman"/>
          <w:color w:val="000000" w:themeColor="text1"/>
        </w:rPr>
        <w:t xml:space="preserve"> this deformed Mg-0.3In alloy.  </w:t>
      </w:r>
      <w:r w:rsidR="003C2F8E" w:rsidRPr="006D19A3">
        <w:rPr>
          <w:rFonts w:ascii="Times New Roman" w:hAnsi="Times New Roman"/>
          <w:color w:val="000000" w:themeColor="text1"/>
        </w:rPr>
        <w:t xml:space="preserve">There are </w:t>
      </w:r>
      <w:r w:rsidR="00025968" w:rsidRPr="006D19A3">
        <w:rPr>
          <w:rFonts w:ascii="Times New Roman" w:hAnsi="Times New Roman" w:hint="eastAsia"/>
          <w:color w:val="000000" w:themeColor="text1"/>
        </w:rPr>
        <w:t>s</w:t>
      </w:r>
      <w:r w:rsidR="00025968" w:rsidRPr="006D19A3">
        <w:rPr>
          <w:rFonts w:ascii="Times New Roman" w:hAnsi="Times New Roman"/>
          <w:color w:val="000000" w:themeColor="text1"/>
        </w:rPr>
        <w:t xml:space="preserve">ome </w:t>
      </w:r>
      <w:r w:rsidR="003C2F8E" w:rsidRPr="006D19A3">
        <w:rPr>
          <w:rFonts w:ascii="Times New Roman" w:hAnsi="Times New Roman"/>
          <w:color w:val="000000" w:themeColor="text1"/>
        </w:rPr>
        <w:t>traces of grain boundary sliding</w:t>
      </w:r>
      <w:r w:rsidR="00621C58" w:rsidRPr="006D19A3">
        <w:rPr>
          <w:rFonts w:ascii="Times New Roman" w:hAnsi="Times New Roman"/>
          <w:color w:val="000000" w:themeColor="text1"/>
        </w:rPr>
        <w:t xml:space="preserve">, as observed in other Mg and its binary alloys </w:t>
      </w:r>
      <w:r w:rsidR="002B3750" w:rsidRPr="006D19A3">
        <w:rPr>
          <w:rFonts w:ascii="Times New Roman" w:hAnsi="Times New Roman"/>
          <w:color w:val="000000" w:themeColor="text1"/>
        </w:rPr>
        <w:t>indicat</w:t>
      </w:r>
      <w:r w:rsidR="00621C58" w:rsidRPr="006D19A3">
        <w:rPr>
          <w:rFonts w:ascii="Times New Roman" w:hAnsi="Times New Roman"/>
          <w:color w:val="000000" w:themeColor="text1"/>
        </w:rPr>
        <w:t>ing large room temperature ductility/compressibility [3,1</w:t>
      </w:r>
      <w:r w:rsidR="00A94F53" w:rsidRPr="006D19A3">
        <w:rPr>
          <w:rFonts w:ascii="Times New Roman" w:hAnsi="Times New Roman"/>
          <w:color w:val="000000" w:themeColor="text1"/>
        </w:rPr>
        <w:t>8</w:t>
      </w:r>
      <w:r w:rsidR="00621C58" w:rsidRPr="006D19A3">
        <w:rPr>
          <w:rFonts w:ascii="Times New Roman" w:hAnsi="Times New Roman"/>
          <w:color w:val="000000" w:themeColor="text1"/>
        </w:rPr>
        <w:t>,</w:t>
      </w:r>
      <w:r w:rsidR="00476E2C" w:rsidRPr="006D19A3">
        <w:rPr>
          <w:rFonts w:ascii="Times New Roman" w:hAnsi="Times New Roman"/>
          <w:color w:val="000000" w:themeColor="text1"/>
        </w:rPr>
        <w:t>30</w:t>
      </w:r>
      <w:r w:rsidR="00621C58" w:rsidRPr="006D19A3">
        <w:rPr>
          <w:rFonts w:ascii="Times New Roman" w:hAnsi="Times New Roman"/>
          <w:color w:val="000000" w:themeColor="text1"/>
        </w:rPr>
        <w:t>]</w:t>
      </w:r>
      <w:r w:rsidR="003C2F8E" w:rsidRPr="006D19A3">
        <w:rPr>
          <w:rFonts w:ascii="Times New Roman" w:hAnsi="Times New Roman"/>
          <w:color w:val="000000" w:themeColor="text1"/>
        </w:rPr>
        <w:t>.</w:t>
      </w:r>
      <w:r w:rsidR="003C2F8E" w:rsidRPr="006D19A3">
        <w:rPr>
          <w:rFonts w:ascii="Times New Roman" w:hAnsi="Times New Roman" w:hint="eastAsia"/>
          <w:color w:val="000000" w:themeColor="text1"/>
        </w:rPr>
        <w:t xml:space="preserve"> </w:t>
      </w:r>
      <w:r w:rsidR="003C2F8E" w:rsidRPr="006D19A3">
        <w:rPr>
          <w:rFonts w:ascii="Times New Roman" w:hAnsi="Times New Roman"/>
          <w:color w:val="000000" w:themeColor="text1"/>
        </w:rPr>
        <w:t xml:space="preserve"> </w:t>
      </w:r>
      <w:r w:rsidR="00025968" w:rsidRPr="006D19A3">
        <w:rPr>
          <w:rFonts w:ascii="Times New Roman" w:hAnsi="Times New Roman"/>
          <w:color w:val="000000" w:themeColor="text1"/>
        </w:rPr>
        <w:t xml:space="preserve">It is noted that </w:t>
      </w:r>
      <w:r w:rsidR="002B3750" w:rsidRPr="006D19A3">
        <w:rPr>
          <w:rFonts w:ascii="Times New Roman" w:hAnsi="Times New Roman"/>
          <w:color w:val="000000" w:themeColor="text1"/>
        </w:rPr>
        <w:t xml:space="preserve">the </w:t>
      </w:r>
      <w:r w:rsidR="00025968" w:rsidRPr="006D19A3">
        <w:rPr>
          <w:rFonts w:ascii="Times New Roman" w:hAnsi="Times New Roman"/>
          <w:color w:val="000000" w:themeColor="text1"/>
        </w:rPr>
        <w:t xml:space="preserve">fraction of this trace in the current alloy tends to be weak, due to </w:t>
      </w:r>
      <w:r w:rsidR="002B3750" w:rsidRPr="006D19A3">
        <w:rPr>
          <w:rFonts w:ascii="Times New Roman" w:hAnsi="Times New Roman"/>
          <w:color w:val="000000" w:themeColor="text1"/>
        </w:rPr>
        <w:t>the</w:t>
      </w:r>
      <w:r w:rsidR="00025968" w:rsidRPr="006D19A3">
        <w:rPr>
          <w:rFonts w:ascii="Times New Roman" w:hAnsi="Times New Roman"/>
          <w:color w:val="000000" w:themeColor="text1"/>
        </w:rPr>
        <w:t xml:space="preserve"> lower </w:t>
      </w:r>
      <w:r w:rsidR="00025968" w:rsidRPr="006D19A3">
        <w:rPr>
          <w:rFonts w:ascii="Times New Roman" w:hAnsi="Times New Roman"/>
          <w:i/>
          <w:iCs/>
          <w:color w:val="000000" w:themeColor="text1"/>
        </w:rPr>
        <w:t>m</w:t>
      </w:r>
      <w:r w:rsidR="00025968" w:rsidRPr="006D19A3">
        <w:rPr>
          <w:rFonts w:ascii="Times New Roman" w:hAnsi="Times New Roman"/>
          <w:color w:val="000000" w:themeColor="text1"/>
        </w:rPr>
        <w:t>-value as compared to those of unique Mg and its alloys.  However, t</w:t>
      </w:r>
      <w:r w:rsidRPr="006D19A3">
        <w:rPr>
          <w:rFonts w:ascii="Times New Roman" w:hAnsi="Times New Roman"/>
          <w:color w:val="000000" w:themeColor="text1"/>
        </w:rPr>
        <w:t>h</w:t>
      </w:r>
      <w:r w:rsidR="008F6761" w:rsidRPr="006D19A3">
        <w:rPr>
          <w:rFonts w:ascii="Times New Roman" w:hAnsi="Times New Roman"/>
          <w:color w:val="000000" w:themeColor="text1"/>
        </w:rPr>
        <w:t>e</w:t>
      </w:r>
      <w:r w:rsidR="00025968" w:rsidRPr="006D19A3">
        <w:rPr>
          <w:rFonts w:ascii="Times New Roman" w:hAnsi="Times New Roman"/>
          <w:color w:val="000000" w:themeColor="text1"/>
        </w:rPr>
        <w:t xml:space="preserve"> present</w:t>
      </w:r>
      <w:r w:rsidR="008F6761" w:rsidRPr="006D19A3">
        <w:rPr>
          <w:rFonts w:ascii="Times New Roman" w:hAnsi="Times New Roman"/>
          <w:color w:val="000000" w:themeColor="text1"/>
        </w:rPr>
        <w:t xml:space="preserve"> </w:t>
      </w:r>
      <w:r w:rsidR="00621C58" w:rsidRPr="006D19A3">
        <w:rPr>
          <w:rFonts w:ascii="Times New Roman" w:hAnsi="Times New Roman"/>
          <w:color w:val="000000" w:themeColor="text1"/>
        </w:rPr>
        <w:t>deformed microstructur</w:t>
      </w:r>
      <w:r w:rsidR="002B3750" w:rsidRPr="006D19A3">
        <w:rPr>
          <w:rFonts w:ascii="Times New Roman" w:hAnsi="Times New Roman"/>
          <w:color w:val="000000" w:themeColor="text1"/>
        </w:rPr>
        <w:t>e</w:t>
      </w:r>
      <w:r w:rsidR="00621C58" w:rsidRPr="006D19A3">
        <w:rPr>
          <w:rFonts w:ascii="Times New Roman" w:hAnsi="Times New Roman"/>
          <w:color w:val="000000" w:themeColor="text1"/>
        </w:rPr>
        <w:t>s</w:t>
      </w:r>
      <w:r w:rsidRPr="006D19A3">
        <w:rPr>
          <w:rFonts w:ascii="Times New Roman" w:hAnsi="Times New Roman"/>
          <w:color w:val="000000" w:themeColor="text1"/>
        </w:rPr>
        <w:t xml:space="preserve"> suggest that, </w:t>
      </w:r>
      <w:r w:rsidR="00413A65" w:rsidRPr="006D19A3">
        <w:rPr>
          <w:rFonts w:ascii="Times New Roman" w:hAnsi="Times New Roman"/>
          <w:color w:val="000000" w:themeColor="text1"/>
        </w:rPr>
        <w:t xml:space="preserve">as an </w:t>
      </w:r>
      <w:r w:rsidRPr="006D19A3">
        <w:rPr>
          <w:rFonts w:ascii="Times New Roman" w:hAnsi="Times New Roman"/>
          <w:color w:val="000000" w:themeColor="text1"/>
        </w:rPr>
        <w:t xml:space="preserve">alternative </w:t>
      </w:r>
      <w:r w:rsidR="00413A65" w:rsidRPr="006D19A3">
        <w:rPr>
          <w:rFonts w:ascii="Times New Roman" w:hAnsi="Times New Roman"/>
          <w:color w:val="000000" w:themeColor="text1"/>
        </w:rPr>
        <w:t>to</w:t>
      </w:r>
      <w:r w:rsidRPr="006D19A3">
        <w:rPr>
          <w:rFonts w:ascii="Times New Roman" w:hAnsi="Times New Roman"/>
          <w:color w:val="000000" w:themeColor="text1"/>
        </w:rPr>
        <w:t xml:space="preserve"> </w:t>
      </w:r>
      <w:r w:rsidR="00211656" w:rsidRPr="006D19A3">
        <w:rPr>
          <w:rFonts w:ascii="Times New Roman" w:hAnsi="Times New Roman"/>
          <w:color w:val="000000" w:themeColor="text1"/>
        </w:rPr>
        <w:t xml:space="preserve">deformation </w:t>
      </w:r>
      <w:r w:rsidRPr="006D19A3">
        <w:rPr>
          <w:rFonts w:ascii="Times New Roman" w:hAnsi="Times New Roman"/>
          <w:color w:val="000000" w:themeColor="text1"/>
        </w:rPr>
        <w:t>twin</w:t>
      </w:r>
      <w:r w:rsidR="008F6761" w:rsidRPr="006D19A3">
        <w:rPr>
          <w:rFonts w:ascii="Times New Roman" w:hAnsi="Times New Roman"/>
          <w:color w:val="000000" w:themeColor="text1"/>
        </w:rPr>
        <w:t xml:space="preserve"> formation</w:t>
      </w:r>
      <w:r w:rsidRPr="006D19A3">
        <w:rPr>
          <w:rFonts w:ascii="Times New Roman" w:hAnsi="Times New Roman"/>
          <w:color w:val="000000" w:themeColor="text1"/>
        </w:rPr>
        <w:t xml:space="preserve">, </w:t>
      </w:r>
      <w:r w:rsidR="00211656" w:rsidRPr="006D19A3">
        <w:rPr>
          <w:rFonts w:ascii="Times New Roman" w:hAnsi="Times New Roman"/>
          <w:color w:val="000000" w:themeColor="text1"/>
        </w:rPr>
        <w:t xml:space="preserve">both </w:t>
      </w:r>
      <w:r w:rsidRPr="006D19A3">
        <w:rPr>
          <w:rFonts w:ascii="Times New Roman" w:hAnsi="Times New Roman"/>
          <w:color w:val="000000" w:themeColor="text1"/>
        </w:rPr>
        <w:t>intragranular deformation</w:t>
      </w:r>
      <w:r w:rsidR="00577002" w:rsidRPr="006D19A3">
        <w:rPr>
          <w:rFonts w:ascii="Times New Roman" w:hAnsi="Times New Roman"/>
          <w:color w:val="000000" w:themeColor="text1"/>
        </w:rPr>
        <w:t>s such as cross-slip</w:t>
      </w:r>
      <w:r w:rsidRPr="006D19A3">
        <w:rPr>
          <w:rFonts w:ascii="Times New Roman" w:hAnsi="Times New Roman"/>
          <w:color w:val="000000" w:themeColor="text1"/>
        </w:rPr>
        <w:t xml:space="preserve"> </w:t>
      </w:r>
      <w:r w:rsidR="00896CE6" w:rsidRPr="006D19A3">
        <w:rPr>
          <w:rFonts w:ascii="Times New Roman" w:hAnsi="Times New Roman"/>
          <w:color w:val="000000" w:themeColor="text1"/>
        </w:rPr>
        <w:t>and</w:t>
      </w:r>
      <w:r w:rsidR="008F6761" w:rsidRPr="006D19A3">
        <w:rPr>
          <w:rFonts w:ascii="Times New Roman" w:hAnsi="Times New Roman"/>
          <w:color w:val="000000" w:themeColor="text1"/>
        </w:rPr>
        <w:t xml:space="preserve"> grain boundary sliding </w:t>
      </w:r>
      <w:r w:rsidRPr="006D19A3">
        <w:rPr>
          <w:rFonts w:ascii="Times New Roman" w:hAnsi="Times New Roman"/>
          <w:color w:val="000000" w:themeColor="text1"/>
        </w:rPr>
        <w:t xml:space="preserve">contribute to </w:t>
      </w:r>
      <w:r w:rsidR="002B3750" w:rsidRPr="006D19A3">
        <w:rPr>
          <w:rFonts w:ascii="Times New Roman" w:hAnsi="Times New Roman"/>
          <w:color w:val="000000" w:themeColor="text1"/>
        </w:rPr>
        <w:t xml:space="preserve">the </w:t>
      </w:r>
      <w:r w:rsidRPr="006D19A3">
        <w:rPr>
          <w:rFonts w:ascii="Times New Roman" w:hAnsi="Times New Roman"/>
          <w:color w:val="000000" w:themeColor="text1"/>
        </w:rPr>
        <w:t xml:space="preserve">deformation </w:t>
      </w:r>
      <w:r w:rsidR="00896CE6" w:rsidRPr="006D19A3">
        <w:rPr>
          <w:rFonts w:ascii="Times New Roman" w:hAnsi="Times New Roman"/>
          <w:color w:val="000000" w:themeColor="text1"/>
        </w:rPr>
        <w:t>(</w:t>
      </w:r>
      <w:r w:rsidR="00577002" w:rsidRPr="006D19A3">
        <w:rPr>
          <w:rFonts w:ascii="Times New Roman" w:hAnsi="Times New Roman"/>
          <w:color w:val="000000" w:themeColor="text1"/>
        </w:rPr>
        <w:t xml:space="preserve">and </w:t>
      </w:r>
      <w:r w:rsidR="00896CE6" w:rsidRPr="006D19A3">
        <w:rPr>
          <w:rFonts w:ascii="Times New Roman" w:hAnsi="Times New Roman"/>
          <w:color w:val="000000" w:themeColor="text1"/>
        </w:rPr>
        <w:t>further</w:t>
      </w:r>
      <w:r w:rsidR="002B3750" w:rsidRPr="006D19A3">
        <w:rPr>
          <w:rFonts w:ascii="Times New Roman" w:hAnsi="Times New Roman"/>
          <w:color w:val="000000" w:themeColor="text1"/>
        </w:rPr>
        <w:t xml:space="preserve"> to</w:t>
      </w:r>
      <w:r w:rsidR="00896CE6" w:rsidRPr="006D19A3">
        <w:rPr>
          <w:rFonts w:ascii="Times New Roman" w:hAnsi="Times New Roman"/>
          <w:color w:val="000000" w:themeColor="text1"/>
        </w:rPr>
        <w:t xml:space="preserve"> </w:t>
      </w:r>
      <w:r w:rsidR="002B3750" w:rsidRPr="006D19A3">
        <w:rPr>
          <w:rFonts w:ascii="Times New Roman" w:hAnsi="Times New Roman"/>
          <w:color w:val="000000" w:themeColor="text1"/>
        </w:rPr>
        <w:t>the</w:t>
      </w:r>
      <w:r w:rsidR="00896CE6" w:rsidRPr="006D19A3">
        <w:rPr>
          <w:rFonts w:ascii="Times New Roman" w:hAnsi="Times New Roman"/>
          <w:color w:val="000000" w:themeColor="text1"/>
        </w:rPr>
        <w:t xml:space="preserve"> plastic deformation) </w:t>
      </w:r>
      <w:r w:rsidR="002B3750" w:rsidRPr="006D19A3">
        <w:rPr>
          <w:rFonts w:ascii="Times New Roman" w:hAnsi="Times New Roman"/>
          <w:color w:val="000000" w:themeColor="text1"/>
        </w:rPr>
        <w:t>of</w:t>
      </w:r>
      <w:r w:rsidR="00896CE6" w:rsidRPr="006D19A3">
        <w:rPr>
          <w:rFonts w:ascii="Times New Roman" w:hAnsi="Times New Roman"/>
          <w:color w:val="000000" w:themeColor="text1"/>
        </w:rPr>
        <w:t xml:space="preserve"> the Mg-0.3In</w:t>
      </w:r>
      <w:r w:rsidRPr="006D19A3">
        <w:rPr>
          <w:rFonts w:ascii="Times New Roman" w:hAnsi="Times New Roman"/>
          <w:color w:val="000000" w:themeColor="text1"/>
        </w:rPr>
        <w:t xml:space="preserve"> alloy.  </w:t>
      </w:r>
    </w:p>
    <w:p w14:paraId="165EBA1F" w14:textId="77777777" w:rsidR="0044240E" w:rsidRPr="006D19A3" w:rsidRDefault="0044240E" w:rsidP="0044240E">
      <w:pPr>
        <w:spacing w:line="360" w:lineRule="auto"/>
        <w:rPr>
          <w:rFonts w:ascii="Times New Roman" w:hAnsi="Times New Roman"/>
          <w:color w:val="000000" w:themeColor="text1"/>
        </w:rPr>
      </w:pPr>
    </w:p>
    <w:p w14:paraId="4B8B2B90" w14:textId="6DA25882" w:rsidR="0044240E" w:rsidRPr="006D19A3" w:rsidRDefault="0044240E" w:rsidP="0044240E">
      <w:pPr>
        <w:spacing w:line="360" w:lineRule="auto"/>
        <w:rPr>
          <w:rFonts w:ascii="Times New Roman" w:hAnsi="Times New Roman"/>
          <w:b/>
          <w:bCs/>
          <w:color w:val="000000" w:themeColor="text1"/>
        </w:rPr>
      </w:pPr>
      <w:r w:rsidRPr="006D19A3">
        <w:rPr>
          <w:rFonts w:ascii="Times New Roman" w:hAnsi="Times New Roman" w:hint="eastAsia"/>
          <w:b/>
          <w:bCs/>
          <w:color w:val="000000" w:themeColor="text1"/>
        </w:rPr>
        <w:t>3</w:t>
      </w:r>
      <w:r w:rsidRPr="006D19A3">
        <w:rPr>
          <w:rFonts w:ascii="Times New Roman" w:hAnsi="Times New Roman"/>
          <w:b/>
          <w:bCs/>
          <w:color w:val="000000" w:themeColor="text1"/>
        </w:rPr>
        <w:t>.3</w:t>
      </w:r>
      <w:r w:rsidR="00942313" w:rsidRPr="006D19A3">
        <w:rPr>
          <w:rFonts w:ascii="Times New Roman" w:hAnsi="Times New Roman"/>
          <w:b/>
          <w:bCs/>
          <w:color w:val="000000" w:themeColor="text1"/>
        </w:rPr>
        <w:t>.</w:t>
      </w:r>
      <w:r w:rsidRPr="006D19A3">
        <w:rPr>
          <w:rFonts w:ascii="Times New Roman" w:hAnsi="Times New Roman"/>
          <w:b/>
          <w:bCs/>
          <w:color w:val="000000" w:themeColor="text1"/>
        </w:rPr>
        <w:t xml:space="preserve"> Electronic bonding feature at grain boundary</w:t>
      </w:r>
    </w:p>
    <w:p w14:paraId="43DAE744" w14:textId="74A99471" w:rsidR="00401B49" w:rsidRPr="006D19A3" w:rsidRDefault="008B7D29" w:rsidP="008B7D29">
      <w:pPr>
        <w:spacing w:line="360" w:lineRule="auto"/>
        <w:ind w:firstLine="851"/>
        <w:rPr>
          <w:rFonts w:ascii="Times New Roman" w:hAnsi="Times New Roman"/>
          <w:color w:val="000000" w:themeColor="text1"/>
        </w:rPr>
      </w:pPr>
      <w:bookmarkStart w:id="3" w:name="_Hlk142391608"/>
      <w:bookmarkStart w:id="4" w:name="_Hlk142391588"/>
      <w:r w:rsidRPr="006D19A3">
        <w:rPr>
          <w:rFonts w:ascii="Times New Roman" w:hAnsi="Times New Roman"/>
          <w:color w:val="000000" w:themeColor="text1"/>
        </w:rPr>
        <w:t xml:space="preserve">To consider the effect of alloying element on </w:t>
      </w:r>
      <w:r w:rsidR="004F35BA" w:rsidRPr="006D19A3">
        <w:rPr>
          <w:rFonts w:ascii="Times New Roman" w:hAnsi="Times New Roman"/>
          <w:color w:val="000000" w:themeColor="text1"/>
        </w:rPr>
        <w:t xml:space="preserve">the </w:t>
      </w:r>
      <w:r w:rsidRPr="006D19A3">
        <w:rPr>
          <w:rFonts w:ascii="Times New Roman" w:hAnsi="Times New Roman"/>
          <w:color w:val="000000" w:themeColor="text1"/>
        </w:rPr>
        <w:t>grain boundary feature from the electr</w:t>
      </w:r>
      <w:r w:rsidR="00413A65" w:rsidRPr="006D19A3">
        <w:rPr>
          <w:rFonts w:ascii="Times New Roman" w:hAnsi="Times New Roman"/>
          <w:color w:val="000000" w:themeColor="text1"/>
        </w:rPr>
        <w:t>on</w:t>
      </w:r>
      <w:r w:rsidRPr="006D19A3">
        <w:rPr>
          <w:rFonts w:ascii="Times New Roman" w:hAnsi="Times New Roman"/>
          <w:color w:val="000000" w:themeColor="text1"/>
        </w:rPr>
        <w:t xml:space="preserve">ic bonding </w:t>
      </w:r>
      <w:r w:rsidR="004D49FC" w:rsidRPr="006D19A3">
        <w:rPr>
          <w:rFonts w:ascii="Times New Roman" w:hAnsi="Times New Roman"/>
          <w:color w:val="000000" w:themeColor="text1"/>
        </w:rPr>
        <w:t>perspective</w:t>
      </w:r>
      <w:r w:rsidRPr="006D19A3">
        <w:rPr>
          <w:rFonts w:ascii="Times New Roman" w:hAnsi="Times New Roman"/>
          <w:color w:val="000000" w:themeColor="text1"/>
        </w:rPr>
        <w:t>, the results obtained from first-principles calculation</w:t>
      </w:r>
      <w:r w:rsidR="0046297D">
        <w:rPr>
          <w:rFonts w:ascii="Times New Roman" w:hAnsi="Times New Roman"/>
          <w:color w:val="000000" w:themeColor="text1"/>
        </w:rPr>
        <w:t>s</w:t>
      </w:r>
      <w:r w:rsidRPr="006D19A3">
        <w:rPr>
          <w:rFonts w:ascii="Times New Roman" w:hAnsi="Times New Roman"/>
          <w:color w:val="000000" w:themeColor="text1"/>
        </w:rPr>
        <w:t xml:space="preserve"> are shown in Fig. </w:t>
      </w:r>
      <w:r w:rsidR="00C91A24" w:rsidRPr="006D19A3">
        <w:rPr>
          <w:rFonts w:ascii="Times New Roman" w:hAnsi="Times New Roman"/>
          <w:color w:val="000000" w:themeColor="text1"/>
        </w:rPr>
        <w:t>7</w:t>
      </w:r>
      <w:r w:rsidRPr="006D19A3">
        <w:rPr>
          <w:rFonts w:ascii="Times New Roman" w:hAnsi="Times New Roman"/>
          <w:color w:val="000000" w:themeColor="text1"/>
        </w:rPr>
        <w:t>.  The segregation energies at the most stable sites are –0.30</w:t>
      </w:r>
      <w:r w:rsidR="00351CF8" w:rsidRPr="006D19A3">
        <w:rPr>
          <w:rFonts w:ascii="Times New Roman" w:hAnsi="Times New Roman"/>
          <w:color w:val="000000" w:themeColor="text1"/>
        </w:rPr>
        <w:t xml:space="preserve"> eV and</w:t>
      </w:r>
      <w:r w:rsidRPr="006D19A3">
        <w:rPr>
          <w:rFonts w:ascii="Times New Roman" w:hAnsi="Times New Roman"/>
          <w:color w:val="000000" w:themeColor="text1"/>
        </w:rPr>
        <w:t xml:space="preserve"> –0.</w:t>
      </w:r>
      <w:r w:rsidR="00161F99" w:rsidRPr="006D19A3">
        <w:rPr>
          <w:rFonts w:ascii="Times New Roman" w:hAnsi="Times New Roman"/>
          <w:color w:val="000000" w:themeColor="text1"/>
        </w:rPr>
        <w:t xml:space="preserve">14 </w:t>
      </w:r>
      <w:r w:rsidRPr="006D19A3">
        <w:rPr>
          <w:rFonts w:ascii="Times New Roman" w:hAnsi="Times New Roman"/>
          <w:color w:val="000000" w:themeColor="text1"/>
        </w:rPr>
        <w:t>eV for Ga</w:t>
      </w:r>
      <w:r w:rsidR="00351CF8" w:rsidRPr="006D19A3">
        <w:rPr>
          <w:rFonts w:ascii="Times New Roman" w:hAnsi="Times New Roman"/>
          <w:color w:val="000000" w:themeColor="text1"/>
        </w:rPr>
        <w:t xml:space="preserve"> and</w:t>
      </w:r>
      <w:r w:rsidRPr="006D19A3">
        <w:rPr>
          <w:rFonts w:ascii="Times New Roman" w:hAnsi="Times New Roman"/>
          <w:color w:val="000000" w:themeColor="text1"/>
        </w:rPr>
        <w:t xml:space="preserve"> In, respectively, which indicates </w:t>
      </w:r>
      <w:r w:rsidR="00942313" w:rsidRPr="006D19A3">
        <w:rPr>
          <w:rFonts w:ascii="Times New Roman" w:hAnsi="Times New Roman"/>
          <w:color w:val="000000" w:themeColor="text1"/>
        </w:rPr>
        <w:t xml:space="preserve">that </w:t>
      </w:r>
      <w:r w:rsidR="00351CF8" w:rsidRPr="006D19A3">
        <w:rPr>
          <w:rFonts w:ascii="Times New Roman" w:hAnsi="Times New Roman"/>
          <w:color w:val="000000" w:themeColor="text1"/>
        </w:rPr>
        <w:t>these</w:t>
      </w:r>
      <w:r w:rsidRPr="006D19A3">
        <w:rPr>
          <w:rFonts w:ascii="Times New Roman" w:hAnsi="Times New Roman"/>
          <w:color w:val="000000" w:themeColor="text1"/>
        </w:rPr>
        <w:t xml:space="preserve"> solutes have segregation tendencies. </w:t>
      </w:r>
      <w:r w:rsidR="00E80756" w:rsidRPr="006D19A3">
        <w:rPr>
          <w:rFonts w:ascii="Times New Roman" w:hAnsi="Times New Roman"/>
          <w:color w:val="000000" w:themeColor="text1"/>
        </w:rPr>
        <w:t xml:space="preserve"> </w:t>
      </w:r>
      <w:r w:rsidRPr="006D19A3">
        <w:rPr>
          <w:rFonts w:ascii="Times New Roman" w:hAnsi="Times New Roman"/>
          <w:color w:val="000000" w:themeColor="text1"/>
        </w:rPr>
        <w:t xml:space="preserve">Figures </w:t>
      </w:r>
      <w:r w:rsidR="00C91A24" w:rsidRPr="006D19A3">
        <w:rPr>
          <w:rFonts w:ascii="Times New Roman" w:hAnsi="Times New Roman"/>
          <w:color w:val="000000" w:themeColor="text1"/>
        </w:rPr>
        <w:t>7</w:t>
      </w:r>
      <w:r w:rsidRPr="006D19A3">
        <w:rPr>
          <w:rFonts w:ascii="Times New Roman" w:hAnsi="Times New Roman"/>
          <w:color w:val="000000" w:themeColor="text1"/>
        </w:rPr>
        <w:t xml:space="preserve">(a) </w:t>
      </w:r>
      <w:r w:rsidR="00C91A24" w:rsidRPr="006D19A3">
        <w:rPr>
          <w:rFonts w:ascii="Times New Roman" w:hAnsi="Times New Roman"/>
          <w:color w:val="000000" w:themeColor="text1"/>
        </w:rPr>
        <w:t>and</w:t>
      </w:r>
      <w:r w:rsidRPr="006D19A3">
        <w:rPr>
          <w:rFonts w:ascii="Times New Roman" w:hAnsi="Times New Roman"/>
          <w:color w:val="000000" w:themeColor="text1"/>
        </w:rPr>
        <w:t xml:space="preserve"> </w:t>
      </w:r>
      <w:r w:rsidR="00C91A24" w:rsidRPr="006D19A3">
        <w:rPr>
          <w:rFonts w:ascii="Times New Roman" w:hAnsi="Times New Roman"/>
          <w:color w:val="000000" w:themeColor="text1"/>
        </w:rPr>
        <w:t>7</w:t>
      </w:r>
      <w:r w:rsidRPr="006D19A3">
        <w:rPr>
          <w:rFonts w:ascii="Times New Roman" w:hAnsi="Times New Roman"/>
          <w:color w:val="000000" w:themeColor="text1"/>
        </w:rPr>
        <w:t>(</w:t>
      </w:r>
      <w:r w:rsidR="00C91A24" w:rsidRPr="006D19A3">
        <w:rPr>
          <w:rFonts w:ascii="Times New Roman" w:hAnsi="Times New Roman"/>
          <w:color w:val="000000" w:themeColor="text1"/>
        </w:rPr>
        <w:t>b</w:t>
      </w:r>
      <w:r w:rsidRPr="006D19A3">
        <w:rPr>
          <w:rFonts w:ascii="Times New Roman" w:hAnsi="Times New Roman"/>
          <w:color w:val="000000" w:themeColor="text1"/>
        </w:rPr>
        <w:t xml:space="preserve">) are the charge density difference maps </w:t>
      </w:r>
      <w:r w:rsidR="004D49FC" w:rsidRPr="006D19A3">
        <w:rPr>
          <w:rFonts w:ascii="Times New Roman" w:hAnsi="Times New Roman"/>
          <w:color w:val="000000" w:themeColor="text1"/>
        </w:rPr>
        <w:t>of the</w:t>
      </w:r>
      <w:r w:rsidRPr="006D19A3">
        <w:rPr>
          <w:rFonts w:ascii="Times New Roman" w:hAnsi="Times New Roman"/>
          <w:color w:val="000000" w:themeColor="text1"/>
        </w:rPr>
        <w:t xml:space="preserve"> Mg-Ga</w:t>
      </w:r>
      <w:r w:rsidR="00C91A24" w:rsidRPr="006D19A3">
        <w:rPr>
          <w:rFonts w:ascii="Times New Roman" w:hAnsi="Times New Roman"/>
          <w:color w:val="000000" w:themeColor="text1"/>
        </w:rPr>
        <w:t xml:space="preserve"> and</w:t>
      </w:r>
      <w:r w:rsidRPr="006D19A3">
        <w:rPr>
          <w:rFonts w:ascii="Times New Roman" w:hAnsi="Times New Roman"/>
          <w:color w:val="000000" w:themeColor="text1"/>
        </w:rPr>
        <w:t xml:space="preserve"> Mg-In models</w:t>
      </w:r>
      <w:r w:rsidR="00D6309D" w:rsidRPr="006D19A3">
        <w:rPr>
          <w:rFonts w:ascii="Times New Roman" w:hAnsi="Times New Roman"/>
          <w:color w:val="000000" w:themeColor="text1"/>
        </w:rPr>
        <w:t xml:space="preserve">. </w:t>
      </w:r>
      <w:r w:rsidRPr="006D19A3">
        <w:rPr>
          <w:rFonts w:ascii="Times New Roman" w:hAnsi="Times New Roman"/>
          <w:color w:val="000000" w:themeColor="text1"/>
        </w:rPr>
        <w:t xml:space="preserve"> </w:t>
      </w:r>
      <w:r w:rsidR="00D6309D" w:rsidRPr="006D19A3">
        <w:rPr>
          <w:rFonts w:ascii="Times New Roman" w:hAnsi="Times New Roman"/>
          <w:color w:val="000000" w:themeColor="text1"/>
        </w:rPr>
        <w:t>T</w:t>
      </w:r>
      <w:r w:rsidRPr="006D19A3">
        <w:rPr>
          <w:rFonts w:ascii="Times New Roman" w:hAnsi="Times New Roman"/>
          <w:color w:val="000000" w:themeColor="text1"/>
        </w:rPr>
        <w:t xml:space="preserve">he projected local </w:t>
      </w:r>
      <w:r w:rsidR="004F35BA" w:rsidRPr="006D19A3">
        <w:rPr>
          <w:rFonts w:ascii="Times New Roman" w:hAnsi="Times New Roman"/>
          <w:color w:val="000000" w:themeColor="text1"/>
        </w:rPr>
        <w:t xml:space="preserve">density </w:t>
      </w:r>
      <w:r w:rsidRPr="006D19A3">
        <w:rPr>
          <w:rFonts w:ascii="Times New Roman" w:hAnsi="Times New Roman"/>
          <w:color w:val="000000" w:themeColor="text1"/>
        </w:rPr>
        <w:t xml:space="preserve">of states (DOS) </w:t>
      </w:r>
      <w:r w:rsidR="00D6309D" w:rsidRPr="006D19A3">
        <w:rPr>
          <w:rFonts w:ascii="Times New Roman" w:hAnsi="Times New Roman"/>
          <w:color w:val="000000" w:themeColor="text1"/>
        </w:rPr>
        <w:t xml:space="preserve">of Mg atoms around a solute at the most stable site on the grain boundary (corresponding to the configuration shown in Figs. 7(a) and 7(b)) </w:t>
      </w:r>
      <w:r w:rsidRPr="006D19A3">
        <w:rPr>
          <w:rFonts w:ascii="Times New Roman" w:hAnsi="Times New Roman"/>
          <w:color w:val="000000" w:themeColor="text1"/>
        </w:rPr>
        <w:t>a</w:t>
      </w:r>
      <w:r w:rsidR="00A94F53" w:rsidRPr="006D19A3">
        <w:rPr>
          <w:rFonts w:ascii="Times New Roman" w:hAnsi="Times New Roman"/>
          <w:color w:val="000000" w:themeColor="text1"/>
        </w:rPr>
        <w:t>re</w:t>
      </w:r>
      <w:r w:rsidRPr="006D19A3">
        <w:rPr>
          <w:rFonts w:ascii="Times New Roman" w:hAnsi="Times New Roman"/>
          <w:color w:val="000000" w:themeColor="text1"/>
        </w:rPr>
        <w:t xml:space="preserve"> provided in Figs. </w:t>
      </w:r>
      <w:r w:rsidR="00C91A24" w:rsidRPr="006D19A3">
        <w:rPr>
          <w:rFonts w:ascii="Times New Roman" w:hAnsi="Times New Roman"/>
          <w:color w:val="000000" w:themeColor="text1"/>
        </w:rPr>
        <w:t>7</w:t>
      </w:r>
      <w:r w:rsidRPr="006D19A3">
        <w:rPr>
          <w:rFonts w:ascii="Times New Roman" w:hAnsi="Times New Roman"/>
          <w:color w:val="000000" w:themeColor="text1"/>
        </w:rPr>
        <w:t>(</w:t>
      </w:r>
      <w:r w:rsidR="00C91A24" w:rsidRPr="006D19A3">
        <w:rPr>
          <w:rFonts w:ascii="Times New Roman" w:hAnsi="Times New Roman"/>
          <w:color w:val="000000" w:themeColor="text1"/>
        </w:rPr>
        <w:t>c</w:t>
      </w:r>
      <w:r w:rsidRPr="006D19A3">
        <w:rPr>
          <w:rFonts w:ascii="Times New Roman" w:hAnsi="Times New Roman"/>
          <w:color w:val="000000" w:themeColor="text1"/>
        </w:rPr>
        <w:t xml:space="preserve">) </w:t>
      </w:r>
      <w:r w:rsidR="00351CF8" w:rsidRPr="006D19A3">
        <w:rPr>
          <w:rFonts w:ascii="Times New Roman" w:hAnsi="Times New Roman"/>
          <w:color w:val="000000" w:themeColor="text1"/>
        </w:rPr>
        <w:t xml:space="preserve">and </w:t>
      </w:r>
      <w:r w:rsidR="00C91A24" w:rsidRPr="006D19A3">
        <w:rPr>
          <w:rFonts w:ascii="Times New Roman" w:hAnsi="Times New Roman"/>
          <w:color w:val="000000" w:themeColor="text1"/>
        </w:rPr>
        <w:t>7</w:t>
      </w:r>
      <w:r w:rsidRPr="006D19A3">
        <w:rPr>
          <w:rFonts w:ascii="Times New Roman" w:hAnsi="Times New Roman"/>
          <w:color w:val="000000" w:themeColor="text1"/>
        </w:rPr>
        <w:t>(</w:t>
      </w:r>
      <w:r w:rsidR="00351CF8" w:rsidRPr="006D19A3">
        <w:rPr>
          <w:rFonts w:ascii="Times New Roman" w:hAnsi="Times New Roman"/>
          <w:color w:val="000000" w:themeColor="text1"/>
        </w:rPr>
        <w:t>d</w:t>
      </w:r>
      <w:r w:rsidRPr="006D19A3">
        <w:rPr>
          <w:rFonts w:ascii="Times New Roman" w:hAnsi="Times New Roman"/>
          <w:color w:val="000000" w:themeColor="text1"/>
        </w:rPr>
        <w:t>).  From the macroscopic viewpoint, the electr</w:t>
      </w:r>
      <w:r w:rsidR="00413A65" w:rsidRPr="006D19A3">
        <w:rPr>
          <w:rFonts w:ascii="Times New Roman" w:hAnsi="Times New Roman"/>
          <w:color w:val="000000" w:themeColor="text1"/>
        </w:rPr>
        <w:t>on</w:t>
      </w:r>
      <w:r w:rsidRPr="006D19A3">
        <w:rPr>
          <w:rFonts w:ascii="Times New Roman" w:hAnsi="Times New Roman"/>
          <w:color w:val="000000" w:themeColor="text1"/>
        </w:rPr>
        <w:t xml:space="preserve">ic interaction between each </w:t>
      </w:r>
      <w:r w:rsidR="00AB0863" w:rsidRPr="006D19A3">
        <w:rPr>
          <w:rFonts w:ascii="Times New Roman" w:hAnsi="Times New Roman"/>
          <w:color w:val="000000" w:themeColor="text1"/>
        </w:rPr>
        <w:t>solute</w:t>
      </w:r>
      <w:r w:rsidRPr="006D19A3">
        <w:rPr>
          <w:rFonts w:ascii="Times New Roman" w:hAnsi="Times New Roman"/>
          <w:color w:val="000000" w:themeColor="text1"/>
        </w:rPr>
        <w:t xml:space="preserve"> and Mg </w:t>
      </w:r>
      <w:r w:rsidR="004D49FC" w:rsidRPr="006D19A3">
        <w:rPr>
          <w:rFonts w:ascii="Times New Roman" w:hAnsi="Times New Roman"/>
          <w:color w:val="000000" w:themeColor="text1"/>
        </w:rPr>
        <w:t xml:space="preserve">atoms </w:t>
      </w:r>
      <w:r w:rsidRPr="006D19A3">
        <w:rPr>
          <w:rFonts w:ascii="Times New Roman" w:hAnsi="Times New Roman"/>
          <w:color w:val="000000" w:themeColor="text1"/>
        </w:rPr>
        <w:t xml:space="preserve">tends to behave </w:t>
      </w:r>
      <w:proofErr w:type="spellStart"/>
      <w:r w:rsidRPr="006D19A3">
        <w:rPr>
          <w:rFonts w:ascii="Times New Roman" w:hAnsi="Times New Roman"/>
          <w:color w:val="000000" w:themeColor="text1"/>
        </w:rPr>
        <w:t>isotropic</w:t>
      </w:r>
      <w:r w:rsidR="004F35BA" w:rsidRPr="006D19A3">
        <w:rPr>
          <w:rFonts w:ascii="Times New Roman" w:hAnsi="Times New Roman"/>
          <w:color w:val="000000" w:themeColor="text1"/>
        </w:rPr>
        <w:t>ally</w:t>
      </w:r>
      <w:proofErr w:type="spellEnd"/>
      <w:r w:rsidR="004F35BA" w:rsidRPr="006D19A3">
        <w:rPr>
          <w:rFonts w:ascii="Times New Roman" w:hAnsi="Times New Roman"/>
          <w:color w:val="000000" w:themeColor="text1"/>
        </w:rPr>
        <w:t>,</w:t>
      </w:r>
      <w:r w:rsidRPr="006D19A3">
        <w:rPr>
          <w:rFonts w:ascii="Times New Roman" w:hAnsi="Times New Roman"/>
          <w:color w:val="000000" w:themeColor="text1"/>
        </w:rPr>
        <w:t xml:space="preserve"> while </w:t>
      </w:r>
      <w:r w:rsidR="004F35BA" w:rsidRPr="006D19A3">
        <w:rPr>
          <w:rFonts w:ascii="Times New Roman" w:hAnsi="Times New Roman"/>
          <w:color w:val="000000" w:themeColor="text1"/>
        </w:rPr>
        <w:t xml:space="preserve">the </w:t>
      </w:r>
      <w:r w:rsidR="00AB0863" w:rsidRPr="006D19A3">
        <w:rPr>
          <w:rFonts w:ascii="Times New Roman" w:hAnsi="Times New Roman"/>
          <w:color w:val="000000" w:themeColor="text1"/>
        </w:rPr>
        <w:t>solute</w:t>
      </w:r>
      <w:r w:rsidRPr="006D19A3">
        <w:rPr>
          <w:rFonts w:ascii="Times New Roman" w:hAnsi="Times New Roman"/>
          <w:color w:val="000000" w:themeColor="text1"/>
        </w:rPr>
        <w:t xml:space="preserve"> element makes t</w:t>
      </w:r>
      <w:r w:rsidR="004F35BA" w:rsidRPr="006D19A3">
        <w:rPr>
          <w:rFonts w:ascii="Times New Roman" w:hAnsi="Times New Roman"/>
          <w:color w:val="000000" w:themeColor="text1"/>
        </w:rPr>
        <w:t>he localized charge transfer vary</w:t>
      </w:r>
      <w:r w:rsidR="00413A65" w:rsidRPr="006D19A3">
        <w:rPr>
          <w:rFonts w:ascii="Times New Roman" w:hAnsi="Times New Roman"/>
          <w:color w:val="000000" w:themeColor="text1"/>
        </w:rPr>
        <w:t xml:space="preserve"> slightly</w:t>
      </w:r>
      <w:r w:rsidRPr="006D19A3">
        <w:rPr>
          <w:rFonts w:ascii="Times New Roman" w:hAnsi="Times New Roman"/>
          <w:color w:val="000000" w:themeColor="text1"/>
        </w:rPr>
        <w:t xml:space="preserve">.  As </w:t>
      </w:r>
      <w:r w:rsidR="00161F99" w:rsidRPr="006D19A3">
        <w:rPr>
          <w:rFonts w:ascii="Times New Roman" w:hAnsi="Times New Roman"/>
          <w:color w:val="000000" w:themeColor="text1"/>
        </w:rPr>
        <w:t xml:space="preserve">expected </w:t>
      </w:r>
      <w:r w:rsidRPr="006D19A3">
        <w:rPr>
          <w:rFonts w:ascii="Times New Roman" w:hAnsi="Times New Roman"/>
          <w:color w:val="000000" w:themeColor="text1"/>
        </w:rPr>
        <w:t xml:space="preserve">from the charge density difference map analysis, </w:t>
      </w:r>
      <w:r w:rsidR="00162CB3" w:rsidRPr="006D19A3">
        <w:rPr>
          <w:rFonts w:ascii="Times New Roman" w:hAnsi="Times New Roman"/>
          <w:color w:val="000000" w:themeColor="text1"/>
        </w:rPr>
        <w:t>the projected DOS of Mg</w:t>
      </w:r>
      <w:r w:rsidR="004F35BA" w:rsidRPr="006D19A3">
        <w:rPr>
          <w:rFonts w:ascii="Times New Roman" w:hAnsi="Times New Roman"/>
          <w:color w:val="000000" w:themeColor="text1"/>
        </w:rPr>
        <w:t xml:space="preserve"> atoms</w:t>
      </w:r>
      <w:r w:rsidRPr="006D19A3">
        <w:rPr>
          <w:rFonts w:ascii="Times New Roman" w:hAnsi="Times New Roman"/>
          <w:color w:val="000000" w:themeColor="text1"/>
        </w:rPr>
        <w:t xml:space="preserve"> </w:t>
      </w:r>
      <w:r w:rsidR="004F35BA" w:rsidRPr="006D19A3">
        <w:rPr>
          <w:rFonts w:ascii="Times New Roman" w:hAnsi="Times New Roman"/>
          <w:color w:val="000000" w:themeColor="text1"/>
        </w:rPr>
        <w:t>in the vicinity of</w:t>
      </w:r>
      <w:r w:rsidR="00162CB3" w:rsidRPr="006D19A3">
        <w:rPr>
          <w:rFonts w:ascii="Times New Roman" w:hAnsi="Times New Roman"/>
          <w:color w:val="000000" w:themeColor="text1"/>
        </w:rPr>
        <w:t xml:space="preserve"> the solute at the</w:t>
      </w:r>
      <w:r w:rsidRPr="006D19A3">
        <w:rPr>
          <w:rFonts w:ascii="Times New Roman" w:hAnsi="Times New Roman"/>
          <w:color w:val="000000" w:themeColor="text1"/>
        </w:rPr>
        <w:t xml:space="preserve"> grain boundary is similar to that of </w:t>
      </w:r>
      <w:r w:rsidR="008D3FAA" w:rsidRPr="006D19A3">
        <w:rPr>
          <w:rFonts w:ascii="Times New Roman" w:hAnsi="Times New Roman"/>
          <w:color w:val="000000" w:themeColor="text1"/>
        </w:rPr>
        <w:t>pure Mg</w:t>
      </w:r>
      <w:r w:rsidRPr="006D19A3">
        <w:rPr>
          <w:rFonts w:ascii="Times New Roman" w:hAnsi="Times New Roman"/>
          <w:color w:val="000000" w:themeColor="text1"/>
        </w:rPr>
        <w:t xml:space="preserve">. </w:t>
      </w:r>
      <w:r w:rsidR="0036778E" w:rsidRPr="006D19A3">
        <w:rPr>
          <w:rFonts w:ascii="Times New Roman" w:hAnsi="Times New Roman"/>
          <w:color w:val="000000" w:themeColor="text1"/>
        </w:rPr>
        <w:t xml:space="preserve"> </w:t>
      </w:r>
      <w:r w:rsidRPr="006D19A3">
        <w:rPr>
          <w:rFonts w:ascii="Times New Roman" w:hAnsi="Times New Roman"/>
          <w:color w:val="000000" w:themeColor="text1"/>
        </w:rPr>
        <w:t xml:space="preserve">That is, there is no specific bonding between these solutes and Mg around </w:t>
      </w:r>
      <w:r w:rsidR="00A563D8" w:rsidRPr="006D19A3">
        <w:rPr>
          <w:rFonts w:ascii="Times New Roman" w:hAnsi="Times New Roman"/>
          <w:color w:val="000000" w:themeColor="text1"/>
        </w:rPr>
        <w:t xml:space="preserve">the </w:t>
      </w:r>
      <w:r w:rsidRPr="006D19A3">
        <w:rPr>
          <w:rFonts w:ascii="Times New Roman" w:hAnsi="Times New Roman"/>
          <w:color w:val="000000" w:themeColor="text1"/>
        </w:rPr>
        <w:t xml:space="preserve">grain boundary.  </w:t>
      </w:r>
      <w:r w:rsidR="00351CF8" w:rsidRPr="006D19A3">
        <w:rPr>
          <w:rFonts w:ascii="Times New Roman" w:hAnsi="Times New Roman"/>
          <w:color w:val="000000" w:themeColor="text1"/>
        </w:rPr>
        <w:t xml:space="preserve">Figure 7(e) is the projected DOS of </w:t>
      </w:r>
      <w:r w:rsidR="0046297D">
        <w:rPr>
          <w:rFonts w:ascii="Times New Roman" w:hAnsi="Times New Roman"/>
          <w:color w:val="000000" w:themeColor="text1"/>
        </w:rPr>
        <w:t xml:space="preserve">the </w:t>
      </w:r>
      <w:r w:rsidR="00351CF8" w:rsidRPr="006D19A3">
        <w:rPr>
          <w:rFonts w:ascii="Times New Roman" w:hAnsi="Times New Roman"/>
          <w:color w:val="000000" w:themeColor="text1"/>
        </w:rPr>
        <w:t xml:space="preserve">p-electron in the Mg model containing </w:t>
      </w:r>
      <w:r w:rsidR="004D49FC" w:rsidRPr="006D19A3">
        <w:rPr>
          <w:rFonts w:ascii="Times New Roman" w:hAnsi="Times New Roman"/>
          <w:color w:val="000000" w:themeColor="text1"/>
        </w:rPr>
        <w:t xml:space="preserve">a </w:t>
      </w:r>
      <w:r w:rsidR="00351CF8" w:rsidRPr="006D19A3">
        <w:rPr>
          <w:rFonts w:ascii="Times New Roman" w:hAnsi="Times New Roman"/>
          <w:color w:val="000000" w:themeColor="text1"/>
        </w:rPr>
        <w:t xml:space="preserve">p-block element.  The results of Mg-Sn and Mg-Al models are cited from our previous studies </w:t>
      </w:r>
      <w:r w:rsidR="004D49FC" w:rsidRPr="006D19A3">
        <w:rPr>
          <w:rFonts w:ascii="Times New Roman" w:hAnsi="Times New Roman"/>
          <w:color w:val="000000" w:themeColor="text1"/>
        </w:rPr>
        <w:t>conducted with</w:t>
      </w:r>
      <w:r w:rsidR="00351CF8" w:rsidRPr="006D19A3">
        <w:rPr>
          <w:rFonts w:ascii="Times New Roman" w:hAnsi="Times New Roman"/>
          <w:color w:val="000000" w:themeColor="text1"/>
        </w:rPr>
        <w:t xml:space="preserve"> the same </w:t>
      </w:r>
      <w:r w:rsidR="00A94F53" w:rsidRPr="006D19A3">
        <w:rPr>
          <w:rFonts w:ascii="Times New Roman" w:hAnsi="Times New Roman"/>
          <w:color w:val="000000" w:themeColor="text1"/>
        </w:rPr>
        <w:t>calculation</w:t>
      </w:r>
      <w:r w:rsidR="004D49FC" w:rsidRPr="006D19A3">
        <w:rPr>
          <w:rFonts w:ascii="Times New Roman" w:hAnsi="Times New Roman"/>
          <w:color w:val="000000" w:themeColor="text1"/>
        </w:rPr>
        <w:t xml:space="preserve"> setting</w:t>
      </w:r>
      <w:r w:rsidR="0046297D">
        <w:rPr>
          <w:rFonts w:ascii="Times New Roman" w:hAnsi="Times New Roman"/>
          <w:color w:val="000000" w:themeColor="text1"/>
        </w:rPr>
        <w:t>s</w:t>
      </w:r>
      <w:r w:rsidR="00351CF8" w:rsidRPr="006D19A3">
        <w:rPr>
          <w:rFonts w:ascii="Times New Roman" w:hAnsi="Times New Roman"/>
          <w:color w:val="000000" w:themeColor="text1"/>
        </w:rPr>
        <w:t xml:space="preserve"> [2</w:t>
      </w:r>
      <w:r w:rsidR="00476E2C" w:rsidRPr="006D19A3">
        <w:rPr>
          <w:rFonts w:ascii="Times New Roman" w:hAnsi="Times New Roman"/>
          <w:color w:val="000000" w:themeColor="text1"/>
        </w:rPr>
        <w:t>9</w:t>
      </w:r>
      <w:r w:rsidR="00351CF8" w:rsidRPr="006D19A3">
        <w:rPr>
          <w:rFonts w:ascii="Times New Roman" w:hAnsi="Times New Roman"/>
          <w:color w:val="000000" w:themeColor="text1"/>
        </w:rPr>
        <w:t xml:space="preserve">].  </w:t>
      </w:r>
      <w:r w:rsidR="000B2E5D" w:rsidRPr="006D19A3">
        <w:rPr>
          <w:rFonts w:ascii="Times New Roman" w:hAnsi="Times New Roman"/>
          <w:color w:val="000000" w:themeColor="text1"/>
        </w:rPr>
        <w:t xml:space="preserve">This figure shows that, regardless </w:t>
      </w:r>
      <w:r w:rsidR="004D49FC" w:rsidRPr="006D19A3">
        <w:rPr>
          <w:rFonts w:ascii="Times New Roman" w:hAnsi="Times New Roman"/>
          <w:color w:val="000000" w:themeColor="text1"/>
        </w:rPr>
        <w:t>of</w:t>
      </w:r>
      <w:r w:rsidR="000B2E5D" w:rsidRPr="006D19A3">
        <w:rPr>
          <w:rFonts w:ascii="Times New Roman" w:hAnsi="Times New Roman"/>
          <w:color w:val="000000" w:themeColor="text1"/>
        </w:rPr>
        <w:t xml:space="preserve"> the type of p-block element, the electronic states around the solutes are lower than those of </w:t>
      </w:r>
      <w:r w:rsidR="004D49FC" w:rsidRPr="006D19A3">
        <w:rPr>
          <w:rFonts w:ascii="Times New Roman" w:hAnsi="Times New Roman"/>
          <w:color w:val="000000" w:themeColor="text1"/>
        </w:rPr>
        <w:t xml:space="preserve">the </w:t>
      </w:r>
      <w:r w:rsidR="000B2E5D" w:rsidRPr="006D19A3">
        <w:rPr>
          <w:rFonts w:ascii="Times New Roman" w:hAnsi="Times New Roman"/>
          <w:color w:val="000000" w:themeColor="text1"/>
        </w:rPr>
        <w:t>Mg state</w:t>
      </w:r>
      <w:r w:rsidR="000B2E5D" w:rsidRPr="006D19A3">
        <w:rPr>
          <w:rFonts w:ascii="Times New Roman" w:hAnsi="Times New Roman" w:hint="eastAsia"/>
          <w:color w:val="000000" w:themeColor="text1"/>
        </w:rPr>
        <w:t>,</w:t>
      </w:r>
      <w:r w:rsidR="000B2E5D" w:rsidRPr="006D19A3">
        <w:rPr>
          <w:rFonts w:ascii="Times New Roman" w:hAnsi="Times New Roman"/>
          <w:color w:val="000000" w:themeColor="text1"/>
        </w:rPr>
        <w:t xml:space="preserve"> which indicates that the outer-shell </w:t>
      </w:r>
      <w:r w:rsidR="000B2E5D" w:rsidRPr="006D19A3">
        <w:rPr>
          <w:rFonts w:ascii="Times New Roman" w:hAnsi="Times New Roman"/>
          <w:iCs/>
          <w:color w:val="000000" w:themeColor="text1"/>
        </w:rPr>
        <w:t>p</w:t>
      </w:r>
      <w:r w:rsidR="000B2E5D" w:rsidRPr="006D19A3">
        <w:rPr>
          <w:rFonts w:ascii="Times New Roman" w:hAnsi="Times New Roman"/>
          <w:color w:val="000000" w:themeColor="text1"/>
        </w:rPr>
        <w:t xml:space="preserve">-electron </w:t>
      </w:r>
      <w:r w:rsidR="004D49FC" w:rsidRPr="006D19A3">
        <w:rPr>
          <w:rFonts w:ascii="Times New Roman" w:hAnsi="Times New Roman"/>
          <w:color w:val="000000" w:themeColor="text1"/>
        </w:rPr>
        <w:t>does not participate in</w:t>
      </w:r>
      <w:r w:rsidR="000B2E5D" w:rsidRPr="006D19A3">
        <w:rPr>
          <w:rFonts w:ascii="Times New Roman" w:hAnsi="Times New Roman"/>
          <w:color w:val="000000" w:themeColor="text1"/>
        </w:rPr>
        <w:t xml:space="preserve"> strong b</w:t>
      </w:r>
      <w:r w:rsidR="004D49FC" w:rsidRPr="006D19A3">
        <w:rPr>
          <w:rFonts w:ascii="Times New Roman" w:hAnsi="Times New Roman"/>
          <w:color w:val="000000" w:themeColor="text1"/>
        </w:rPr>
        <w:t>o</w:t>
      </w:r>
      <w:r w:rsidR="000B2E5D" w:rsidRPr="006D19A3">
        <w:rPr>
          <w:rFonts w:ascii="Times New Roman" w:hAnsi="Times New Roman"/>
          <w:color w:val="000000" w:themeColor="text1"/>
        </w:rPr>
        <w:t xml:space="preserve">nding </w:t>
      </w:r>
      <w:r w:rsidR="004D49FC" w:rsidRPr="006D19A3">
        <w:rPr>
          <w:rFonts w:ascii="Times New Roman" w:hAnsi="Times New Roman"/>
          <w:color w:val="000000" w:themeColor="text1"/>
        </w:rPr>
        <w:t>with</w:t>
      </w:r>
      <w:r w:rsidR="000B2E5D" w:rsidRPr="006D19A3">
        <w:rPr>
          <w:rFonts w:ascii="Times New Roman" w:hAnsi="Times New Roman"/>
          <w:color w:val="000000" w:themeColor="text1"/>
        </w:rPr>
        <w:t xml:space="preserve"> Mg.  On the contrary, in the case of</w:t>
      </w:r>
      <w:r w:rsidR="00AB0863" w:rsidRPr="006D19A3">
        <w:rPr>
          <w:rFonts w:ascii="Times New Roman" w:hAnsi="Times New Roman"/>
          <w:color w:val="000000" w:themeColor="text1"/>
        </w:rPr>
        <w:t xml:space="preserve"> focus on the other solutes, b</w:t>
      </w:r>
      <w:r w:rsidR="004D49FC" w:rsidRPr="006D19A3">
        <w:rPr>
          <w:rFonts w:ascii="Times New Roman" w:hAnsi="Times New Roman"/>
          <w:color w:val="000000" w:themeColor="text1"/>
        </w:rPr>
        <w:t>o</w:t>
      </w:r>
      <w:r w:rsidR="0036778E" w:rsidRPr="006D19A3">
        <w:rPr>
          <w:rFonts w:ascii="Times New Roman" w:hAnsi="Times New Roman"/>
          <w:color w:val="000000" w:themeColor="text1"/>
        </w:rPr>
        <w:t xml:space="preserve">nding behavior at grain boundaries </w:t>
      </w:r>
      <w:r w:rsidR="004F35BA" w:rsidRPr="006D19A3">
        <w:rPr>
          <w:rFonts w:ascii="Times New Roman" w:hAnsi="Times New Roman"/>
          <w:color w:val="000000" w:themeColor="text1"/>
        </w:rPr>
        <w:t xml:space="preserve">is </w:t>
      </w:r>
      <w:r w:rsidR="0036778E" w:rsidRPr="006D19A3">
        <w:rPr>
          <w:rFonts w:ascii="Times New Roman" w:hAnsi="Times New Roman"/>
          <w:color w:val="000000" w:themeColor="text1"/>
        </w:rPr>
        <w:t>reported to be changed [</w:t>
      </w:r>
      <w:r w:rsidR="00E54A75" w:rsidRPr="006D19A3">
        <w:rPr>
          <w:rFonts w:ascii="Times New Roman" w:hAnsi="Times New Roman"/>
          <w:color w:val="000000" w:themeColor="text1"/>
        </w:rPr>
        <w:t>2</w:t>
      </w:r>
      <w:r w:rsidR="00476E2C" w:rsidRPr="006D19A3">
        <w:rPr>
          <w:rFonts w:ascii="Times New Roman" w:hAnsi="Times New Roman"/>
          <w:color w:val="000000" w:themeColor="text1"/>
        </w:rPr>
        <w:t>9</w:t>
      </w:r>
      <w:r w:rsidR="00E54A75" w:rsidRPr="006D19A3">
        <w:rPr>
          <w:rFonts w:ascii="Times New Roman" w:hAnsi="Times New Roman"/>
          <w:color w:val="000000" w:themeColor="text1"/>
        </w:rPr>
        <w:t>,37-41</w:t>
      </w:r>
      <w:r w:rsidR="0036778E" w:rsidRPr="006D19A3">
        <w:rPr>
          <w:rFonts w:ascii="Times New Roman" w:hAnsi="Times New Roman"/>
          <w:color w:val="000000" w:themeColor="text1"/>
        </w:rPr>
        <w:t xml:space="preserve">].  </w:t>
      </w:r>
      <w:r w:rsidR="00AB0863" w:rsidRPr="006D19A3">
        <w:rPr>
          <w:rFonts w:ascii="Times New Roman" w:hAnsi="Times New Roman"/>
          <w:color w:val="000000" w:themeColor="text1"/>
        </w:rPr>
        <w:t>The valence electrons of r</w:t>
      </w:r>
      <w:r w:rsidR="0036778E" w:rsidRPr="006D19A3">
        <w:rPr>
          <w:rFonts w:ascii="Times New Roman" w:hAnsi="Times New Roman"/>
          <w:color w:val="000000" w:themeColor="text1"/>
        </w:rPr>
        <w:t>are-earth and Ag</w:t>
      </w:r>
      <w:r w:rsidR="004D49FC" w:rsidRPr="006D19A3">
        <w:rPr>
          <w:rFonts w:ascii="Times New Roman" w:hAnsi="Times New Roman"/>
          <w:color w:val="000000" w:themeColor="text1"/>
        </w:rPr>
        <w:t xml:space="preserve"> atoms</w:t>
      </w:r>
      <w:r w:rsidR="0036778E" w:rsidRPr="006D19A3">
        <w:rPr>
          <w:rFonts w:ascii="Times New Roman" w:hAnsi="Times New Roman"/>
          <w:color w:val="000000" w:themeColor="text1"/>
        </w:rPr>
        <w:t xml:space="preserve"> tend to</w:t>
      </w:r>
      <w:r w:rsidR="004D49FC" w:rsidRPr="006D19A3">
        <w:rPr>
          <w:rFonts w:ascii="Times New Roman" w:hAnsi="Times New Roman"/>
          <w:color w:val="000000" w:themeColor="text1"/>
        </w:rPr>
        <w:t xml:space="preserve"> interact</w:t>
      </w:r>
      <w:r w:rsidR="0036778E" w:rsidRPr="006D19A3">
        <w:rPr>
          <w:rFonts w:ascii="Times New Roman" w:hAnsi="Times New Roman"/>
          <w:color w:val="000000" w:themeColor="text1"/>
        </w:rPr>
        <w:t xml:space="preserve"> </w:t>
      </w:r>
      <w:r w:rsidR="004F35BA" w:rsidRPr="006D19A3">
        <w:rPr>
          <w:rFonts w:ascii="Times New Roman" w:hAnsi="Times New Roman"/>
          <w:color w:val="000000" w:themeColor="text1"/>
        </w:rPr>
        <w:t>strongly with those</w:t>
      </w:r>
      <w:r w:rsidR="00AB0863" w:rsidRPr="006D19A3">
        <w:rPr>
          <w:rFonts w:ascii="Times New Roman" w:hAnsi="Times New Roman"/>
          <w:color w:val="000000" w:themeColor="text1"/>
        </w:rPr>
        <w:t xml:space="preserve"> of</w:t>
      </w:r>
      <w:r w:rsidR="0036778E" w:rsidRPr="006D19A3">
        <w:rPr>
          <w:rFonts w:ascii="Times New Roman" w:hAnsi="Times New Roman"/>
          <w:color w:val="000000" w:themeColor="text1"/>
        </w:rPr>
        <w:t xml:space="preserve"> Mg; in contrast, the </w:t>
      </w:r>
      <w:r w:rsidR="0087400E" w:rsidRPr="006D19A3">
        <w:rPr>
          <w:rFonts w:ascii="Times New Roman" w:hAnsi="Times New Roman"/>
          <w:color w:val="000000" w:themeColor="text1"/>
        </w:rPr>
        <w:t>b</w:t>
      </w:r>
      <w:r w:rsidR="00AB0863" w:rsidRPr="006D19A3">
        <w:rPr>
          <w:rFonts w:ascii="Times New Roman" w:hAnsi="Times New Roman"/>
          <w:color w:val="000000" w:themeColor="text1"/>
        </w:rPr>
        <w:t>onding</w:t>
      </w:r>
      <w:r w:rsidR="0087400E" w:rsidRPr="006D19A3">
        <w:rPr>
          <w:rFonts w:ascii="Times New Roman" w:hAnsi="Times New Roman"/>
          <w:color w:val="000000" w:themeColor="text1"/>
        </w:rPr>
        <w:t xml:space="preserve"> between Li and Mg atoms </w:t>
      </w:r>
      <w:r w:rsidR="004F35BA" w:rsidRPr="006D19A3">
        <w:rPr>
          <w:rFonts w:ascii="Times New Roman" w:hAnsi="Times New Roman"/>
          <w:color w:val="000000" w:themeColor="text1"/>
        </w:rPr>
        <w:t xml:space="preserve">is </w:t>
      </w:r>
      <w:r w:rsidR="0087400E" w:rsidRPr="006D19A3">
        <w:rPr>
          <w:rFonts w:ascii="Times New Roman" w:hAnsi="Times New Roman"/>
          <w:color w:val="000000" w:themeColor="text1"/>
        </w:rPr>
        <w:t>very weak</w:t>
      </w:r>
      <w:r w:rsidR="00AB0863" w:rsidRPr="006D19A3">
        <w:rPr>
          <w:rFonts w:ascii="Times New Roman" w:hAnsi="Times New Roman"/>
          <w:color w:val="000000" w:themeColor="text1"/>
        </w:rPr>
        <w:t xml:space="preserve"> </w:t>
      </w:r>
      <w:r w:rsidR="004F35BA" w:rsidRPr="006D19A3">
        <w:rPr>
          <w:rFonts w:ascii="Times New Roman" w:hAnsi="Times New Roman"/>
          <w:color w:val="000000" w:themeColor="text1"/>
        </w:rPr>
        <w:t xml:space="preserve">because of </w:t>
      </w:r>
      <w:r w:rsidR="004D49FC" w:rsidRPr="006D19A3">
        <w:rPr>
          <w:rFonts w:ascii="Times New Roman" w:hAnsi="Times New Roman"/>
          <w:color w:val="000000" w:themeColor="text1"/>
        </w:rPr>
        <w:t>the absence of</w:t>
      </w:r>
      <w:r w:rsidR="004F35BA" w:rsidRPr="006D19A3">
        <w:rPr>
          <w:rFonts w:ascii="Times New Roman" w:hAnsi="Times New Roman"/>
          <w:color w:val="000000" w:themeColor="text1"/>
        </w:rPr>
        <w:t xml:space="preserve"> </w:t>
      </w:r>
      <w:r w:rsidR="00B35E73" w:rsidRPr="006D19A3">
        <w:rPr>
          <w:rFonts w:ascii="Times New Roman" w:hAnsi="Times New Roman"/>
          <w:color w:val="000000" w:themeColor="text1"/>
        </w:rPr>
        <w:t xml:space="preserve">effective </w:t>
      </w:r>
      <w:r w:rsidR="004F35BA" w:rsidRPr="006D19A3">
        <w:rPr>
          <w:rFonts w:ascii="Times New Roman" w:hAnsi="Times New Roman"/>
          <w:color w:val="000000" w:themeColor="text1"/>
        </w:rPr>
        <w:t>hybrid</w:t>
      </w:r>
      <w:r w:rsidR="008009F3" w:rsidRPr="006D19A3">
        <w:rPr>
          <w:rFonts w:ascii="Times New Roman" w:hAnsi="Times New Roman"/>
          <w:color w:val="000000" w:themeColor="text1"/>
        </w:rPr>
        <w:t>ization</w:t>
      </w:r>
      <w:r w:rsidR="0087400E" w:rsidRPr="006D19A3">
        <w:rPr>
          <w:rFonts w:ascii="Times New Roman" w:hAnsi="Times New Roman"/>
          <w:color w:val="000000" w:themeColor="text1"/>
        </w:rPr>
        <w:t xml:space="preserve">.  </w:t>
      </w:r>
      <w:r w:rsidR="004D49FC" w:rsidRPr="006D19A3">
        <w:rPr>
          <w:rFonts w:ascii="Times New Roman" w:hAnsi="Times New Roman"/>
          <w:color w:val="000000" w:themeColor="text1"/>
        </w:rPr>
        <w:t>These</w:t>
      </w:r>
      <w:r w:rsidR="0087400E" w:rsidRPr="006D19A3">
        <w:rPr>
          <w:rFonts w:ascii="Times New Roman" w:hAnsi="Times New Roman"/>
          <w:color w:val="000000" w:themeColor="text1"/>
        </w:rPr>
        <w:t xml:space="preserve"> </w:t>
      </w:r>
      <w:r w:rsidR="00AB0863" w:rsidRPr="006D19A3">
        <w:rPr>
          <w:rFonts w:ascii="Times New Roman" w:hAnsi="Times New Roman"/>
          <w:color w:val="000000" w:themeColor="text1"/>
        </w:rPr>
        <w:t>different</w:t>
      </w:r>
      <w:r w:rsidR="0087400E" w:rsidRPr="006D19A3">
        <w:rPr>
          <w:rFonts w:ascii="Times New Roman" w:hAnsi="Times New Roman"/>
          <w:color w:val="000000" w:themeColor="text1"/>
        </w:rPr>
        <w:t xml:space="preserve"> electr</w:t>
      </w:r>
      <w:r w:rsidR="00413A65" w:rsidRPr="006D19A3">
        <w:rPr>
          <w:rFonts w:ascii="Times New Roman" w:hAnsi="Times New Roman"/>
          <w:color w:val="000000" w:themeColor="text1"/>
        </w:rPr>
        <w:t>on</w:t>
      </w:r>
      <w:r w:rsidR="0087400E" w:rsidRPr="006D19A3">
        <w:rPr>
          <w:rFonts w:ascii="Times New Roman" w:hAnsi="Times New Roman"/>
          <w:color w:val="000000" w:themeColor="text1"/>
        </w:rPr>
        <w:t>ic b</w:t>
      </w:r>
      <w:r w:rsidR="00AB0863" w:rsidRPr="006D19A3">
        <w:rPr>
          <w:rFonts w:ascii="Times New Roman" w:hAnsi="Times New Roman"/>
          <w:color w:val="000000" w:themeColor="text1"/>
        </w:rPr>
        <w:t>o</w:t>
      </w:r>
      <w:r w:rsidR="0087400E" w:rsidRPr="006D19A3">
        <w:rPr>
          <w:rFonts w:ascii="Times New Roman" w:hAnsi="Times New Roman"/>
          <w:color w:val="000000" w:themeColor="text1"/>
        </w:rPr>
        <w:t xml:space="preserve">nding </w:t>
      </w:r>
      <w:r w:rsidR="00B35E73" w:rsidRPr="006D19A3">
        <w:rPr>
          <w:rFonts w:ascii="Times New Roman" w:hAnsi="Times New Roman"/>
          <w:color w:val="000000" w:themeColor="text1"/>
        </w:rPr>
        <w:t>feature</w:t>
      </w:r>
      <w:r w:rsidR="00413A65" w:rsidRPr="006D19A3">
        <w:rPr>
          <w:rFonts w:ascii="Times New Roman" w:hAnsi="Times New Roman"/>
          <w:color w:val="000000" w:themeColor="text1"/>
        </w:rPr>
        <w:t>s</w:t>
      </w:r>
      <w:r w:rsidR="00B35E73" w:rsidRPr="006D19A3">
        <w:rPr>
          <w:rFonts w:ascii="Times New Roman" w:hAnsi="Times New Roman"/>
          <w:color w:val="000000" w:themeColor="text1"/>
        </w:rPr>
        <w:t xml:space="preserve"> </w:t>
      </w:r>
      <w:r w:rsidR="00413A65" w:rsidRPr="006D19A3">
        <w:rPr>
          <w:rFonts w:ascii="Times New Roman" w:hAnsi="Times New Roman"/>
          <w:color w:val="000000" w:themeColor="text1"/>
        </w:rPr>
        <w:t>are</w:t>
      </w:r>
      <w:r w:rsidR="00AB0863" w:rsidRPr="006D19A3">
        <w:rPr>
          <w:rFonts w:ascii="Times New Roman" w:hAnsi="Times New Roman"/>
          <w:color w:val="000000" w:themeColor="text1"/>
        </w:rPr>
        <w:t xml:space="preserve"> </w:t>
      </w:r>
      <w:r w:rsidR="004D49FC" w:rsidRPr="006D19A3">
        <w:rPr>
          <w:rFonts w:ascii="Times New Roman" w:hAnsi="Times New Roman"/>
          <w:color w:val="000000" w:themeColor="text1"/>
        </w:rPr>
        <w:t>likely</w:t>
      </w:r>
      <w:r w:rsidR="0087400E" w:rsidRPr="006D19A3">
        <w:rPr>
          <w:rFonts w:ascii="Times New Roman" w:hAnsi="Times New Roman"/>
          <w:color w:val="000000" w:themeColor="text1"/>
        </w:rPr>
        <w:t xml:space="preserve"> to affect </w:t>
      </w:r>
      <w:r w:rsidR="00B35E73" w:rsidRPr="006D19A3">
        <w:rPr>
          <w:rFonts w:ascii="Times New Roman" w:hAnsi="Times New Roman"/>
          <w:color w:val="000000" w:themeColor="text1"/>
        </w:rPr>
        <w:t xml:space="preserve">the </w:t>
      </w:r>
      <w:r w:rsidR="0087400E" w:rsidRPr="006D19A3">
        <w:rPr>
          <w:rFonts w:ascii="Times New Roman" w:hAnsi="Times New Roman"/>
          <w:color w:val="000000" w:themeColor="text1"/>
        </w:rPr>
        <w:t xml:space="preserve">deformation mechanism.  </w:t>
      </w:r>
    </w:p>
    <w:p w14:paraId="1B861A3D" w14:textId="77777777" w:rsidR="00401B49" w:rsidRPr="006D19A3" w:rsidRDefault="00401B49" w:rsidP="00401B49">
      <w:pPr>
        <w:spacing w:line="360" w:lineRule="auto"/>
        <w:rPr>
          <w:rFonts w:ascii="Times New Roman" w:hAnsi="Times New Roman"/>
          <w:color w:val="000000" w:themeColor="text1"/>
        </w:rPr>
      </w:pPr>
    </w:p>
    <w:p w14:paraId="5578DEB5" w14:textId="77777777" w:rsidR="00401B49" w:rsidRPr="006D19A3" w:rsidRDefault="00401B49" w:rsidP="00401B49">
      <w:pPr>
        <w:spacing w:line="360" w:lineRule="auto"/>
        <w:rPr>
          <w:rFonts w:ascii="Times New Roman" w:hAnsi="Times New Roman"/>
          <w:color w:val="000000" w:themeColor="text1"/>
        </w:rPr>
      </w:pPr>
    </w:p>
    <w:p w14:paraId="34E6E4C4" w14:textId="4325E251" w:rsidR="00401B49" w:rsidRPr="006D19A3" w:rsidRDefault="00401B49" w:rsidP="00401B49">
      <w:pPr>
        <w:spacing w:line="360" w:lineRule="auto"/>
        <w:rPr>
          <w:rFonts w:ascii="Times New Roman" w:hAnsi="Times New Roman"/>
          <w:b/>
          <w:bCs/>
          <w:color w:val="000000" w:themeColor="text1"/>
        </w:rPr>
      </w:pPr>
      <w:r w:rsidRPr="006D19A3">
        <w:rPr>
          <w:rFonts w:ascii="Times New Roman" w:hAnsi="Times New Roman"/>
          <w:b/>
          <w:bCs/>
          <w:color w:val="000000" w:themeColor="text1"/>
        </w:rPr>
        <w:t xml:space="preserve">4. </w:t>
      </w:r>
      <w:r w:rsidRPr="006D19A3">
        <w:rPr>
          <w:rFonts w:ascii="Times New Roman" w:hAnsi="Times New Roman" w:hint="eastAsia"/>
          <w:b/>
          <w:bCs/>
          <w:color w:val="000000" w:themeColor="text1"/>
        </w:rPr>
        <w:t>D</w:t>
      </w:r>
      <w:r w:rsidRPr="006D19A3">
        <w:rPr>
          <w:rFonts w:ascii="Times New Roman" w:hAnsi="Times New Roman"/>
          <w:b/>
          <w:bCs/>
          <w:color w:val="000000" w:themeColor="text1"/>
        </w:rPr>
        <w:t>iscussion</w:t>
      </w:r>
    </w:p>
    <w:p w14:paraId="0428C3A7" w14:textId="5D3E8190" w:rsidR="00401B49" w:rsidRPr="006D19A3" w:rsidRDefault="002F0827" w:rsidP="00A67365">
      <w:pPr>
        <w:spacing w:line="360" w:lineRule="auto"/>
        <w:ind w:firstLine="851"/>
        <w:rPr>
          <w:rFonts w:ascii="Times New Roman" w:hAnsi="Times New Roman"/>
          <w:color w:val="000000" w:themeColor="text1"/>
        </w:rPr>
      </w:pPr>
      <w:r w:rsidRPr="006D19A3">
        <w:rPr>
          <w:rFonts w:ascii="Times New Roman" w:hAnsi="Times New Roman"/>
          <w:color w:val="000000" w:themeColor="text1"/>
        </w:rPr>
        <w:t>The results obtained from numerical studies indicate that</w:t>
      </w:r>
      <w:r w:rsidR="00BD5A83" w:rsidRPr="006D19A3">
        <w:rPr>
          <w:rFonts w:ascii="Times New Roman" w:hAnsi="Times New Roman"/>
          <w:color w:val="000000" w:themeColor="text1"/>
        </w:rPr>
        <w:t xml:space="preserve"> p-block elements have similar electronic bonding feature</w:t>
      </w:r>
      <w:r w:rsidR="004D49FC" w:rsidRPr="006D19A3">
        <w:rPr>
          <w:rFonts w:ascii="Times New Roman" w:hAnsi="Times New Roman"/>
          <w:color w:val="000000" w:themeColor="text1"/>
        </w:rPr>
        <w:t>s</w:t>
      </w:r>
      <w:r w:rsidR="00BD5A83" w:rsidRPr="006D19A3">
        <w:rPr>
          <w:rFonts w:ascii="Times New Roman" w:hAnsi="Times New Roman"/>
          <w:color w:val="000000" w:themeColor="text1"/>
        </w:rPr>
        <w:t xml:space="preserve"> at grain boundaries,</w:t>
      </w:r>
      <w:r w:rsidR="004D49FC" w:rsidRPr="006D19A3">
        <w:rPr>
          <w:rFonts w:ascii="Times New Roman" w:hAnsi="Times New Roman"/>
          <w:color w:val="000000" w:themeColor="text1"/>
        </w:rPr>
        <w:t xml:space="preserve"> while are</w:t>
      </w:r>
      <w:r w:rsidR="00BD5A83" w:rsidRPr="006D19A3">
        <w:rPr>
          <w:rFonts w:ascii="Times New Roman" w:hAnsi="Times New Roman"/>
          <w:color w:val="000000" w:themeColor="text1"/>
        </w:rPr>
        <w:t xml:space="preserve"> different from</w:t>
      </w:r>
      <w:r w:rsidR="004D49FC" w:rsidRPr="006D19A3">
        <w:rPr>
          <w:rFonts w:ascii="Times New Roman" w:hAnsi="Times New Roman"/>
          <w:color w:val="000000" w:themeColor="text1"/>
        </w:rPr>
        <w:t xml:space="preserve"> those of</w:t>
      </w:r>
      <w:r w:rsidR="00BD5A83" w:rsidRPr="006D19A3">
        <w:rPr>
          <w:rFonts w:ascii="Times New Roman" w:hAnsi="Times New Roman"/>
          <w:color w:val="000000" w:themeColor="text1"/>
        </w:rPr>
        <w:t xml:space="preserve"> other </w:t>
      </w:r>
      <w:r w:rsidR="00AA74F7" w:rsidRPr="006D19A3">
        <w:rPr>
          <w:rFonts w:ascii="Times New Roman" w:hAnsi="Times New Roman"/>
          <w:color w:val="000000" w:themeColor="text1"/>
        </w:rPr>
        <w:t xml:space="preserve">general </w:t>
      </w:r>
      <w:r w:rsidR="00BD5A83" w:rsidRPr="006D19A3">
        <w:rPr>
          <w:rFonts w:ascii="Times New Roman" w:hAnsi="Times New Roman"/>
          <w:color w:val="000000" w:themeColor="text1"/>
        </w:rPr>
        <w:t>alloying element</w:t>
      </w:r>
      <w:r w:rsidR="00A67365" w:rsidRPr="006D19A3">
        <w:rPr>
          <w:rFonts w:ascii="Times New Roman" w:hAnsi="Times New Roman"/>
          <w:color w:val="000000" w:themeColor="text1"/>
        </w:rPr>
        <w:t>s</w:t>
      </w:r>
      <w:r w:rsidR="00AA74F7" w:rsidRPr="006D19A3">
        <w:rPr>
          <w:rFonts w:ascii="Times New Roman" w:hAnsi="Times New Roman"/>
          <w:color w:val="000000" w:themeColor="text1"/>
        </w:rPr>
        <w:t>, such as Y and Li</w:t>
      </w:r>
      <w:r w:rsidR="00BD5A83" w:rsidRPr="006D19A3">
        <w:rPr>
          <w:rFonts w:ascii="Times New Roman" w:hAnsi="Times New Roman"/>
          <w:color w:val="000000" w:themeColor="text1"/>
        </w:rPr>
        <w:t xml:space="preserve">.  </w:t>
      </w:r>
      <w:r w:rsidR="00AA74F7" w:rsidRPr="006D19A3">
        <w:rPr>
          <w:rFonts w:ascii="Times New Roman" w:hAnsi="Times New Roman"/>
          <w:color w:val="000000" w:themeColor="text1"/>
        </w:rPr>
        <w:t>I</w:t>
      </w:r>
      <w:r w:rsidR="00A67365" w:rsidRPr="006D19A3">
        <w:rPr>
          <w:rFonts w:ascii="Times New Roman" w:hAnsi="Times New Roman"/>
          <w:color w:val="000000" w:themeColor="text1"/>
        </w:rPr>
        <w:t xml:space="preserve">t will be </w:t>
      </w:r>
      <w:r w:rsidR="00916242" w:rsidRPr="006D19A3">
        <w:rPr>
          <w:rFonts w:ascii="Times New Roman" w:hAnsi="Times New Roman"/>
          <w:color w:val="000000" w:themeColor="text1"/>
        </w:rPr>
        <w:t xml:space="preserve">compared deformation mechanism of </w:t>
      </w:r>
      <w:r w:rsidR="004D49FC" w:rsidRPr="006D19A3">
        <w:rPr>
          <w:rFonts w:ascii="Times New Roman" w:hAnsi="Times New Roman"/>
          <w:color w:val="000000" w:themeColor="text1"/>
        </w:rPr>
        <w:t>these</w:t>
      </w:r>
      <w:r w:rsidR="00916242" w:rsidRPr="006D19A3">
        <w:rPr>
          <w:rFonts w:ascii="Times New Roman" w:hAnsi="Times New Roman"/>
          <w:color w:val="000000" w:themeColor="text1"/>
        </w:rPr>
        <w:t xml:space="preserve"> Mg binary alloys (Mg-</w:t>
      </w:r>
      <w:r w:rsidR="004D49FC" w:rsidRPr="006D19A3">
        <w:rPr>
          <w:rFonts w:ascii="Times New Roman" w:hAnsi="Times New Roman"/>
          <w:color w:val="000000" w:themeColor="text1"/>
        </w:rPr>
        <w:t>Y</w:t>
      </w:r>
      <w:r w:rsidR="00916242" w:rsidRPr="006D19A3">
        <w:rPr>
          <w:rFonts w:ascii="Times New Roman" w:hAnsi="Times New Roman"/>
          <w:color w:val="000000" w:themeColor="text1"/>
        </w:rPr>
        <w:t xml:space="preserve"> and Mg-</w:t>
      </w:r>
      <w:r w:rsidR="004D49FC" w:rsidRPr="006D19A3">
        <w:rPr>
          <w:rFonts w:ascii="Times New Roman" w:hAnsi="Times New Roman"/>
          <w:color w:val="000000" w:themeColor="text1"/>
        </w:rPr>
        <w:t>Li</w:t>
      </w:r>
      <w:r w:rsidR="00916242" w:rsidRPr="006D19A3">
        <w:rPr>
          <w:rFonts w:ascii="Times New Roman" w:hAnsi="Times New Roman"/>
          <w:color w:val="000000" w:themeColor="text1"/>
        </w:rPr>
        <w:t xml:space="preserve"> alloys) with those of Mg alloys </w:t>
      </w:r>
      <w:r w:rsidR="00942313" w:rsidRPr="006D19A3">
        <w:rPr>
          <w:rFonts w:ascii="Times New Roman" w:hAnsi="Times New Roman"/>
          <w:color w:val="000000" w:themeColor="text1"/>
        </w:rPr>
        <w:t>contain</w:t>
      </w:r>
      <w:r w:rsidR="00916242" w:rsidRPr="006D19A3">
        <w:rPr>
          <w:rFonts w:ascii="Times New Roman" w:hAnsi="Times New Roman"/>
          <w:color w:val="000000" w:themeColor="text1"/>
        </w:rPr>
        <w:t>ing p-block element</w:t>
      </w:r>
      <w:r w:rsidR="000724EB">
        <w:rPr>
          <w:rFonts w:ascii="Times New Roman" w:hAnsi="Times New Roman"/>
          <w:color w:val="000000" w:themeColor="text1"/>
        </w:rPr>
        <w:t>s</w:t>
      </w:r>
      <w:r w:rsidR="00A67365" w:rsidRPr="006D19A3">
        <w:rPr>
          <w:rFonts w:ascii="Times New Roman" w:hAnsi="Times New Roman"/>
          <w:color w:val="000000" w:themeColor="text1"/>
        </w:rPr>
        <w:t>.</w:t>
      </w:r>
      <w:r w:rsidR="00AA74F7" w:rsidRPr="006D19A3">
        <w:rPr>
          <w:rFonts w:ascii="Times New Roman" w:hAnsi="Times New Roman"/>
          <w:color w:val="000000" w:themeColor="text1"/>
        </w:rPr>
        <w:t xml:space="preserve">  </w:t>
      </w:r>
      <w:r w:rsidR="00401B49" w:rsidRPr="006D19A3">
        <w:rPr>
          <w:rFonts w:ascii="Times New Roman" w:hAnsi="Times New Roman"/>
          <w:color w:val="000000" w:themeColor="text1"/>
        </w:rPr>
        <w:t xml:space="preserve">Returning to Fig. 3, these plots include the previous results of extruded Mg and </w:t>
      </w:r>
      <w:r w:rsidR="004D49FC" w:rsidRPr="006D19A3">
        <w:rPr>
          <w:rFonts w:ascii="Times New Roman" w:hAnsi="Times New Roman"/>
          <w:color w:val="000000" w:themeColor="text1"/>
        </w:rPr>
        <w:t xml:space="preserve">its </w:t>
      </w:r>
      <w:r w:rsidR="00401B49" w:rsidRPr="006D19A3">
        <w:rPr>
          <w:rFonts w:ascii="Times New Roman" w:hAnsi="Times New Roman"/>
          <w:color w:val="000000" w:themeColor="text1"/>
        </w:rPr>
        <w:t xml:space="preserve">binary alloys </w:t>
      </w:r>
      <w:r w:rsidR="004D49FC" w:rsidRPr="006D19A3">
        <w:rPr>
          <w:rFonts w:ascii="Times New Roman" w:hAnsi="Times New Roman"/>
          <w:color w:val="000000" w:themeColor="text1"/>
        </w:rPr>
        <w:t>with</w:t>
      </w:r>
      <w:r w:rsidR="00401B49" w:rsidRPr="006D19A3">
        <w:rPr>
          <w:rFonts w:ascii="Times New Roman" w:hAnsi="Times New Roman"/>
          <w:color w:val="000000" w:themeColor="text1"/>
        </w:rPr>
        <w:t xml:space="preserve"> similar microstructures, i.e., basal texture and average grain size [3,16,</w:t>
      </w:r>
      <w:r w:rsidR="00476E2C" w:rsidRPr="006D19A3">
        <w:rPr>
          <w:rFonts w:ascii="Times New Roman" w:hAnsi="Times New Roman"/>
          <w:color w:val="000000" w:themeColor="text1"/>
        </w:rPr>
        <w:t>30</w:t>
      </w:r>
      <w:r w:rsidR="00401B49" w:rsidRPr="006D19A3">
        <w:rPr>
          <w:rFonts w:ascii="Times New Roman" w:hAnsi="Times New Roman"/>
          <w:color w:val="000000" w:themeColor="text1"/>
        </w:rPr>
        <w:t>].  Whe</w:t>
      </w:r>
      <w:r w:rsidR="00942313" w:rsidRPr="006D19A3">
        <w:rPr>
          <w:rFonts w:ascii="Times New Roman" w:hAnsi="Times New Roman"/>
          <w:color w:val="000000" w:themeColor="text1"/>
        </w:rPr>
        <w:t>re</w:t>
      </w:r>
      <w:r w:rsidR="00401B49" w:rsidRPr="006D19A3">
        <w:rPr>
          <w:rFonts w:ascii="Times New Roman" w:hAnsi="Times New Roman"/>
          <w:color w:val="000000" w:themeColor="text1"/>
        </w:rPr>
        <w:t xml:space="preserve"> the previous literatures have not </w:t>
      </w:r>
      <w:r w:rsidR="007A4481" w:rsidRPr="006D19A3">
        <w:rPr>
          <w:rFonts w:ascii="Times New Roman" w:hAnsi="Times New Roman"/>
          <w:color w:val="000000" w:themeColor="text1"/>
        </w:rPr>
        <w:t>reported</w:t>
      </w:r>
      <w:r w:rsidR="00401B49" w:rsidRPr="006D19A3">
        <w:rPr>
          <w:rFonts w:ascii="Times New Roman" w:hAnsi="Times New Roman"/>
          <w:color w:val="000000" w:themeColor="text1"/>
        </w:rPr>
        <w:t xml:space="preserve"> mechanical response</w:t>
      </w:r>
      <w:r w:rsidR="007A4481" w:rsidRPr="006D19A3">
        <w:rPr>
          <w:rFonts w:ascii="Times New Roman" w:hAnsi="Times New Roman"/>
          <w:color w:val="000000" w:themeColor="text1"/>
        </w:rPr>
        <w:t>s</w:t>
      </w:r>
      <w:r w:rsidR="00401B49" w:rsidRPr="006D19A3">
        <w:rPr>
          <w:rFonts w:ascii="Times New Roman" w:hAnsi="Times New Roman"/>
          <w:color w:val="000000" w:themeColor="text1"/>
        </w:rPr>
        <w:t xml:space="preserve"> at low strain rate regimes, additional tensile or compressive tests have been carried out in this study using the same extruded bars.  These stress vs. strain curves are provided in supplementary file Fig. S1.  When comparing with these Mg and its alloys, it is interesting to note that the present two alloys</w:t>
      </w:r>
      <w:r w:rsidR="007A4481" w:rsidRPr="006D19A3">
        <w:rPr>
          <w:rFonts w:ascii="Times New Roman" w:hAnsi="Times New Roman"/>
          <w:color w:val="000000" w:themeColor="text1"/>
        </w:rPr>
        <w:t xml:space="preserve"> (Mg-In and Mg-Ga alloys)</w:t>
      </w:r>
      <w:r w:rsidR="00401B49" w:rsidRPr="006D19A3">
        <w:rPr>
          <w:rFonts w:ascii="Times New Roman" w:hAnsi="Times New Roman"/>
          <w:color w:val="000000" w:themeColor="text1"/>
        </w:rPr>
        <w:t xml:space="preserve"> have similar trend for strain rate dependence in the alloys containing p-block elements.  For instance, Mg-0.3Ga and Mg-0.3Al alloy</w:t>
      </w:r>
      <w:r w:rsidR="00942313" w:rsidRPr="006D19A3">
        <w:rPr>
          <w:rFonts w:ascii="Times New Roman" w:hAnsi="Times New Roman"/>
          <w:color w:val="000000" w:themeColor="text1"/>
        </w:rPr>
        <w:t>s</w:t>
      </w:r>
      <w:r w:rsidR="00401B49" w:rsidRPr="006D19A3">
        <w:rPr>
          <w:rFonts w:ascii="Times New Roman" w:hAnsi="Times New Roman"/>
          <w:color w:val="000000" w:themeColor="text1"/>
        </w:rPr>
        <w:t xml:space="preserve"> </w:t>
      </w:r>
      <w:r w:rsidR="00942313" w:rsidRPr="006D19A3">
        <w:rPr>
          <w:rFonts w:ascii="Times New Roman" w:hAnsi="Times New Roman"/>
          <w:color w:val="000000" w:themeColor="text1"/>
        </w:rPr>
        <w:t>show</w:t>
      </w:r>
      <w:r w:rsidR="00401B49" w:rsidRPr="006D19A3">
        <w:rPr>
          <w:rFonts w:ascii="Times New Roman" w:hAnsi="Times New Roman"/>
          <w:color w:val="000000" w:themeColor="text1"/>
        </w:rPr>
        <w:t xml:space="preserve"> analogous </w:t>
      </w:r>
      <w:r w:rsidR="000724EB">
        <w:rPr>
          <w:rFonts w:ascii="Times New Roman" w:hAnsi="Times New Roman"/>
          <w:color w:val="000000" w:themeColor="text1"/>
        </w:rPr>
        <w:t xml:space="preserve">flow </w:t>
      </w:r>
      <w:r w:rsidR="00401B49" w:rsidRPr="006D19A3">
        <w:rPr>
          <w:rFonts w:ascii="Times New Roman" w:hAnsi="Times New Roman"/>
          <w:color w:val="000000" w:themeColor="text1"/>
        </w:rPr>
        <w:t xml:space="preserve">stress vs. strain rate, </w:t>
      </w:r>
      <w:r w:rsidR="007A4481" w:rsidRPr="006D19A3">
        <w:rPr>
          <w:rFonts w:ascii="Times New Roman" w:hAnsi="Times New Roman"/>
          <w:color w:val="000000" w:themeColor="text1"/>
        </w:rPr>
        <w:t>while</w:t>
      </w:r>
      <w:r w:rsidR="00401B49" w:rsidRPr="006D19A3">
        <w:rPr>
          <w:rFonts w:ascii="Times New Roman" w:hAnsi="Times New Roman"/>
          <w:color w:val="000000" w:themeColor="text1"/>
        </w:rPr>
        <w:t xml:space="preserve"> Mg-0.3In alloy is </w:t>
      </w:r>
      <w:r w:rsidR="007A4481" w:rsidRPr="006D19A3">
        <w:rPr>
          <w:rFonts w:ascii="Times New Roman" w:hAnsi="Times New Roman"/>
          <w:color w:val="000000" w:themeColor="text1"/>
        </w:rPr>
        <w:t>similar</w:t>
      </w:r>
      <w:r w:rsidR="00401B49" w:rsidRPr="006D19A3">
        <w:rPr>
          <w:rFonts w:ascii="Times New Roman" w:hAnsi="Times New Roman"/>
          <w:color w:val="000000" w:themeColor="text1"/>
        </w:rPr>
        <w:t xml:space="preserve"> to that of Mg-0.3Sn alloy.  Excluding these alloys, </w:t>
      </w:r>
      <w:r w:rsidR="007A4481" w:rsidRPr="006D19A3">
        <w:rPr>
          <w:rFonts w:ascii="Times New Roman" w:hAnsi="Times New Roman"/>
          <w:color w:val="000000" w:themeColor="text1"/>
        </w:rPr>
        <w:t xml:space="preserve">the </w:t>
      </w:r>
      <w:r w:rsidR="00401B49" w:rsidRPr="006D19A3">
        <w:rPr>
          <w:rFonts w:ascii="Times New Roman" w:hAnsi="Times New Roman"/>
          <w:color w:val="000000" w:themeColor="text1"/>
        </w:rPr>
        <w:t xml:space="preserve">Mg-0.3Li alloy and Mg-0.3Y alloy are found to show much larger and much smaller </w:t>
      </w:r>
      <w:r w:rsidR="00621C58" w:rsidRPr="006D19A3">
        <w:rPr>
          <w:rFonts w:ascii="Times New Roman" w:hAnsi="Times New Roman"/>
          <w:color w:val="000000" w:themeColor="text1"/>
        </w:rPr>
        <w:t xml:space="preserve">strain rate </w:t>
      </w:r>
      <w:r w:rsidR="00401B49" w:rsidRPr="006D19A3">
        <w:rPr>
          <w:rFonts w:ascii="Times New Roman" w:hAnsi="Times New Roman"/>
          <w:color w:val="000000" w:themeColor="text1"/>
        </w:rPr>
        <w:t>dependence</w:t>
      </w:r>
      <w:r w:rsidR="00621C58" w:rsidRPr="006D19A3">
        <w:rPr>
          <w:rFonts w:ascii="Times New Roman" w:hAnsi="Times New Roman"/>
          <w:color w:val="000000" w:themeColor="text1"/>
        </w:rPr>
        <w:t xml:space="preserve"> (i.e., the </w:t>
      </w:r>
      <w:r w:rsidR="00621C58" w:rsidRPr="006D19A3">
        <w:rPr>
          <w:rFonts w:ascii="Times New Roman" w:hAnsi="Times New Roman"/>
          <w:i/>
          <w:iCs/>
          <w:color w:val="000000" w:themeColor="text1"/>
        </w:rPr>
        <w:t>m</w:t>
      </w:r>
      <w:r w:rsidR="00621C58" w:rsidRPr="006D19A3">
        <w:rPr>
          <w:rFonts w:ascii="Times New Roman" w:hAnsi="Times New Roman"/>
          <w:color w:val="000000" w:themeColor="text1"/>
        </w:rPr>
        <w:t>-value)</w:t>
      </w:r>
      <w:r w:rsidR="00401B49" w:rsidRPr="006D19A3">
        <w:rPr>
          <w:rFonts w:ascii="Times New Roman" w:hAnsi="Times New Roman"/>
          <w:color w:val="000000" w:themeColor="text1"/>
        </w:rPr>
        <w:t xml:space="preserve">, respectively, as compared to these alloys.  Texture and grain size are well known to affect </w:t>
      </w:r>
      <w:r w:rsidR="007A4481" w:rsidRPr="006D19A3">
        <w:rPr>
          <w:rFonts w:ascii="Times New Roman" w:hAnsi="Times New Roman"/>
          <w:color w:val="000000" w:themeColor="text1"/>
        </w:rPr>
        <w:t xml:space="preserve">the </w:t>
      </w:r>
      <w:r w:rsidR="00401B49" w:rsidRPr="006D19A3">
        <w:rPr>
          <w:rFonts w:ascii="Times New Roman" w:hAnsi="Times New Roman"/>
          <w:color w:val="000000" w:themeColor="text1"/>
        </w:rPr>
        <w:t xml:space="preserve">mechanical properties </w:t>
      </w:r>
      <w:r w:rsidR="007A4481" w:rsidRPr="006D19A3">
        <w:rPr>
          <w:rFonts w:ascii="Times New Roman" w:hAnsi="Times New Roman"/>
          <w:color w:val="000000" w:themeColor="text1"/>
        </w:rPr>
        <w:t>of</w:t>
      </w:r>
      <w:r w:rsidR="00401B49" w:rsidRPr="006D19A3">
        <w:rPr>
          <w:rFonts w:ascii="Times New Roman" w:hAnsi="Times New Roman"/>
          <w:color w:val="000000" w:themeColor="text1"/>
        </w:rPr>
        <w:t xml:space="preserve"> metallic materials including Mg </w:t>
      </w:r>
      <w:r w:rsidR="00942313" w:rsidRPr="006D19A3">
        <w:rPr>
          <w:rFonts w:ascii="Times New Roman" w:hAnsi="Times New Roman"/>
          <w:color w:val="000000" w:themeColor="text1"/>
        </w:rPr>
        <w:t>and it</w:t>
      </w:r>
      <w:r w:rsidR="00401B49" w:rsidRPr="006D19A3">
        <w:rPr>
          <w:rFonts w:ascii="Times New Roman" w:hAnsi="Times New Roman"/>
          <w:color w:val="000000" w:themeColor="text1"/>
        </w:rPr>
        <w:t>s.  Nevertheless,</w:t>
      </w:r>
      <w:r w:rsidR="00401B49" w:rsidRPr="006D19A3">
        <w:rPr>
          <w:rFonts w:ascii="Times New Roman" w:hAnsi="Times New Roman" w:hint="eastAsia"/>
          <w:color w:val="000000" w:themeColor="text1"/>
        </w:rPr>
        <w:t xml:space="preserve"> </w:t>
      </w:r>
      <w:r w:rsidR="00401B49" w:rsidRPr="006D19A3">
        <w:rPr>
          <w:rFonts w:ascii="Times New Roman" w:hAnsi="Times New Roman"/>
          <w:color w:val="000000" w:themeColor="text1"/>
        </w:rPr>
        <w:t>as p</w:t>
      </w:r>
      <w:r w:rsidR="007A4481" w:rsidRPr="006D19A3">
        <w:rPr>
          <w:rFonts w:ascii="Times New Roman" w:hAnsi="Times New Roman"/>
          <w:color w:val="000000" w:themeColor="text1"/>
        </w:rPr>
        <w:t>reviously discussed in</w:t>
      </w:r>
      <w:r w:rsidR="00401B49" w:rsidRPr="006D19A3">
        <w:rPr>
          <w:rFonts w:ascii="Times New Roman" w:hAnsi="Times New Roman"/>
          <w:color w:val="000000" w:themeColor="text1"/>
        </w:rPr>
        <w:t xml:space="preserve"> [16,19] and </w:t>
      </w:r>
      <w:r w:rsidR="007A4481" w:rsidRPr="006D19A3">
        <w:rPr>
          <w:rFonts w:ascii="Times New Roman" w:hAnsi="Times New Roman"/>
          <w:color w:val="000000" w:themeColor="text1"/>
        </w:rPr>
        <w:t>on the basis of</w:t>
      </w:r>
      <w:r w:rsidR="00401B49" w:rsidRPr="006D19A3">
        <w:rPr>
          <w:rFonts w:ascii="Times New Roman" w:hAnsi="Times New Roman"/>
          <w:color w:val="000000" w:themeColor="text1"/>
        </w:rPr>
        <w:t xml:space="preserve"> current microstructural observations (Figs. 1 and 2), </w:t>
      </w:r>
      <w:r w:rsidR="007A4481" w:rsidRPr="006D19A3">
        <w:rPr>
          <w:rFonts w:ascii="Times New Roman" w:hAnsi="Times New Roman"/>
          <w:color w:val="000000" w:themeColor="text1"/>
        </w:rPr>
        <w:t>these</w:t>
      </w:r>
      <w:r w:rsidR="00401B49" w:rsidRPr="006D19A3">
        <w:rPr>
          <w:rFonts w:ascii="Times New Roman" w:hAnsi="Times New Roman"/>
          <w:color w:val="000000" w:themeColor="text1"/>
        </w:rPr>
        <w:t xml:space="preserve"> microstructures can be ignored for consideration.  </w:t>
      </w:r>
      <w:r w:rsidR="007A4481" w:rsidRPr="006D19A3">
        <w:rPr>
          <w:rFonts w:ascii="Times New Roman" w:hAnsi="Times New Roman"/>
          <w:color w:val="000000" w:themeColor="text1"/>
        </w:rPr>
        <w:t>The</w:t>
      </w:r>
      <w:r w:rsidR="00450941" w:rsidRPr="006D19A3">
        <w:rPr>
          <w:rFonts w:ascii="Times New Roman" w:hAnsi="Times New Roman"/>
          <w:color w:val="000000" w:themeColor="text1"/>
        </w:rPr>
        <w:t xml:space="preserve"> solute atom itself may influence deformation, i.e.</w:t>
      </w:r>
      <w:r w:rsidR="00412A70" w:rsidRPr="006D19A3">
        <w:rPr>
          <w:rFonts w:ascii="Times New Roman" w:hAnsi="Times New Roman"/>
          <w:color w:val="000000" w:themeColor="text1"/>
        </w:rPr>
        <w:t xml:space="preserve"> the type of</w:t>
      </w:r>
      <w:r w:rsidR="00450941" w:rsidRPr="006D19A3">
        <w:rPr>
          <w:rFonts w:ascii="Times New Roman" w:hAnsi="Times New Roman"/>
          <w:color w:val="000000" w:themeColor="text1"/>
        </w:rPr>
        <w:t xml:space="preserve"> dislocation slips.  </w:t>
      </w:r>
      <w:r w:rsidR="00412A70" w:rsidRPr="006D19A3">
        <w:rPr>
          <w:rFonts w:ascii="Times New Roman" w:hAnsi="Times New Roman"/>
          <w:color w:val="000000" w:themeColor="text1"/>
        </w:rPr>
        <w:t xml:space="preserve">In our previous studies, rare-earth and Ca atoms decreases </w:t>
      </w:r>
      <w:r w:rsidR="000724EB">
        <w:rPr>
          <w:rFonts w:ascii="Times New Roman" w:hAnsi="Times New Roman"/>
          <w:color w:val="000000" w:themeColor="text1"/>
        </w:rPr>
        <w:t xml:space="preserve">the </w:t>
      </w:r>
      <w:r w:rsidR="007A4481" w:rsidRPr="006D19A3">
        <w:rPr>
          <w:rFonts w:ascii="Times New Roman" w:hAnsi="Times New Roman"/>
          <w:color w:val="000000" w:themeColor="text1"/>
        </w:rPr>
        <w:t>critical resolved shear stress (</w:t>
      </w:r>
      <w:r w:rsidR="00412A70" w:rsidRPr="006D19A3">
        <w:rPr>
          <w:rFonts w:ascii="Times New Roman" w:hAnsi="Times New Roman"/>
          <w:color w:val="000000" w:themeColor="text1"/>
        </w:rPr>
        <w:t>CRSS</w:t>
      </w:r>
      <w:r w:rsidR="007A4481" w:rsidRPr="006D19A3">
        <w:rPr>
          <w:rFonts w:ascii="Times New Roman" w:hAnsi="Times New Roman"/>
          <w:color w:val="000000" w:themeColor="text1"/>
        </w:rPr>
        <w:t>)</w:t>
      </w:r>
      <w:r w:rsidR="00412A70" w:rsidRPr="006D19A3">
        <w:rPr>
          <w:rFonts w:ascii="Times New Roman" w:hAnsi="Times New Roman"/>
          <w:color w:val="000000" w:themeColor="text1"/>
        </w:rPr>
        <w:t xml:space="preserve"> for non-basal dislocation, and these dislocation activities are observed in </w:t>
      </w:r>
      <w:r w:rsidR="007A4481" w:rsidRPr="006D19A3">
        <w:rPr>
          <w:rFonts w:ascii="Times New Roman" w:hAnsi="Times New Roman"/>
          <w:color w:val="000000" w:themeColor="text1"/>
        </w:rPr>
        <w:t xml:space="preserve">the </w:t>
      </w:r>
      <w:r w:rsidR="007474A8" w:rsidRPr="006D19A3">
        <w:rPr>
          <w:rFonts w:ascii="Times New Roman" w:hAnsi="Times New Roman"/>
          <w:color w:val="000000" w:themeColor="text1"/>
        </w:rPr>
        <w:t xml:space="preserve">deformed </w:t>
      </w:r>
      <w:r w:rsidR="00412A70" w:rsidRPr="006D19A3">
        <w:rPr>
          <w:rFonts w:ascii="Times New Roman" w:hAnsi="Times New Roman"/>
          <w:color w:val="000000" w:themeColor="text1"/>
        </w:rPr>
        <w:t>coarse-grain</w:t>
      </w:r>
      <w:r w:rsidR="005D21A5" w:rsidRPr="006D19A3">
        <w:rPr>
          <w:rFonts w:ascii="Times New Roman" w:hAnsi="Times New Roman"/>
          <w:color w:val="000000" w:themeColor="text1"/>
        </w:rPr>
        <w:t>s of</w:t>
      </w:r>
      <w:r w:rsidR="00412A70" w:rsidRPr="006D19A3">
        <w:rPr>
          <w:rFonts w:ascii="Times New Roman" w:hAnsi="Times New Roman"/>
          <w:color w:val="000000" w:themeColor="text1"/>
        </w:rPr>
        <w:t xml:space="preserve"> these binary alloys</w:t>
      </w:r>
      <w:r w:rsidR="007474A8" w:rsidRPr="006D19A3">
        <w:rPr>
          <w:rFonts w:ascii="Times New Roman" w:hAnsi="Times New Roman"/>
          <w:color w:val="000000" w:themeColor="text1"/>
        </w:rPr>
        <w:t xml:space="preserve"> [</w:t>
      </w:r>
      <w:r w:rsidR="005D21A5" w:rsidRPr="006D19A3">
        <w:rPr>
          <w:rFonts w:ascii="Times New Roman" w:hAnsi="Times New Roman"/>
          <w:color w:val="000000" w:themeColor="text1"/>
        </w:rPr>
        <w:t>42</w:t>
      </w:r>
      <w:r w:rsidR="007474A8" w:rsidRPr="006D19A3">
        <w:rPr>
          <w:rFonts w:ascii="Times New Roman" w:hAnsi="Times New Roman"/>
          <w:color w:val="000000" w:themeColor="text1"/>
        </w:rPr>
        <w:t>].  On the contrary</w:t>
      </w:r>
      <w:r w:rsidR="00412A70" w:rsidRPr="006D19A3">
        <w:rPr>
          <w:rFonts w:ascii="Times New Roman" w:hAnsi="Times New Roman"/>
          <w:color w:val="000000" w:themeColor="text1"/>
        </w:rPr>
        <w:t>, p-block element</w:t>
      </w:r>
      <w:r w:rsidR="007A4481" w:rsidRPr="006D19A3">
        <w:rPr>
          <w:rFonts w:ascii="Times New Roman" w:hAnsi="Times New Roman"/>
          <w:color w:val="000000" w:themeColor="text1"/>
        </w:rPr>
        <w:t>s</w:t>
      </w:r>
      <w:r w:rsidR="00412A70" w:rsidRPr="006D19A3">
        <w:rPr>
          <w:rFonts w:ascii="Times New Roman" w:hAnsi="Times New Roman"/>
          <w:color w:val="000000" w:themeColor="text1"/>
        </w:rPr>
        <w:t xml:space="preserve"> do not have </w:t>
      </w:r>
      <w:r w:rsidR="007A4481" w:rsidRPr="006D19A3">
        <w:rPr>
          <w:rFonts w:ascii="Times New Roman" w:hAnsi="Times New Roman"/>
          <w:color w:val="000000" w:themeColor="text1"/>
        </w:rPr>
        <w:t>this</w:t>
      </w:r>
      <w:r w:rsidR="00412A70" w:rsidRPr="006D19A3">
        <w:rPr>
          <w:rFonts w:ascii="Times New Roman" w:hAnsi="Times New Roman"/>
          <w:color w:val="000000" w:themeColor="text1"/>
        </w:rPr>
        <w:t xml:space="preserve"> role.  </w:t>
      </w:r>
      <w:r w:rsidR="007474A8" w:rsidRPr="006D19A3">
        <w:rPr>
          <w:rFonts w:ascii="Times New Roman" w:hAnsi="Times New Roman"/>
          <w:color w:val="000000" w:themeColor="text1"/>
        </w:rPr>
        <w:t>It is also well-</w:t>
      </w:r>
      <w:r w:rsidR="005521FB" w:rsidRPr="006D19A3">
        <w:rPr>
          <w:rFonts w:ascii="Times New Roman" w:hAnsi="Times New Roman"/>
          <w:color w:val="000000" w:themeColor="text1"/>
        </w:rPr>
        <w:t>recognized</w:t>
      </w:r>
      <w:r w:rsidR="007474A8" w:rsidRPr="006D19A3">
        <w:rPr>
          <w:rFonts w:ascii="Times New Roman" w:hAnsi="Times New Roman"/>
          <w:color w:val="000000" w:themeColor="text1"/>
        </w:rPr>
        <w:t xml:space="preserve"> that </w:t>
      </w:r>
      <w:r w:rsidR="00412A70" w:rsidRPr="006D19A3">
        <w:rPr>
          <w:rFonts w:ascii="Times New Roman" w:hAnsi="Times New Roman"/>
          <w:color w:val="000000" w:themeColor="text1"/>
        </w:rPr>
        <w:t>non-basal dislocation slip is activated by grain boundary compatibility [</w:t>
      </w:r>
      <w:r w:rsidR="0012030A" w:rsidRPr="006D19A3">
        <w:rPr>
          <w:rFonts w:ascii="Times New Roman" w:hAnsi="Times New Roman"/>
          <w:color w:val="000000" w:themeColor="text1"/>
        </w:rPr>
        <w:t>1</w:t>
      </w:r>
      <w:r w:rsidR="00412A70" w:rsidRPr="006D19A3">
        <w:rPr>
          <w:rFonts w:ascii="Times New Roman" w:hAnsi="Times New Roman"/>
          <w:color w:val="000000" w:themeColor="text1"/>
        </w:rPr>
        <w:t xml:space="preserve">].  </w:t>
      </w:r>
      <w:r w:rsidR="007A4481" w:rsidRPr="006D19A3">
        <w:rPr>
          <w:rFonts w:ascii="Times New Roman" w:hAnsi="Times New Roman"/>
          <w:color w:val="000000" w:themeColor="text1"/>
        </w:rPr>
        <w:t>Specifically</w:t>
      </w:r>
      <w:r w:rsidR="00412A70" w:rsidRPr="006D19A3">
        <w:rPr>
          <w:rFonts w:ascii="Times New Roman" w:hAnsi="Times New Roman"/>
          <w:color w:val="000000" w:themeColor="text1"/>
        </w:rPr>
        <w:t>, grain refinement is</w:t>
      </w:r>
      <w:r w:rsidR="007A4481" w:rsidRPr="006D19A3">
        <w:rPr>
          <w:rFonts w:ascii="Times New Roman" w:hAnsi="Times New Roman"/>
          <w:color w:val="000000" w:themeColor="text1"/>
        </w:rPr>
        <w:t xml:space="preserve"> the preferred method to facilitate</w:t>
      </w:r>
      <w:r w:rsidR="00412A70" w:rsidRPr="006D19A3">
        <w:rPr>
          <w:rFonts w:ascii="Times New Roman" w:hAnsi="Times New Roman"/>
          <w:color w:val="000000" w:themeColor="text1"/>
        </w:rPr>
        <w:t xml:space="preserve"> </w:t>
      </w:r>
      <w:r w:rsidR="007A4481" w:rsidRPr="006D19A3">
        <w:rPr>
          <w:rFonts w:ascii="Times New Roman" w:hAnsi="Times New Roman"/>
          <w:color w:val="000000" w:themeColor="text1"/>
        </w:rPr>
        <w:t>these</w:t>
      </w:r>
      <w:r w:rsidR="00412A70" w:rsidRPr="006D19A3">
        <w:rPr>
          <w:rFonts w:ascii="Times New Roman" w:hAnsi="Times New Roman"/>
          <w:color w:val="000000" w:themeColor="text1"/>
        </w:rPr>
        <w:t xml:space="preserve"> dislocation slips</w:t>
      </w:r>
      <w:r w:rsidR="007474A8" w:rsidRPr="006D19A3">
        <w:rPr>
          <w:rFonts w:ascii="Times New Roman" w:hAnsi="Times New Roman"/>
          <w:color w:val="000000" w:themeColor="text1"/>
        </w:rPr>
        <w:t xml:space="preserve">, regardless of </w:t>
      </w:r>
      <w:r w:rsidR="007A4481" w:rsidRPr="006D19A3">
        <w:rPr>
          <w:rFonts w:ascii="Times New Roman" w:hAnsi="Times New Roman"/>
          <w:color w:val="000000" w:themeColor="text1"/>
        </w:rPr>
        <w:t xml:space="preserve">the </w:t>
      </w:r>
      <w:r w:rsidR="007474A8" w:rsidRPr="006D19A3">
        <w:rPr>
          <w:rFonts w:ascii="Times New Roman" w:hAnsi="Times New Roman"/>
          <w:color w:val="000000" w:themeColor="text1"/>
        </w:rPr>
        <w:t>solid solution effect</w:t>
      </w:r>
      <w:r w:rsidR="00412A70" w:rsidRPr="006D19A3">
        <w:rPr>
          <w:rFonts w:ascii="Times New Roman" w:hAnsi="Times New Roman"/>
          <w:color w:val="000000" w:themeColor="text1"/>
        </w:rPr>
        <w:t xml:space="preserve">.  </w:t>
      </w:r>
      <w:r w:rsidR="005521FB" w:rsidRPr="006D19A3">
        <w:rPr>
          <w:rFonts w:ascii="Times New Roman" w:hAnsi="Times New Roman"/>
          <w:color w:val="000000" w:themeColor="text1"/>
        </w:rPr>
        <w:t xml:space="preserve">It is noted that all of these alloys consist of fine-grained structures (~ 3 </w:t>
      </w:r>
      <w:r w:rsidR="005521FB" w:rsidRPr="006D19A3">
        <w:rPr>
          <w:rFonts w:ascii="Times New Roman" w:hAnsi="Times New Roman"/>
          <w:color w:val="000000" w:themeColor="text1"/>
        </w:rPr>
        <w:sym w:font="Symbol" w:char="F06D"/>
      </w:r>
      <w:r w:rsidR="005521FB" w:rsidRPr="006D19A3">
        <w:rPr>
          <w:rFonts w:ascii="Times New Roman" w:hAnsi="Times New Roman"/>
          <w:color w:val="000000" w:themeColor="text1"/>
        </w:rPr>
        <w:t>m); hence</w:t>
      </w:r>
      <w:r w:rsidR="00401B49" w:rsidRPr="006D19A3">
        <w:rPr>
          <w:rFonts w:ascii="Times New Roman" w:hAnsi="Times New Roman"/>
          <w:color w:val="000000" w:themeColor="text1"/>
        </w:rPr>
        <w:t>, grain boundary segregation can be simply dealt with as the major influence</w:t>
      </w:r>
      <w:r w:rsidR="007A4481" w:rsidRPr="006D19A3">
        <w:rPr>
          <w:rFonts w:ascii="Times New Roman" w:hAnsi="Times New Roman"/>
          <w:color w:val="000000" w:themeColor="text1"/>
        </w:rPr>
        <w:t xml:space="preserve"> on deformation</w:t>
      </w:r>
      <w:r w:rsidR="00401B49" w:rsidRPr="006D19A3">
        <w:rPr>
          <w:rFonts w:ascii="Times New Roman" w:hAnsi="Times New Roman"/>
          <w:color w:val="000000" w:themeColor="text1"/>
        </w:rPr>
        <w:t>.</w:t>
      </w:r>
    </w:p>
    <w:p w14:paraId="3312555C" w14:textId="5C827762" w:rsidR="0087400E" w:rsidRPr="006D19A3" w:rsidRDefault="00621C58" w:rsidP="003854DE">
      <w:pPr>
        <w:spacing w:line="360" w:lineRule="auto"/>
        <w:ind w:firstLine="851"/>
        <w:rPr>
          <w:rFonts w:ascii="Times New Roman" w:hAnsi="Times New Roman"/>
          <w:color w:val="000000" w:themeColor="text1"/>
        </w:rPr>
      </w:pPr>
      <w:r w:rsidRPr="006D19A3">
        <w:rPr>
          <w:rFonts w:ascii="Times New Roman" w:hAnsi="Times New Roman"/>
          <w:color w:val="000000" w:themeColor="text1"/>
        </w:rPr>
        <w:t>Th</w:t>
      </w:r>
      <w:r w:rsidR="00450941" w:rsidRPr="006D19A3">
        <w:rPr>
          <w:rFonts w:ascii="Times New Roman" w:hAnsi="Times New Roman"/>
          <w:color w:val="000000" w:themeColor="text1"/>
        </w:rPr>
        <w:t>e above-mentioned</w:t>
      </w:r>
      <w:r w:rsidRPr="006D19A3">
        <w:rPr>
          <w:rFonts w:ascii="Times New Roman" w:hAnsi="Times New Roman"/>
          <w:color w:val="000000" w:themeColor="text1"/>
        </w:rPr>
        <w:t xml:space="preserve"> </w:t>
      </w:r>
      <w:r w:rsidR="00450941" w:rsidRPr="006D19A3">
        <w:rPr>
          <w:rFonts w:ascii="Times New Roman" w:hAnsi="Times New Roman"/>
          <w:color w:val="000000" w:themeColor="text1"/>
        </w:rPr>
        <w:t xml:space="preserve">effect of </w:t>
      </w:r>
      <w:r w:rsidR="00A63B29">
        <w:rPr>
          <w:rFonts w:ascii="Times New Roman" w:hAnsi="Times New Roman"/>
          <w:color w:val="000000" w:themeColor="text1"/>
        </w:rPr>
        <w:t xml:space="preserve">the </w:t>
      </w:r>
      <w:r w:rsidR="00450941" w:rsidRPr="006D19A3">
        <w:rPr>
          <w:rFonts w:ascii="Times New Roman" w:hAnsi="Times New Roman"/>
          <w:color w:val="000000" w:themeColor="text1"/>
        </w:rPr>
        <w:t>alloying element (segregated to grain boundaries) on deformation behavior</w:t>
      </w:r>
      <w:r w:rsidRPr="006D19A3">
        <w:rPr>
          <w:rFonts w:ascii="Times New Roman" w:hAnsi="Times New Roman"/>
          <w:color w:val="000000" w:themeColor="text1"/>
        </w:rPr>
        <w:t xml:space="preserve"> has been confirmed </w:t>
      </w:r>
      <w:r w:rsidR="007A4481" w:rsidRPr="006D19A3">
        <w:rPr>
          <w:rFonts w:ascii="Times New Roman" w:hAnsi="Times New Roman"/>
          <w:color w:val="000000" w:themeColor="text1"/>
        </w:rPr>
        <w:t>with</w:t>
      </w:r>
      <w:r w:rsidRPr="006D19A3">
        <w:rPr>
          <w:rFonts w:ascii="Times New Roman" w:hAnsi="Times New Roman"/>
          <w:color w:val="000000" w:themeColor="text1"/>
        </w:rPr>
        <w:t xml:space="preserve"> other</w:t>
      </w:r>
      <w:r w:rsidR="00941BF3" w:rsidRPr="006D19A3">
        <w:rPr>
          <w:rFonts w:ascii="Times New Roman" w:hAnsi="Times New Roman"/>
          <w:color w:val="000000" w:themeColor="text1"/>
        </w:rPr>
        <w:t xml:space="preserve"> </w:t>
      </w:r>
      <w:r w:rsidR="0087400E" w:rsidRPr="006D19A3">
        <w:rPr>
          <w:rFonts w:ascii="Times New Roman" w:hAnsi="Times New Roman"/>
          <w:color w:val="000000" w:themeColor="text1"/>
        </w:rPr>
        <w:t>experimental results</w:t>
      </w:r>
      <w:r w:rsidRPr="006D19A3">
        <w:rPr>
          <w:rFonts w:ascii="Times New Roman" w:hAnsi="Times New Roman"/>
          <w:color w:val="000000" w:themeColor="text1"/>
        </w:rPr>
        <w:t xml:space="preserve"> [19,4</w:t>
      </w:r>
      <w:r w:rsidR="005D21A5" w:rsidRPr="006D19A3">
        <w:rPr>
          <w:rFonts w:ascii="Times New Roman" w:hAnsi="Times New Roman"/>
          <w:color w:val="000000" w:themeColor="text1"/>
        </w:rPr>
        <w:t>3</w:t>
      </w:r>
      <w:r w:rsidRPr="006D19A3">
        <w:rPr>
          <w:rFonts w:ascii="Times New Roman" w:hAnsi="Times New Roman"/>
          <w:color w:val="000000" w:themeColor="text1"/>
        </w:rPr>
        <w:t xml:space="preserve">]. </w:t>
      </w:r>
      <w:r w:rsidR="0087400E" w:rsidRPr="006D19A3">
        <w:rPr>
          <w:rFonts w:ascii="Times New Roman" w:hAnsi="Times New Roman"/>
          <w:color w:val="000000" w:themeColor="text1"/>
        </w:rPr>
        <w:t xml:space="preserve"> </w:t>
      </w:r>
      <w:r w:rsidRPr="006D19A3">
        <w:rPr>
          <w:rFonts w:ascii="Times New Roman" w:hAnsi="Times New Roman"/>
          <w:color w:val="000000" w:themeColor="text1"/>
        </w:rPr>
        <w:t>In damping tests, t</w:t>
      </w:r>
      <w:r w:rsidR="00E6429C" w:rsidRPr="006D19A3">
        <w:rPr>
          <w:rFonts w:ascii="Times New Roman" w:hAnsi="Times New Roman"/>
          <w:color w:val="000000" w:themeColor="text1"/>
        </w:rPr>
        <w:t>he</w:t>
      </w:r>
      <w:r w:rsidRPr="006D19A3">
        <w:rPr>
          <w:rFonts w:ascii="Times New Roman" w:hAnsi="Times New Roman"/>
          <w:color w:val="000000" w:themeColor="text1"/>
        </w:rPr>
        <w:t xml:space="preserve"> Mg-Li and Mg-Y alloys exhibit a better and </w:t>
      </w:r>
      <w:r w:rsidR="00942313" w:rsidRPr="006D19A3">
        <w:rPr>
          <w:rFonts w:ascii="Times New Roman" w:hAnsi="Times New Roman"/>
          <w:color w:val="000000" w:themeColor="text1"/>
        </w:rPr>
        <w:t>poor</w:t>
      </w:r>
      <w:r w:rsidRPr="006D19A3">
        <w:rPr>
          <w:rFonts w:ascii="Times New Roman" w:hAnsi="Times New Roman"/>
          <w:color w:val="000000" w:themeColor="text1"/>
        </w:rPr>
        <w:t xml:space="preserve">er loss factor than that of </w:t>
      </w:r>
      <w:r w:rsidR="00A94F53" w:rsidRPr="006D19A3">
        <w:rPr>
          <w:rFonts w:ascii="Times New Roman" w:hAnsi="Times New Roman"/>
          <w:color w:val="000000" w:themeColor="text1"/>
        </w:rPr>
        <w:t xml:space="preserve">Pure </w:t>
      </w:r>
      <w:r w:rsidRPr="006D19A3">
        <w:rPr>
          <w:rFonts w:ascii="Times New Roman" w:hAnsi="Times New Roman"/>
          <w:color w:val="000000" w:themeColor="text1"/>
        </w:rPr>
        <w:t xml:space="preserve">Mg, associated </w:t>
      </w:r>
      <w:r w:rsidR="00942313" w:rsidRPr="006D19A3">
        <w:rPr>
          <w:rFonts w:ascii="Times New Roman" w:hAnsi="Times New Roman"/>
          <w:color w:val="000000" w:themeColor="text1"/>
        </w:rPr>
        <w:t>with</w:t>
      </w:r>
      <w:r w:rsidRPr="006D19A3">
        <w:rPr>
          <w:rFonts w:ascii="Times New Roman" w:hAnsi="Times New Roman"/>
          <w:color w:val="000000" w:themeColor="text1"/>
        </w:rPr>
        <w:t xml:space="preserve"> a higher and lower contribution of grain boundary sliding to internal friction [19].  </w:t>
      </w:r>
      <w:r w:rsidR="00924BA3" w:rsidRPr="006D19A3">
        <w:rPr>
          <w:rFonts w:ascii="Times New Roman" w:hAnsi="Times New Roman"/>
          <w:color w:val="000000" w:themeColor="text1"/>
        </w:rPr>
        <w:t>In</w:t>
      </w:r>
      <w:r w:rsidR="00A63B29">
        <w:rPr>
          <w:rFonts w:ascii="Times New Roman" w:hAnsi="Times New Roman"/>
          <w:color w:val="000000" w:themeColor="text1"/>
        </w:rPr>
        <w:t xml:space="preserve"> the</w:t>
      </w:r>
      <w:r w:rsidR="00924BA3" w:rsidRPr="006D19A3">
        <w:rPr>
          <w:rFonts w:ascii="Times New Roman" w:hAnsi="Times New Roman"/>
          <w:color w:val="000000" w:themeColor="text1"/>
        </w:rPr>
        <w:t xml:space="preserve"> tensile tests</w:t>
      </w:r>
      <w:r w:rsidR="00A94F53" w:rsidRPr="006D19A3">
        <w:rPr>
          <w:rFonts w:ascii="Times New Roman" w:hAnsi="Times New Roman"/>
          <w:color w:val="000000" w:themeColor="text1"/>
        </w:rPr>
        <w:t xml:space="preserve"> at intermediate temperatures</w:t>
      </w:r>
      <w:r w:rsidR="00924BA3" w:rsidRPr="006D19A3">
        <w:rPr>
          <w:rFonts w:ascii="Times New Roman" w:hAnsi="Times New Roman"/>
          <w:color w:val="000000" w:themeColor="text1"/>
        </w:rPr>
        <w:t xml:space="preserve">, the onset temperature to occur </w:t>
      </w:r>
      <w:r w:rsidR="00924BA3" w:rsidRPr="006D19A3">
        <w:rPr>
          <w:rFonts w:ascii="Times New Roman" w:hAnsi="Times New Roman"/>
          <w:color w:val="000000" w:themeColor="text1"/>
        </w:rPr>
        <w:lastRenderedPageBreak/>
        <w:t>grain boundary sliding in the Mg-Li alloy is much lower than that in the Mg-Y alloy [4</w:t>
      </w:r>
      <w:r w:rsidR="005D21A5" w:rsidRPr="006D19A3">
        <w:rPr>
          <w:rFonts w:ascii="Times New Roman" w:hAnsi="Times New Roman"/>
          <w:color w:val="000000" w:themeColor="text1"/>
        </w:rPr>
        <w:t>3</w:t>
      </w:r>
      <w:r w:rsidR="00924BA3" w:rsidRPr="006D19A3">
        <w:rPr>
          <w:rFonts w:ascii="Times New Roman" w:hAnsi="Times New Roman"/>
          <w:color w:val="000000" w:themeColor="text1"/>
        </w:rPr>
        <w:t xml:space="preserve">].  </w:t>
      </w:r>
      <w:r w:rsidR="007A4481" w:rsidRPr="006D19A3">
        <w:rPr>
          <w:rFonts w:ascii="Times New Roman" w:hAnsi="Times New Roman"/>
          <w:color w:val="000000" w:themeColor="text1"/>
        </w:rPr>
        <w:t>I</w:t>
      </w:r>
      <w:r w:rsidR="003854DE" w:rsidRPr="006D19A3">
        <w:rPr>
          <w:rFonts w:ascii="Times New Roman" w:hAnsi="Times New Roman"/>
          <w:color w:val="000000" w:themeColor="text1"/>
        </w:rPr>
        <w:t>nteresting</w:t>
      </w:r>
      <w:r w:rsidR="007A4481" w:rsidRPr="006D19A3">
        <w:rPr>
          <w:rFonts w:ascii="Times New Roman" w:hAnsi="Times New Roman"/>
          <w:color w:val="000000" w:themeColor="text1"/>
        </w:rPr>
        <w:t>ly,</w:t>
      </w:r>
      <w:r w:rsidR="003854DE" w:rsidRPr="006D19A3">
        <w:rPr>
          <w:rFonts w:ascii="Times New Roman" w:hAnsi="Times New Roman"/>
          <w:color w:val="000000" w:themeColor="text1"/>
        </w:rPr>
        <w:t xml:space="preserve"> alloys </w:t>
      </w:r>
      <w:r w:rsidR="00942313" w:rsidRPr="006D19A3">
        <w:rPr>
          <w:rFonts w:ascii="Times New Roman" w:hAnsi="Times New Roman"/>
          <w:color w:val="000000" w:themeColor="text1"/>
        </w:rPr>
        <w:t>with</w:t>
      </w:r>
      <w:r w:rsidR="003854DE" w:rsidRPr="006D19A3">
        <w:rPr>
          <w:rFonts w:ascii="Times New Roman" w:hAnsi="Times New Roman"/>
          <w:color w:val="000000" w:themeColor="text1"/>
        </w:rPr>
        <w:t xml:space="preserve"> p-block element</w:t>
      </w:r>
      <w:r w:rsidR="007A4481" w:rsidRPr="006D19A3">
        <w:rPr>
          <w:rFonts w:ascii="Times New Roman" w:hAnsi="Times New Roman"/>
          <w:color w:val="000000" w:themeColor="text1"/>
        </w:rPr>
        <w:t>s</w:t>
      </w:r>
      <w:r w:rsidR="00CA6BAB" w:rsidRPr="006D19A3">
        <w:rPr>
          <w:rFonts w:ascii="Times New Roman" w:hAnsi="Times New Roman"/>
          <w:color w:val="000000" w:themeColor="text1"/>
        </w:rPr>
        <w:t xml:space="preserve"> exhibit intermediate features</w:t>
      </w:r>
      <w:r w:rsidR="003854DE" w:rsidRPr="006D19A3">
        <w:rPr>
          <w:rFonts w:ascii="Times New Roman" w:hAnsi="Times New Roman"/>
          <w:color w:val="000000" w:themeColor="text1"/>
        </w:rPr>
        <w:t xml:space="preserve"> between these two types of Mg alloys.  </w:t>
      </w:r>
      <w:r w:rsidR="00942313" w:rsidRPr="006D19A3">
        <w:rPr>
          <w:rFonts w:ascii="Times New Roman" w:hAnsi="Times New Roman"/>
          <w:color w:val="000000" w:themeColor="text1"/>
        </w:rPr>
        <w:t>Considering</w:t>
      </w:r>
      <w:r w:rsidR="003854DE" w:rsidRPr="006D19A3">
        <w:rPr>
          <w:rFonts w:ascii="Times New Roman" w:hAnsi="Times New Roman"/>
          <w:color w:val="000000" w:themeColor="text1"/>
        </w:rPr>
        <w:t xml:space="preserve"> </w:t>
      </w:r>
      <w:r w:rsidR="00CA6BAB" w:rsidRPr="006D19A3">
        <w:rPr>
          <w:rFonts w:ascii="Times New Roman" w:hAnsi="Times New Roman"/>
          <w:color w:val="000000" w:themeColor="text1"/>
        </w:rPr>
        <w:t>an</w:t>
      </w:r>
      <w:r w:rsidR="003854DE" w:rsidRPr="006D19A3">
        <w:rPr>
          <w:rFonts w:ascii="Times New Roman" w:hAnsi="Times New Roman"/>
          <w:color w:val="000000" w:themeColor="text1"/>
        </w:rPr>
        <w:t xml:space="preserve"> atomi</w:t>
      </w:r>
      <w:r w:rsidR="00CA6BAB" w:rsidRPr="006D19A3">
        <w:rPr>
          <w:rFonts w:ascii="Times New Roman" w:hAnsi="Times New Roman"/>
          <w:color w:val="000000" w:themeColor="text1"/>
        </w:rPr>
        <w:t>sti</w:t>
      </w:r>
      <w:r w:rsidR="003854DE" w:rsidRPr="006D19A3">
        <w:rPr>
          <w:rFonts w:ascii="Times New Roman" w:hAnsi="Times New Roman"/>
          <w:color w:val="000000" w:themeColor="text1"/>
        </w:rPr>
        <w:t xml:space="preserve">c bonding, it is apparent that </w:t>
      </w:r>
      <w:r w:rsidR="00E6429C" w:rsidRPr="006D19A3">
        <w:rPr>
          <w:rFonts w:ascii="Times New Roman" w:hAnsi="Times New Roman"/>
          <w:color w:val="000000" w:themeColor="text1"/>
        </w:rPr>
        <w:t>alloys containing</w:t>
      </w:r>
      <w:r w:rsidR="00941BF3" w:rsidRPr="006D19A3">
        <w:rPr>
          <w:rFonts w:ascii="Times New Roman" w:hAnsi="Times New Roman"/>
          <w:color w:val="000000" w:themeColor="text1"/>
        </w:rPr>
        <w:t xml:space="preserve"> solute element</w:t>
      </w:r>
      <w:r w:rsidR="00A563D8" w:rsidRPr="006D19A3">
        <w:rPr>
          <w:rFonts w:ascii="Times New Roman" w:hAnsi="Times New Roman"/>
          <w:color w:val="000000" w:themeColor="text1"/>
        </w:rPr>
        <w:t>s</w:t>
      </w:r>
      <w:r w:rsidR="00E6429C" w:rsidRPr="006D19A3">
        <w:rPr>
          <w:rFonts w:ascii="Times New Roman" w:hAnsi="Times New Roman"/>
          <w:color w:val="000000" w:themeColor="text1"/>
        </w:rPr>
        <w:t xml:space="preserve"> </w:t>
      </w:r>
      <w:r w:rsidR="00CA6BAB" w:rsidRPr="006D19A3">
        <w:rPr>
          <w:rFonts w:ascii="Times New Roman" w:hAnsi="Times New Roman"/>
          <w:color w:val="000000" w:themeColor="text1"/>
        </w:rPr>
        <w:t>that</w:t>
      </w:r>
      <w:r w:rsidR="00B35E73" w:rsidRPr="006D19A3">
        <w:rPr>
          <w:rFonts w:ascii="Times New Roman" w:hAnsi="Times New Roman"/>
          <w:color w:val="000000" w:themeColor="text1"/>
        </w:rPr>
        <w:t xml:space="preserve"> </w:t>
      </w:r>
      <w:r w:rsidR="00941BF3" w:rsidRPr="006D19A3">
        <w:rPr>
          <w:rFonts w:ascii="Times New Roman" w:hAnsi="Times New Roman"/>
          <w:color w:val="000000" w:themeColor="text1"/>
        </w:rPr>
        <w:t>strong</w:t>
      </w:r>
      <w:r w:rsidR="00CA6BAB" w:rsidRPr="006D19A3">
        <w:rPr>
          <w:rFonts w:ascii="Times New Roman" w:hAnsi="Times New Roman"/>
          <w:color w:val="000000" w:themeColor="text1"/>
        </w:rPr>
        <w:t>ly</w:t>
      </w:r>
      <w:r w:rsidR="00A563D8" w:rsidRPr="006D19A3">
        <w:rPr>
          <w:rFonts w:ascii="Times New Roman" w:hAnsi="Times New Roman"/>
          <w:color w:val="000000" w:themeColor="text1"/>
        </w:rPr>
        <w:t xml:space="preserve"> </w:t>
      </w:r>
      <w:r w:rsidR="00941BF3" w:rsidRPr="006D19A3">
        <w:rPr>
          <w:rFonts w:ascii="Times New Roman" w:hAnsi="Times New Roman"/>
          <w:color w:val="000000" w:themeColor="text1"/>
        </w:rPr>
        <w:t xml:space="preserve">bond </w:t>
      </w:r>
      <w:r w:rsidR="00942313" w:rsidRPr="006D19A3">
        <w:rPr>
          <w:rFonts w:ascii="Times New Roman" w:hAnsi="Times New Roman"/>
          <w:color w:val="000000" w:themeColor="text1"/>
        </w:rPr>
        <w:t>with</w:t>
      </w:r>
      <w:r w:rsidR="00941BF3" w:rsidRPr="006D19A3">
        <w:rPr>
          <w:rFonts w:ascii="Times New Roman" w:hAnsi="Times New Roman"/>
          <w:color w:val="000000" w:themeColor="text1"/>
        </w:rPr>
        <w:t xml:space="preserve"> Mg </w:t>
      </w:r>
      <w:r w:rsidR="00E6429C" w:rsidRPr="006D19A3">
        <w:rPr>
          <w:rFonts w:ascii="Times New Roman" w:hAnsi="Times New Roman"/>
          <w:color w:val="000000" w:themeColor="text1"/>
        </w:rPr>
        <w:t>have</w:t>
      </w:r>
      <w:r w:rsidR="00A943AE" w:rsidRPr="006D19A3">
        <w:rPr>
          <w:rFonts w:ascii="Times New Roman" w:hAnsi="Times New Roman"/>
          <w:color w:val="000000" w:themeColor="text1"/>
        </w:rPr>
        <w:t xml:space="preserve"> </w:t>
      </w:r>
      <w:r w:rsidR="00E6429C" w:rsidRPr="006D19A3">
        <w:rPr>
          <w:rFonts w:ascii="Times New Roman" w:hAnsi="Times New Roman"/>
          <w:color w:val="000000" w:themeColor="text1"/>
        </w:rPr>
        <w:t xml:space="preserve">low </w:t>
      </w:r>
      <w:r w:rsidR="00E6429C" w:rsidRPr="006D19A3">
        <w:rPr>
          <w:rFonts w:ascii="Times New Roman" w:hAnsi="Times New Roman"/>
          <w:i/>
          <w:color w:val="000000" w:themeColor="text1"/>
        </w:rPr>
        <w:t>m</w:t>
      </w:r>
      <w:r w:rsidR="00E6429C" w:rsidRPr="006D19A3">
        <w:rPr>
          <w:rFonts w:ascii="Times New Roman" w:hAnsi="Times New Roman"/>
          <w:color w:val="000000" w:themeColor="text1"/>
        </w:rPr>
        <w:t xml:space="preserve">-value and </w:t>
      </w:r>
      <w:r w:rsidR="00CA6BAB" w:rsidRPr="006D19A3">
        <w:rPr>
          <w:rFonts w:ascii="Times New Roman" w:hAnsi="Times New Roman"/>
          <w:color w:val="000000" w:themeColor="text1"/>
        </w:rPr>
        <w:t>the</w:t>
      </w:r>
      <w:r w:rsidR="00E6429C" w:rsidRPr="006D19A3">
        <w:rPr>
          <w:rFonts w:ascii="Times New Roman" w:hAnsi="Times New Roman"/>
          <w:color w:val="000000" w:themeColor="text1"/>
        </w:rPr>
        <w:t xml:space="preserve"> contribution of grain boundary sliding to deformation</w:t>
      </w:r>
      <w:r w:rsidR="00CA6BAB" w:rsidRPr="006D19A3">
        <w:rPr>
          <w:rFonts w:ascii="Times New Roman" w:hAnsi="Times New Roman"/>
          <w:color w:val="000000" w:themeColor="text1"/>
        </w:rPr>
        <w:t xml:space="preserve"> of these alloys is low</w:t>
      </w:r>
      <w:r w:rsidR="00E6429C" w:rsidRPr="006D19A3">
        <w:rPr>
          <w:rFonts w:ascii="Times New Roman" w:hAnsi="Times New Roman"/>
          <w:color w:val="000000" w:themeColor="text1"/>
        </w:rPr>
        <w:t xml:space="preserve">.  </w:t>
      </w:r>
      <w:r w:rsidR="00EB6D0E" w:rsidRPr="006D19A3">
        <w:rPr>
          <w:rFonts w:ascii="Times New Roman" w:hAnsi="Times New Roman"/>
          <w:color w:val="000000" w:themeColor="text1"/>
        </w:rPr>
        <w:t>Conversely,</w:t>
      </w:r>
      <w:r w:rsidR="00E6429C" w:rsidRPr="006D19A3">
        <w:rPr>
          <w:rFonts w:ascii="Times New Roman" w:hAnsi="Times New Roman"/>
          <w:color w:val="000000" w:themeColor="text1"/>
        </w:rPr>
        <w:t xml:space="preserve"> alloy</w:t>
      </w:r>
      <w:r w:rsidR="00CE1343" w:rsidRPr="006D19A3">
        <w:rPr>
          <w:rFonts w:ascii="Times New Roman" w:hAnsi="Times New Roman"/>
          <w:color w:val="000000" w:themeColor="text1"/>
        </w:rPr>
        <w:t>s with contain</w:t>
      </w:r>
      <w:r w:rsidR="00941BF3" w:rsidRPr="006D19A3">
        <w:rPr>
          <w:rFonts w:ascii="Times New Roman" w:hAnsi="Times New Roman"/>
          <w:color w:val="000000" w:themeColor="text1"/>
        </w:rPr>
        <w:t xml:space="preserve">ing </w:t>
      </w:r>
      <w:r w:rsidR="00CE1343" w:rsidRPr="006D19A3">
        <w:rPr>
          <w:rFonts w:ascii="Times New Roman" w:hAnsi="Times New Roman"/>
          <w:color w:val="000000" w:themeColor="text1"/>
        </w:rPr>
        <w:t xml:space="preserve">solute </w:t>
      </w:r>
      <w:r w:rsidR="00941BF3" w:rsidRPr="006D19A3">
        <w:rPr>
          <w:rFonts w:ascii="Times New Roman" w:hAnsi="Times New Roman"/>
          <w:color w:val="000000" w:themeColor="text1"/>
        </w:rPr>
        <w:t>element</w:t>
      </w:r>
      <w:r w:rsidR="00A563D8" w:rsidRPr="006D19A3">
        <w:rPr>
          <w:rFonts w:ascii="Times New Roman" w:hAnsi="Times New Roman"/>
          <w:color w:val="000000" w:themeColor="text1"/>
        </w:rPr>
        <w:t xml:space="preserve">s </w:t>
      </w:r>
      <w:r w:rsidR="00CE1343" w:rsidRPr="006D19A3">
        <w:rPr>
          <w:rFonts w:ascii="Times New Roman" w:hAnsi="Times New Roman"/>
          <w:color w:val="000000" w:themeColor="text1"/>
        </w:rPr>
        <w:t>that</w:t>
      </w:r>
      <w:r w:rsidR="00A563D8" w:rsidRPr="006D19A3">
        <w:rPr>
          <w:rFonts w:ascii="Times New Roman" w:hAnsi="Times New Roman"/>
          <w:color w:val="000000" w:themeColor="text1"/>
        </w:rPr>
        <w:t xml:space="preserve"> weak</w:t>
      </w:r>
      <w:r w:rsidR="00CE1343" w:rsidRPr="006D19A3">
        <w:rPr>
          <w:rFonts w:ascii="Times New Roman" w:hAnsi="Times New Roman"/>
          <w:color w:val="000000" w:themeColor="text1"/>
        </w:rPr>
        <w:t xml:space="preserve">ly </w:t>
      </w:r>
      <w:r w:rsidR="00A563D8" w:rsidRPr="006D19A3">
        <w:rPr>
          <w:rFonts w:ascii="Times New Roman" w:hAnsi="Times New Roman"/>
          <w:color w:val="000000" w:themeColor="text1"/>
        </w:rPr>
        <w:t>bond</w:t>
      </w:r>
      <w:r w:rsidR="00CE1343" w:rsidRPr="006D19A3">
        <w:rPr>
          <w:rFonts w:ascii="Times New Roman" w:hAnsi="Times New Roman"/>
          <w:color w:val="000000" w:themeColor="text1"/>
        </w:rPr>
        <w:t xml:space="preserve"> with Mg</w:t>
      </w:r>
      <w:r w:rsidR="00941BF3" w:rsidRPr="006D19A3">
        <w:rPr>
          <w:rFonts w:ascii="Times New Roman" w:hAnsi="Times New Roman"/>
          <w:color w:val="000000" w:themeColor="text1"/>
        </w:rPr>
        <w:t xml:space="preserve"> </w:t>
      </w:r>
      <w:r w:rsidR="00E6429C" w:rsidRPr="006D19A3">
        <w:rPr>
          <w:rFonts w:ascii="Times New Roman" w:hAnsi="Times New Roman"/>
          <w:color w:val="000000" w:themeColor="text1"/>
        </w:rPr>
        <w:t>show</w:t>
      </w:r>
      <w:r w:rsidR="00A943AE" w:rsidRPr="006D19A3">
        <w:rPr>
          <w:rFonts w:ascii="Times New Roman" w:hAnsi="Times New Roman"/>
          <w:color w:val="000000" w:themeColor="text1"/>
        </w:rPr>
        <w:t xml:space="preserve"> </w:t>
      </w:r>
      <w:r w:rsidR="00E6429C" w:rsidRPr="006D19A3">
        <w:rPr>
          <w:rFonts w:ascii="Times New Roman" w:hAnsi="Times New Roman"/>
          <w:color w:val="000000" w:themeColor="text1"/>
        </w:rPr>
        <w:t xml:space="preserve">large </w:t>
      </w:r>
      <w:r w:rsidR="00E6429C" w:rsidRPr="006D19A3">
        <w:rPr>
          <w:rFonts w:ascii="Times New Roman" w:hAnsi="Times New Roman"/>
          <w:i/>
          <w:color w:val="000000" w:themeColor="text1"/>
        </w:rPr>
        <w:t>m</w:t>
      </w:r>
      <w:r w:rsidR="00E6429C" w:rsidRPr="006D19A3">
        <w:rPr>
          <w:rFonts w:ascii="Times New Roman" w:hAnsi="Times New Roman"/>
          <w:color w:val="000000" w:themeColor="text1"/>
        </w:rPr>
        <w:t xml:space="preserve">-value and </w:t>
      </w:r>
      <w:r w:rsidR="00CE1343" w:rsidRPr="006D19A3">
        <w:rPr>
          <w:rFonts w:ascii="Times New Roman" w:hAnsi="Times New Roman"/>
          <w:color w:val="000000" w:themeColor="text1"/>
        </w:rPr>
        <w:t xml:space="preserve">these alloying elements </w:t>
      </w:r>
      <w:r w:rsidR="00E6429C" w:rsidRPr="006D19A3">
        <w:rPr>
          <w:rFonts w:ascii="Times New Roman" w:hAnsi="Times New Roman"/>
          <w:color w:val="000000" w:themeColor="text1"/>
        </w:rPr>
        <w:t xml:space="preserve">readily </w:t>
      </w:r>
      <w:r w:rsidR="00094E94" w:rsidRPr="006D19A3">
        <w:rPr>
          <w:rFonts w:ascii="Times New Roman" w:hAnsi="Times New Roman"/>
          <w:color w:val="000000" w:themeColor="text1"/>
        </w:rPr>
        <w:t>activate</w:t>
      </w:r>
      <w:r w:rsidR="00E6429C" w:rsidRPr="006D19A3">
        <w:rPr>
          <w:rFonts w:ascii="Times New Roman" w:hAnsi="Times New Roman"/>
          <w:color w:val="000000" w:themeColor="text1"/>
        </w:rPr>
        <w:t xml:space="preserve"> grain boundary sliding.  </w:t>
      </w:r>
      <w:r w:rsidR="00EB6D0E" w:rsidRPr="006D19A3">
        <w:rPr>
          <w:rFonts w:ascii="Times New Roman" w:hAnsi="Times New Roman"/>
          <w:color w:val="000000" w:themeColor="text1"/>
        </w:rPr>
        <w:t>Th</w:t>
      </w:r>
      <w:r w:rsidR="00AB0863" w:rsidRPr="006D19A3">
        <w:rPr>
          <w:rFonts w:ascii="Times New Roman" w:hAnsi="Times New Roman"/>
          <w:color w:val="000000" w:themeColor="text1"/>
        </w:rPr>
        <w:t>erefore</w:t>
      </w:r>
      <w:r w:rsidR="00EB6D0E" w:rsidRPr="006D19A3">
        <w:rPr>
          <w:rFonts w:ascii="Times New Roman" w:hAnsi="Times New Roman"/>
          <w:color w:val="000000" w:themeColor="text1"/>
        </w:rPr>
        <w:t>,</w:t>
      </w:r>
      <w:r w:rsidR="00A563D8" w:rsidRPr="006D19A3">
        <w:rPr>
          <w:rFonts w:ascii="Times New Roman" w:hAnsi="Times New Roman"/>
          <w:color w:val="000000" w:themeColor="text1"/>
        </w:rPr>
        <w:t xml:space="preserve"> the</w:t>
      </w:r>
      <w:r w:rsidR="00EB6D0E" w:rsidRPr="006D19A3">
        <w:rPr>
          <w:rFonts w:ascii="Times New Roman" w:hAnsi="Times New Roman"/>
          <w:color w:val="000000" w:themeColor="text1"/>
        </w:rPr>
        <w:t xml:space="preserve"> </w:t>
      </w:r>
      <w:r w:rsidR="00B92E8C" w:rsidRPr="006D19A3">
        <w:rPr>
          <w:rFonts w:ascii="Times New Roman" w:hAnsi="Times New Roman"/>
          <w:color w:val="000000" w:themeColor="text1"/>
        </w:rPr>
        <w:t>bond-strengthening/-weakening effect at grain boundar</w:t>
      </w:r>
      <w:r w:rsidR="00A943AE" w:rsidRPr="006D19A3">
        <w:rPr>
          <w:rFonts w:ascii="Times New Roman" w:hAnsi="Times New Roman"/>
          <w:color w:val="000000" w:themeColor="text1"/>
        </w:rPr>
        <w:t>ies</w:t>
      </w:r>
      <w:r w:rsidR="00B92E8C" w:rsidRPr="006D19A3">
        <w:rPr>
          <w:rFonts w:ascii="Times New Roman" w:hAnsi="Times New Roman"/>
          <w:color w:val="000000" w:themeColor="text1"/>
        </w:rPr>
        <w:t xml:space="preserve"> plays a role in </w:t>
      </w:r>
      <w:r w:rsidR="00E54A75" w:rsidRPr="006D19A3">
        <w:rPr>
          <w:rFonts w:ascii="Times New Roman" w:hAnsi="Times New Roman"/>
          <w:color w:val="000000" w:themeColor="text1"/>
        </w:rPr>
        <w:t>preventing/</w:t>
      </w:r>
      <w:r w:rsidR="00B92E8C" w:rsidRPr="006D19A3">
        <w:rPr>
          <w:rFonts w:ascii="Times New Roman" w:hAnsi="Times New Roman"/>
          <w:color w:val="000000" w:themeColor="text1"/>
        </w:rPr>
        <w:t xml:space="preserve">enhancing intragranular deformation and grain boundary sliding.  </w:t>
      </w:r>
      <w:bookmarkEnd w:id="3"/>
    </w:p>
    <w:bookmarkEnd w:id="4"/>
    <w:p w14:paraId="0D6410A3" w14:textId="29CD6867" w:rsidR="0036778E" w:rsidRPr="006D19A3" w:rsidRDefault="007A259C" w:rsidP="006E3B29">
      <w:pPr>
        <w:spacing w:line="360" w:lineRule="auto"/>
        <w:ind w:firstLine="851"/>
        <w:rPr>
          <w:rFonts w:ascii="Times New Roman" w:hAnsi="Times New Roman"/>
          <w:color w:val="000000" w:themeColor="text1"/>
        </w:rPr>
      </w:pPr>
      <w:r w:rsidRPr="006D19A3">
        <w:rPr>
          <w:rFonts w:ascii="Times New Roman" w:hAnsi="Times New Roman"/>
          <w:color w:val="000000" w:themeColor="text1"/>
        </w:rPr>
        <w:t>The a</w:t>
      </w:r>
      <w:r w:rsidR="00DE786D" w:rsidRPr="006D19A3">
        <w:rPr>
          <w:rFonts w:ascii="Times New Roman" w:hAnsi="Times New Roman"/>
          <w:color w:val="000000" w:themeColor="text1"/>
        </w:rPr>
        <w:t>bove</w:t>
      </w:r>
      <w:r w:rsidRPr="006D19A3">
        <w:rPr>
          <w:rFonts w:ascii="Times New Roman" w:hAnsi="Times New Roman"/>
          <w:color w:val="000000" w:themeColor="text1"/>
        </w:rPr>
        <w:t xml:space="preserve"> </w:t>
      </w:r>
      <w:r w:rsidR="00A94F53" w:rsidRPr="006D19A3">
        <w:rPr>
          <w:rFonts w:ascii="Times New Roman" w:hAnsi="Times New Roman"/>
          <w:color w:val="000000" w:themeColor="text1"/>
        </w:rPr>
        <w:t xml:space="preserve">numerical </w:t>
      </w:r>
      <w:r w:rsidR="000E070A" w:rsidRPr="006D19A3">
        <w:rPr>
          <w:rFonts w:ascii="Times New Roman" w:hAnsi="Times New Roman"/>
          <w:color w:val="000000" w:themeColor="text1"/>
        </w:rPr>
        <w:t xml:space="preserve">results (Fig. 7) and </w:t>
      </w:r>
      <w:r w:rsidRPr="006D19A3">
        <w:rPr>
          <w:rFonts w:ascii="Times New Roman" w:hAnsi="Times New Roman"/>
          <w:color w:val="000000" w:themeColor="text1"/>
        </w:rPr>
        <w:t>discussion</w:t>
      </w:r>
      <w:r w:rsidR="00AB0863" w:rsidRPr="006D19A3">
        <w:rPr>
          <w:rFonts w:ascii="Times New Roman" w:hAnsi="Times New Roman"/>
          <w:color w:val="000000" w:themeColor="text1"/>
        </w:rPr>
        <w:t xml:space="preserve"> reveal that</w:t>
      </w:r>
      <w:r w:rsidR="00DE786D" w:rsidRPr="006D19A3">
        <w:rPr>
          <w:rFonts w:ascii="Times New Roman" w:hAnsi="Times New Roman"/>
          <w:color w:val="000000" w:themeColor="text1"/>
        </w:rPr>
        <w:t xml:space="preserve"> all p</w:t>
      </w:r>
      <w:r w:rsidRPr="006D19A3">
        <w:rPr>
          <w:rFonts w:ascii="Times New Roman" w:hAnsi="Times New Roman"/>
          <w:color w:val="000000" w:themeColor="text1"/>
        </w:rPr>
        <w:t>-</w:t>
      </w:r>
      <w:r w:rsidR="00DE786D" w:rsidRPr="006D19A3">
        <w:rPr>
          <w:rFonts w:ascii="Times New Roman" w:hAnsi="Times New Roman"/>
          <w:color w:val="000000" w:themeColor="text1"/>
        </w:rPr>
        <w:t>b</w:t>
      </w:r>
      <w:r w:rsidRPr="006D19A3">
        <w:rPr>
          <w:rFonts w:ascii="Times New Roman" w:hAnsi="Times New Roman"/>
          <w:color w:val="000000" w:themeColor="text1"/>
        </w:rPr>
        <w:t>l</w:t>
      </w:r>
      <w:r w:rsidR="00DE786D" w:rsidRPr="006D19A3">
        <w:rPr>
          <w:rFonts w:ascii="Times New Roman" w:hAnsi="Times New Roman"/>
          <w:color w:val="000000" w:themeColor="text1"/>
        </w:rPr>
        <w:t xml:space="preserve">ock elements </w:t>
      </w:r>
      <w:r w:rsidR="00A94F53" w:rsidRPr="006D19A3">
        <w:rPr>
          <w:rFonts w:ascii="Times New Roman" w:hAnsi="Times New Roman"/>
          <w:color w:val="000000" w:themeColor="text1"/>
        </w:rPr>
        <w:t>cause</w:t>
      </w:r>
      <w:r w:rsidR="00DE786D" w:rsidRPr="006D19A3">
        <w:rPr>
          <w:rFonts w:ascii="Times New Roman" w:hAnsi="Times New Roman"/>
          <w:color w:val="000000" w:themeColor="text1"/>
        </w:rPr>
        <w:t xml:space="preserve"> bond-weakening effect at</w:t>
      </w:r>
      <w:r w:rsidRPr="006D19A3">
        <w:rPr>
          <w:rFonts w:ascii="Times New Roman" w:hAnsi="Times New Roman"/>
          <w:color w:val="000000" w:themeColor="text1"/>
        </w:rPr>
        <w:t xml:space="preserve"> </w:t>
      </w:r>
      <w:r w:rsidR="00DE786D" w:rsidRPr="006D19A3">
        <w:rPr>
          <w:rFonts w:ascii="Times New Roman" w:hAnsi="Times New Roman"/>
          <w:color w:val="000000" w:themeColor="text1"/>
        </w:rPr>
        <w:t>grain boundaries</w:t>
      </w:r>
      <w:r w:rsidR="00EE59C1" w:rsidRPr="006D19A3">
        <w:rPr>
          <w:rFonts w:ascii="Times New Roman" w:hAnsi="Times New Roman"/>
          <w:color w:val="000000" w:themeColor="text1"/>
        </w:rPr>
        <w:t xml:space="preserve">.  </w:t>
      </w:r>
      <w:r w:rsidR="000E070A" w:rsidRPr="006D19A3">
        <w:rPr>
          <w:rFonts w:ascii="Times New Roman" w:hAnsi="Times New Roman"/>
          <w:color w:val="000000" w:themeColor="text1"/>
        </w:rPr>
        <w:t>That is to say,</w:t>
      </w:r>
      <w:r w:rsidR="00EE59C1" w:rsidRPr="006D19A3">
        <w:rPr>
          <w:rFonts w:ascii="Times New Roman" w:hAnsi="Times New Roman"/>
          <w:color w:val="000000" w:themeColor="text1"/>
        </w:rPr>
        <w:t xml:space="preserve"> alloying </w:t>
      </w:r>
      <w:r w:rsidRPr="006D19A3">
        <w:rPr>
          <w:rFonts w:ascii="Times New Roman" w:hAnsi="Times New Roman"/>
          <w:color w:val="000000" w:themeColor="text1"/>
        </w:rPr>
        <w:t>with</w:t>
      </w:r>
      <w:r w:rsidR="00EE59C1" w:rsidRPr="006D19A3">
        <w:rPr>
          <w:rFonts w:ascii="Times New Roman" w:hAnsi="Times New Roman"/>
          <w:color w:val="000000" w:themeColor="text1"/>
        </w:rPr>
        <w:t xml:space="preserve"> these elements</w:t>
      </w:r>
      <w:r w:rsidR="00DE786D" w:rsidRPr="006D19A3">
        <w:rPr>
          <w:rFonts w:ascii="Times New Roman" w:hAnsi="Times New Roman"/>
          <w:color w:val="000000" w:themeColor="text1"/>
        </w:rPr>
        <w:t xml:space="preserve"> </w:t>
      </w:r>
      <w:r w:rsidR="000E070A" w:rsidRPr="006D19A3">
        <w:rPr>
          <w:rFonts w:ascii="Times New Roman" w:hAnsi="Times New Roman"/>
          <w:color w:val="000000" w:themeColor="text1"/>
        </w:rPr>
        <w:t xml:space="preserve">do not </w:t>
      </w:r>
      <w:r w:rsidR="00CE1343" w:rsidRPr="006D19A3">
        <w:rPr>
          <w:rFonts w:ascii="Times New Roman" w:hAnsi="Times New Roman"/>
          <w:color w:val="000000" w:themeColor="text1"/>
        </w:rPr>
        <w:t>suppress</w:t>
      </w:r>
      <w:r w:rsidR="00DE786D" w:rsidRPr="006D19A3">
        <w:rPr>
          <w:rFonts w:ascii="Times New Roman" w:hAnsi="Times New Roman"/>
          <w:color w:val="000000" w:themeColor="text1"/>
        </w:rPr>
        <w:t xml:space="preserve"> </w:t>
      </w:r>
      <w:r w:rsidRPr="006D19A3">
        <w:rPr>
          <w:rFonts w:ascii="Times New Roman" w:hAnsi="Times New Roman"/>
          <w:color w:val="000000" w:themeColor="text1"/>
        </w:rPr>
        <w:t xml:space="preserve">the </w:t>
      </w:r>
      <w:r w:rsidR="00DE786D" w:rsidRPr="006D19A3">
        <w:rPr>
          <w:rFonts w:ascii="Times New Roman" w:hAnsi="Times New Roman"/>
          <w:color w:val="000000" w:themeColor="text1"/>
        </w:rPr>
        <w:t>contribution of grain boundary sliding to deformation</w:t>
      </w:r>
      <w:r w:rsidR="000E070A" w:rsidRPr="006D19A3">
        <w:rPr>
          <w:rFonts w:ascii="Times New Roman" w:hAnsi="Times New Roman"/>
          <w:color w:val="000000" w:themeColor="text1"/>
        </w:rPr>
        <w:t xml:space="preserve">. </w:t>
      </w:r>
      <w:r w:rsidR="00DE786D" w:rsidRPr="006D19A3">
        <w:rPr>
          <w:rFonts w:ascii="Times New Roman" w:hAnsi="Times New Roman"/>
          <w:color w:val="000000" w:themeColor="text1"/>
        </w:rPr>
        <w:t xml:space="preserve"> </w:t>
      </w:r>
      <w:r w:rsidR="000E070A" w:rsidRPr="006D19A3">
        <w:rPr>
          <w:rFonts w:ascii="Times New Roman" w:hAnsi="Times New Roman"/>
          <w:color w:val="000000" w:themeColor="text1"/>
        </w:rPr>
        <w:t>N</w:t>
      </w:r>
      <w:r w:rsidR="00014607" w:rsidRPr="006D19A3">
        <w:rPr>
          <w:rFonts w:ascii="Times New Roman" w:hAnsi="Times New Roman"/>
          <w:color w:val="000000" w:themeColor="text1"/>
        </w:rPr>
        <w:t>evertheless</w:t>
      </w:r>
      <w:r w:rsidR="00DE786D" w:rsidRPr="006D19A3">
        <w:rPr>
          <w:rFonts w:ascii="Times New Roman" w:hAnsi="Times New Roman"/>
          <w:color w:val="000000" w:themeColor="text1"/>
        </w:rPr>
        <w:t>,</w:t>
      </w:r>
      <w:r w:rsidR="00CE1343" w:rsidRPr="006D19A3">
        <w:rPr>
          <w:rFonts w:ascii="Times New Roman" w:hAnsi="Times New Roman"/>
          <w:color w:val="000000" w:themeColor="text1"/>
        </w:rPr>
        <w:t xml:space="preserve"> as shown</w:t>
      </w:r>
      <w:r w:rsidR="00DE786D" w:rsidRPr="006D19A3">
        <w:rPr>
          <w:rFonts w:ascii="Times New Roman" w:hAnsi="Times New Roman"/>
          <w:color w:val="000000" w:themeColor="text1"/>
        </w:rPr>
        <w:t xml:space="preserve"> </w:t>
      </w:r>
      <w:r w:rsidR="000E070A" w:rsidRPr="006D19A3">
        <w:rPr>
          <w:rFonts w:ascii="Times New Roman" w:hAnsi="Times New Roman"/>
          <w:color w:val="000000" w:themeColor="text1"/>
        </w:rPr>
        <w:t xml:space="preserve">in Fig. 4, </w:t>
      </w:r>
      <w:r w:rsidR="00CE1343" w:rsidRPr="006D19A3">
        <w:rPr>
          <w:rFonts w:ascii="Times New Roman" w:hAnsi="Times New Roman"/>
          <w:color w:val="000000" w:themeColor="text1"/>
        </w:rPr>
        <w:t xml:space="preserve">the </w:t>
      </w:r>
      <w:r w:rsidR="00DE786D" w:rsidRPr="006D19A3">
        <w:rPr>
          <w:rFonts w:ascii="Times New Roman" w:hAnsi="Times New Roman"/>
          <w:color w:val="000000" w:themeColor="text1"/>
        </w:rPr>
        <w:t>mechanical response</w:t>
      </w:r>
      <w:r w:rsidR="00CE1343" w:rsidRPr="006D19A3">
        <w:rPr>
          <w:rFonts w:ascii="Times New Roman" w:hAnsi="Times New Roman"/>
          <w:color w:val="000000" w:themeColor="text1"/>
        </w:rPr>
        <w:t>s</w:t>
      </w:r>
      <w:r w:rsidR="00DE786D" w:rsidRPr="006D19A3">
        <w:rPr>
          <w:rFonts w:ascii="Times New Roman" w:hAnsi="Times New Roman"/>
          <w:color w:val="000000" w:themeColor="text1"/>
        </w:rPr>
        <w:t xml:space="preserve"> </w:t>
      </w:r>
      <w:r w:rsidR="000E070A" w:rsidRPr="006D19A3">
        <w:rPr>
          <w:rFonts w:ascii="Times New Roman" w:hAnsi="Times New Roman"/>
          <w:color w:val="000000" w:themeColor="text1"/>
        </w:rPr>
        <w:t xml:space="preserve">of these alloys </w:t>
      </w:r>
      <w:r w:rsidR="00CE1343" w:rsidRPr="006D19A3">
        <w:rPr>
          <w:rFonts w:ascii="Times New Roman" w:hAnsi="Times New Roman"/>
          <w:color w:val="000000" w:themeColor="text1"/>
        </w:rPr>
        <w:t>slightly differ</w:t>
      </w:r>
      <w:r w:rsidR="000E070A" w:rsidRPr="006D19A3">
        <w:rPr>
          <w:rFonts w:ascii="Times New Roman" w:hAnsi="Times New Roman"/>
          <w:color w:val="000000" w:themeColor="text1"/>
        </w:rPr>
        <w:t xml:space="preserve">: the </w:t>
      </w:r>
      <w:r w:rsidR="000E070A" w:rsidRPr="006D19A3">
        <w:rPr>
          <w:rFonts w:ascii="Times New Roman" w:hAnsi="Times New Roman"/>
          <w:i/>
          <w:iCs/>
          <w:color w:val="000000" w:themeColor="text1"/>
        </w:rPr>
        <w:t>m</w:t>
      </w:r>
      <w:r w:rsidR="000E070A" w:rsidRPr="006D19A3">
        <w:rPr>
          <w:rFonts w:ascii="Times New Roman" w:hAnsi="Times New Roman"/>
          <w:color w:val="000000" w:themeColor="text1"/>
        </w:rPr>
        <w:t>-values of Mg-</w:t>
      </w:r>
      <w:r w:rsidR="002F0827" w:rsidRPr="006D19A3">
        <w:rPr>
          <w:rFonts w:ascii="Times New Roman" w:hAnsi="Times New Roman"/>
          <w:color w:val="000000" w:themeColor="text1"/>
        </w:rPr>
        <w:t xml:space="preserve">In and Mg-Sn alloys appear to </w:t>
      </w:r>
      <w:r w:rsidR="00942313" w:rsidRPr="006D19A3">
        <w:rPr>
          <w:rFonts w:ascii="Times New Roman" w:hAnsi="Times New Roman"/>
          <w:color w:val="000000" w:themeColor="text1"/>
        </w:rPr>
        <w:t>be</w:t>
      </w:r>
      <w:r w:rsidR="002F0827" w:rsidRPr="006D19A3">
        <w:rPr>
          <w:rFonts w:ascii="Times New Roman" w:hAnsi="Times New Roman"/>
          <w:color w:val="000000" w:themeColor="text1"/>
        </w:rPr>
        <w:t xml:space="preserve"> higher than those of Mg-</w:t>
      </w:r>
      <w:r w:rsidR="000E070A" w:rsidRPr="006D19A3">
        <w:rPr>
          <w:rFonts w:ascii="Times New Roman" w:hAnsi="Times New Roman"/>
          <w:color w:val="000000" w:themeColor="text1"/>
        </w:rPr>
        <w:t>Al</w:t>
      </w:r>
      <w:r w:rsidR="002F0827" w:rsidRPr="006D19A3">
        <w:rPr>
          <w:rFonts w:ascii="Times New Roman" w:hAnsi="Times New Roman"/>
          <w:color w:val="000000" w:themeColor="text1"/>
        </w:rPr>
        <w:t xml:space="preserve"> and Mg-Ga alloys</w:t>
      </w:r>
      <w:r w:rsidR="00DE786D" w:rsidRPr="006D19A3">
        <w:rPr>
          <w:rFonts w:ascii="Times New Roman" w:hAnsi="Times New Roman"/>
          <w:color w:val="000000" w:themeColor="text1"/>
        </w:rPr>
        <w:t xml:space="preserve">.  </w:t>
      </w:r>
      <w:r w:rsidR="00942313" w:rsidRPr="006D19A3">
        <w:rPr>
          <w:rFonts w:ascii="Times New Roman" w:hAnsi="Times New Roman"/>
          <w:color w:val="000000" w:themeColor="text1"/>
        </w:rPr>
        <w:t>On this point,</w:t>
      </w:r>
      <w:r w:rsidR="00FB46AE" w:rsidRPr="006D19A3">
        <w:rPr>
          <w:rFonts w:ascii="Times New Roman" w:hAnsi="Times New Roman"/>
          <w:color w:val="000000" w:themeColor="text1"/>
        </w:rPr>
        <w:t xml:space="preserve"> </w:t>
      </w:r>
      <w:r w:rsidR="00A67365" w:rsidRPr="006D19A3">
        <w:rPr>
          <w:rFonts w:ascii="Times New Roman" w:hAnsi="Times New Roman"/>
          <w:color w:val="000000" w:themeColor="text1"/>
        </w:rPr>
        <w:t xml:space="preserve">the </w:t>
      </w:r>
      <w:r w:rsidR="00A94F53" w:rsidRPr="006D19A3">
        <w:rPr>
          <w:rFonts w:ascii="Times New Roman" w:hAnsi="Times New Roman"/>
          <w:color w:val="000000" w:themeColor="text1"/>
        </w:rPr>
        <w:t>effect</w:t>
      </w:r>
      <w:r w:rsidR="00A67365" w:rsidRPr="006D19A3">
        <w:rPr>
          <w:rFonts w:ascii="Times New Roman" w:hAnsi="Times New Roman"/>
          <w:color w:val="000000" w:themeColor="text1"/>
        </w:rPr>
        <w:t xml:space="preserve"> of p-block element</w:t>
      </w:r>
      <w:r w:rsidR="00CE1343" w:rsidRPr="006D19A3">
        <w:rPr>
          <w:rFonts w:ascii="Times New Roman" w:hAnsi="Times New Roman"/>
          <w:color w:val="000000" w:themeColor="text1"/>
        </w:rPr>
        <w:t>s</w:t>
      </w:r>
      <w:r w:rsidR="00A67365" w:rsidRPr="006D19A3">
        <w:rPr>
          <w:rFonts w:ascii="Times New Roman" w:hAnsi="Times New Roman"/>
          <w:color w:val="000000" w:themeColor="text1"/>
        </w:rPr>
        <w:t xml:space="preserve"> </w:t>
      </w:r>
      <w:r w:rsidR="00942313" w:rsidRPr="006D19A3">
        <w:rPr>
          <w:rFonts w:ascii="Times New Roman" w:hAnsi="Times New Roman"/>
          <w:color w:val="000000" w:themeColor="text1"/>
        </w:rPr>
        <w:t>will be considered</w:t>
      </w:r>
      <w:r w:rsidR="00A67365" w:rsidRPr="006D19A3">
        <w:rPr>
          <w:rFonts w:ascii="Times New Roman" w:hAnsi="Times New Roman"/>
          <w:color w:val="000000" w:themeColor="text1"/>
        </w:rPr>
        <w:t xml:space="preserve"> </w:t>
      </w:r>
      <w:r w:rsidR="00FB46AE" w:rsidRPr="006D19A3">
        <w:rPr>
          <w:rFonts w:ascii="Times New Roman" w:hAnsi="Times New Roman"/>
          <w:color w:val="000000" w:themeColor="text1"/>
        </w:rPr>
        <w:t xml:space="preserve">in </w:t>
      </w:r>
      <w:r w:rsidR="00AB0863" w:rsidRPr="006D19A3">
        <w:rPr>
          <w:rFonts w:ascii="Times New Roman" w:hAnsi="Times New Roman"/>
          <w:color w:val="000000" w:themeColor="text1"/>
        </w:rPr>
        <w:t>brief</w:t>
      </w:r>
      <w:r w:rsidR="00907771" w:rsidRPr="006D19A3">
        <w:rPr>
          <w:rFonts w:ascii="Times New Roman" w:hAnsi="Times New Roman"/>
          <w:color w:val="000000" w:themeColor="text1"/>
        </w:rPr>
        <w:t>, hereafter</w:t>
      </w:r>
      <w:r w:rsidR="00DE786D" w:rsidRPr="006D19A3">
        <w:rPr>
          <w:rFonts w:ascii="Times New Roman" w:hAnsi="Times New Roman"/>
          <w:color w:val="000000" w:themeColor="text1"/>
        </w:rPr>
        <w:t xml:space="preserve">.  </w:t>
      </w:r>
      <w:r w:rsidR="00A632B5" w:rsidRPr="006D19A3">
        <w:rPr>
          <w:rFonts w:ascii="Times New Roman" w:hAnsi="Times New Roman"/>
          <w:color w:val="000000" w:themeColor="text1"/>
        </w:rPr>
        <w:t>The</w:t>
      </w:r>
      <w:r w:rsidR="00877B7E" w:rsidRPr="006D19A3">
        <w:rPr>
          <w:rFonts w:ascii="Times New Roman" w:hAnsi="Times New Roman"/>
          <w:color w:val="000000" w:themeColor="text1"/>
        </w:rPr>
        <w:t xml:space="preserve"> change in ratio of</w:t>
      </w:r>
      <w:r w:rsidR="00A632B5" w:rsidRPr="006D19A3">
        <w:rPr>
          <w:rFonts w:ascii="Times New Roman" w:hAnsi="Times New Roman"/>
          <w:color w:val="000000" w:themeColor="text1"/>
        </w:rPr>
        <w:t xml:space="preserve"> atomistic distance between Mg </w:t>
      </w:r>
      <w:r w:rsidR="00A63B29">
        <w:rPr>
          <w:rFonts w:ascii="Times New Roman" w:hAnsi="Times New Roman"/>
          <w:color w:val="000000" w:themeColor="text1"/>
        </w:rPr>
        <w:t xml:space="preserve">and </w:t>
      </w:r>
      <w:r w:rsidR="00877B7E" w:rsidRPr="006D19A3">
        <w:rPr>
          <w:rFonts w:ascii="Times New Roman" w:hAnsi="Times New Roman"/>
          <w:color w:val="000000" w:themeColor="text1"/>
        </w:rPr>
        <w:t>with/without solute</w:t>
      </w:r>
      <w:r w:rsidR="00463202" w:rsidRPr="006D19A3">
        <w:rPr>
          <w:rFonts w:ascii="Times New Roman" w:hAnsi="Times New Roman"/>
          <w:color w:val="000000" w:themeColor="text1"/>
        </w:rPr>
        <w:t xml:space="preserve"> element</w:t>
      </w:r>
      <w:r w:rsidR="00A632B5" w:rsidRPr="006D19A3">
        <w:rPr>
          <w:rFonts w:ascii="Times New Roman" w:hAnsi="Times New Roman"/>
          <w:color w:val="000000" w:themeColor="text1"/>
        </w:rPr>
        <w:t xml:space="preserve"> </w:t>
      </w:r>
      <w:r w:rsidR="00877B7E" w:rsidRPr="006D19A3">
        <w:rPr>
          <w:rFonts w:ascii="Times New Roman" w:hAnsi="Times New Roman"/>
          <w:color w:val="000000" w:themeColor="text1"/>
        </w:rPr>
        <w:t>at grain boundar</w:t>
      </w:r>
      <w:r w:rsidR="00463202" w:rsidRPr="006D19A3">
        <w:rPr>
          <w:rFonts w:ascii="Times New Roman" w:hAnsi="Times New Roman"/>
          <w:color w:val="000000" w:themeColor="text1"/>
        </w:rPr>
        <w:t>ies</w:t>
      </w:r>
      <w:r w:rsidR="00877B7E" w:rsidRPr="006D19A3">
        <w:rPr>
          <w:rFonts w:ascii="Times New Roman" w:hAnsi="Times New Roman"/>
          <w:color w:val="000000" w:themeColor="text1"/>
        </w:rPr>
        <w:t xml:space="preserve"> </w:t>
      </w:r>
      <w:r w:rsidR="00A632B5" w:rsidRPr="006D19A3">
        <w:rPr>
          <w:rFonts w:ascii="Times New Roman" w:hAnsi="Times New Roman"/>
          <w:color w:val="000000" w:themeColor="text1"/>
        </w:rPr>
        <w:t>is listed in Table 1.  Not</w:t>
      </w:r>
      <w:r w:rsidR="00497FDE" w:rsidRPr="006D19A3">
        <w:rPr>
          <w:rFonts w:ascii="Times New Roman" w:hAnsi="Times New Roman"/>
          <w:color w:val="000000" w:themeColor="text1"/>
        </w:rPr>
        <w:t xml:space="preserve">ably, this </w:t>
      </w:r>
      <w:r w:rsidR="00877B7E" w:rsidRPr="006D19A3">
        <w:rPr>
          <w:rFonts w:ascii="Times New Roman" w:hAnsi="Times New Roman"/>
          <w:color w:val="000000" w:themeColor="text1"/>
        </w:rPr>
        <w:t>value</w:t>
      </w:r>
      <w:r w:rsidR="00497FDE" w:rsidRPr="006D19A3">
        <w:rPr>
          <w:rFonts w:ascii="Times New Roman" w:hAnsi="Times New Roman"/>
          <w:color w:val="000000" w:themeColor="text1"/>
        </w:rPr>
        <w:t xml:space="preserve"> is </w:t>
      </w:r>
      <w:r w:rsidRPr="006D19A3">
        <w:rPr>
          <w:rFonts w:ascii="Times New Roman" w:hAnsi="Times New Roman"/>
          <w:color w:val="000000" w:themeColor="text1"/>
        </w:rPr>
        <w:t>acquired</w:t>
      </w:r>
      <w:r w:rsidR="00497FDE" w:rsidRPr="006D19A3">
        <w:rPr>
          <w:rFonts w:ascii="Times New Roman" w:hAnsi="Times New Roman"/>
          <w:color w:val="000000" w:themeColor="text1"/>
        </w:rPr>
        <w:t xml:space="preserve"> from</w:t>
      </w:r>
      <w:r w:rsidR="00EE59C1" w:rsidRPr="006D19A3">
        <w:rPr>
          <w:rFonts w:ascii="Times New Roman" w:hAnsi="Times New Roman"/>
          <w:color w:val="000000" w:themeColor="text1"/>
        </w:rPr>
        <w:t xml:space="preserve"> first-principles calculations</w:t>
      </w:r>
      <w:r w:rsidR="00A632B5" w:rsidRPr="006D19A3">
        <w:rPr>
          <w:rFonts w:ascii="Times New Roman" w:hAnsi="Times New Roman"/>
          <w:color w:val="000000" w:themeColor="text1"/>
        </w:rPr>
        <w:t xml:space="preserve"> </w:t>
      </w:r>
      <w:r w:rsidR="00EE59C1" w:rsidRPr="006D19A3">
        <w:rPr>
          <w:rFonts w:ascii="Times New Roman" w:hAnsi="Times New Roman"/>
          <w:color w:val="000000" w:themeColor="text1"/>
        </w:rPr>
        <w:t>at the</w:t>
      </w:r>
      <w:r w:rsidR="00A632B5" w:rsidRPr="006D19A3">
        <w:rPr>
          <w:rFonts w:ascii="Times New Roman" w:hAnsi="Times New Roman"/>
          <w:color w:val="000000" w:themeColor="text1"/>
        </w:rPr>
        <w:t xml:space="preserve"> most stable </w:t>
      </w:r>
      <w:r w:rsidR="00CE1343" w:rsidRPr="006D19A3">
        <w:rPr>
          <w:rFonts w:ascii="Times New Roman" w:hAnsi="Times New Roman"/>
          <w:color w:val="000000" w:themeColor="text1"/>
        </w:rPr>
        <w:t xml:space="preserve">occupation </w:t>
      </w:r>
      <w:r w:rsidR="00A632B5" w:rsidRPr="006D19A3">
        <w:rPr>
          <w:rFonts w:ascii="Times New Roman" w:hAnsi="Times New Roman"/>
          <w:color w:val="000000" w:themeColor="text1"/>
        </w:rPr>
        <w:t xml:space="preserve">site </w:t>
      </w:r>
      <w:r w:rsidR="00EE59C1" w:rsidRPr="006D19A3">
        <w:rPr>
          <w:rFonts w:ascii="Times New Roman" w:hAnsi="Times New Roman"/>
          <w:color w:val="000000" w:themeColor="text1"/>
        </w:rPr>
        <w:t>for each solute</w:t>
      </w:r>
      <w:r w:rsidR="00A632B5" w:rsidRPr="006D19A3">
        <w:rPr>
          <w:rFonts w:ascii="Times New Roman" w:hAnsi="Times New Roman"/>
          <w:color w:val="000000" w:themeColor="text1"/>
        </w:rPr>
        <w:t>.</w:t>
      </w:r>
      <w:r w:rsidR="00497FDE" w:rsidRPr="006D19A3">
        <w:rPr>
          <w:rFonts w:ascii="Times New Roman" w:hAnsi="Times New Roman"/>
          <w:color w:val="000000" w:themeColor="text1"/>
        </w:rPr>
        <w:t xml:space="preserve">  </w:t>
      </w:r>
      <w:r w:rsidR="00907771" w:rsidRPr="006D19A3">
        <w:rPr>
          <w:rFonts w:ascii="Times New Roman" w:hAnsi="Times New Roman"/>
          <w:color w:val="000000" w:themeColor="text1"/>
        </w:rPr>
        <w:t>T</w:t>
      </w:r>
      <w:r w:rsidR="00EE59C1" w:rsidRPr="006D19A3">
        <w:rPr>
          <w:rFonts w:ascii="Times New Roman" w:hAnsi="Times New Roman"/>
          <w:color w:val="000000" w:themeColor="text1"/>
        </w:rPr>
        <w:t xml:space="preserve">he change in </w:t>
      </w:r>
      <w:r w:rsidR="00CE1343" w:rsidRPr="006D19A3">
        <w:rPr>
          <w:rFonts w:ascii="Times New Roman" w:hAnsi="Times New Roman"/>
          <w:color w:val="000000" w:themeColor="text1"/>
        </w:rPr>
        <w:t xml:space="preserve">the </w:t>
      </w:r>
      <w:r w:rsidR="00EE59C1" w:rsidRPr="006D19A3">
        <w:rPr>
          <w:rFonts w:ascii="Times New Roman" w:hAnsi="Times New Roman"/>
          <w:color w:val="000000" w:themeColor="text1"/>
        </w:rPr>
        <w:t xml:space="preserve">atomistic distance </w:t>
      </w:r>
      <w:r w:rsidR="00CE1343" w:rsidRPr="006D19A3">
        <w:rPr>
          <w:rFonts w:ascii="Times New Roman" w:hAnsi="Times New Roman"/>
          <w:color w:val="000000" w:themeColor="text1"/>
        </w:rPr>
        <w:t xml:space="preserve">is related </w:t>
      </w:r>
      <w:r w:rsidR="0095058C" w:rsidRPr="006D19A3">
        <w:rPr>
          <w:rFonts w:ascii="Times New Roman" w:hAnsi="Times New Roman"/>
          <w:color w:val="000000" w:themeColor="text1"/>
        </w:rPr>
        <w:t xml:space="preserve">to </w:t>
      </w:r>
      <w:r w:rsidR="00CE1343" w:rsidRPr="006D19A3">
        <w:rPr>
          <w:rFonts w:ascii="Times New Roman" w:hAnsi="Times New Roman"/>
          <w:color w:val="000000" w:themeColor="text1"/>
        </w:rPr>
        <w:t xml:space="preserve">the </w:t>
      </w:r>
      <w:r w:rsidR="0095058C" w:rsidRPr="006D19A3">
        <w:rPr>
          <w:rFonts w:ascii="Times New Roman" w:hAnsi="Times New Roman"/>
          <w:color w:val="000000" w:themeColor="text1"/>
        </w:rPr>
        <w:t>deformation mechanism</w:t>
      </w:r>
      <w:r w:rsidR="002F0827" w:rsidRPr="006D19A3">
        <w:rPr>
          <w:rFonts w:ascii="Times New Roman" w:hAnsi="Times New Roman"/>
          <w:color w:val="000000" w:themeColor="text1"/>
        </w:rPr>
        <w:t xml:space="preserve">. </w:t>
      </w:r>
      <w:r w:rsidR="0095058C" w:rsidRPr="006D19A3">
        <w:rPr>
          <w:rFonts w:ascii="Times New Roman" w:hAnsi="Times New Roman"/>
          <w:color w:val="000000" w:themeColor="text1"/>
        </w:rPr>
        <w:t xml:space="preserve"> </w:t>
      </w:r>
      <w:r w:rsidR="002F0827" w:rsidRPr="006D19A3">
        <w:rPr>
          <w:rFonts w:ascii="Times New Roman" w:hAnsi="Times New Roman"/>
          <w:color w:val="000000" w:themeColor="text1"/>
        </w:rPr>
        <w:t>T</w:t>
      </w:r>
      <w:r w:rsidR="0095058C" w:rsidRPr="006D19A3">
        <w:rPr>
          <w:rFonts w:ascii="Times New Roman" w:hAnsi="Times New Roman"/>
          <w:color w:val="000000" w:themeColor="text1"/>
        </w:rPr>
        <w:t xml:space="preserve">he alloys having </w:t>
      </w:r>
      <w:r w:rsidR="00463202" w:rsidRPr="006D19A3">
        <w:rPr>
          <w:rFonts w:ascii="Times New Roman" w:hAnsi="Times New Roman"/>
          <w:color w:val="000000" w:themeColor="text1"/>
        </w:rPr>
        <w:t xml:space="preserve">a </w:t>
      </w:r>
      <w:r w:rsidR="0095058C" w:rsidRPr="006D19A3">
        <w:rPr>
          <w:rFonts w:ascii="Times New Roman" w:hAnsi="Times New Roman"/>
          <w:color w:val="000000" w:themeColor="text1"/>
        </w:rPr>
        <w:t xml:space="preserve">small </w:t>
      </w:r>
      <w:r w:rsidR="009D795D" w:rsidRPr="006D19A3">
        <w:rPr>
          <w:rFonts w:ascii="Times New Roman" w:hAnsi="Times New Roman"/>
          <w:color w:val="000000" w:themeColor="text1"/>
        </w:rPr>
        <w:t xml:space="preserve">difference in </w:t>
      </w:r>
      <w:r w:rsidR="00CE1343" w:rsidRPr="006D19A3">
        <w:rPr>
          <w:rFonts w:ascii="Times New Roman" w:hAnsi="Times New Roman"/>
          <w:color w:val="000000" w:themeColor="text1"/>
        </w:rPr>
        <w:t xml:space="preserve">the </w:t>
      </w:r>
      <w:r w:rsidR="0095058C" w:rsidRPr="006D19A3">
        <w:rPr>
          <w:rFonts w:ascii="Times New Roman" w:hAnsi="Times New Roman"/>
          <w:color w:val="000000" w:themeColor="text1"/>
        </w:rPr>
        <w:t xml:space="preserve">atomistic distance </w:t>
      </w:r>
      <w:r w:rsidR="00EE59C1" w:rsidRPr="006D19A3">
        <w:rPr>
          <w:rFonts w:ascii="Times New Roman" w:hAnsi="Times New Roman"/>
          <w:color w:val="000000" w:themeColor="text1"/>
        </w:rPr>
        <w:t xml:space="preserve">show large </w:t>
      </w:r>
      <w:r w:rsidR="00EE59C1" w:rsidRPr="006D19A3">
        <w:rPr>
          <w:rFonts w:ascii="Times New Roman" w:hAnsi="Times New Roman"/>
          <w:i/>
          <w:color w:val="000000" w:themeColor="text1"/>
        </w:rPr>
        <w:t>m</w:t>
      </w:r>
      <w:r w:rsidR="00EE59C1" w:rsidRPr="006D19A3">
        <w:rPr>
          <w:rFonts w:ascii="Times New Roman" w:hAnsi="Times New Roman"/>
          <w:color w:val="000000" w:themeColor="text1"/>
        </w:rPr>
        <w:t>-value</w:t>
      </w:r>
      <w:r w:rsidR="00A63B29">
        <w:rPr>
          <w:rFonts w:ascii="Times New Roman" w:hAnsi="Times New Roman"/>
          <w:color w:val="000000" w:themeColor="text1"/>
        </w:rPr>
        <w:t>s</w:t>
      </w:r>
      <w:r w:rsidR="009D795D" w:rsidRPr="006D19A3">
        <w:rPr>
          <w:rFonts w:ascii="Times New Roman" w:hAnsi="Times New Roman"/>
          <w:color w:val="000000" w:themeColor="text1"/>
        </w:rPr>
        <w:t xml:space="preserve"> in tension and compression test</w:t>
      </w:r>
      <w:r w:rsidR="00CE1343" w:rsidRPr="006D19A3">
        <w:rPr>
          <w:rFonts w:ascii="Times New Roman" w:hAnsi="Times New Roman"/>
          <w:color w:val="000000" w:themeColor="text1"/>
        </w:rPr>
        <w:t>s</w:t>
      </w:r>
      <w:r w:rsidR="00EE59C1" w:rsidRPr="006D19A3">
        <w:rPr>
          <w:rFonts w:ascii="Times New Roman" w:hAnsi="Times New Roman"/>
          <w:color w:val="000000" w:themeColor="text1"/>
        </w:rPr>
        <w:t xml:space="preserve">.  </w:t>
      </w:r>
      <w:r w:rsidR="0040367F" w:rsidRPr="006D19A3">
        <w:rPr>
          <w:rFonts w:ascii="Times New Roman" w:hAnsi="Times New Roman"/>
          <w:color w:val="000000" w:themeColor="text1"/>
        </w:rPr>
        <w:t>This suggests that the presence of solute</w:t>
      </w:r>
      <w:r w:rsidR="00554E8B" w:rsidRPr="006D19A3">
        <w:rPr>
          <w:rFonts w:ascii="Times New Roman" w:hAnsi="Times New Roman"/>
          <w:color w:val="000000" w:themeColor="text1"/>
        </w:rPr>
        <w:t xml:space="preserve"> element</w:t>
      </w:r>
      <w:r w:rsidR="0040367F" w:rsidRPr="006D19A3">
        <w:rPr>
          <w:rFonts w:ascii="Times New Roman" w:hAnsi="Times New Roman"/>
          <w:color w:val="000000" w:themeColor="text1"/>
        </w:rPr>
        <w:t xml:space="preserve"> at grain boundaries </w:t>
      </w:r>
      <w:r w:rsidR="00463202" w:rsidRPr="006D19A3">
        <w:rPr>
          <w:rFonts w:ascii="Times New Roman" w:hAnsi="Times New Roman"/>
          <w:color w:val="000000" w:themeColor="text1"/>
        </w:rPr>
        <w:t>leads to var</w:t>
      </w:r>
      <w:r w:rsidR="00942313" w:rsidRPr="006D19A3">
        <w:rPr>
          <w:rFonts w:ascii="Times New Roman" w:hAnsi="Times New Roman"/>
          <w:color w:val="000000" w:themeColor="text1"/>
        </w:rPr>
        <w:t>iation in</w:t>
      </w:r>
      <w:r w:rsidR="00463202" w:rsidRPr="006D19A3">
        <w:rPr>
          <w:rFonts w:ascii="Times New Roman" w:hAnsi="Times New Roman"/>
          <w:color w:val="000000" w:themeColor="text1"/>
        </w:rPr>
        <w:t xml:space="preserve"> their</w:t>
      </w:r>
      <w:r w:rsidR="0040367F" w:rsidRPr="006D19A3">
        <w:rPr>
          <w:rFonts w:ascii="Times New Roman" w:hAnsi="Times New Roman"/>
          <w:color w:val="000000" w:themeColor="text1"/>
        </w:rPr>
        <w:t xml:space="preserve"> free volume</w:t>
      </w:r>
      <w:r w:rsidR="00463202" w:rsidRPr="006D19A3">
        <w:rPr>
          <w:rFonts w:ascii="Times New Roman" w:hAnsi="Times New Roman"/>
          <w:color w:val="000000" w:themeColor="text1"/>
        </w:rPr>
        <w:t>s</w:t>
      </w:r>
      <w:r w:rsidR="00907771" w:rsidRPr="006D19A3">
        <w:rPr>
          <w:rFonts w:ascii="Times New Roman" w:hAnsi="Times New Roman"/>
          <w:color w:val="000000" w:themeColor="text1"/>
        </w:rPr>
        <w:t xml:space="preserve">. </w:t>
      </w:r>
      <w:r w:rsidR="00554E8B" w:rsidRPr="006D19A3">
        <w:rPr>
          <w:rFonts w:ascii="Times New Roman" w:hAnsi="Times New Roman"/>
          <w:color w:val="000000" w:themeColor="text1"/>
        </w:rPr>
        <w:t xml:space="preserve"> </w:t>
      </w:r>
      <w:r w:rsidR="00907771" w:rsidRPr="006D19A3">
        <w:rPr>
          <w:rFonts w:ascii="Times New Roman" w:hAnsi="Times New Roman"/>
          <w:color w:val="000000" w:themeColor="text1"/>
        </w:rPr>
        <w:t>I</w:t>
      </w:r>
      <w:r w:rsidR="00554E8B" w:rsidRPr="006D19A3">
        <w:rPr>
          <w:rFonts w:ascii="Times New Roman" w:hAnsi="Times New Roman"/>
          <w:color w:val="000000" w:themeColor="text1"/>
        </w:rPr>
        <w:t>n other words,</w:t>
      </w:r>
      <w:r w:rsidR="0040367F" w:rsidRPr="006D19A3">
        <w:rPr>
          <w:rFonts w:ascii="Times New Roman" w:hAnsi="Times New Roman"/>
          <w:color w:val="000000" w:themeColor="text1"/>
        </w:rPr>
        <w:t xml:space="preserve"> the solute </w:t>
      </w:r>
      <w:r w:rsidR="00A63B29">
        <w:rPr>
          <w:rFonts w:ascii="Times New Roman" w:hAnsi="Times New Roman"/>
          <w:color w:val="000000" w:themeColor="text1"/>
        </w:rPr>
        <w:t xml:space="preserve">element </w:t>
      </w:r>
      <w:r w:rsidR="0040367F" w:rsidRPr="006D19A3">
        <w:rPr>
          <w:rFonts w:ascii="Times New Roman" w:hAnsi="Times New Roman"/>
          <w:color w:val="000000" w:themeColor="text1"/>
        </w:rPr>
        <w:t>having expansion effect produces a large free volume</w:t>
      </w:r>
      <w:r w:rsidR="009D795D" w:rsidRPr="006D19A3">
        <w:rPr>
          <w:rFonts w:ascii="Times New Roman" w:hAnsi="Times New Roman"/>
          <w:color w:val="000000" w:themeColor="text1"/>
        </w:rPr>
        <w:t xml:space="preserve"> at grain boundaries</w:t>
      </w:r>
      <w:r w:rsidR="0040367F" w:rsidRPr="006D19A3">
        <w:rPr>
          <w:rFonts w:ascii="Times New Roman" w:hAnsi="Times New Roman"/>
          <w:color w:val="000000" w:themeColor="text1"/>
        </w:rPr>
        <w:t>.</w:t>
      </w:r>
      <w:r w:rsidR="00E2492D" w:rsidRPr="006D19A3">
        <w:rPr>
          <w:rFonts w:ascii="Times New Roman" w:hAnsi="Times New Roman"/>
          <w:color w:val="000000" w:themeColor="text1"/>
        </w:rPr>
        <w:t xml:space="preserve">  </w:t>
      </w:r>
      <w:r w:rsidR="00554E8B" w:rsidRPr="006D19A3">
        <w:rPr>
          <w:rFonts w:ascii="Times New Roman" w:hAnsi="Times New Roman"/>
          <w:color w:val="000000" w:themeColor="text1"/>
        </w:rPr>
        <w:t xml:space="preserve">It </w:t>
      </w:r>
      <w:r w:rsidRPr="006D19A3">
        <w:rPr>
          <w:rFonts w:ascii="Times New Roman" w:hAnsi="Times New Roman"/>
          <w:color w:val="000000" w:themeColor="text1"/>
        </w:rPr>
        <w:t xml:space="preserve">needs to </w:t>
      </w:r>
      <w:r w:rsidR="00942313" w:rsidRPr="006D19A3">
        <w:rPr>
          <w:rFonts w:ascii="Times New Roman" w:hAnsi="Times New Roman"/>
          <w:color w:val="000000" w:themeColor="text1"/>
        </w:rPr>
        <w:t>be thought about</w:t>
      </w:r>
      <w:r w:rsidR="00554E8B" w:rsidRPr="006D19A3">
        <w:rPr>
          <w:rFonts w:ascii="Times New Roman" w:hAnsi="Times New Roman"/>
          <w:color w:val="000000" w:themeColor="text1"/>
        </w:rPr>
        <w:t xml:space="preserve"> that</w:t>
      </w:r>
      <w:r w:rsidR="009D795D" w:rsidRPr="006D19A3">
        <w:rPr>
          <w:rFonts w:ascii="Times New Roman" w:hAnsi="Times New Roman"/>
          <w:color w:val="000000" w:themeColor="text1"/>
        </w:rPr>
        <w:t xml:space="preserve"> the</w:t>
      </w:r>
      <w:r w:rsidR="00554E8B" w:rsidRPr="006D19A3">
        <w:rPr>
          <w:rFonts w:ascii="Times New Roman" w:hAnsi="Times New Roman"/>
          <w:color w:val="000000" w:themeColor="text1"/>
        </w:rPr>
        <w:t xml:space="preserve"> </w:t>
      </w:r>
      <w:r w:rsidR="00E2492D" w:rsidRPr="006D19A3">
        <w:rPr>
          <w:rFonts w:ascii="Times New Roman" w:hAnsi="Times New Roman"/>
          <w:color w:val="000000" w:themeColor="text1"/>
        </w:rPr>
        <w:t xml:space="preserve">atomistic distance is </w:t>
      </w:r>
      <w:r w:rsidR="00554E8B" w:rsidRPr="006D19A3">
        <w:rPr>
          <w:rFonts w:ascii="Times New Roman" w:hAnsi="Times New Roman"/>
          <w:color w:val="000000" w:themeColor="text1"/>
        </w:rPr>
        <w:t>influenced by</w:t>
      </w:r>
      <w:r w:rsidR="00E2492D" w:rsidRPr="006D19A3">
        <w:rPr>
          <w:rFonts w:ascii="Times New Roman" w:hAnsi="Times New Roman"/>
          <w:color w:val="000000" w:themeColor="text1"/>
        </w:rPr>
        <w:t xml:space="preserve"> </w:t>
      </w:r>
      <w:r w:rsidR="00E45C1E" w:rsidRPr="006D19A3">
        <w:rPr>
          <w:rFonts w:ascii="Times New Roman" w:hAnsi="Times New Roman"/>
          <w:color w:val="000000" w:themeColor="text1"/>
        </w:rPr>
        <w:t xml:space="preserve">the </w:t>
      </w:r>
      <w:r w:rsidR="00554E8B" w:rsidRPr="006D19A3">
        <w:rPr>
          <w:rFonts w:ascii="Times New Roman" w:hAnsi="Times New Roman"/>
          <w:color w:val="000000" w:themeColor="text1"/>
        </w:rPr>
        <w:t>grain boundary</w:t>
      </w:r>
      <w:r w:rsidR="005A6FFA" w:rsidRPr="006D19A3">
        <w:rPr>
          <w:rFonts w:ascii="Times New Roman" w:hAnsi="Times New Roman"/>
          <w:color w:val="000000" w:themeColor="text1"/>
        </w:rPr>
        <w:t xml:space="preserve"> model</w:t>
      </w:r>
      <w:r w:rsidR="009D795D" w:rsidRPr="006D19A3">
        <w:rPr>
          <w:rFonts w:ascii="Times New Roman" w:hAnsi="Times New Roman"/>
          <w:color w:val="000000" w:themeColor="text1"/>
        </w:rPr>
        <w:t xml:space="preserve"> (structure)</w:t>
      </w:r>
      <w:r w:rsidR="00E45C1E" w:rsidRPr="006D19A3">
        <w:rPr>
          <w:rFonts w:ascii="Times New Roman" w:hAnsi="Times New Roman"/>
          <w:color w:val="000000" w:themeColor="text1"/>
        </w:rPr>
        <w:t xml:space="preserve"> as well as</w:t>
      </w:r>
      <w:r w:rsidR="005A6FFA" w:rsidRPr="006D19A3">
        <w:rPr>
          <w:rFonts w:ascii="Times New Roman" w:hAnsi="Times New Roman"/>
          <w:color w:val="000000" w:themeColor="text1"/>
        </w:rPr>
        <w:t xml:space="preserve"> </w:t>
      </w:r>
      <w:r w:rsidR="00DA044E" w:rsidRPr="006D19A3">
        <w:rPr>
          <w:rFonts w:ascii="Times New Roman" w:hAnsi="Times New Roman"/>
          <w:color w:val="000000" w:themeColor="text1"/>
        </w:rPr>
        <w:t>elastic</w:t>
      </w:r>
      <w:r w:rsidR="009D795D" w:rsidRPr="006D19A3">
        <w:rPr>
          <w:rFonts w:ascii="Times New Roman" w:hAnsi="Times New Roman"/>
          <w:color w:val="000000" w:themeColor="text1"/>
        </w:rPr>
        <w:t>-</w:t>
      </w:r>
      <w:r w:rsidR="00DA044E" w:rsidRPr="006D19A3">
        <w:rPr>
          <w:rFonts w:ascii="Times New Roman" w:hAnsi="Times New Roman"/>
          <w:color w:val="000000" w:themeColor="text1"/>
        </w:rPr>
        <w:t xml:space="preserve"> </w:t>
      </w:r>
      <w:r w:rsidR="00554E8B" w:rsidRPr="006D19A3">
        <w:rPr>
          <w:rFonts w:ascii="Times New Roman" w:hAnsi="Times New Roman"/>
          <w:color w:val="000000" w:themeColor="text1"/>
        </w:rPr>
        <w:t>and/or electric</w:t>
      </w:r>
      <w:r w:rsidR="009D795D" w:rsidRPr="006D19A3">
        <w:rPr>
          <w:rFonts w:ascii="Times New Roman" w:hAnsi="Times New Roman"/>
          <w:color w:val="000000" w:themeColor="text1"/>
        </w:rPr>
        <w:t>-</w:t>
      </w:r>
      <w:r w:rsidR="00DA044E" w:rsidRPr="006D19A3">
        <w:rPr>
          <w:rFonts w:ascii="Times New Roman" w:hAnsi="Times New Roman"/>
          <w:color w:val="000000" w:themeColor="text1"/>
        </w:rPr>
        <w:t>interaction</w:t>
      </w:r>
      <w:r w:rsidR="00554E8B" w:rsidRPr="006D19A3">
        <w:rPr>
          <w:rFonts w:ascii="Times New Roman" w:hAnsi="Times New Roman"/>
          <w:color w:val="000000" w:themeColor="text1"/>
        </w:rPr>
        <w:t xml:space="preserve">s.  </w:t>
      </w:r>
      <w:r w:rsidR="009D795D" w:rsidRPr="006D19A3">
        <w:rPr>
          <w:rFonts w:ascii="Times New Roman" w:hAnsi="Times New Roman"/>
          <w:color w:val="000000" w:themeColor="text1"/>
        </w:rPr>
        <w:t>P</w:t>
      </w:r>
      <w:r w:rsidR="00554E8B" w:rsidRPr="006D19A3">
        <w:rPr>
          <w:rFonts w:ascii="Times New Roman" w:hAnsi="Times New Roman"/>
          <w:color w:val="000000" w:themeColor="text1"/>
        </w:rPr>
        <w:t xml:space="preserve">revious </w:t>
      </w:r>
      <w:r w:rsidR="009D795D" w:rsidRPr="006D19A3">
        <w:rPr>
          <w:rFonts w:ascii="Times New Roman" w:hAnsi="Times New Roman"/>
          <w:color w:val="000000" w:themeColor="text1"/>
        </w:rPr>
        <w:t xml:space="preserve">numerical studies </w:t>
      </w:r>
      <w:r w:rsidRPr="006D19A3">
        <w:rPr>
          <w:rFonts w:ascii="Times New Roman" w:hAnsi="Times New Roman"/>
          <w:color w:val="000000" w:themeColor="text1"/>
        </w:rPr>
        <w:t>have</w:t>
      </w:r>
      <w:r w:rsidR="009D795D" w:rsidRPr="006D19A3">
        <w:rPr>
          <w:rFonts w:ascii="Times New Roman" w:hAnsi="Times New Roman"/>
          <w:color w:val="000000" w:themeColor="text1"/>
        </w:rPr>
        <w:t xml:space="preserve"> confirmed that</w:t>
      </w:r>
      <w:r w:rsidR="00554E8B" w:rsidRPr="006D19A3">
        <w:rPr>
          <w:rFonts w:ascii="Times New Roman" w:hAnsi="Times New Roman"/>
          <w:color w:val="000000" w:themeColor="text1"/>
        </w:rPr>
        <w:t xml:space="preserve"> </w:t>
      </w:r>
      <w:r w:rsidR="000A6C0C" w:rsidRPr="006D19A3">
        <w:rPr>
          <w:rFonts w:ascii="Times New Roman" w:hAnsi="Times New Roman"/>
          <w:color w:val="000000" w:themeColor="text1"/>
        </w:rPr>
        <w:t xml:space="preserve">the trend of atomistic distance on solute element is the same, regardless of the </w:t>
      </w:r>
      <w:r w:rsidR="00554E8B" w:rsidRPr="006D19A3">
        <w:rPr>
          <w:rFonts w:ascii="Times New Roman" w:hAnsi="Times New Roman"/>
          <w:color w:val="000000" w:themeColor="text1"/>
        </w:rPr>
        <w:t>grain boundary model</w:t>
      </w:r>
      <w:r w:rsidR="000A6C0C" w:rsidRPr="006D19A3">
        <w:rPr>
          <w:rFonts w:ascii="Times New Roman" w:hAnsi="Times New Roman"/>
          <w:color w:val="000000" w:themeColor="text1"/>
        </w:rPr>
        <w:t>s [</w:t>
      </w:r>
      <w:r w:rsidR="00907771" w:rsidRPr="006D19A3">
        <w:rPr>
          <w:rFonts w:ascii="Times New Roman" w:hAnsi="Times New Roman"/>
          <w:color w:val="000000" w:themeColor="text1"/>
        </w:rPr>
        <w:t>2</w:t>
      </w:r>
      <w:r w:rsidR="00476E2C" w:rsidRPr="006D19A3">
        <w:rPr>
          <w:rFonts w:ascii="Times New Roman" w:hAnsi="Times New Roman"/>
          <w:color w:val="000000" w:themeColor="text1"/>
        </w:rPr>
        <w:t>9</w:t>
      </w:r>
      <w:r w:rsidR="000A6C0C" w:rsidRPr="006D19A3">
        <w:rPr>
          <w:rFonts w:ascii="Times New Roman" w:hAnsi="Times New Roman"/>
          <w:color w:val="000000" w:themeColor="text1"/>
        </w:rPr>
        <w:t>]</w:t>
      </w:r>
      <w:r w:rsidR="00554E8B" w:rsidRPr="006D19A3">
        <w:rPr>
          <w:rFonts w:ascii="Times New Roman" w:hAnsi="Times New Roman"/>
          <w:color w:val="000000" w:themeColor="text1"/>
        </w:rPr>
        <w:t xml:space="preserve">.  </w:t>
      </w:r>
      <w:r w:rsidR="009D795D" w:rsidRPr="006D19A3">
        <w:rPr>
          <w:rFonts w:ascii="Times New Roman" w:hAnsi="Times New Roman"/>
          <w:color w:val="000000" w:themeColor="text1"/>
        </w:rPr>
        <w:t>T</w:t>
      </w:r>
      <w:r w:rsidR="000A6C0C" w:rsidRPr="006D19A3">
        <w:rPr>
          <w:rFonts w:ascii="Times New Roman" w:hAnsi="Times New Roman"/>
          <w:color w:val="000000" w:themeColor="text1"/>
        </w:rPr>
        <w:t xml:space="preserve">he </w:t>
      </w:r>
      <w:r w:rsidR="002F0827" w:rsidRPr="006D19A3">
        <w:rPr>
          <w:rFonts w:ascii="Times New Roman" w:hAnsi="Times New Roman"/>
          <w:color w:val="000000" w:themeColor="text1"/>
        </w:rPr>
        <w:t>dependence</w:t>
      </w:r>
      <w:r w:rsidR="000A6C0C" w:rsidRPr="006D19A3">
        <w:rPr>
          <w:rFonts w:ascii="Times New Roman" w:hAnsi="Times New Roman"/>
          <w:color w:val="000000" w:themeColor="text1"/>
        </w:rPr>
        <w:t xml:space="preserve"> of electr</w:t>
      </w:r>
      <w:r w:rsidRPr="006D19A3">
        <w:rPr>
          <w:rFonts w:ascii="Times New Roman" w:hAnsi="Times New Roman"/>
          <w:color w:val="000000" w:themeColor="text1"/>
        </w:rPr>
        <w:t>on</w:t>
      </w:r>
      <w:r w:rsidR="000A6C0C" w:rsidRPr="006D19A3">
        <w:rPr>
          <w:rFonts w:ascii="Times New Roman" w:hAnsi="Times New Roman"/>
          <w:color w:val="000000" w:themeColor="text1"/>
        </w:rPr>
        <w:t xml:space="preserve">ic interaction is </w:t>
      </w:r>
      <w:r w:rsidR="009D795D" w:rsidRPr="006D19A3">
        <w:rPr>
          <w:rFonts w:ascii="Times New Roman" w:hAnsi="Times New Roman"/>
          <w:color w:val="000000" w:themeColor="text1"/>
        </w:rPr>
        <w:t xml:space="preserve">also </w:t>
      </w:r>
      <w:r w:rsidR="000A6C0C" w:rsidRPr="006D19A3">
        <w:rPr>
          <w:rFonts w:ascii="Times New Roman" w:hAnsi="Times New Roman"/>
          <w:color w:val="000000" w:themeColor="text1"/>
        </w:rPr>
        <w:t xml:space="preserve">assumed to be small, because </w:t>
      </w:r>
      <w:r w:rsidR="0078457A" w:rsidRPr="006D19A3">
        <w:rPr>
          <w:rFonts w:ascii="Times New Roman" w:hAnsi="Times New Roman"/>
          <w:color w:val="000000" w:themeColor="text1"/>
        </w:rPr>
        <w:t xml:space="preserve">the </w:t>
      </w:r>
      <w:r w:rsidR="009D795D" w:rsidRPr="006D19A3">
        <w:rPr>
          <w:rFonts w:ascii="Times New Roman" w:hAnsi="Times New Roman"/>
          <w:color w:val="000000" w:themeColor="text1"/>
        </w:rPr>
        <w:t xml:space="preserve">five </w:t>
      </w:r>
      <w:r w:rsidR="000A6C0C" w:rsidRPr="006D19A3">
        <w:rPr>
          <w:rFonts w:ascii="Times New Roman" w:hAnsi="Times New Roman"/>
          <w:color w:val="000000" w:themeColor="text1"/>
        </w:rPr>
        <w:t xml:space="preserve">elements belong to the same </w:t>
      </w:r>
      <w:r w:rsidR="0078457A" w:rsidRPr="006D19A3">
        <w:rPr>
          <w:rFonts w:ascii="Times New Roman" w:hAnsi="Times New Roman"/>
          <w:color w:val="000000" w:themeColor="text1"/>
        </w:rPr>
        <w:t>block</w:t>
      </w:r>
      <w:r w:rsidR="006E3B29" w:rsidRPr="006D19A3">
        <w:rPr>
          <w:rFonts w:ascii="Times New Roman" w:hAnsi="Times New Roman"/>
          <w:color w:val="000000" w:themeColor="text1"/>
        </w:rPr>
        <w:t xml:space="preserve"> in</w:t>
      </w:r>
      <w:r w:rsidR="0078457A" w:rsidRPr="006D19A3">
        <w:rPr>
          <w:rFonts w:ascii="Times New Roman" w:hAnsi="Times New Roman"/>
          <w:color w:val="000000" w:themeColor="text1"/>
        </w:rPr>
        <w:t xml:space="preserve"> the</w:t>
      </w:r>
      <w:r w:rsidR="006E3B29" w:rsidRPr="006D19A3">
        <w:rPr>
          <w:rFonts w:ascii="Times New Roman" w:hAnsi="Times New Roman"/>
          <w:color w:val="000000" w:themeColor="text1"/>
        </w:rPr>
        <w:t xml:space="preserve"> </w:t>
      </w:r>
      <w:r w:rsidR="000A6C0C" w:rsidRPr="006D19A3">
        <w:rPr>
          <w:rFonts w:ascii="Times New Roman" w:hAnsi="Times New Roman"/>
          <w:color w:val="000000" w:themeColor="text1"/>
        </w:rPr>
        <w:t xml:space="preserve">periodic table.  </w:t>
      </w:r>
      <w:r w:rsidR="00497FDE" w:rsidRPr="006D19A3">
        <w:rPr>
          <w:rFonts w:ascii="Times New Roman" w:hAnsi="Times New Roman"/>
          <w:color w:val="000000" w:themeColor="text1"/>
        </w:rPr>
        <w:t>Table</w:t>
      </w:r>
      <w:r w:rsidR="00877B7E" w:rsidRPr="006D19A3">
        <w:rPr>
          <w:rFonts w:ascii="Times New Roman" w:hAnsi="Times New Roman"/>
          <w:color w:val="000000" w:themeColor="text1"/>
        </w:rPr>
        <w:t xml:space="preserve"> </w:t>
      </w:r>
      <w:r w:rsidR="006E3B29" w:rsidRPr="006D19A3">
        <w:rPr>
          <w:rFonts w:ascii="Times New Roman" w:hAnsi="Times New Roman"/>
          <w:color w:val="000000" w:themeColor="text1"/>
        </w:rPr>
        <w:t>1</w:t>
      </w:r>
      <w:r w:rsidR="00497FDE" w:rsidRPr="006D19A3">
        <w:rPr>
          <w:rFonts w:ascii="Times New Roman" w:hAnsi="Times New Roman"/>
          <w:color w:val="000000" w:themeColor="text1"/>
        </w:rPr>
        <w:t xml:space="preserve"> includes the </w:t>
      </w:r>
      <w:r w:rsidR="00877B7E" w:rsidRPr="006D19A3">
        <w:rPr>
          <w:rFonts w:ascii="Times New Roman" w:hAnsi="Times New Roman"/>
          <w:color w:val="000000" w:themeColor="text1"/>
        </w:rPr>
        <w:t>change</w:t>
      </w:r>
      <w:r w:rsidR="00232B36" w:rsidRPr="006D19A3">
        <w:rPr>
          <w:rFonts w:ascii="Times New Roman" w:hAnsi="Times New Roman"/>
          <w:color w:val="000000" w:themeColor="text1"/>
        </w:rPr>
        <w:t>s</w:t>
      </w:r>
      <w:r w:rsidR="00877B7E" w:rsidRPr="006D19A3">
        <w:rPr>
          <w:rFonts w:ascii="Times New Roman" w:hAnsi="Times New Roman"/>
          <w:color w:val="000000" w:themeColor="text1"/>
        </w:rPr>
        <w:t xml:space="preserve"> in lattice parameter</w:t>
      </w:r>
      <w:r w:rsidR="00232B36" w:rsidRPr="006D19A3">
        <w:rPr>
          <w:rFonts w:ascii="Times New Roman" w:hAnsi="Times New Roman"/>
          <w:color w:val="000000" w:themeColor="text1"/>
        </w:rPr>
        <w:t>s</w:t>
      </w:r>
      <w:r w:rsidR="00877B7E" w:rsidRPr="006D19A3">
        <w:rPr>
          <w:rFonts w:ascii="Times New Roman" w:hAnsi="Times New Roman"/>
          <w:color w:val="000000" w:themeColor="text1"/>
        </w:rPr>
        <w:t xml:space="preserve"> with solute concentration,</w:t>
      </w:r>
      <w:r w:rsidR="00497FDE" w:rsidRPr="006D19A3">
        <w:rPr>
          <w:rFonts w:ascii="Times New Roman" w:hAnsi="Times New Roman"/>
          <w:color w:val="000000" w:themeColor="text1"/>
        </w:rPr>
        <w:t xml:space="preserve"> </w:t>
      </w:r>
      <w:r w:rsidR="00497FDE" w:rsidRPr="006D19A3">
        <w:rPr>
          <w:rFonts w:ascii="Times New Roman" w:hAnsi="Times New Roman"/>
          <w:color w:val="000000" w:themeColor="text1"/>
        </w:rPr>
        <w:sym w:font="Symbol" w:char="F0B6"/>
      </w:r>
      <w:r w:rsidR="00497FDE" w:rsidRPr="006D19A3">
        <w:rPr>
          <w:rFonts w:ascii="Times New Roman" w:hAnsi="Times New Roman"/>
          <w:color w:val="000000" w:themeColor="text1"/>
        </w:rPr>
        <w:t>a/</w:t>
      </w:r>
      <w:r w:rsidR="00497FDE" w:rsidRPr="006D19A3">
        <w:rPr>
          <w:rFonts w:ascii="Times New Roman" w:hAnsi="Times New Roman"/>
          <w:color w:val="000000" w:themeColor="text1"/>
        </w:rPr>
        <w:sym w:font="Symbol" w:char="F0B6"/>
      </w:r>
      <w:r w:rsidR="00497FDE" w:rsidRPr="006D19A3">
        <w:rPr>
          <w:rFonts w:ascii="Times New Roman" w:hAnsi="Times New Roman"/>
          <w:color w:val="000000" w:themeColor="text1"/>
        </w:rPr>
        <w:t xml:space="preserve">C and </w:t>
      </w:r>
      <w:r w:rsidR="00497FDE" w:rsidRPr="006D19A3">
        <w:rPr>
          <w:rFonts w:ascii="Times New Roman" w:hAnsi="Times New Roman"/>
          <w:color w:val="000000" w:themeColor="text1"/>
        </w:rPr>
        <w:sym w:font="Symbol" w:char="F0B6"/>
      </w:r>
      <w:r w:rsidR="00497FDE" w:rsidRPr="006D19A3">
        <w:rPr>
          <w:rFonts w:ascii="Times New Roman" w:hAnsi="Times New Roman"/>
          <w:color w:val="000000" w:themeColor="text1"/>
        </w:rPr>
        <w:t>c/</w:t>
      </w:r>
      <w:r w:rsidR="00497FDE" w:rsidRPr="006D19A3">
        <w:rPr>
          <w:rFonts w:ascii="Times New Roman" w:hAnsi="Times New Roman"/>
          <w:color w:val="000000" w:themeColor="text1"/>
        </w:rPr>
        <w:sym w:font="Symbol" w:char="F0B6"/>
      </w:r>
      <w:r w:rsidR="00497FDE" w:rsidRPr="006D19A3">
        <w:rPr>
          <w:rFonts w:ascii="Times New Roman" w:hAnsi="Times New Roman"/>
          <w:color w:val="000000" w:themeColor="text1"/>
        </w:rPr>
        <w:t>C</w:t>
      </w:r>
      <w:r w:rsidR="00235139" w:rsidRPr="006D19A3">
        <w:rPr>
          <w:rFonts w:ascii="Times New Roman" w:hAnsi="Times New Roman"/>
          <w:color w:val="000000" w:themeColor="text1"/>
        </w:rPr>
        <w:t xml:space="preserve">, where a and c are the lattice </w:t>
      </w:r>
      <w:r w:rsidR="00874D7E" w:rsidRPr="006D19A3">
        <w:rPr>
          <w:rFonts w:ascii="Times New Roman" w:hAnsi="Times New Roman"/>
          <w:color w:val="000000" w:themeColor="text1"/>
        </w:rPr>
        <w:t>parameters</w:t>
      </w:r>
      <w:r w:rsidR="002F0827" w:rsidRPr="006D19A3">
        <w:rPr>
          <w:rFonts w:ascii="Times New Roman" w:hAnsi="Times New Roman"/>
          <w:color w:val="000000" w:themeColor="text1"/>
        </w:rPr>
        <w:t xml:space="preserve"> </w:t>
      </w:r>
      <w:r w:rsidR="00232B36" w:rsidRPr="006D19A3">
        <w:rPr>
          <w:rFonts w:ascii="Times New Roman" w:hAnsi="Times New Roman"/>
          <w:color w:val="000000" w:themeColor="text1"/>
        </w:rPr>
        <w:t>along the</w:t>
      </w:r>
      <w:r w:rsidR="002F0827" w:rsidRPr="006D19A3">
        <w:rPr>
          <w:rFonts w:ascii="Times New Roman" w:hAnsi="Times New Roman"/>
          <w:color w:val="000000" w:themeColor="text1"/>
        </w:rPr>
        <w:t xml:space="preserve"> a-axis and c-axis</w:t>
      </w:r>
      <w:r w:rsidR="00874D7E" w:rsidRPr="006D19A3">
        <w:rPr>
          <w:rFonts w:ascii="Times New Roman" w:hAnsi="Times New Roman"/>
          <w:color w:val="000000" w:themeColor="text1"/>
        </w:rPr>
        <w:t>, respectively</w:t>
      </w:r>
      <w:r w:rsidR="00235139" w:rsidRPr="006D19A3">
        <w:rPr>
          <w:rFonts w:ascii="Times New Roman" w:hAnsi="Times New Roman"/>
          <w:color w:val="000000" w:themeColor="text1"/>
        </w:rPr>
        <w:t xml:space="preserve">, and C is the </w:t>
      </w:r>
      <w:r w:rsidR="00C84A5D" w:rsidRPr="006D19A3">
        <w:rPr>
          <w:rFonts w:ascii="Times New Roman" w:hAnsi="Times New Roman"/>
          <w:color w:val="000000" w:themeColor="text1"/>
        </w:rPr>
        <w:t>solute concentration</w:t>
      </w:r>
      <w:r w:rsidR="00877B7E" w:rsidRPr="006D19A3">
        <w:rPr>
          <w:rFonts w:ascii="Times New Roman" w:hAnsi="Times New Roman"/>
          <w:color w:val="000000" w:themeColor="text1"/>
        </w:rPr>
        <w:t>.  These data are</w:t>
      </w:r>
      <w:r w:rsidR="00497FDE" w:rsidRPr="006D19A3">
        <w:rPr>
          <w:rFonts w:ascii="Times New Roman" w:hAnsi="Times New Roman"/>
          <w:color w:val="000000" w:themeColor="text1"/>
        </w:rPr>
        <w:t xml:space="preserve"> measured from</w:t>
      </w:r>
      <w:r w:rsidR="009D795D" w:rsidRPr="006D19A3">
        <w:rPr>
          <w:rFonts w:ascii="Times New Roman" w:hAnsi="Times New Roman"/>
          <w:color w:val="000000" w:themeColor="text1"/>
        </w:rPr>
        <w:t xml:space="preserve"> </w:t>
      </w:r>
      <w:r w:rsidR="00497FDE" w:rsidRPr="006D19A3">
        <w:rPr>
          <w:rFonts w:ascii="Times New Roman" w:hAnsi="Times New Roman"/>
          <w:color w:val="000000" w:themeColor="text1"/>
        </w:rPr>
        <w:t xml:space="preserve">X-ray diffraction </w:t>
      </w:r>
      <w:r w:rsidR="00232B36" w:rsidRPr="006D19A3">
        <w:rPr>
          <w:rFonts w:ascii="Times New Roman" w:hAnsi="Times New Roman"/>
          <w:color w:val="000000" w:themeColor="text1"/>
        </w:rPr>
        <w:t>patterns of</w:t>
      </w:r>
      <w:r w:rsidR="00497FDE" w:rsidRPr="006D19A3">
        <w:rPr>
          <w:rFonts w:ascii="Times New Roman" w:hAnsi="Times New Roman"/>
          <w:color w:val="000000" w:themeColor="text1"/>
        </w:rPr>
        <w:t xml:space="preserve"> polycrystalline binary alloys [</w:t>
      </w:r>
      <w:r w:rsidR="00235139" w:rsidRPr="006D19A3">
        <w:rPr>
          <w:rFonts w:ascii="Times New Roman" w:hAnsi="Times New Roman"/>
          <w:color w:val="000000" w:themeColor="text1"/>
        </w:rPr>
        <w:t>4</w:t>
      </w:r>
      <w:r w:rsidR="005D21A5" w:rsidRPr="006D19A3">
        <w:rPr>
          <w:rFonts w:ascii="Times New Roman" w:hAnsi="Times New Roman"/>
          <w:color w:val="000000" w:themeColor="text1"/>
        </w:rPr>
        <w:t>4</w:t>
      </w:r>
      <w:r w:rsidR="00497FDE" w:rsidRPr="006D19A3">
        <w:rPr>
          <w:rFonts w:ascii="Times New Roman" w:hAnsi="Times New Roman"/>
          <w:color w:val="000000" w:themeColor="text1"/>
        </w:rPr>
        <w:t xml:space="preserve">].  </w:t>
      </w:r>
      <w:r w:rsidR="00E0077D" w:rsidRPr="006D19A3">
        <w:rPr>
          <w:rFonts w:ascii="Times New Roman" w:hAnsi="Times New Roman"/>
          <w:color w:val="000000" w:themeColor="text1"/>
        </w:rPr>
        <w:t>Similar</w:t>
      </w:r>
      <w:r w:rsidR="00232B36" w:rsidRPr="006D19A3">
        <w:rPr>
          <w:rFonts w:ascii="Times New Roman" w:hAnsi="Times New Roman"/>
          <w:color w:val="000000" w:themeColor="text1"/>
        </w:rPr>
        <w:t xml:space="preserve"> to </w:t>
      </w:r>
      <w:r w:rsidR="00E0077D" w:rsidRPr="006D19A3">
        <w:rPr>
          <w:rFonts w:ascii="Times New Roman" w:hAnsi="Times New Roman"/>
          <w:color w:val="000000" w:themeColor="text1"/>
        </w:rPr>
        <w:t xml:space="preserve">the </w:t>
      </w:r>
      <w:r w:rsidR="00014607" w:rsidRPr="006D19A3">
        <w:rPr>
          <w:rFonts w:ascii="Times New Roman" w:hAnsi="Times New Roman"/>
          <w:color w:val="000000" w:themeColor="text1"/>
        </w:rPr>
        <w:t>tendency</w:t>
      </w:r>
      <w:r w:rsidR="008D08D2" w:rsidRPr="006D19A3">
        <w:rPr>
          <w:rFonts w:ascii="Times New Roman" w:hAnsi="Times New Roman"/>
          <w:color w:val="000000" w:themeColor="text1"/>
        </w:rPr>
        <w:t xml:space="preserve"> </w:t>
      </w:r>
      <w:r w:rsidR="00232B36" w:rsidRPr="006D19A3">
        <w:rPr>
          <w:rFonts w:ascii="Times New Roman" w:hAnsi="Times New Roman"/>
          <w:color w:val="000000" w:themeColor="text1"/>
        </w:rPr>
        <w:t>of the</w:t>
      </w:r>
      <w:r w:rsidR="008D08D2" w:rsidRPr="006D19A3">
        <w:rPr>
          <w:rFonts w:ascii="Times New Roman" w:hAnsi="Times New Roman"/>
          <w:color w:val="000000" w:themeColor="text1"/>
        </w:rPr>
        <w:t xml:space="preserve"> </w:t>
      </w:r>
      <w:r w:rsidR="00E0077D" w:rsidRPr="006D19A3">
        <w:rPr>
          <w:rFonts w:ascii="Times New Roman" w:hAnsi="Times New Roman"/>
          <w:color w:val="000000" w:themeColor="text1"/>
        </w:rPr>
        <w:t xml:space="preserve">atomistic distance, </w:t>
      </w:r>
      <w:r w:rsidR="00F82B1B" w:rsidRPr="006D19A3">
        <w:rPr>
          <w:rFonts w:ascii="Times New Roman" w:hAnsi="Times New Roman"/>
          <w:color w:val="000000" w:themeColor="text1"/>
        </w:rPr>
        <w:t xml:space="preserve">alloys </w:t>
      </w:r>
      <w:r w:rsidR="00232B36" w:rsidRPr="006D19A3">
        <w:rPr>
          <w:rFonts w:ascii="Times New Roman" w:hAnsi="Times New Roman"/>
          <w:color w:val="000000" w:themeColor="text1"/>
        </w:rPr>
        <w:t>with</w:t>
      </w:r>
      <w:r w:rsidR="00F82B1B" w:rsidRPr="006D19A3">
        <w:rPr>
          <w:rFonts w:ascii="Times New Roman" w:hAnsi="Times New Roman"/>
          <w:color w:val="000000" w:themeColor="text1"/>
        </w:rPr>
        <w:t xml:space="preserve"> </w:t>
      </w:r>
      <w:r w:rsidR="00B36829" w:rsidRPr="006D19A3">
        <w:rPr>
          <w:rFonts w:ascii="Times New Roman" w:hAnsi="Times New Roman"/>
          <w:color w:val="000000" w:themeColor="text1"/>
        </w:rPr>
        <w:t xml:space="preserve">low values of </w:t>
      </w:r>
      <w:r w:rsidR="00B36829" w:rsidRPr="006D19A3">
        <w:rPr>
          <w:rFonts w:ascii="Times New Roman" w:hAnsi="Times New Roman"/>
          <w:color w:val="000000" w:themeColor="text1"/>
        </w:rPr>
        <w:sym w:font="Symbol" w:char="F0B6"/>
      </w:r>
      <w:r w:rsidR="00B36829" w:rsidRPr="006D19A3">
        <w:rPr>
          <w:rFonts w:ascii="Times New Roman" w:hAnsi="Times New Roman"/>
          <w:color w:val="000000" w:themeColor="text1"/>
        </w:rPr>
        <w:t>a/</w:t>
      </w:r>
      <w:r w:rsidR="00B36829" w:rsidRPr="006D19A3">
        <w:rPr>
          <w:rFonts w:ascii="Times New Roman" w:hAnsi="Times New Roman"/>
          <w:color w:val="000000" w:themeColor="text1"/>
        </w:rPr>
        <w:sym w:font="Symbol" w:char="F0B6"/>
      </w:r>
      <w:r w:rsidR="00B36829" w:rsidRPr="006D19A3">
        <w:rPr>
          <w:rFonts w:ascii="Times New Roman" w:hAnsi="Times New Roman"/>
          <w:color w:val="000000" w:themeColor="text1"/>
        </w:rPr>
        <w:t xml:space="preserve">C and </w:t>
      </w:r>
      <w:r w:rsidR="00B36829" w:rsidRPr="006D19A3">
        <w:rPr>
          <w:rFonts w:ascii="Times New Roman" w:hAnsi="Times New Roman"/>
          <w:color w:val="000000" w:themeColor="text1"/>
        </w:rPr>
        <w:sym w:font="Symbol" w:char="F0B6"/>
      </w:r>
      <w:r w:rsidR="00B36829" w:rsidRPr="006D19A3">
        <w:rPr>
          <w:rFonts w:ascii="Times New Roman" w:hAnsi="Times New Roman"/>
          <w:color w:val="000000" w:themeColor="text1"/>
        </w:rPr>
        <w:t>c/</w:t>
      </w:r>
      <w:r w:rsidR="00B36829" w:rsidRPr="006D19A3">
        <w:rPr>
          <w:rFonts w:ascii="Times New Roman" w:hAnsi="Times New Roman"/>
          <w:color w:val="000000" w:themeColor="text1"/>
        </w:rPr>
        <w:sym w:font="Symbol" w:char="F0B6"/>
      </w:r>
      <w:r w:rsidR="00B36829" w:rsidRPr="006D19A3">
        <w:rPr>
          <w:rFonts w:ascii="Times New Roman" w:hAnsi="Times New Roman"/>
          <w:color w:val="000000" w:themeColor="text1"/>
        </w:rPr>
        <w:t>C</w:t>
      </w:r>
      <w:r w:rsidR="00E0077D" w:rsidRPr="006D19A3">
        <w:rPr>
          <w:rFonts w:ascii="Times New Roman" w:hAnsi="Times New Roman"/>
          <w:color w:val="000000" w:themeColor="text1"/>
        </w:rPr>
        <w:t xml:space="preserve"> show high </w:t>
      </w:r>
      <w:r w:rsidR="00E0077D" w:rsidRPr="006D19A3">
        <w:rPr>
          <w:rFonts w:ascii="Times New Roman" w:hAnsi="Times New Roman"/>
          <w:i/>
          <w:color w:val="000000" w:themeColor="text1"/>
        </w:rPr>
        <w:t>m</w:t>
      </w:r>
      <w:r w:rsidR="00E0077D" w:rsidRPr="006D19A3">
        <w:rPr>
          <w:rFonts w:ascii="Times New Roman" w:hAnsi="Times New Roman"/>
          <w:color w:val="000000" w:themeColor="text1"/>
        </w:rPr>
        <w:t>-values</w:t>
      </w:r>
      <w:r w:rsidR="002F0827" w:rsidRPr="006D19A3">
        <w:rPr>
          <w:rFonts w:ascii="Times New Roman" w:hAnsi="Times New Roman"/>
          <w:color w:val="000000" w:themeColor="text1"/>
        </w:rPr>
        <w:t xml:space="preserve"> (readily occurrence of grain boundary sliding)</w:t>
      </w:r>
      <w:r w:rsidR="00B36829" w:rsidRPr="006D19A3">
        <w:rPr>
          <w:rFonts w:ascii="Times New Roman" w:hAnsi="Times New Roman"/>
          <w:color w:val="000000" w:themeColor="text1"/>
        </w:rPr>
        <w:t>.</w:t>
      </w:r>
      <w:r w:rsidR="00E0077D" w:rsidRPr="006D19A3">
        <w:rPr>
          <w:rFonts w:ascii="Times New Roman" w:hAnsi="Times New Roman"/>
          <w:color w:val="000000" w:themeColor="text1"/>
        </w:rPr>
        <w:t xml:space="preserve">  </w:t>
      </w:r>
      <w:r w:rsidR="002F0827" w:rsidRPr="006D19A3">
        <w:rPr>
          <w:rFonts w:ascii="Times New Roman" w:hAnsi="Times New Roman"/>
          <w:color w:val="000000" w:themeColor="text1"/>
        </w:rPr>
        <w:t>I</w:t>
      </w:r>
      <w:r w:rsidR="00014607" w:rsidRPr="006D19A3">
        <w:rPr>
          <w:rFonts w:ascii="Times New Roman" w:hAnsi="Times New Roman"/>
          <w:color w:val="000000" w:themeColor="text1"/>
        </w:rPr>
        <w:t>t is necessary to deliberate other factors</w:t>
      </w:r>
      <w:r w:rsidR="00232B36" w:rsidRPr="006D19A3">
        <w:rPr>
          <w:rFonts w:ascii="Times New Roman" w:hAnsi="Times New Roman"/>
          <w:color w:val="000000" w:themeColor="text1"/>
        </w:rPr>
        <w:t xml:space="preserve"> influencing deformation</w:t>
      </w:r>
      <w:r w:rsidR="002F0827" w:rsidRPr="006D19A3">
        <w:rPr>
          <w:rFonts w:ascii="Times New Roman" w:hAnsi="Times New Roman"/>
          <w:color w:val="000000" w:themeColor="text1"/>
        </w:rPr>
        <w:t>; however,</w:t>
      </w:r>
      <w:r w:rsidR="00014607" w:rsidRPr="006D19A3">
        <w:rPr>
          <w:rFonts w:ascii="Times New Roman" w:hAnsi="Times New Roman"/>
          <w:color w:val="000000" w:themeColor="text1"/>
        </w:rPr>
        <w:t xml:space="preserve"> the </w:t>
      </w:r>
      <w:r w:rsidR="00795816" w:rsidRPr="006D19A3">
        <w:rPr>
          <w:rFonts w:ascii="Times New Roman" w:hAnsi="Times New Roman"/>
          <w:color w:val="000000" w:themeColor="text1"/>
        </w:rPr>
        <w:t xml:space="preserve">alloying of </w:t>
      </w:r>
      <w:r w:rsidR="00014607" w:rsidRPr="006D19A3">
        <w:rPr>
          <w:rFonts w:ascii="Times New Roman" w:hAnsi="Times New Roman"/>
          <w:color w:val="000000" w:themeColor="text1"/>
        </w:rPr>
        <w:t>solute</w:t>
      </w:r>
      <w:r w:rsidR="00795816" w:rsidRPr="006D19A3">
        <w:rPr>
          <w:rFonts w:ascii="Times New Roman" w:hAnsi="Times New Roman"/>
          <w:color w:val="000000" w:themeColor="text1"/>
        </w:rPr>
        <w:t xml:space="preserve"> element,</w:t>
      </w:r>
      <w:r w:rsidR="00014607" w:rsidRPr="006D19A3">
        <w:rPr>
          <w:rFonts w:ascii="Times New Roman" w:hAnsi="Times New Roman"/>
          <w:color w:val="000000" w:themeColor="text1"/>
        </w:rPr>
        <w:t xml:space="preserve"> </w:t>
      </w:r>
      <w:r w:rsidR="00795816" w:rsidRPr="006D19A3">
        <w:rPr>
          <w:rFonts w:ascii="Times New Roman" w:hAnsi="Times New Roman"/>
          <w:color w:val="000000" w:themeColor="text1"/>
        </w:rPr>
        <w:t xml:space="preserve">which leads to bond-weakening and bond-expansion effects to Mg at grain boundaries, </w:t>
      </w:r>
      <w:r w:rsidR="00795816" w:rsidRPr="006D19A3">
        <w:rPr>
          <w:rFonts w:ascii="Times New Roman" w:hAnsi="Times New Roman"/>
          <w:color w:val="000000" w:themeColor="text1"/>
        </w:rPr>
        <w:lastRenderedPageBreak/>
        <w:t>enhance</w:t>
      </w:r>
      <w:r w:rsidR="0078457A" w:rsidRPr="006D19A3">
        <w:rPr>
          <w:rFonts w:ascii="Times New Roman" w:hAnsi="Times New Roman"/>
          <w:color w:val="000000" w:themeColor="text1"/>
        </w:rPr>
        <w:t>s the</w:t>
      </w:r>
      <w:r w:rsidR="00795816" w:rsidRPr="006D19A3">
        <w:rPr>
          <w:rFonts w:ascii="Times New Roman" w:hAnsi="Times New Roman"/>
          <w:color w:val="000000" w:themeColor="text1"/>
        </w:rPr>
        <w:t xml:space="preserve"> contribution of grain boundary sliding to deformation</w:t>
      </w:r>
      <w:r w:rsidR="00235139" w:rsidRPr="006D19A3">
        <w:rPr>
          <w:rFonts w:ascii="Times New Roman" w:hAnsi="Times New Roman"/>
          <w:color w:val="000000" w:themeColor="text1"/>
        </w:rPr>
        <w:t xml:space="preserve"> for</w:t>
      </w:r>
      <w:r w:rsidR="002F0827" w:rsidRPr="006D19A3">
        <w:rPr>
          <w:rFonts w:ascii="Times New Roman" w:hAnsi="Times New Roman"/>
          <w:color w:val="000000" w:themeColor="text1"/>
        </w:rPr>
        <w:t xml:space="preserve"> focusing on</w:t>
      </w:r>
      <w:r w:rsidR="00235139" w:rsidRPr="006D19A3">
        <w:rPr>
          <w:rFonts w:ascii="Times New Roman" w:hAnsi="Times New Roman"/>
          <w:color w:val="000000" w:themeColor="text1"/>
        </w:rPr>
        <w:t xml:space="preserve"> the p-block elements only</w:t>
      </w:r>
      <w:r w:rsidR="00795816" w:rsidRPr="006D19A3">
        <w:rPr>
          <w:rFonts w:ascii="Times New Roman" w:hAnsi="Times New Roman"/>
          <w:color w:val="000000" w:themeColor="text1"/>
        </w:rPr>
        <w:t xml:space="preserve">. </w:t>
      </w:r>
    </w:p>
    <w:p w14:paraId="185C103C" w14:textId="77777777" w:rsidR="008566AA" w:rsidRPr="006D19A3" w:rsidRDefault="008566AA" w:rsidP="008B7D29">
      <w:pPr>
        <w:spacing w:line="360" w:lineRule="auto"/>
        <w:rPr>
          <w:rFonts w:ascii="Times New Roman" w:hAnsi="Times New Roman"/>
          <w:color w:val="000000" w:themeColor="text1"/>
        </w:rPr>
      </w:pPr>
    </w:p>
    <w:p w14:paraId="675C271C" w14:textId="77777777" w:rsidR="00D202E8" w:rsidRPr="006D19A3" w:rsidRDefault="00D202E8" w:rsidP="008B7D29">
      <w:pPr>
        <w:spacing w:line="360" w:lineRule="auto"/>
        <w:rPr>
          <w:rFonts w:ascii="Times New Roman" w:hAnsi="Times New Roman"/>
          <w:color w:val="000000" w:themeColor="text1"/>
        </w:rPr>
      </w:pPr>
    </w:p>
    <w:p w14:paraId="555552E2" w14:textId="3168B75E" w:rsidR="00D46609" w:rsidRPr="006D19A3" w:rsidRDefault="00110270" w:rsidP="008B7D29">
      <w:pPr>
        <w:spacing w:line="360" w:lineRule="auto"/>
        <w:rPr>
          <w:rFonts w:ascii="Times New Roman" w:hAnsi="Times New Roman"/>
          <w:b/>
          <w:color w:val="000000" w:themeColor="text1"/>
        </w:rPr>
      </w:pPr>
      <w:r w:rsidRPr="006D19A3">
        <w:rPr>
          <w:rFonts w:ascii="Times New Roman" w:hAnsi="Times New Roman"/>
          <w:b/>
          <w:color w:val="000000" w:themeColor="text1"/>
        </w:rPr>
        <w:t>5</w:t>
      </w:r>
      <w:r w:rsidR="00D46609" w:rsidRPr="006D19A3">
        <w:rPr>
          <w:rFonts w:ascii="Times New Roman" w:hAnsi="Times New Roman" w:hint="eastAsia"/>
          <w:b/>
          <w:color w:val="000000" w:themeColor="text1"/>
        </w:rPr>
        <w:t xml:space="preserve">. </w:t>
      </w:r>
      <w:r w:rsidR="00401B49" w:rsidRPr="006D19A3">
        <w:rPr>
          <w:rFonts w:ascii="Times New Roman" w:hAnsi="Times New Roman"/>
          <w:b/>
          <w:color w:val="000000" w:themeColor="text1"/>
        </w:rPr>
        <w:t>Conclusion</w:t>
      </w:r>
      <w:r w:rsidR="00D46609" w:rsidRPr="006D19A3">
        <w:rPr>
          <w:rFonts w:ascii="Times New Roman" w:hAnsi="Times New Roman" w:hint="eastAsia"/>
          <w:b/>
          <w:color w:val="000000" w:themeColor="text1"/>
        </w:rPr>
        <w:t xml:space="preserve">  </w:t>
      </w:r>
    </w:p>
    <w:p w14:paraId="4D494FFA" w14:textId="34ACC065" w:rsidR="00D46609" w:rsidRPr="006D19A3" w:rsidRDefault="003F1E98" w:rsidP="008B7D29">
      <w:pPr>
        <w:spacing w:line="360" w:lineRule="auto"/>
        <w:rPr>
          <w:rFonts w:ascii="Times New Roman" w:hAnsi="Times New Roman"/>
          <w:color w:val="000000" w:themeColor="text1"/>
        </w:rPr>
      </w:pPr>
      <w:r w:rsidRPr="006D19A3">
        <w:rPr>
          <w:rFonts w:ascii="Times New Roman" w:hAnsi="Times New Roman" w:hint="eastAsia"/>
          <w:color w:val="000000" w:themeColor="text1"/>
        </w:rPr>
        <w:t>T</w:t>
      </w:r>
      <w:r w:rsidRPr="006D19A3">
        <w:rPr>
          <w:rFonts w:ascii="Times New Roman" w:hAnsi="Times New Roman"/>
          <w:color w:val="000000" w:themeColor="text1"/>
        </w:rPr>
        <w:t xml:space="preserve">he effect of </w:t>
      </w:r>
      <w:r w:rsidR="00094E94" w:rsidRPr="006D19A3">
        <w:rPr>
          <w:rFonts w:ascii="Times New Roman" w:hAnsi="Times New Roman"/>
          <w:color w:val="000000" w:themeColor="text1"/>
        </w:rPr>
        <w:t>p-block</w:t>
      </w:r>
      <w:r w:rsidRPr="006D19A3">
        <w:rPr>
          <w:rFonts w:ascii="Times New Roman" w:hAnsi="Times New Roman"/>
          <w:color w:val="000000" w:themeColor="text1"/>
        </w:rPr>
        <w:t xml:space="preserve"> element</w:t>
      </w:r>
      <w:r w:rsidR="00094E94" w:rsidRPr="006D19A3">
        <w:rPr>
          <w:rFonts w:ascii="Times New Roman" w:hAnsi="Times New Roman"/>
          <w:color w:val="000000" w:themeColor="text1"/>
        </w:rPr>
        <w:t>s</w:t>
      </w:r>
      <w:r w:rsidRPr="006D19A3">
        <w:rPr>
          <w:rFonts w:ascii="Times New Roman" w:hAnsi="Times New Roman" w:hint="eastAsia"/>
          <w:color w:val="000000" w:themeColor="text1"/>
        </w:rPr>
        <w:t xml:space="preserve"> </w:t>
      </w:r>
      <w:r w:rsidRPr="006D19A3">
        <w:rPr>
          <w:rFonts w:ascii="Times New Roman" w:hAnsi="Times New Roman"/>
          <w:color w:val="000000" w:themeColor="text1"/>
        </w:rPr>
        <w:t xml:space="preserve">(Ga, Ge and In) on </w:t>
      </w:r>
      <w:r w:rsidR="00232B36" w:rsidRPr="006D19A3">
        <w:rPr>
          <w:rFonts w:ascii="Times New Roman" w:hAnsi="Times New Roman"/>
          <w:color w:val="000000" w:themeColor="text1"/>
        </w:rPr>
        <w:t xml:space="preserve">the </w:t>
      </w:r>
      <w:r w:rsidRPr="006D19A3">
        <w:rPr>
          <w:rFonts w:ascii="Times New Roman" w:hAnsi="Times New Roman"/>
          <w:color w:val="000000" w:themeColor="text1"/>
        </w:rPr>
        <w:t>grain boundary structures and mechanical response</w:t>
      </w:r>
      <w:r w:rsidR="00A63B29">
        <w:rPr>
          <w:rFonts w:ascii="Times New Roman" w:hAnsi="Times New Roman"/>
          <w:color w:val="000000" w:themeColor="text1"/>
        </w:rPr>
        <w:t>s</w:t>
      </w:r>
      <w:r w:rsidRPr="006D19A3">
        <w:rPr>
          <w:rFonts w:ascii="Times New Roman" w:hAnsi="Times New Roman"/>
          <w:color w:val="000000" w:themeColor="text1"/>
        </w:rPr>
        <w:t xml:space="preserve"> was investigated</w:t>
      </w:r>
      <w:r w:rsidRPr="006D19A3">
        <w:rPr>
          <w:rFonts w:ascii="Times New Roman" w:hAnsi="Times New Roman" w:hint="eastAsia"/>
          <w:color w:val="000000" w:themeColor="text1"/>
        </w:rPr>
        <w:t xml:space="preserve"> </w:t>
      </w:r>
      <w:r w:rsidRPr="006D19A3">
        <w:rPr>
          <w:rFonts w:ascii="Times New Roman" w:hAnsi="Times New Roman"/>
          <w:color w:val="000000" w:themeColor="text1"/>
        </w:rPr>
        <w:t>using fine-grained Mg-0.3</w:t>
      </w:r>
      <w:proofErr w:type="gramStart"/>
      <w:r w:rsidRPr="006D19A3">
        <w:rPr>
          <w:rFonts w:ascii="Times New Roman" w:hAnsi="Times New Roman"/>
          <w:color w:val="000000" w:themeColor="text1"/>
        </w:rPr>
        <w:t>at.</w:t>
      </w:r>
      <w:r w:rsidR="00A63B29">
        <w:rPr>
          <w:rFonts w:ascii="Times New Roman" w:hAnsi="Times New Roman"/>
          <w:color w:val="000000" w:themeColor="text1"/>
        </w:rPr>
        <w:t>%</w:t>
      </w:r>
      <w:proofErr w:type="gramEnd"/>
      <w:r w:rsidRPr="006D19A3">
        <w:rPr>
          <w:rFonts w:ascii="Times New Roman" w:hAnsi="Times New Roman"/>
          <w:color w:val="000000" w:themeColor="text1"/>
        </w:rPr>
        <w:t xml:space="preserve">X (X = Ga, Ge and In) binary alloys.  The following results are obtained.  </w:t>
      </w:r>
    </w:p>
    <w:p w14:paraId="108E1100" w14:textId="625DB0D7" w:rsidR="00D46609" w:rsidRPr="006D19A3" w:rsidRDefault="00C03BF0" w:rsidP="008B7D29">
      <w:pPr>
        <w:spacing w:line="360" w:lineRule="auto"/>
        <w:rPr>
          <w:rFonts w:ascii="Times New Roman" w:hAnsi="Times New Roman"/>
          <w:color w:val="000000" w:themeColor="text1"/>
        </w:rPr>
      </w:pPr>
      <w:r w:rsidRPr="006D19A3">
        <w:rPr>
          <w:rFonts w:ascii="Times New Roman" w:hAnsi="Times New Roman"/>
          <w:color w:val="000000" w:themeColor="text1"/>
        </w:rPr>
        <w:t xml:space="preserve">1) </w:t>
      </w:r>
      <w:r w:rsidR="003F1E98" w:rsidRPr="006D19A3">
        <w:rPr>
          <w:rFonts w:ascii="Times New Roman" w:hAnsi="Times New Roman"/>
          <w:color w:val="000000" w:themeColor="text1"/>
        </w:rPr>
        <w:t xml:space="preserve">Three elements, which have a maximum solubility of more than 0.1 </w:t>
      </w:r>
      <w:proofErr w:type="gramStart"/>
      <w:r w:rsidR="003F1E98" w:rsidRPr="006D19A3">
        <w:rPr>
          <w:rFonts w:ascii="Times New Roman" w:hAnsi="Times New Roman"/>
          <w:color w:val="000000" w:themeColor="text1"/>
        </w:rPr>
        <w:t>at.%</w:t>
      </w:r>
      <w:proofErr w:type="gramEnd"/>
      <w:r w:rsidR="003F1E98" w:rsidRPr="006D19A3">
        <w:rPr>
          <w:rFonts w:ascii="Times New Roman" w:hAnsi="Times New Roman"/>
          <w:color w:val="000000" w:themeColor="text1"/>
        </w:rPr>
        <w:t xml:space="preserve"> </w:t>
      </w:r>
      <w:r w:rsidR="00094E94" w:rsidRPr="006D19A3">
        <w:rPr>
          <w:rFonts w:ascii="Times New Roman" w:hAnsi="Times New Roman"/>
          <w:color w:val="000000" w:themeColor="text1"/>
        </w:rPr>
        <w:t>in</w:t>
      </w:r>
      <w:r w:rsidR="003F1E98" w:rsidRPr="006D19A3">
        <w:rPr>
          <w:rFonts w:ascii="Times New Roman" w:hAnsi="Times New Roman"/>
          <w:color w:val="000000" w:themeColor="text1"/>
        </w:rPr>
        <w:t xml:space="preserve"> Mg, are selected as the alloying</w:t>
      </w:r>
      <w:r w:rsidR="001863EF" w:rsidRPr="006D19A3">
        <w:rPr>
          <w:rFonts w:ascii="Times New Roman" w:hAnsi="Times New Roman"/>
          <w:color w:val="000000" w:themeColor="text1"/>
        </w:rPr>
        <w:t xml:space="preserve"> elements</w:t>
      </w:r>
      <w:r w:rsidR="003F1E98" w:rsidRPr="006D19A3">
        <w:rPr>
          <w:rFonts w:ascii="Times New Roman" w:hAnsi="Times New Roman"/>
          <w:color w:val="000000" w:themeColor="text1"/>
        </w:rPr>
        <w:t xml:space="preserve">.  </w:t>
      </w:r>
      <w:r w:rsidR="003F1E98" w:rsidRPr="006D19A3">
        <w:rPr>
          <w:rFonts w:ascii="Times New Roman" w:hAnsi="Times New Roman" w:hint="eastAsia"/>
          <w:color w:val="000000" w:themeColor="text1"/>
        </w:rPr>
        <w:t>S</w:t>
      </w:r>
      <w:r w:rsidR="003F1E98" w:rsidRPr="006D19A3">
        <w:rPr>
          <w:rFonts w:ascii="Times New Roman" w:hAnsi="Times New Roman"/>
          <w:color w:val="000000" w:themeColor="text1"/>
        </w:rPr>
        <w:t xml:space="preserve">egregation of Ga or </w:t>
      </w:r>
      <w:proofErr w:type="gramStart"/>
      <w:r w:rsidR="003F1E98" w:rsidRPr="006D19A3">
        <w:rPr>
          <w:rFonts w:ascii="Times New Roman" w:hAnsi="Times New Roman"/>
          <w:color w:val="000000" w:themeColor="text1"/>
        </w:rPr>
        <w:t>In</w:t>
      </w:r>
      <w:proofErr w:type="gramEnd"/>
      <w:r w:rsidR="003F1E98" w:rsidRPr="006D19A3">
        <w:rPr>
          <w:rFonts w:ascii="Times New Roman" w:hAnsi="Times New Roman"/>
          <w:color w:val="000000" w:themeColor="text1"/>
        </w:rPr>
        <w:t xml:space="preserve"> to</w:t>
      </w:r>
      <w:r w:rsidR="001863EF" w:rsidRPr="006D19A3">
        <w:rPr>
          <w:rFonts w:ascii="Times New Roman" w:hAnsi="Times New Roman"/>
          <w:color w:val="000000" w:themeColor="text1"/>
        </w:rPr>
        <w:t xml:space="preserve"> </w:t>
      </w:r>
      <w:r w:rsidR="003F1E98" w:rsidRPr="006D19A3">
        <w:rPr>
          <w:rFonts w:ascii="Times New Roman" w:hAnsi="Times New Roman"/>
          <w:color w:val="000000" w:themeColor="text1"/>
        </w:rPr>
        <w:t>grain boundaries are observed in these extruded alloy</w:t>
      </w:r>
      <w:r w:rsidR="00A63B29">
        <w:rPr>
          <w:rFonts w:ascii="Times New Roman" w:hAnsi="Times New Roman"/>
          <w:color w:val="000000" w:themeColor="text1"/>
        </w:rPr>
        <w:t>s</w:t>
      </w:r>
      <w:r w:rsidR="003F1E98" w:rsidRPr="006D19A3">
        <w:rPr>
          <w:rFonts w:ascii="Times New Roman" w:hAnsi="Times New Roman"/>
          <w:color w:val="000000" w:themeColor="text1"/>
        </w:rPr>
        <w:t xml:space="preserve">; however, </w:t>
      </w:r>
      <w:r w:rsidR="00102AE7" w:rsidRPr="006D19A3">
        <w:rPr>
          <w:rFonts w:ascii="Times New Roman" w:hAnsi="Times New Roman"/>
          <w:color w:val="000000" w:themeColor="text1"/>
        </w:rPr>
        <w:t xml:space="preserve">in </w:t>
      </w:r>
      <w:r w:rsidR="008D2010" w:rsidRPr="006D19A3">
        <w:rPr>
          <w:rFonts w:ascii="Times New Roman" w:hAnsi="Times New Roman"/>
          <w:color w:val="000000" w:themeColor="text1"/>
        </w:rPr>
        <w:t>the extruded Mg-Ge alloy</w:t>
      </w:r>
      <w:r w:rsidR="00102AE7" w:rsidRPr="006D19A3">
        <w:rPr>
          <w:rFonts w:ascii="Times New Roman" w:hAnsi="Times New Roman"/>
          <w:color w:val="000000" w:themeColor="text1"/>
        </w:rPr>
        <w:t>, Ge precipitated rather than segregated</w:t>
      </w:r>
      <w:r w:rsidR="001863EF" w:rsidRPr="006D19A3">
        <w:rPr>
          <w:rFonts w:ascii="Times New Roman" w:hAnsi="Times New Roman"/>
          <w:color w:val="000000" w:themeColor="text1"/>
        </w:rPr>
        <w:t>,</w:t>
      </w:r>
      <w:r w:rsidR="008D2010" w:rsidRPr="006D19A3">
        <w:rPr>
          <w:rFonts w:ascii="Times New Roman" w:hAnsi="Times New Roman"/>
          <w:color w:val="000000" w:themeColor="text1"/>
        </w:rPr>
        <w:t xml:space="preserve"> due to </w:t>
      </w:r>
      <w:r w:rsidR="00102AE7" w:rsidRPr="006D19A3">
        <w:rPr>
          <w:rFonts w:ascii="Times New Roman" w:hAnsi="Times New Roman"/>
          <w:color w:val="000000" w:themeColor="text1"/>
        </w:rPr>
        <w:t xml:space="preserve">its low </w:t>
      </w:r>
      <w:r w:rsidR="008D2010" w:rsidRPr="006D19A3">
        <w:rPr>
          <w:rFonts w:ascii="Times New Roman" w:hAnsi="Times New Roman"/>
          <w:color w:val="000000" w:themeColor="text1"/>
        </w:rPr>
        <w:t xml:space="preserve">solubility at </w:t>
      </w:r>
      <w:r w:rsidR="001863EF" w:rsidRPr="006D19A3">
        <w:rPr>
          <w:rFonts w:ascii="Times New Roman" w:hAnsi="Times New Roman"/>
          <w:color w:val="000000" w:themeColor="text1"/>
        </w:rPr>
        <w:t xml:space="preserve">the </w:t>
      </w:r>
      <w:r w:rsidR="00C42D64" w:rsidRPr="006D19A3">
        <w:rPr>
          <w:rFonts w:ascii="Times New Roman" w:hAnsi="Times New Roman"/>
          <w:color w:val="000000" w:themeColor="text1"/>
        </w:rPr>
        <w:t xml:space="preserve">current </w:t>
      </w:r>
      <w:r w:rsidR="008D2010" w:rsidRPr="006D19A3">
        <w:rPr>
          <w:rFonts w:ascii="Times New Roman" w:hAnsi="Times New Roman"/>
          <w:color w:val="000000" w:themeColor="text1"/>
        </w:rPr>
        <w:t xml:space="preserve">extrusion temperature.  </w:t>
      </w:r>
    </w:p>
    <w:p w14:paraId="352EE50C" w14:textId="3F561341" w:rsidR="00D46609" w:rsidRPr="006D19A3" w:rsidRDefault="00C03BF0" w:rsidP="008B7D29">
      <w:pPr>
        <w:spacing w:line="360" w:lineRule="auto"/>
        <w:rPr>
          <w:rFonts w:ascii="Times New Roman" w:hAnsi="Times New Roman"/>
          <w:color w:val="000000" w:themeColor="text1"/>
        </w:rPr>
      </w:pPr>
      <w:r w:rsidRPr="006D19A3">
        <w:rPr>
          <w:rFonts w:ascii="Times New Roman" w:hAnsi="Times New Roman"/>
          <w:color w:val="000000" w:themeColor="text1"/>
        </w:rPr>
        <w:t xml:space="preserve">2) </w:t>
      </w:r>
      <w:r w:rsidR="008D2010" w:rsidRPr="006D19A3">
        <w:rPr>
          <w:rFonts w:ascii="Times New Roman" w:hAnsi="Times New Roman" w:hint="eastAsia"/>
          <w:color w:val="000000" w:themeColor="text1"/>
        </w:rPr>
        <w:t>T</w:t>
      </w:r>
      <w:r w:rsidR="008D2010" w:rsidRPr="006D19A3">
        <w:rPr>
          <w:rFonts w:ascii="Times New Roman" w:hAnsi="Times New Roman"/>
          <w:color w:val="000000" w:themeColor="text1"/>
        </w:rPr>
        <w:t xml:space="preserve">he solute </w:t>
      </w:r>
      <w:r w:rsidR="00795816" w:rsidRPr="006D19A3">
        <w:rPr>
          <w:rFonts w:ascii="Times New Roman" w:hAnsi="Times New Roman"/>
          <w:color w:val="000000" w:themeColor="text1"/>
        </w:rPr>
        <w:t>element</w:t>
      </w:r>
      <w:r w:rsidR="008D2010" w:rsidRPr="006D19A3">
        <w:rPr>
          <w:rFonts w:ascii="Times New Roman" w:hAnsi="Times New Roman"/>
          <w:color w:val="000000" w:themeColor="text1"/>
        </w:rPr>
        <w:t xml:space="preserve">, which segregates to grain boundaries, affects plastic deformation response at room temperature.  Segregation of </w:t>
      </w:r>
      <w:proofErr w:type="gramStart"/>
      <w:r w:rsidR="008D2010" w:rsidRPr="006D19A3">
        <w:rPr>
          <w:rFonts w:ascii="Times New Roman" w:hAnsi="Times New Roman"/>
          <w:color w:val="000000" w:themeColor="text1"/>
        </w:rPr>
        <w:t>In</w:t>
      </w:r>
      <w:proofErr w:type="gramEnd"/>
      <w:r w:rsidR="008D2010" w:rsidRPr="006D19A3">
        <w:rPr>
          <w:rFonts w:ascii="Times New Roman" w:hAnsi="Times New Roman"/>
          <w:color w:val="000000" w:themeColor="text1"/>
        </w:rPr>
        <w:t xml:space="preserve"> to grain boundaries </w:t>
      </w:r>
      <w:r w:rsidR="00795816" w:rsidRPr="006D19A3">
        <w:rPr>
          <w:rFonts w:ascii="Times New Roman" w:hAnsi="Times New Roman"/>
          <w:color w:val="000000" w:themeColor="text1"/>
        </w:rPr>
        <w:t xml:space="preserve">tends to prevent </w:t>
      </w:r>
      <w:r w:rsidR="00102AE7" w:rsidRPr="006D19A3">
        <w:rPr>
          <w:rFonts w:ascii="Times New Roman" w:hAnsi="Times New Roman"/>
          <w:color w:val="000000" w:themeColor="text1"/>
        </w:rPr>
        <w:t xml:space="preserve">the formation of </w:t>
      </w:r>
      <w:r w:rsidR="00795816" w:rsidRPr="006D19A3">
        <w:rPr>
          <w:rFonts w:ascii="Times New Roman" w:hAnsi="Times New Roman"/>
          <w:color w:val="000000" w:themeColor="text1"/>
        </w:rPr>
        <w:t>deformation twin</w:t>
      </w:r>
      <w:r w:rsidR="00A63B29">
        <w:rPr>
          <w:rFonts w:ascii="Times New Roman" w:hAnsi="Times New Roman"/>
          <w:color w:val="000000" w:themeColor="text1"/>
        </w:rPr>
        <w:t>s</w:t>
      </w:r>
      <w:r w:rsidR="00795816" w:rsidRPr="006D19A3">
        <w:rPr>
          <w:rFonts w:ascii="Times New Roman" w:hAnsi="Times New Roman"/>
          <w:color w:val="000000" w:themeColor="text1"/>
        </w:rPr>
        <w:t xml:space="preserve">, </w:t>
      </w:r>
      <w:r w:rsidR="00102AE7" w:rsidRPr="006D19A3">
        <w:rPr>
          <w:rFonts w:ascii="Times New Roman" w:hAnsi="Times New Roman"/>
          <w:color w:val="000000" w:themeColor="text1"/>
        </w:rPr>
        <w:t xml:space="preserve">in contrast </w:t>
      </w:r>
      <w:r w:rsidR="00795816" w:rsidRPr="006D19A3">
        <w:rPr>
          <w:rFonts w:ascii="Times New Roman" w:hAnsi="Times New Roman"/>
          <w:color w:val="000000" w:themeColor="text1"/>
        </w:rPr>
        <w:t>to Ga</w:t>
      </w:r>
      <w:r w:rsidR="008D2010" w:rsidRPr="006D19A3">
        <w:rPr>
          <w:rFonts w:ascii="Times New Roman" w:hAnsi="Times New Roman"/>
          <w:color w:val="000000" w:themeColor="text1"/>
        </w:rPr>
        <w:t>.</w:t>
      </w:r>
    </w:p>
    <w:p w14:paraId="2EA21872" w14:textId="4EF06901" w:rsidR="008D2010" w:rsidRPr="006D19A3" w:rsidRDefault="00C03BF0" w:rsidP="008B7D29">
      <w:pPr>
        <w:spacing w:line="360" w:lineRule="auto"/>
        <w:rPr>
          <w:rFonts w:ascii="Times New Roman" w:hAnsi="Times New Roman"/>
          <w:color w:val="000000" w:themeColor="text1"/>
        </w:rPr>
      </w:pPr>
      <w:r w:rsidRPr="006D19A3">
        <w:rPr>
          <w:rFonts w:ascii="Times New Roman" w:hAnsi="Times New Roman"/>
          <w:color w:val="000000" w:themeColor="text1"/>
        </w:rPr>
        <w:t xml:space="preserve">3) </w:t>
      </w:r>
      <w:r w:rsidR="00E95EBB" w:rsidRPr="006D19A3">
        <w:rPr>
          <w:rFonts w:ascii="Times New Roman" w:hAnsi="Times New Roman"/>
          <w:color w:val="000000" w:themeColor="text1"/>
        </w:rPr>
        <w:t>N</w:t>
      </w:r>
      <w:r w:rsidR="00795816" w:rsidRPr="006D19A3">
        <w:rPr>
          <w:rFonts w:ascii="Times New Roman" w:hAnsi="Times New Roman"/>
          <w:color w:val="000000" w:themeColor="text1"/>
        </w:rPr>
        <w:t xml:space="preserve">umerical studies reveal that the </w:t>
      </w:r>
      <w:r w:rsidR="001C46E8" w:rsidRPr="006D19A3">
        <w:rPr>
          <w:rFonts w:ascii="Times New Roman" w:hAnsi="Times New Roman"/>
          <w:color w:val="000000" w:themeColor="text1"/>
        </w:rPr>
        <w:t>el</w:t>
      </w:r>
      <w:r w:rsidRPr="006D19A3">
        <w:rPr>
          <w:rFonts w:ascii="Times New Roman" w:hAnsi="Times New Roman"/>
          <w:color w:val="000000" w:themeColor="text1"/>
        </w:rPr>
        <w:t>e</w:t>
      </w:r>
      <w:r w:rsidR="001C46E8" w:rsidRPr="006D19A3">
        <w:rPr>
          <w:rFonts w:ascii="Times New Roman" w:hAnsi="Times New Roman"/>
          <w:color w:val="000000" w:themeColor="text1"/>
        </w:rPr>
        <w:t>ct</w:t>
      </w:r>
      <w:r w:rsidRPr="006D19A3">
        <w:rPr>
          <w:rFonts w:ascii="Times New Roman" w:hAnsi="Times New Roman"/>
          <w:color w:val="000000" w:themeColor="text1"/>
        </w:rPr>
        <w:t>r</w:t>
      </w:r>
      <w:r w:rsidR="00E95EBB" w:rsidRPr="006D19A3">
        <w:rPr>
          <w:rFonts w:ascii="Times New Roman" w:hAnsi="Times New Roman"/>
          <w:color w:val="000000" w:themeColor="text1"/>
        </w:rPr>
        <w:t>on</w:t>
      </w:r>
      <w:r w:rsidR="00795816" w:rsidRPr="006D19A3">
        <w:rPr>
          <w:rFonts w:ascii="Times New Roman" w:hAnsi="Times New Roman"/>
          <w:color w:val="000000" w:themeColor="text1"/>
        </w:rPr>
        <w:t>ic interaction between each solute and Mg</w:t>
      </w:r>
      <w:r w:rsidR="001C46E8" w:rsidRPr="006D19A3">
        <w:rPr>
          <w:rFonts w:ascii="Times New Roman" w:hAnsi="Times New Roman"/>
          <w:color w:val="000000" w:themeColor="text1"/>
        </w:rPr>
        <w:t xml:space="preserve"> </w:t>
      </w:r>
      <w:r w:rsidR="00E95EBB" w:rsidRPr="006D19A3">
        <w:rPr>
          <w:rFonts w:ascii="Times New Roman" w:hAnsi="Times New Roman"/>
          <w:color w:val="000000" w:themeColor="text1"/>
        </w:rPr>
        <w:t>has</w:t>
      </w:r>
      <w:r w:rsidR="001C46E8" w:rsidRPr="006D19A3">
        <w:rPr>
          <w:rFonts w:ascii="Times New Roman" w:hAnsi="Times New Roman"/>
          <w:color w:val="000000" w:themeColor="text1"/>
        </w:rPr>
        <w:t xml:space="preserve"> the same </w:t>
      </w:r>
      <w:r w:rsidR="00E95EBB" w:rsidRPr="006D19A3">
        <w:rPr>
          <w:rFonts w:ascii="Times New Roman" w:hAnsi="Times New Roman"/>
          <w:color w:val="000000" w:themeColor="text1"/>
        </w:rPr>
        <w:t>characteristic</w:t>
      </w:r>
      <w:r w:rsidR="00102AE7" w:rsidRPr="006D19A3">
        <w:rPr>
          <w:rFonts w:ascii="Times New Roman" w:hAnsi="Times New Roman"/>
          <w:color w:val="000000" w:themeColor="text1"/>
        </w:rPr>
        <w:t>s</w:t>
      </w:r>
      <w:r w:rsidR="00795816" w:rsidRPr="006D19A3">
        <w:rPr>
          <w:rFonts w:ascii="Times New Roman" w:hAnsi="Times New Roman"/>
          <w:color w:val="000000" w:themeColor="text1"/>
        </w:rPr>
        <w:t xml:space="preserve">, </w:t>
      </w:r>
      <w:r w:rsidR="00E95EBB" w:rsidRPr="006D19A3">
        <w:rPr>
          <w:rFonts w:ascii="Times New Roman" w:hAnsi="Times New Roman"/>
          <w:color w:val="000000" w:themeColor="text1"/>
        </w:rPr>
        <w:t>namely</w:t>
      </w:r>
      <w:r w:rsidR="00795816" w:rsidRPr="006D19A3">
        <w:rPr>
          <w:rFonts w:ascii="Times New Roman" w:hAnsi="Times New Roman"/>
          <w:color w:val="000000" w:themeColor="text1"/>
        </w:rPr>
        <w:t>, bond-weakening</w:t>
      </w:r>
      <w:r w:rsidR="00467BD3" w:rsidRPr="006D19A3">
        <w:rPr>
          <w:rFonts w:ascii="Times New Roman" w:hAnsi="Times New Roman"/>
          <w:color w:val="000000" w:themeColor="text1"/>
        </w:rPr>
        <w:t xml:space="preserve"> at grain boundaries</w:t>
      </w:r>
      <w:r w:rsidR="00795816" w:rsidRPr="006D19A3">
        <w:rPr>
          <w:rFonts w:ascii="Times New Roman" w:hAnsi="Times New Roman"/>
          <w:color w:val="000000" w:themeColor="text1"/>
        </w:rPr>
        <w:t>, regardless of</w:t>
      </w:r>
      <w:r w:rsidR="001C46E8" w:rsidRPr="006D19A3">
        <w:rPr>
          <w:rFonts w:ascii="Times New Roman" w:hAnsi="Times New Roman"/>
          <w:color w:val="000000" w:themeColor="text1"/>
        </w:rPr>
        <w:t xml:space="preserve"> </w:t>
      </w:r>
      <w:r w:rsidR="00467BD3" w:rsidRPr="006D19A3">
        <w:rPr>
          <w:rFonts w:ascii="Times New Roman" w:hAnsi="Times New Roman"/>
          <w:color w:val="000000" w:themeColor="text1"/>
        </w:rPr>
        <w:t>t</w:t>
      </w:r>
      <w:r w:rsidR="00E95EBB" w:rsidRPr="006D19A3">
        <w:rPr>
          <w:rFonts w:ascii="Times New Roman" w:hAnsi="Times New Roman"/>
          <w:color w:val="000000" w:themeColor="text1"/>
        </w:rPr>
        <w:t>he</w:t>
      </w:r>
      <w:r w:rsidR="00467BD3" w:rsidRPr="006D19A3">
        <w:rPr>
          <w:rFonts w:ascii="Times New Roman" w:hAnsi="Times New Roman"/>
          <w:color w:val="000000" w:themeColor="text1"/>
        </w:rPr>
        <w:t xml:space="preserve"> </w:t>
      </w:r>
      <w:r w:rsidR="004B4590" w:rsidRPr="006D19A3">
        <w:rPr>
          <w:rFonts w:ascii="Times New Roman" w:hAnsi="Times New Roman"/>
          <w:color w:val="000000" w:themeColor="text1"/>
        </w:rPr>
        <w:t xml:space="preserve">type of p-block </w:t>
      </w:r>
      <w:r w:rsidR="00467BD3" w:rsidRPr="006D19A3">
        <w:rPr>
          <w:rFonts w:ascii="Times New Roman" w:hAnsi="Times New Roman"/>
          <w:color w:val="000000" w:themeColor="text1"/>
        </w:rPr>
        <w:t>element.  In contrast, atomistic distance tends to be influenced by the solute element.</w:t>
      </w:r>
    </w:p>
    <w:p w14:paraId="2C60771B" w14:textId="77777777" w:rsidR="008D2010" w:rsidRPr="006D19A3" w:rsidRDefault="008D2010" w:rsidP="008B7D29">
      <w:pPr>
        <w:spacing w:line="360" w:lineRule="auto"/>
        <w:rPr>
          <w:rFonts w:ascii="Times New Roman" w:hAnsi="Times New Roman"/>
          <w:color w:val="000000" w:themeColor="text1"/>
        </w:rPr>
      </w:pPr>
    </w:p>
    <w:p w14:paraId="4A38997A" w14:textId="77777777" w:rsidR="008D2010" w:rsidRPr="006D19A3" w:rsidRDefault="008D2010" w:rsidP="008B7D29">
      <w:pPr>
        <w:spacing w:line="360" w:lineRule="auto"/>
        <w:rPr>
          <w:rFonts w:ascii="Times New Roman" w:hAnsi="Times New Roman"/>
          <w:color w:val="000000" w:themeColor="text1"/>
        </w:rPr>
      </w:pPr>
    </w:p>
    <w:p w14:paraId="6315D21A" w14:textId="3E246768" w:rsidR="00D46609" w:rsidRPr="006D19A3" w:rsidRDefault="00D46609" w:rsidP="008B7D29">
      <w:pPr>
        <w:pStyle w:val="1"/>
        <w:spacing w:line="360" w:lineRule="auto"/>
        <w:rPr>
          <w:color w:val="000000" w:themeColor="text1"/>
        </w:rPr>
      </w:pPr>
      <w:r w:rsidRPr="006D19A3">
        <w:rPr>
          <w:color w:val="000000" w:themeColor="text1"/>
        </w:rPr>
        <w:t>Acknowledgement</w:t>
      </w:r>
      <w:r w:rsidR="009163F3" w:rsidRPr="006D19A3">
        <w:rPr>
          <w:color w:val="000000" w:themeColor="text1"/>
        </w:rPr>
        <w:t>s</w:t>
      </w:r>
    </w:p>
    <w:p w14:paraId="572A19FE" w14:textId="280ED57C" w:rsidR="00D46609" w:rsidRPr="006D19A3" w:rsidRDefault="00D46609" w:rsidP="008B7D29">
      <w:pPr>
        <w:spacing w:line="360" w:lineRule="auto"/>
        <w:rPr>
          <w:rFonts w:ascii="Times New Roman" w:hAnsi="Times New Roman"/>
          <w:color w:val="000000" w:themeColor="text1"/>
        </w:rPr>
      </w:pPr>
      <w:r w:rsidRPr="006D19A3">
        <w:rPr>
          <w:rFonts w:ascii="Times New Roman" w:hAnsi="Times New Roman" w:hint="eastAsia"/>
          <w:color w:val="000000" w:themeColor="text1"/>
        </w:rPr>
        <w:t xml:space="preserve">The authors </w:t>
      </w:r>
      <w:r w:rsidRPr="006D19A3">
        <w:rPr>
          <w:rFonts w:ascii="Times New Roman" w:hAnsi="Times New Roman"/>
          <w:color w:val="000000" w:themeColor="text1"/>
        </w:rPr>
        <w:t>are</w:t>
      </w:r>
      <w:r w:rsidRPr="006D19A3">
        <w:rPr>
          <w:rFonts w:ascii="Times New Roman" w:hAnsi="Times New Roman" w:hint="eastAsia"/>
          <w:color w:val="000000" w:themeColor="text1"/>
        </w:rPr>
        <w:t xml:space="preserve"> grateful to </w:t>
      </w:r>
      <w:r w:rsidRPr="006D19A3">
        <w:rPr>
          <w:rFonts w:ascii="Times New Roman" w:hAnsi="Times New Roman"/>
          <w:color w:val="000000" w:themeColor="text1"/>
        </w:rPr>
        <w:t xml:space="preserve">Ms. </w:t>
      </w:r>
      <w:r w:rsidR="009163F3" w:rsidRPr="006D19A3">
        <w:rPr>
          <w:rFonts w:ascii="Times New Roman" w:hAnsi="Times New Roman"/>
          <w:color w:val="000000" w:themeColor="text1"/>
        </w:rPr>
        <w:t>Y. Kobayashi</w:t>
      </w:r>
      <w:r w:rsidR="00A63B29">
        <w:rPr>
          <w:rFonts w:ascii="Times New Roman" w:hAnsi="Times New Roman"/>
          <w:color w:val="000000" w:themeColor="text1"/>
        </w:rPr>
        <w:t>, Ms. A. Nakamura</w:t>
      </w:r>
      <w:r w:rsidRPr="006D19A3">
        <w:rPr>
          <w:rFonts w:ascii="Times New Roman" w:hAnsi="Times New Roman"/>
          <w:color w:val="000000" w:themeColor="text1"/>
        </w:rPr>
        <w:t xml:space="preserve"> </w:t>
      </w:r>
      <w:r w:rsidR="00C42D64" w:rsidRPr="006D19A3">
        <w:rPr>
          <w:rFonts w:ascii="Times New Roman" w:hAnsi="Times New Roman"/>
          <w:color w:val="000000" w:themeColor="text1"/>
        </w:rPr>
        <w:t xml:space="preserve">and Dr. Y. </w:t>
      </w:r>
      <w:proofErr w:type="spellStart"/>
      <w:r w:rsidR="00C42D64" w:rsidRPr="006D19A3">
        <w:rPr>
          <w:rFonts w:ascii="Times New Roman" w:hAnsi="Times New Roman"/>
          <w:color w:val="000000" w:themeColor="text1"/>
        </w:rPr>
        <w:t>Osawa</w:t>
      </w:r>
      <w:proofErr w:type="spellEnd"/>
      <w:r w:rsidR="00C42D64" w:rsidRPr="006D19A3">
        <w:rPr>
          <w:rFonts w:ascii="Times New Roman" w:hAnsi="Times New Roman"/>
          <w:color w:val="000000" w:themeColor="text1"/>
        </w:rPr>
        <w:t xml:space="preserve"> at NIMS</w:t>
      </w:r>
      <w:r w:rsidRPr="006D19A3">
        <w:rPr>
          <w:rFonts w:ascii="Times New Roman" w:hAnsi="Times New Roman" w:hint="eastAsia"/>
          <w:color w:val="000000" w:themeColor="text1"/>
        </w:rPr>
        <w:t xml:space="preserve"> for</w:t>
      </w:r>
      <w:r w:rsidRPr="006D19A3">
        <w:rPr>
          <w:rFonts w:ascii="Times New Roman" w:hAnsi="Times New Roman"/>
          <w:color w:val="000000" w:themeColor="text1"/>
        </w:rPr>
        <w:t xml:space="preserve"> </w:t>
      </w:r>
      <w:r w:rsidR="00C42D64" w:rsidRPr="006D19A3">
        <w:rPr>
          <w:rFonts w:ascii="Times New Roman" w:hAnsi="Times New Roman"/>
          <w:color w:val="000000" w:themeColor="text1"/>
        </w:rPr>
        <w:t>their</w:t>
      </w:r>
      <w:r w:rsidRPr="006D19A3">
        <w:rPr>
          <w:rFonts w:ascii="Times New Roman" w:hAnsi="Times New Roman"/>
          <w:color w:val="000000" w:themeColor="text1"/>
        </w:rPr>
        <w:t xml:space="preserve"> technical help</w:t>
      </w:r>
      <w:r w:rsidR="003F1E98" w:rsidRPr="006D19A3">
        <w:rPr>
          <w:rFonts w:ascii="Times New Roman" w:hAnsi="Times New Roman"/>
          <w:color w:val="000000" w:themeColor="text1"/>
        </w:rPr>
        <w:t xml:space="preserve"> and thankful for the support from the large-scale parallel computer system with </w:t>
      </w:r>
      <w:r w:rsidR="00577A40" w:rsidRPr="006D19A3">
        <w:rPr>
          <w:rFonts w:ascii="Times New Roman" w:hAnsi="Times New Roman"/>
          <w:color w:val="000000" w:themeColor="text1"/>
        </w:rPr>
        <w:t>HPE SGI 8600 at JAEA</w:t>
      </w:r>
      <w:r w:rsidRPr="006D19A3">
        <w:rPr>
          <w:rFonts w:ascii="Times New Roman" w:hAnsi="Times New Roman" w:hint="eastAsia"/>
          <w:color w:val="000000" w:themeColor="text1"/>
        </w:rPr>
        <w:t>.</w:t>
      </w:r>
      <w:r w:rsidRPr="006D19A3">
        <w:rPr>
          <w:rFonts w:ascii="Times New Roman" w:hAnsi="Times New Roman"/>
          <w:color w:val="000000" w:themeColor="text1"/>
        </w:rPr>
        <w:t xml:space="preserve">  This work was partially supported by the JSPS Grant-in-Aid in No</w:t>
      </w:r>
      <w:r w:rsidR="00D76D75" w:rsidRPr="006D19A3">
        <w:rPr>
          <w:rFonts w:ascii="Times New Roman" w:hAnsi="Times New Roman"/>
          <w:color w:val="000000" w:themeColor="text1"/>
        </w:rPr>
        <w:t>s</w:t>
      </w:r>
      <w:r w:rsidRPr="006D19A3">
        <w:rPr>
          <w:rFonts w:ascii="Times New Roman" w:hAnsi="Times New Roman"/>
          <w:color w:val="000000" w:themeColor="text1"/>
        </w:rPr>
        <w:t xml:space="preserve">. </w:t>
      </w:r>
      <w:r w:rsidR="00D76D75" w:rsidRPr="006D19A3">
        <w:rPr>
          <w:rFonts w:ascii="Times New Roman" w:hAnsi="Times New Roman"/>
          <w:color w:val="000000" w:themeColor="text1"/>
        </w:rPr>
        <w:t xml:space="preserve">22H01762 and </w:t>
      </w:r>
      <w:r w:rsidR="00C42D64" w:rsidRPr="006D19A3">
        <w:rPr>
          <w:rFonts w:ascii="Times New Roman" w:hAnsi="Times New Roman"/>
          <w:color w:val="000000" w:themeColor="text1"/>
        </w:rPr>
        <w:t>22K04747</w:t>
      </w:r>
      <w:r w:rsidR="00D76D75" w:rsidRPr="006D19A3">
        <w:rPr>
          <w:rFonts w:ascii="Times New Roman" w:hAnsi="Times New Roman"/>
          <w:color w:val="000000" w:themeColor="text1"/>
        </w:rPr>
        <w:t xml:space="preserve"> and JST FOREST in No</w:t>
      </w:r>
      <w:r w:rsidRPr="006D19A3">
        <w:rPr>
          <w:rFonts w:ascii="Times New Roman" w:hAnsi="Times New Roman"/>
          <w:color w:val="000000" w:themeColor="text1"/>
        </w:rPr>
        <w:t>.</w:t>
      </w:r>
      <w:r w:rsidR="00D76D75" w:rsidRPr="006D19A3">
        <w:rPr>
          <w:rFonts w:ascii="Times New Roman" w:hAnsi="Times New Roman"/>
          <w:color w:val="000000" w:themeColor="text1"/>
        </w:rPr>
        <w:t xml:space="preserve"> JPMJFR213P.</w:t>
      </w:r>
      <w:r w:rsidRPr="006D19A3">
        <w:rPr>
          <w:rFonts w:ascii="Times New Roman" w:hAnsi="Times New Roman"/>
          <w:color w:val="000000" w:themeColor="text1"/>
        </w:rPr>
        <w:t xml:space="preserve">  </w:t>
      </w:r>
    </w:p>
    <w:p w14:paraId="387DF9CF" w14:textId="01829357" w:rsidR="00D46609" w:rsidRPr="006D19A3" w:rsidRDefault="00D46609" w:rsidP="008B7D29">
      <w:pPr>
        <w:spacing w:line="360" w:lineRule="auto"/>
        <w:rPr>
          <w:rFonts w:ascii="Times New Roman" w:hAnsi="Times New Roman"/>
          <w:color w:val="000000" w:themeColor="text1"/>
        </w:rPr>
      </w:pPr>
    </w:p>
    <w:p w14:paraId="095B25E2" w14:textId="7C3851D7" w:rsidR="00387576" w:rsidRPr="006D19A3" w:rsidRDefault="00387576" w:rsidP="008B7D29">
      <w:pPr>
        <w:spacing w:line="360" w:lineRule="auto"/>
        <w:rPr>
          <w:rFonts w:ascii="Times New Roman" w:hAnsi="Times New Roman"/>
          <w:color w:val="000000" w:themeColor="text1"/>
        </w:rPr>
      </w:pPr>
    </w:p>
    <w:p w14:paraId="17A8A6E2" w14:textId="77777777" w:rsidR="00590878" w:rsidRPr="006D19A3" w:rsidRDefault="00590878" w:rsidP="008B7D29">
      <w:pPr>
        <w:spacing w:line="360" w:lineRule="auto"/>
        <w:rPr>
          <w:rFonts w:ascii="Times New Roman" w:hAnsi="Times New Roman"/>
          <w:color w:val="000000" w:themeColor="text1"/>
        </w:rPr>
      </w:pPr>
    </w:p>
    <w:p w14:paraId="7326C2E1" w14:textId="2C600F51" w:rsidR="00590878" w:rsidRPr="006D19A3" w:rsidRDefault="00590878" w:rsidP="00590878">
      <w:pPr>
        <w:pStyle w:val="1"/>
        <w:spacing w:line="0" w:lineRule="atLeast"/>
        <w:rPr>
          <w:color w:val="000000" w:themeColor="text1"/>
        </w:rPr>
      </w:pPr>
      <w:r w:rsidRPr="006D19A3">
        <w:rPr>
          <w:color w:val="000000" w:themeColor="text1"/>
        </w:rPr>
        <w:t>References</w:t>
      </w:r>
    </w:p>
    <w:p w14:paraId="05D4A842" w14:textId="77777777"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color w:val="000000" w:themeColor="text1"/>
        </w:rPr>
        <w:t xml:space="preserve">[1] J. Koike, T. Kobayashi, T. Mukai, H. Watanabe, M. Suzuki, K. Maruyama, K. Higashi, The activation of non-basal slip systems and dynamic recovery at room temperature in fine-grained AZ31B magnesium alloys, Acta Mater 51 (2003) 2055-2065. </w:t>
      </w:r>
    </w:p>
    <w:p w14:paraId="4A47AEAA" w14:textId="77777777"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hint="eastAsia"/>
          <w:color w:val="000000" w:themeColor="text1"/>
        </w:rPr>
        <w:t>[</w:t>
      </w:r>
      <w:r w:rsidRPr="006D19A3">
        <w:rPr>
          <w:rFonts w:ascii="Times New Roman" w:hAnsi="Times New Roman"/>
          <w:color w:val="000000" w:themeColor="text1"/>
        </w:rPr>
        <w:t xml:space="preserve">2] J. Koike, R. </w:t>
      </w:r>
      <w:proofErr w:type="spellStart"/>
      <w:r w:rsidRPr="006D19A3">
        <w:rPr>
          <w:rFonts w:ascii="Times New Roman" w:hAnsi="Times New Roman"/>
          <w:color w:val="000000" w:themeColor="text1"/>
        </w:rPr>
        <w:t>Ohyama</w:t>
      </w:r>
      <w:proofErr w:type="spellEnd"/>
      <w:r w:rsidRPr="006D19A3">
        <w:rPr>
          <w:rFonts w:ascii="Times New Roman" w:hAnsi="Times New Roman"/>
          <w:color w:val="000000" w:themeColor="text1"/>
        </w:rPr>
        <w:t>, T. Kobayashi, M. Suzuki, K. Maruyama, Grain boundary sliding in AZ31 magnesium alloys at room temperature to 523 K, Mater Trans 44 (2003) 445-451.</w:t>
      </w:r>
    </w:p>
    <w:p w14:paraId="3B047C8F" w14:textId="77777777"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color w:val="000000" w:themeColor="text1"/>
        </w:rPr>
        <w:t>[3</w:t>
      </w:r>
      <w:r w:rsidRPr="006D19A3">
        <w:rPr>
          <w:rFonts w:ascii="Times New Roman" w:hAnsi="Times New Roman" w:hint="eastAsia"/>
          <w:color w:val="000000" w:themeColor="text1"/>
        </w:rPr>
        <w:t>]</w:t>
      </w:r>
      <w:r w:rsidRPr="006D19A3">
        <w:rPr>
          <w:rFonts w:ascii="Times New Roman" w:hAnsi="Times New Roman"/>
          <w:color w:val="000000" w:themeColor="text1"/>
        </w:rPr>
        <w:t xml:space="preserve"> H. Somekawa, T. Mukai, Hall-Petch breakdown in fine-grained pure magnesium at low strain rates, Metal Mater Trans 46A (2015) 894-902.</w:t>
      </w:r>
    </w:p>
    <w:p w14:paraId="362B5AC2"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lastRenderedPageBreak/>
        <w:t>[</w:t>
      </w:r>
      <w:r w:rsidRPr="006D19A3">
        <w:rPr>
          <w:color w:val="000000" w:themeColor="text1"/>
        </w:rPr>
        <w:t xml:space="preserve">4] C. A. Schuh, K. Lu, Stability of nanocrystalline metals: The role of grain boundary chemistry and structure, MRS </w:t>
      </w:r>
      <w:proofErr w:type="spellStart"/>
      <w:r w:rsidRPr="006D19A3">
        <w:rPr>
          <w:color w:val="000000" w:themeColor="text1"/>
        </w:rPr>
        <w:t>Bullein</w:t>
      </w:r>
      <w:proofErr w:type="spellEnd"/>
      <w:r w:rsidRPr="006D19A3">
        <w:rPr>
          <w:color w:val="000000" w:themeColor="text1"/>
        </w:rPr>
        <w:t xml:space="preserve"> 46 (2021) 225-235.</w:t>
      </w:r>
    </w:p>
    <w:p w14:paraId="38459207"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5] T. J. Rupert, J. C. </w:t>
      </w:r>
      <w:proofErr w:type="spellStart"/>
      <w:r w:rsidRPr="006D19A3">
        <w:rPr>
          <w:color w:val="000000" w:themeColor="text1"/>
        </w:rPr>
        <w:t>Trenkle</w:t>
      </w:r>
      <w:proofErr w:type="spellEnd"/>
      <w:r w:rsidRPr="006D19A3">
        <w:rPr>
          <w:color w:val="000000" w:themeColor="text1"/>
        </w:rPr>
        <w:t>, C. A. Schuh, Enhanced solid solution effects on the strength of nanocrystalline alloys, Acta Mater 59 (2011) 1619-1631.</w:t>
      </w:r>
    </w:p>
    <w:p w14:paraId="5FFFF04E"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6] D. Raabe, M. </w:t>
      </w:r>
      <w:proofErr w:type="spellStart"/>
      <w:r w:rsidRPr="006D19A3">
        <w:rPr>
          <w:color w:val="000000" w:themeColor="text1"/>
        </w:rPr>
        <w:t>Herbig</w:t>
      </w:r>
      <w:proofErr w:type="spellEnd"/>
      <w:r w:rsidRPr="006D19A3">
        <w:rPr>
          <w:color w:val="000000" w:themeColor="text1"/>
        </w:rPr>
        <w:t xml:space="preserve">, S. </w:t>
      </w:r>
      <w:proofErr w:type="spellStart"/>
      <w:r w:rsidRPr="006D19A3">
        <w:rPr>
          <w:color w:val="000000" w:themeColor="text1"/>
        </w:rPr>
        <w:t>Sandlobes</w:t>
      </w:r>
      <w:proofErr w:type="spellEnd"/>
      <w:r w:rsidRPr="006D19A3">
        <w:rPr>
          <w:color w:val="000000" w:themeColor="text1"/>
        </w:rPr>
        <w:t xml:space="preserve">, Y. Li, D. </w:t>
      </w:r>
      <w:proofErr w:type="spellStart"/>
      <w:r w:rsidRPr="006D19A3">
        <w:rPr>
          <w:color w:val="000000" w:themeColor="text1"/>
        </w:rPr>
        <w:t>Tytko</w:t>
      </w:r>
      <w:proofErr w:type="spellEnd"/>
      <w:r w:rsidRPr="006D19A3">
        <w:rPr>
          <w:color w:val="000000" w:themeColor="text1"/>
        </w:rPr>
        <w:t xml:space="preserve">, M. Kuzmina, D. </w:t>
      </w:r>
      <w:proofErr w:type="spellStart"/>
      <w:r w:rsidRPr="006D19A3">
        <w:rPr>
          <w:color w:val="000000" w:themeColor="text1"/>
        </w:rPr>
        <w:t>Ponge</w:t>
      </w:r>
      <w:proofErr w:type="spellEnd"/>
      <w:r w:rsidRPr="006D19A3">
        <w:rPr>
          <w:color w:val="000000" w:themeColor="text1"/>
        </w:rPr>
        <w:t xml:space="preserve">, P. P. Choi, Grain boundary segregation engineering in metallic alloys: A pathway to the design of interfaces, </w:t>
      </w:r>
      <w:proofErr w:type="spellStart"/>
      <w:r w:rsidRPr="006D19A3">
        <w:rPr>
          <w:color w:val="000000" w:themeColor="text1"/>
        </w:rPr>
        <w:t>Curr</w:t>
      </w:r>
      <w:proofErr w:type="spellEnd"/>
      <w:r w:rsidRPr="006D19A3">
        <w:rPr>
          <w:color w:val="000000" w:themeColor="text1"/>
        </w:rPr>
        <w:t xml:space="preserve"> </w:t>
      </w:r>
      <w:proofErr w:type="spellStart"/>
      <w:r w:rsidRPr="006D19A3">
        <w:rPr>
          <w:color w:val="000000" w:themeColor="text1"/>
        </w:rPr>
        <w:t>Opi</w:t>
      </w:r>
      <w:proofErr w:type="spellEnd"/>
      <w:r w:rsidRPr="006D19A3">
        <w:rPr>
          <w:color w:val="000000" w:themeColor="text1"/>
        </w:rPr>
        <w:t xml:space="preserve"> Solid State Mater Sci 18 (2014) 253-261.</w:t>
      </w:r>
    </w:p>
    <w:p w14:paraId="78B2D166"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7] M. Yamaguchi, M. Shiga, H. </w:t>
      </w:r>
      <w:proofErr w:type="spellStart"/>
      <w:r w:rsidRPr="006D19A3">
        <w:rPr>
          <w:color w:val="000000" w:themeColor="text1"/>
        </w:rPr>
        <w:t>Kaburaki</w:t>
      </w:r>
      <w:proofErr w:type="spellEnd"/>
      <w:r w:rsidRPr="006D19A3">
        <w:rPr>
          <w:color w:val="000000" w:themeColor="text1"/>
        </w:rPr>
        <w:t>, Grain boundary decohesion by impurity segregation in a nickel-sulfur system, Science 307 (2005) 393-397.</w:t>
      </w:r>
    </w:p>
    <w:p w14:paraId="7F1839ED" w14:textId="77777777" w:rsidR="00590878" w:rsidRPr="006D19A3" w:rsidRDefault="00590878" w:rsidP="00590878">
      <w:pPr>
        <w:spacing w:line="0" w:lineRule="atLeast"/>
        <w:ind w:left="240" w:hangingChars="100" w:hanging="240"/>
        <w:rPr>
          <w:color w:val="000000" w:themeColor="text1"/>
        </w:rPr>
      </w:pPr>
      <w:r w:rsidRPr="006D19A3">
        <w:rPr>
          <w:color w:val="000000" w:themeColor="text1"/>
        </w:rPr>
        <w:t>[8]</w:t>
      </w:r>
      <w:r w:rsidRPr="006D19A3">
        <w:rPr>
          <w:rFonts w:hint="eastAsia"/>
          <w:color w:val="000000" w:themeColor="text1"/>
        </w:rPr>
        <w:t xml:space="preserve"> </w:t>
      </w:r>
      <w:r w:rsidRPr="006D19A3">
        <w:rPr>
          <w:color w:val="000000" w:themeColor="text1"/>
        </w:rPr>
        <w:t xml:space="preserve">L. Xiao, X. Chen, K. Wei, Y. Liu, D. Yin, Z. Hu, H. Zhou, Y. Zhu, Effect of dislocation configuration on Ag segregation in </w:t>
      </w:r>
      <w:proofErr w:type="spellStart"/>
      <w:r w:rsidRPr="006D19A3">
        <w:rPr>
          <w:color w:val="000000" w:themeColor="text1"/>
        </w:rPr>
        <w:t>subgrain</w:t>
      </w:r>
      <w:proofErr w:type="spellEnd"/>
      <w:r w:rsidRPr="006D19A3">
        <w:rPr>
          <w:color w:val="000000" w:themeColor="text1"/>
        </w:rPr>
        <w:t xml:space="preserve"> boundary of a Mg-Ag alloy, </w:t>
      </w:r>
      <w:proofErr w:type="spellStart"/>
      <w:r w:rsidRPr="006D19A3">
        <w:rPr>
          <w:color w:val="000000" w:themeColor="text1"/>
        </w:rPr>
        <w:t>Scripta</w:t>
      </w:r>
      <w:proofErr w:type="spellEnd"/>
      <w:r w:rsidRPr="006D19A3">
        <w:rPr>
          <w:color w:val="000000" w:themeColor="text1"/>
        </w:rPr>
        <w:t xml:space="preserve"> Mater 191 (2021) 219-224.</w:t>
      </w:r>
    </w:p>
    <w:p w14:paraId="5F732D4F"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9] J. P. </w:t>
      </w:r>
      <w:proofErr w:type="spellStart"/>
      <w:r w:rsidRPr="006D19A3">
        <w:rPr>
          <w:color w:val="000000" w:themeColor="text1"/>
        </w:rPr>
        <w:t>Hadorn</w:t>
      </w:r>
      <w:proofErr w:type="spellEnd"/>
      <w:r w:rsidRPr="006D19A3">
        <w:rPr>
          <w:color w:val="000000" w:themeColor="text1"/>
        </w:rPr>
        <w:t xml:space="preserve">, T. T. Sasaki, T. Nakata, T. Ohkubo, S. Kamado, K. </w:t>
      </w:r>
      <w:proofErr w:type="spellStart"/>
      <w:r w:rsidRPr="006D19A3">
        <w:rPr>
          <w:color w:val="000000" w:themeColor="text1"/>
        </w:rPr>
        <w:t>Hono</w:t>
      </w:r>
      <w:proofErr w:type="spellEnd"/>
      <w:r w:rsidRPr="006D19A3">
        <w:rPr>
          <w:color w:val="000000" w:themeColor="text1"/>
        </w:rPr>
        <w:t>, Solute clustering and grain boundary segregation in extruded dilute Mg-</w:t>
      </w:r>
      <w:proofErr w:type="spellStart"/>
      <w:r w:rsidRPr="006D19A3">
        <w:rPr>
          <w:color w:val="000000" w:themeColor="text1"/>
        </w:rPr>
        <w:t>Gd</w:t>
      </w:r>
      <w:proofErr w:type="spellEnd"/>
      <w:r w:rsidRPr="006D19A3">
        <w:rPr>
          <w:color w:val="000000" w:themeColor="text1"/>
        </w:rPr>
        <w:t xml:space="preserve"> alloys, </w:t>
      </w:r>
      <w:proofErr w:type="spellStart"/>
      <w:r w:rsidRPr="006D19A3">
        <w:rPr>
          <w:color w:val="000000" w:themeColor="text1"/>
        </w:rPr>
        <w:t>Scripta</w:t>
      </w:r>
      <w:proofErr w:type="spellEnd"/>
      <w:r w:rsidRPr="006D19A3">
        <w:rPr>
          <w:color w:val="000000" w:themeColor="text1"/>
        </w:rPr>
        <w:t xml:space="preserve"> Mater 93 (2014) 28-31.</w:t>
      </w:r>
    </w:p>
    <w:p w14:paraId="609E2569"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10] L. R. Xiao, X. F. Chen, Y. Cao, H. Zhou, X. L. Ma, D. D. Yin, B. Ye, X. D. Han, Y. T. Zhu, Solute segregation assisted </w:t>
      </w:r>
      <w:proofErr w:type="spellStart"/>
      <w:r w:rsidRPr="006D19A3">
        <w:rPr>
          <w:color w:val="000000" w:themeColor="text1"/>
        </w:rPr>
        <w:t>nanocrystallization</w:t>
      </w:r>
      <w:proofErr w:type="spellEnd"/>
      <w:r w:rsidRPr="006D19A3">
        <w:rPr>
          <w:color w:val="000000" w:themeColor="text1"/>
        </w:rPr>
        <w:t xml:space="preserve"> of a cold-rolled Mg-Ag alloy during annealing, </w:t>
      </w:r>
      <w:proofErr w:type="spellStart"/>
      <w:r w:rsidRPr="006D19A3">
        <w:rPr>
          <w:color w:val="000000" w:themeColor="text1"/>
        </w:rPr>
        <w:t>Scripta</w:t>
      </w:r>
      <w:proofErr w:type="spellEnd"/>
      <w:r w:rsidRPr="006D19A3">
        <w:rPr>
          <w:color w:val="000000" w:themeColor="text1"/>
        </w:rPr>
        <w:t xml:space="preserve"> Mater 177 (2020) 69-73.</w:t>
      </w:r>
    </w:p>
    <w:p w14:paraId="2E0E14B2"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11] P. C. de Oliveira, L. A. Montoro, M. T. Perez-Prado, A. </w:t>
      </w:r>
      <w:proofErr w:type="spellStart"/>
      <w:r w:rsidRPr="006D19A3">
        <w:rPr>
          <w:color w:val="000000" w:themeColor="text1"/>
        </w:rPr>
        <w:t>Hohenwarter</w:t>
      </w:r>
      <w:proofErr w:type="spellEnd"/>
      <w:r w:rsidRPr="006D19A3">
        <w:rPr>
          <w:color w:val="000000" w:themeColor="text1"/>
        </w:rPr>
        <w:t xml:space="preserve">, R. B. </w:t>
      </w:r>
      <w:proofErr w:type="spellStart"/>
      <w:r w:rsidRPr="006D19A3">
        <w:rPr>
          <w:color w:val="000000" w:themeColor="text1"/>
        </w:rPr>
        <w:t>Figueiredo</w:t>
      </w:r>
      <w:proofErr w:type="spellEnd"/>
      <w:r w:rsidRPr="006D19A3">
        <w:rPr>
          <w:color w:val="000000" w:themeColor="text1"/>
        </w:rPr>
        <w:t xml:space="preserve">, A. Isaac, Development of segregations in a Mg-Mn-Nd alloy during HPT processing, Mater Sci </w:t>
      </w:r>
      <w:proofErr w:type="spellStart"/>
      <w:r w:rsidRPr="006D19A3">
        <w:rPr>
          <w:color w:val="000000" w:themeColor="text1"/>
        </w:rPr>
        <w:t>Eng</w:t>
      </w:r>
      <w:proofErr w:type="spellEnd"/>
      <w:r w:rsidRPr="006D19A3">
        <w:rPr>
          <w:color w:val="000000" w:themeColor="text1"/>
        </w:rPr>
        <w:t xml:space="preserve"> A802 (2021) 140423.</w:t>
      </w:r>
    </w:p>
    <w:p w14:paraId="6D3CCB8D"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12] X. Luo, Z. Feng, R. Fu, T. Huang, G. Wu, X. Huang, The synergy of boundary engineering and segregation strategy towards high strength and ductility Mg-3Gd alloy, J Alloy Comp 819 (2020) 153051.</w:t>
      </w:r>
    </w:p>
    <w:p w14:paraId="5059C6B9" w14:textId="77777777"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hint="eastAsia"/>
          <w:color w:val="000000" w:themeColor="text1"/>
        </w:rPr>
        <w:t>[</w:t>
      </w:r>
      <w:r w:rsidRPr="006D19A3">
        <w:rPr>
          <w:rFonts w:ascii="Times New Roman" w:hAnsi="Times New Roman"/>
          <w:color w:val="000000" w:themeColor="text1"/>
        </w:rPr>
        <w:t xml:space="preserve">13] T. T. T. Trang, J. H. Zhang, J. H. Kim, A. </w:t>
      </w:r>
      <w:proofErr w:type="spellStart"/>
      <w:r w:rsidRPr="006D19A3">
        <w:rPr>
          <w:rFonts w:ascii="Times New Roman" w:hAnsi="Times New Roman"/>
          <w:color w:val="000000" w:themeColor="text1"/>
        </w:rPr>
        <w:t>Zargaran</w:t>
      </w:r>
      <w:proofErr w:type="spellEnd"/>
      <w:r w:rsidRPr="006D19A3">
        <w:rPr>
          <w:rFonts w:ascii="Times New Roman" w:hAnsi="Times New Roman"/>
          <w:color w:val="000000" w:themeColor="text1"/>
        </w:rPr>
        <w:t xml:space="preserve">, J. H. Hwang, B. C. Suh, N. J. Kim, Designing a magnesium alloy with high strength and high formability, </w:t>
      </w:r>
      <w:r w:rsidRPr="006D19A3">
        <w:rPr>
          <w:rFonts w:ascii="Times New Roman" w:hAnsi="Times New Roman" w:hint="eastAsia"/>
          <w:color w:val="000000" w:themeColor="text1"/>
        </w:rPr>
        <w:t>Nature</w:t>
      </w:r>
      <w:r w:rsidRPr="006D19A3">
        <w:rPr>
          <w:rFonts w:ascii="Times New Roman" w:hAnsi="Times New Roman"/>
          <w:color w:val="000000" w:themeColor="text1"/>
        </w:rPr>
        <w:t xml:space="preserve"> </w:t>
      </w:r>
      <w:r w:rsidRPr="006D19A3">
        <w:rPr>
          <w:rFonts w:ascii="Times New Roman" w:hAnsi="Times New Roman" w:hint="eastAsia"/>
          <w:color w:val="000000" w:themeColor="text1"/>
        </w:rPr>
        <w:t>Com</w:t>
      </w:r>
      <w:r w:rsidRPr="006D19A3">
        <w:rPr>
          <w:rFonts w:ascii="Times New Roman" w:hAnsi="Times New Roman"/>
          <w:color w:val="000000" w:themeColor="text1"/>
        </w:rPr>
        <w:t xml:space="preserve"> 9 (2018) 2552.</w:t>
      </w:r>
    </w:p>
    <w:p w14:paraId="1F2993A1" w14:textId="77777777" w:rsidR="00590878" w:rsidRPr="006D19A3" w:rsidRDefault="00590878" w:rsidP="00590878">
      <w:pPr>
        <w:spacing w:line="0" w:lineRule="atLeast"/>
        <w:ind w:left="240" w:hangingChars="100" w:hanging="240"/>
        <w:rPr>
          <w:rFonts w:ascii="Times New Roman" w:hAnsi="Times New Roman"/>
          <w:color w:val="000000" w:themeColor="text1"/>
          <w:highlight w:val="yellow"/>
        </w:rPr>
      </w:pPr>
      <w:r w:rsidRPr="006D19A3">
        <w:rPr>
          <w:rFonts w:ascii="Times New Roman" w:hAnsi="Times New Roman"/>
          <w:color w:val="000000" w:themeColor="text1"/>
        </w:rPr>
        <w:t xml:space="preserve">[14] J. P. </w:t>
      </w:r>
      <w:proofErr w:type="spellStart"/>
      <w:r w:rsidRPr="006D19A3">
        <w:rPr>
          <w:rFonts w:ascii="Times New Roman" w:hAnsi="Times New Roman"/>
          <w:color w:val="000000" w:themeColor="text1"/>
        </w:rPr>
        <w:t>Hadorn</w:t>
      </w:r>
      <w:proofErr w:type="spellEnd"/>
      <w:r w:rsidRPr="006D19A3">
        <w:rPr>
          <w:rFonts w:ascii="Times New Roman" w:hAnsi="Times New Roman"/>
          <w:color w:val="000000" w:themeColor="text1"/>
        </w:rPr>
        <w:t xml:space="preserve">, R. P. </w:t>
      </w:r>
      <w:proofErr w:type="spellStart"/>
      <w:r w:rsidRPr="006D19A3">
        <w:rPr>
          <w:rFonts w:ascii="Times New Roman" w:hAnsi="Times New Roman"/>
          <w:color w:val="000000" w:themeColor="text1"/>
        </w:rPr>
        <w:t>Mulary</w:t>
      </w:r>
      <w:proofErr w:type="spellEnd"/>
      <w:r w:rsidRPr="006D19A3">
        <w:rPr>
          <w:rFonts w:ascii="Times New Roman" w:hAnsi="Times New Roman"/>
          <w:color w:val="000000" w:themeColor="text1"/>
        </w:rPr>
        <w:t xml:space="preserve">, K. </w:t>
      </w:r>
      <w:proofErr w:type="spellStart"/>
      <w:r w:rsidRPr="006D19A3">
        <w:rPr>
          <w:rFonts w:ascii="Times New Roman" w:hAnsi="Times New Roman"/>
          <w:color w:val="000000" w:themeColor="text1"/>
        </w:rPr>
        <w:t>Hantzsche</w:t>
      </w:r>
      <w:proofErr w:type="spellEnd"/>
      <w:r w:rsidRPr="006D19A3">
        <w:rPr>
          <w:rFonts w:ascii="Times New Roman" w:hAnsi="Times New Roman"/>
          <w:color w:val="000000" w:themeColor="text1"/>
        </w:rPr>
        <w:t xml:space="preserve">, S. Yi, J. Bohlen, D. </w:t>
      </w:r>
      <w:proofErr w:type="spellStart"/>
      <w:r w:rsidRPr="006D19A3">
        <w:rPr>
          <w:rFonts w:ascii="Times New Roman" w:hAnsi="Times New Roman"/>
          <w:color w:val="000000" w:themeColor="text1"/>
        </w:rPr>
        <w:t>Letzing</w:t>
      </w:r>
      <w:proofErr w:type="spellEnd"/>
      <w:r w:rsidRPr="006D19A3">
        <w:rPr>
          <w:rFonts w:ascii="Times New Roman" w:hAnsi="Times New Roman" w:hint="eastAsia"/>
          <w:color w:val="000000" w:themeColor="text1"/>
        </w:rPr>
        <w:t>,</w:t>
      </w:r>
      <w:r w:rsidRPr="006D19A3">
        <w:rPr>
          <w:rFonts w:ascii="Times New Roman" w:hAnsi="Times New Roman"/>
          <w:color w:val="000000" w:themeColor="text1"/>
        </w:rPr>
        <w:t xml:space="preserve"> S. R. Agnew, Texture weakening effects in Ce-containing Mg alloys, Metal Mater Trans 44A (2013) 1566-1576.</w:t>
      </w:r>
    </w:p>
    <w:p w14:paraId="19115AF6" w14:textId="77777777"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color w:val="000000" w:themeColor="text1"/>
        </w:rPr>
        <w:t xml:space="preserve">[15] N. Stanford, G. Sha, J. H. Xia, S. P. Ringer, M. R. Barnett, </w:t>
      </w:r>
      <w:r w:rsidRPr="006D19A3">
        <w:rPr>
          <w:rFonts w:ascii="Times New Roman" w:hAnsi="Times New Roman" w:hint="eastAsia"/>
          <w:color w:val="000000" w:themeColor="text1"/>
        </w:rPr>
        <w:t>S</w:t>
      </w:r>
      <w:r w:rsidRPr="006D19A3">
        <w:rPr>
          <w:rFonts w:ascii="Times New Roman" w:hAnsi="Times New Roman"/>
          <w:color w:val="000000" w:themeColor="text1"/>
        </w:rPr>
        <w:t xml:space="preserve">olute segregation and texture modification in an extruded magnesium alloy containing gadolinium, </w:t>
      </w:r>
      <w:proofErr w:type="spellStart"/>
      <w:r w:rsidRPr="006D19A3">
        <w:rPr>
          <w:rFonts w:ascii="Times New Roman" w:hAnsi="Times New Roman"/>
          <w:color w:val="000000" w:themeColor="text1"/>
        </w:rPr>
        <w:t>Scripta</w:t>
      </w:r>
      <w:proofErr w:type="spellEnd"/>
      <w:r w:rsidRPr="006D19A3">
        <w:rPr>
          <w:rFonts w:ascii="Times New Roman" w:hAnsi="Times New Roman"/>
          <w:color w:val="000000" w:themeColor="text1"/>
        </w:rPr>
        <w:t xml:space="preserve"> Mater 65 (2011) 919-921.</w:t>
      </w:r>
    </w:p>
    <w:p w14:paraId="49DB502E"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16] H. Somekawa, A. Singh, T. Mukai, T. Inoue, Effect of alloying elements on room temperature tensile ductility in magnesium alloys, Philo Mag 96 (2016)</w:t>
      </w:r>
      <w:r w:rsidRPr="006D19A3">
        <w:rPr>
          <w:rFonts w:ascii="Times New Roman" w:hAnsi="Times New Roman"/>
          <w:color w:val="000000" w:themeColor="text1"/>
        </w:rPr>
        <w:t xml:space="preserve"> 2671-2685.</w:t>
      </w:r>
    </w:p>
    <w:p w14:paraId="7D9FD31E" w14:textId="77777777" w:rsidR="00590878" w:rsidRPr="006D19A3" w:rsidRDefault="00590878" w:rsidP="00590878">
      <w:pPr>
        <w:spacing w:line="0" w:lineRule="atLeast"/>
        <w:ind w:left="240" w:hangingChars="100" w:hanging="240"/>
        <w:rPr>
          <w:color w:val="000000" w:themeColor="text1"/>
        </w:rPr>
      </w:pPr>
      <w:r w:rsidRPr="006D19A3">
        <w:rPr>
          <w:color w:val="000000" w:themeColor="text1"/>
        </w:rPr>
        <w:t>[17]</w:t>
      </w:r>
      <w:r w:rsidRPr="006D19A3">
        <w:rPr>
          <w:rFonts w:ascii="Times New Roman" w:hAnsi="Times New Roman"/>
          <w:color w:val="000000" w:themeColor="text1"/>
        </w:rPr>
        <w:t xml:space="preserve"> H. Somekawa, D. </w:t>
      </w:r>
      <w:proofErr w:type="spellStart"/>
      <w:r w:rsidRPr="006D19A3">
        <w:rPr>
          <w:rFonts w:ascii="Times New Roman" w:hAnsi="Times New Roman"/>
          <w:color w:val="000000" w:themeColor="text1"/>
        </w:rPr>
        <w:t>Egusa</w:t>
      </w:r>
      <w:proofErr w:type="spellEnd"/>
      <w:r w:rsidRPr="006D19A3">
        <w:rPr>
          <w:rFonts w:ascii="Times New Roman" w:hAnsi="Times New Roman"/>
          <w:color w:val="000000" w:themeColor="text1"/>
        </w:rPr>
        <w:t xml:space="preserve">, E. Abe, Grain boundary plasticity in solid solution Mg-Li binary alloy, Mater Sci </w:t>
      </w:r>
      <w:proofErr w:type="spellStart"/>
      <w:r w:rsidRPr="006D19A3">
        <w:rPr>
          <w:rFonts w:ascii="Times New Roman" w:hAnsi="Times New Roman"/>
          <w:color w:val="000000" w:themeColor="text1"/>
        </w:rPr>
        <w:t>Eng</w:t>
      </w:r>
      <w:proofErr w:type="spellEnd"/>
      <w:r w:rsidRPr="006D19A3">
        <w:rPr>
          <w:rFonts w:ascii="Times New Roman" w:hAnsi="Times New Roman"/>
          <w:color w:val="000000" w:themeColor="text1"/>
        </w:rPr>
        <w:t xml:space="preserve"> A790 (2020) 139705.</w:t>
      </w:r>
    </w:p>
    <w:p w14:paraId="77732101"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18] H. Somekawa, T. Inoue, K. </w:t>
      </w:r>
      <w:proofErr w:type="spellStart"/>
      <w:r w:rsidRPr="006D19A3">
        <w:rPr>
          <w:color w:val="000000" w:themeColor="text1"/>
        </w:rPr>
        <w:t>Tsuzaki</w:t>
      </w:r>
      <w:proofErr w:type="spellEnd"/>
      <w:r w:rsidRPr="006D19A3">
        <w:rPr>
          <w:color w:val="000000" w:themeColor="text1"/>
        </w:rPr>
        <w:t>, Effect of solute atoms on fracture toughness in dilute magnesium alloys, Philo Mag 93 (2013) 4582-4592.</w:t>
      </w:r>
    </w:p>
    <w:p w14:paraId="16C60DFD"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19] H. Somekawa, K. Naito, H. Watanabe, Grain boundary relaxation behavior in </w:t>
      </w:r>
      <w:proofErr w:type="spellStart"/>
      <w:r w:rsidRPr="006D19A3">
        <w:rPr>
          <w:color w:val="000000" w:themeColor="text1"/>
        </w:rPr>
        <w:t>meso</w:t>
      </w:r>
      <w:proofErr w:type="spellEnd"/>
      <w:r w:rsidRPr="006D19A3">
        <w:rPr>
          <w:color w:val="000000" w:themeColor="text1"/>
        </w:rPr>
        <w:t xml:space="preserve">-grained dilute magnesium alloys, </w:t>
      </w:r>
      <w:proofErr w:type="spellStart"/>
      <w:r w:rsidRPr="006D19A3">
        <w:rPr>
          <w:color w:val="000000" w:themeColor="text1"/>
        </w:rPr>
        <w:t>Materialia</w:t>
      </w:r>
      <w:proofErr w:type="spellEnd"/>
      <w:r w:rsidRPr="006D19A3">
        <w:rPr>
          <w:color w:val="000000" w:themeColor="text1"/>
        </w:rPr>
        <w:t xml:space="preserve"> 14 (2020) 100947.</w:t>
      </w:r>
    </w:p>
    <w:p w14:paraId="471368AB"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20] </w:t>
      </w:r>
      <w:r w:rsidRPr="006D19A3">
        <w:rPr>
          <w:rFonts w:hint="eastAsia"/>
          <w:color w:val="000000" w:themeColor="text1"/>
        </w:rPr>
        <w:t xml:space="preserve">Y. Cui, Y. Li, Z. Wang, Q. Lei, Y. Koizumi, A. Chiba, Regulating twin boundary mobility by annealing in magnesium and its alloys, </w:t>
      </w:r>
      <w:proofErr w:type="spellStart"/>
      <w:r w:rsidRPr="006D19A3">
        <w:rPr>
          <w:rFonts w:hint="eastAsia"/>
          <w:color w:val="000000" w:themeColor="text1"/>
        </w:rPr>
        <w:t>Int</w:t>
      </w:r>
      <w:proofErr w:type="spellEnd"/>
      <w:r w:rsidRPr="006D19A3">
        <w:rPr>
          <w:rFonts w:hint="eastAsia"/>
          <w:color w:val="000000" w:themeColor="text1"/>
        </w:rPr>
        <w:t xml:space="preserve"> J </w:t>
      </w:r>
      <w:proofErr w:type="spellStart"/>
      <w:r w:rsidRPr="006D19A3">
        <w:rPr>
          <w:rFonts w:hint="eastAsia"/>
          <w:color w:val="000000" w:themeColor="text1"/>
        </w:rPr>
        <w:t>Plast</w:t>
      </w:r>
      <w:proofErr w:type="spellEnd"/>
      <w:r w:rsidRPr="006D19A3">
        <w:rPr>
          <w:rFonts w:hint="eastAsia"/>
          <w:color w:val="000000" w:themeColor="text1"/>
        </w:rPr>
        <w:t xml:space="preserve"> 99 (2017) 1-18.</w:t>
      </w:r>
    </w:p>
    <w:p w14:paraId="4EA34615"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21] Z. Zhan, J. Zhang, J. </w:t>
      </w:r>
      <w:proofErr w:type="spellStart"/>
      <w:r w:rsidRPr="006D19A3">
        <w:rPr>
          <w:color w:val="000000" w:themeColor="text1"/>
        </w:rPr>
        <w:t>Xie</w:t>
      </w:r>
      <w:proofErr w:type="spellEnd"/>
      <w:r w:rsidRPr="006D19A3">
        <w:rPr>
          <w:color w:val="000000" w:themeColor="text1"/>
        </w:rPr>
        <w:t xml:space="preserve">, S. </w:t>
      </w:r>
      <w:proofErr w:type="spellStart"/>
      <w:r w:rsidRPr="006D19A3">
        <w:rPr>
          <w:color w:val="000000" w:themeColor="text1"/>
        </w:rPr>
        <w:t>Liuu</w:t>
      </w:r>
      <w:proofErr w:type="spellEnd"/>
      <w:r w:rsidRPr="006D19A3">
        <w:rPr>
          <w:color w:val="000000" w:themeColor="text1"/>
        </w:rPr>
        <w:t xml:space="preserve">, Y. He, R. Wang, D. Fang, W. Fu, Y. Jiao, R. Wu, Significantly enhanced grain boundary Zn and Ga co-segregation of dilute Mg alloy via trace Sm addition, Mater Sci </w:t>
      </w:r>
      <w:proofErr w:type="spellStart"/>
      <w:r w:rsidRPr="006D19A3">
        <w:rPr>
          <w:color w:val="000000" w:themeColor="text1"/>
        </w:rPr>
        <w:t>Eng</w:t>
      </w:r>
      <w:proofErr w:type="spellEnd"/>
      <w:r w:rsidRPr="006D19A3">
        <w:rPr>
          <w:color w:val="000000" w:themeColor="text1"/>
        </w:rPr>
        <w:t xml:space="preserve"> A831 (2022) 142259.</w:t>
      </w:r>
    </w:p>
    <w:p w14:paraId="68C464ED"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22] Z. Zhang, J. Zhang, J. </w:t>
      </w:r>
      <w:proofErr w:type="spellStart"/>
      <w:r w:rsidRPr="006D19A3">
        <w:rPr>
          <w:color w:val="000000" w:themeColor="text1"/>
        </w:rPr>
        <w:t>Xie</w:t>
      </w:r>
      <w:proofErr w:type="spellEnd"/>
      <w:r w:rsidRPr="006D19A3">
        <w:rPr>
          <w:color w:val="000000" w:themeColor="text1"/>
        </w:rPr>
        <w:t xml:space="preserve">, S. Liu, Y. He, K. Guan, R. Wu, </w:t>
      </w:r>
      <w:proofErr w:type="gramStart"/>
      <w:r w:rsidRPr="006D19A3">
        <w:rPr>
          <w:color w:val="000000" w:themeColor="text1"/>
        </w:rPr>
        <w:t>Developing</w:t>
      </w:r>
      <w:proofErr w:type="gramEnd"/>
      <w:r w:rsidRPr="006D19A3">
        <w:rPr>
          <w:color w:val="000000" w:themeColor="text1"/>
        </w:rPr>
        <w:t xml:space="preserve"> a low-alloyed fine-grained Mg alloy with high strength-ductility based on dislocation evolution and grain boundary segregation, </w:t>
      </w:r>
      <w:proofErr w:type="spellStart"/>
      <w:r w:rsidRPr="006D19A3">
        <w:rPr>
          <w:color w:val="000000" w:themeColor="text1"/>
        </w:rPr>
        <w:t>Scripta</w:t>
      </w:r>
      <w:proofErr w:type="spellEnd"/>
      <w:r w:rsidRPr="006D19A3">
        <w:rPr>
          <w:color w:val="000000" w:themeColor="text1"/>
        </w:rPr>
        <w:t xml:space="preserve"> Mater 209 (2022) 114414.</w:t>
      </w:r>
    </w:p>
    <w:p w14:paraId="5160B502"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23] X. Qian, Z. Dong, B. Jiang, B. Lei, H. Yang, C. He, L. Liu, C. Wang, M. Yuan, H. Wang, B. Yang, C. Zheng, F. Pan, Influence of alloying element segregation at grain boundary on </w:t>
      </w:r>
      <w:r w:rsidRPr="006D19A3">
        <w:rPr>
          <w:color w:val="000000" w:themeColor="text1"/>
        </w:rPr>
        <w:lastRenderedPageBreak/>
        <w:t>the microstructure and mechanical properties of Mg-Zn alloy, Mater Des 224 (2022) 111322.</w:t>
      </w:r>
    </w:p>
    <w:p w14:paraId="060CF090"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24] X. Qian, Y. Gao, Z. Dong, B. Jiang, C. He, C. Wang, A. Zhang, B. Yang, C. Zheng, F. Pan, The enhanced Zn and Ca co-segregation and mechanical properties of Mg-Zn-Ce alloy with micro Ca addition, Mater Sci </w:t>
      </w:r>
      <w:proofErr w:type="spellStart"/>
      <w:r w:rsidRPr="006D19A3">
        <w:rPr>
          <w:color w:val="000000" w:themeColor="text1"/>
        </w:rPr>
        <w:t>Eng</w:t>
      </w:r>
      <w:proofErr w:type="spellEnd"/>
      <w:r w:rsidRPr="006D19A3">
        <w:rPr>
          <w:color w:val="000000" w:themeColor="text1"/>
        </w:rPr>
        <w:t xml:space="preserve"> A867 (2023) 144712.</w:t>
      </w:r>
    </w:p>
    <w:p w14:paraId="397567D4"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25] Z. R. Zeng, Y. M. Zhu, S. W. Xu, M. Z. </w:t>
      </w:r>
      <w:proofErr w:type="spellStart"/>
      <w:r w:rsidRPr="006D19A3">
        <w:rPr>
          <w:color w:val="000000" w:themeColor="text1"/>
        </w:rPr>
        <w:t>Bian</w:t>
      </w:r>
      <w:proofErr w:type="spellEnd"/>
      <w:r w:rsidRPr="006D19A3">
        <w:rPr>
          <w:color w:val="000000" w:themeColor="text1"/>
        </w:rPr>
        <w:t xml:space="preserve">, C. H. J. Davies, N. </w:t>
      </w:r>
      <w:proofErr w:type="spellStart"/>
      <w:r w:rsidRPr="006D19A3">
        <w:rPr>
          <w:color w:val="000000" w:themeColor="text1"/>
        </w:rPr>
        <w:t>Birbilis</w:t>
      </w:r>
      <w:proofErr w:type="spellEnd"/>
      <w:r w:rsidRPr="006D19A3">
        <w:rPr>
          <w:color w:val="000000" w:themeColor="text1"/>
        </w:rPr>
        <w:t xml:space="preserve">, J. F. </w:t>
      </w:r>
      <w:proofErr w:type="spellStart"/>
      <w:r w:rsidRPr="006D19A3">
        <w:rPr>
          <w:color w:val="000000" w:themeColor="text1"/>
        </w:rPr>
        <w:t>Nie</w:t>
      </w:r>
      <w:proofErr w:type="spellEnd"/>
      <w:r w:rsidRPr="006D19A3">
        <w:rPr>
          <w:color w:val="000000" w:themeColor="text1"/>
        </w:rPr>
        <w:t>, Texture evolution during static recrystallization of cold-rolled magnesium alloys, Acta Mater 105 (2016) 479-494.</w:t>
      </w:r>
    </w:p>
    <w:p w14:paraId="681D0D99"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26] R. Pei, Y. Zou, M. Zubair, D. Wei, T. Al-</w:t>
      </w:r>
      <w:proofErr w:type="spellStart"/>
      <w:r w:rsidRPr="006D19A3">
        <w:rPr>
          <w:color w:val="000000" w:themeColor="text1"/>
        </w:rPr>
        <w:t>Samman</w:t>
      </w:r>
      <w:proofErr w:type="spellEnd"/>
      <w:r w:rsidRPr="006D19A3">
        <w:rPr>
          <w:color w:val="000000" w:themeColor="text1"/>
        </w:rPr>
        <w:t>, Synergistic effect of Y and Ca addition on the texture modification in AZ31B magnesium alloy, Acta Mater 233 (2022) 117990.</w:t>
      </w:r>
    </w:p>
    <w:p w14:paraId="3D9FA1C4"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27] </w:t>
      </w:r>
      <w:r w:rsidRPr="006D19A3">
        <w:rPr>
          <w:rFonts w:ascii="Times New Roman" w:eastAsia="HGPｺﾞｼｯｸM" w:hAnsi="Times New Roman"/>
          <w:color w:val="000000" w:themeColor="text1"/>
          <w:szCs w:val="24"/>
        </w:rPr>
        <w:t xml:space="preserve">W. F. Gale, T. C. </w:t>
      </w:r>
      <w:proofErr w:type="spellStart"/>
      <w:r w:rsidRPr="006D19A3">
        <w:rPr>
          <w:rFonts w:ascii="Times New Roman" w:eastAsia="HGPｺﾞｼｯｸM" w:hAnsi="Times New Roman"/>
          <w:color w:val="000000" w:themeColor="text1"/>
          <w:szCs w:val="24"/>
        </w:rPr>
        <w:t>Totemeier</w:t>
      </w:r>
      <w:proofErr w:type="spellEnd"/>
      <w:r w:rsidRPr="006D19A3">
        <w:rPr>
          <w:rFonts w:ascii="Times New Roman" w:eastAsia="HGPｺﾞｼｯｸM" w:hAnsi="Times New Roman"/>
          <w:color w:val="000000" w:themeColor="text1"/>
          <w:szCs w:val="24"/>
        </w:rPr>
        <w:t xml:space="preserve">, </w:t>
      </w:r>
      <w:proofErr w:type="spellStart"/>
      <w:r w:rsidRPr="006D19A3">
        <w:rPr>
          <w:rFonts w:ascii="Times New Roman" w:eastAsia="HGPｺﾞｼｯｸM" w:hAnsi="Times New Roman"/>
          <w:color w:val="000000" w:themeColor="text1"/>
          <w:szCs w:val="24"/>
        </w:rPr>
        <w:t>Smithells</w:t>
      </w:r>
      <w:proofErr w:type="spellEnd"/>
      <w:r w:rsidRPr="006D19A3">
        <w:rPr>
          <w:rFonts w:ascii="Times New Roman" w:eastAsia="HGPｺﾞｼｯｸM" w:hAnsi="Times New Roman"/>
          <w:color w:val="000000" w:themeColor="text1"/>
          <w:szCs w:val="24"/>
        </w:rPr>
        <w:t xml:space="preserve"> metals reference book, Oxford, </w:t>
      </w:r>
      <w:proofErr w:type="spellStart"/>
      <w:r w:rsidRPr="006D19A3">
        <w:rPr>
          <w:rFonts w:ascii="Times New Roman" w:eastAsia="HGPｺﾞｼｯｸM" w:hAnsi="Times New Roman"/>
          <w:color w:val="000000" w:themeColor="text1"/>
          <w:szCs w:val="24"/>
        </w:rPr>
        <w:t>Elsever</w:t>
      </w:r>
      <w:proofErr w:type="spellEnd"/>
      <w:r w:rsidRPr="006D19A3">
        <w:rPr>
          <w:rFonts w:ascii="Times New Roman" w:eastAsia="HGPｺﾞｼｯｸM" w:hAnsi="Times New Roman"/>
          <w:color w:val="000000" w:themeColor="text1"/>
          <w:szCs w:val="24"/>
        </w:rPr>
        <w:t>, (2004).</w:t>
      </w:r>
    </w:p>
    <w:p w14:paraId="2AA261D5" w14:textId="25B75AD5" w:rsidR="00476E2C" w:rsidRPr="006D19A3" w:rsidRDefault="00476E2C" w:rsidP="00476E2C">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28]</w:t>
      </w:r>
      <w:r w:rsidRPr="006D19A3">
        <w:rPr>
          <w:rFonts w:ascii="Times New Roman" w:hAnsi="Times New Roman"/>
          <w:color w:val="000000" w:themeColor="text1"/>
        </w:rPr>
        <w:t xml:space="preserve"> T. B. </w:t>
      </w:r>
      <w:proofErr w:type="spellStart"/>
      <w:r w:rsidRPr="006D19A3">
        <w:rPr>
          <w:rFonts w:ascii="Times New Roman" w:hAnsi="Times New Roman"/>
          <w:color w:val="000000" w:themeColor="text1"/>
        </w:rPr>
        <w:t>Massalski</w:t>
      </w:r>
      <w:proofErr w:type="spellEnd"/>
      <w:r w:rsidRPr="006D19A3">
        <w:rPr>
          <w:rFonts w:ascii="Times New Roman" w:hAnsi="Times New Roman"/>
          <w:color w:val="000000" w:themeColor="text1"/>
        </w:rPr>
        <w:t>, Binary Alloy Phase diagrams, 2nd edition, ASM International, Materials Park, OH, (1990).</w:t>
      </w:r>
    </w:p>
    <w:p w14:paraId="300DA75C" w14:textId="3B164988"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2</w:t>
      </w:r>
      <w:r w:rsidR="00476E2C" w:rsidRPr="006D19A3">
        <w:rPr>
          <w:color w:val="000000" w:themeColor="text1"/>
        </w:rPr>
        <w:t>9</w:t>
      </w:r>
      <w:r w:rsidRPr="006D19A3">
        <w:rPr>
          <w:color w:val="000000" w:themeColor="text1"/>
        </w:rPr>
        <w:t xml:space="preserve">] H. Somekawa, T. </w:t>
      </w:r>
      <w:proofErr w:type="spellStart"/>
      <w:r w:rsidRPr="006D19A3">
        <w:rPr>
          <w:color w:val="000000" w:themeColor="text1"/>
        </w:rPr>
        <w:t>Tsuru</w:t>
      </w:r>
      <w:proofErr w:type="spellEnd"/>
      <w:r w:rsidRPr="006D19A3">
        <w:rPr>
          <w:color w:val="000000" w:themeColor="text1"/>
        </w:rPr>
        <w:t xml:space="preserve">, Effect of alloying elements on grain boundary sliding in magnesium binary alloys: Experimental and numerical studies, Mater Sci </w:t>
      </w:r>
      <w:proofErr w:type="spellStart"/>
      <w:r w:rsidRPr="006D19A3">
        <w:rPr>
          <w:color w:val="000000" w:themeColor="text1"/>
        </w:rPr>
        <w:t>Eng</w:t>
      </w:r>
      <w:proofErr w:type="spellEnd"/>
      <w:r w:rsidRPr="006D19A3">
        <w:rPr>
          <w:color w:val="000000" w:themeColor="text1"/>
        </w:rPr>
        <w:t xml:space="preserve"> A708 (2017) 267-273.</w:t>
      </w:r>
    </w:p>
    <w:p w14:paraId="16DA2F05" w14:textId="7E2B3DBB"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00476E2C" w:rsidRPr="006D19A3">
        <w:rPr>
          <w:color w:val="000000" w:themeColor="text1"/>
        </w:rPr>
        <w:t>30</w:t>
      </w:r>
      <w:r w:rsidRPr="006D19A3">
        <w:rPr>
          <w:color w:val="000000" w:themeColor="text1"/>
        </w:rPr>
        <w:t>] H. Somekawa, A. Singh, R. Sahara, T. Inoue, Excellent room temperature deformability in high strain rate regimes of magnesium alloy, Sci Rep 8 (2018) 656.</w:t>
      </w:r>
    </w:p>
    <w:p w14:paraId="4B4A87F1" w14:textId="0DF60D9B"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color w:val="000000" w:themeColor="text1"/>
        </w:rPr>
        <w:t>[3</w:t>
      </w:r>
      <w:r w:rsidR="00476E2C" w:rsidRPr="006D19A3">
        <w:rPr>
          <w:rFonts w:ascii="Times New Roman" w:hAnsi="Times New Roman"/>
          <w:color w:val="000000" w:themeColor="text1"/>
        </w:rPr>
        <w:t>1</w:t>
      </w:r>
      <w:r w:rsidRPr="006D19A3">
        <w:rPr>
          <w:rFonts w:ascii="Times New Roman" w:hAnsi="Times New Roman"/>
          <w:color w:val="000000" w:themeColor="text1"/>
        </w:rPr>
        <w:t xml:space="preserve">] G. </w:t>
      </w:r>
      <w:proofErr w:type="spellStart"/>
      <w:r w:rsidRPr="006D19A3">
        <w:rPr>
          <w:rFonts w:ascii="Times New Roman" w:hAnsi="Times New Roman"/>
          <w:color w:val="000000" w:themeColor="text1"/>
        </w:rPr>
        <w:t>Kresse</w:t>
      </w:r>
      <w:proofErr w:type="spellEnd"/>
      <w:r w:rsidRPr="006D19A3">
        <w:rPr>
          <w:rFonts w:ascii="Times New Roman" w:hAnsi="Times New Roman"/>
          <w:color w:val="000000" w:themeColor="text1"/>
        </w:rPr>
        <w:t>, J. Hafner, Ab initio molecular dynamics for liquid metals, Phys Rev B47 (1993) 558-561.</w:t>
      </w:r>
    </w:p>
    <w:p w14:paraId="054DFA14" w14:textId="1FE9BF44" w:rsidR="00590878" w:rsidRPr="006D19A3" w:rsidRDefault="00590878" w:rsidP="00590878">
      <w:pPr>
        <w:spacing w:line="0" w:lineRule="atLeast"/>
        <w:ind w:left="240" w:hangingChars="100" w:hanging="240"/>
        <w:rPr>
          <w:rFonts w:ascii="Times New Roman" w:hAnsi="Times New Roman"/>
          <w:color w:val="000000" w:themeColor="text1"/>
        </w:rPr>
      </w:pPr>
      <w:r w:rsidRPr="006D19A3">
        <w:rPr>
          <w:rFonts w:ascii="Times New Roman" w:hAnsi="Times New Roman"/>
          <w:color w:val="000000" w:themeColor="text1"/>
        </w:rPr>
        <w:t>[3</w:t>
      </w:r>
      <w:r w:rsidR="00476E2C" w:rsidRPr="006D19A3">
        <w:rPr>
          <w:rFonts w:ascii="Times New Roman" w:hAnsi="Times New Roman"/>
          <w:color w:val="000000" w:themeColor="text1"/>
        </w:rPr>
        <w:t>2</w:t>
      </w:r>
      <w:r w:rsidRPr="006D19A3">
        <w:rPr>
          <w:rFonts w:ascii="Times New Roman" w:hAnsi="Times New Roman"/>
          <w:color w:val="000000" w:themeColor="text1"/>
        </w:rPr>
        <w:t xml:space="preserve">] G. </w:t>
      </w:r>
      <w:proofErr w:type="spellStart"/>
      <w:r w:rsidRPr="006D19A3">
        <w:rPr>
          <w:rFonts w:ascii="Times New Roman" w:hAnsi="Times New Roman"/>
          <w:color w:val="000000" w:themeColor="text1"/>
        </w:rPr>
        <w:t>Kresse</w:t>
      </w:r>
      <w:proofErr w:type="spellEnd"/>
      <w:r w:rsidRPr="006D19A3">
        <w:rPr>
          <w:rFonts w:ascii="Times New Roman" w:hAnsi="Times New Roman"/>
          <w:color w:val="000000" w:themeColor="text1"/>
        </w:rPr>
        <w:t xml:space="preserve">, J. </w:t>
      </w:r>
      <w:proofErr w:type="spellStart"/>
      <w:r w:rsidRPr="006D19A3">
        <w:rPr>
          <w:rFonts w:ascii="Times New Roman" w:hAnsi="Times New Roman"/>
          <w:color w:val="000000" w:themeColor="text1"/>
        </w:rPr>
        <w:t>Furthmuller</w:t>
      </w:r>
      <w:proofErr w:type="spellEnd"/>
      <w:r w:rsidRPr="006D19A3">
        <w:rPr>
          <w:rFonts w:ascii="Times New Roman" w:hAnsi="Times New Roman"/>
          <w:color w:val="000000" w:themeColor="text1"/>
        </w:rPr>
        <w:t>, Efficient iterative schemes for ab initio total-energy calculations using a plane-wave basis set, Phys Rev B54 (1996) 11169-11186.</w:t>
      </w:r>
    </w:p>
    <w:p w14:paraId="1B7F765C" w14:textId="7EDCA6CB" w:rsidR="00590878" w:rsidRPr="006D19A3" w:rsidRDefault="00590878" w:rsidP="00E205A7">
      <w:pPr>
        <w:spacing w:line="0" w:lineRule="atLeast"/>
        <w:ind w:left="240" w:hangingChars="100" w:hanging="240"/>
        <w:rPr>
          <w:rFonts w:ascii="Times New Roman" w:hAnsi="Times New Roman"/>
          <w:color w:val="000000" w:themeColor="text1"/>
        </w:rPr>
      </w:pPr>
      <w:r w:rsidRPr="006D19A3">
        <w:rPr>
          <w:rFonts w:ascii="Times New Roman" w:hAnsi="Times New Roman"/>
          <w:color w:val="000000" w:themeColor="text1"/>
        </w:rPr>
        <w:t>[3</w:t>
      </w:r>
      <w:r w:rsidR="00476E2C" w:rsidRPr="006D19A3">
        <w:rPr>
          <w:rFonts w:ascii="Times New Roman" w:hAnsi="Times New Roman"/>
          <w:color w:val="000000" w:themeColor="text1"/>
        </w:rPr>
        <w:t>3</w:t>
      </w:r>
      <w:r w:rsidRPr="006D19A3">
        <w:rPr>
          <w:rFonts w:ascii="Times New Roman" w:hAnsi="Times New Roman"/>
          <w:color w:val="000000" w:themeColor="text1"/>
        </w:rPr>
        <w:t xml:space="preserve">] J. P. </w:t>
      </w:r>
      <w:proofErr w:type="spellStart"/>
      <w:r w:rsidRPr="006D19A3">
        <w:rPr>
          <w:rFonts w:ascii="Times New Roman" w:hAnsi="Times New Roman"/>
          <w:color w:val="000000" w:themeColor="text1"/>
        </w:rPr>
        <w:t>Perdew</w:t>
      </w:r>
      <w:proofErr w:type="spellEnd"/>
      <w:r w:rsidRPr="006D19A3">
        <w:rPr>
          <w:rFonts w:ascii="Times New Roman" w:hAnsi="Times New Roman"/>
          <w:color w:val="000000" w:themeColor="text1"/>
        </w:rPr>
        <w:t xml:space="preserve">, K. Burke, M. </w:t>
      </w:r>
      <w:proofErr w:type="spellStart"/>
      <w:r w:rsidRPr="006D19A3">
        <w:rPr>
          <w:rFonts w:ascii="Times New Roman" w:hAnsi="Times New Roman"/>
          <w:color w:val="000000" w:themeColor="text1"/>
        </w:rPr>
        <w:t>Ernzerhof</w:t>
      </w:r>
      <w:proofErr w:type="spellEnd"/>
      <w:r w:rsidRPr="006D19A3">
        <w:rPr>
          <w:rFonts w:ascii="Times New Roman" w:hAnsi="Times New Roman"/>
          <w:color w:val="000000" w:themeColor="text1"/>
        </w:rPr>
        <w:t xml:space="preserve">, </w:t>
      </w:r>
      <w:proofErr w:type="gramStart"/>
      <w:r w:rsidRPr="006D19A3">
        <w:rPr>
          <w:rFonts w:ascii="Times New Roman" w:hAnsi="Times New Roman"/>
          <w:color w:val="000000" w:themeColor="text1"/>
        </w:rPr>
        <w:t>Generalized</w:t>
      </w:r>
      <w:proofErr w:type="gramEnd"/>
      <w:r w:rsidRPr="006D19A3">
        <w:rPr>
          <w:rFonts w:ascii="Times New Roman" w:hAnsi="Times New Roman"/>
          <w:color w:val="000000" w:themeColor="text1"/>
        </w:rPr>
        <w:t xml:space="preserve"> gradient approximation made simple, Phys Rev Lett 77 (1996) 3865-3868.</w:t>
      </w:r>
    </w:p>
    <w:p w14:paraId="1B103A69" w14:textId="2DAF334A" w:rsidR="00E205A7" w:rsidRPr="006D19A3" w:rsidRDefault="00E205A7" w:rsidP="00E205A7">
      <w:pPr>
        <w:spacing w:line="0" w:lineRule="atLeast"/>
        <w:ind w:left="240" w:hangingChars="100" w:hanging="240"/>
        <w:rPr>
          <w:rFonts w:ascii="Times New Roman" w:hAnsi="Times New Roman"/>
          <w:color w:val="000000" w:themeColor="text1"/>
          <w:shd w:val="pct15" w:color="auto" w:fill="FFFFFF"/>
        </w:rPr>
      </w:pPr>
      <w:r w:rsidRPr="006D19A3">
        <w:rPr>
          <w:rFonts w:ascii="Times New Roman" w:hAnsi="Times New Roman"/>
          <w:color w:val="000000" w:themeColor="text1"/>
        </w:rPr>
        <w:t>[3</w:t>
      </w:r>
      <w:r w:rsidR="00476E2C" w:rsidRPr="006D19A3">
        <w:rPr>
          <w:rFonts w:ascii="Times New Roman" w:hAnsi="Times New Roman"/>
          <w:color w:val="000000" w:themeColor="text1"/>
        </w:rPr>
        <w:t>4]</w:t>
      </w:r>
      <w:r w:rsidRPr="006D19A3">
        <w:rPr>
          <w:rFonts w:ascii="Times New Roman" w:hAnsi="Times New Roman"/>
          <w:color w:val="000000" w:themeColor="text1"/>
        </w:rPr>
        <w:t xml:space="preserve"> H. J. </w:t>
      </w:r>
      <w:proofErr w:type="spellStart"/>
      <w:r w:rsidRPr="006D19A3">
        <w:rPr>
          <w:rFonts w:ascii="Times New Roman" w:hAnsi="Times New Roman"/>
          <w:color w:val="000000" w:themeColor="text1"/>
        </w:rPr>
        <w:t>Monkhorst</w:t>
      </w:r>
      <w:proofErr w:type="spellEnd"/>
      <w:r w:rsidRPr="006D19A3">
        <w:rPr>
          <w:rFonts w:ascii="Times New Roman" w:hAnsi="Times New Roman"/>
          <w:color w:val="000000" w:themeColor="text1"/>
        </w:rPr>
        <w:t xml:space="preserve">, J. D. Pack, </w:t>
      </w:r>
      <w:r w:rsidRPr="006D19A3">
        <w:rPr>
          <w:rFonts w:ascii="Times New Roman" w:hAnsi="Times New Roman" w:hint="eastAsia"/>
          <w:color w:val="000000" w:themeColor="text1"/>
        </w:rPr>
        <w:t xml:space="preserve">Special points for </w:t>
      </w:r>
      <w:proofErr w:type="spellStart"/>
      <w:r w:rsidRPr="006D19A3">
        <w:rPr>
          <w:rFonts w:ascii="Times New Roman" w:hAnsi="Times New Roman" w:hint="eastAsia"/>
          <w:color w:val="000000" w:themeColor="text1"/>
        </w:rPr>
        <w:t>brillouin</w:t>
      </w:r>
      <w:proofErr w:type="spellEnd"/>
      <w:r w:rsidRPr="006D19A3">
        <w:rPr>
          <w:rFonts w:ascii="Times New Roman" w:hAnsi="Times New Roman" w:hint="eastAsia"/>
          <w:color w:val="000000" w:themeColor="text1"/>
        </w:rPr>
        <w:t xml:space="preserve">-zone integrations, </w:t>
      </w:r>
      <w:r w:rsidRPr="006D19A3">
        <w:rPr>
          <w:rFonts w:ascii="Times New Roman" w:hAnsi="Times New Roman"/>
          <w:color w:val="000000" w:themeColor="text1"/>
        </w:rPr>
        <w:t>Phys Rev B13 (1976) 5188-5192.</w:t>
      </w:r>
    </w:p>
    <w:p w14:paraId="56BD1C61"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35] </w:t>
      </w:r>
      <w:r w:rsidRPr="006D19A3">
        <w:rPr>
          <w:rFonts w:ascii="Times New Roman" w:hAnsi="Times New Roman" w:hint="eastAsia"/>
          <w:color w:val="000000" w:themeColor="text1"/>
        </w:rPr>
        <w:t>M. R. Barnett, Z. Keshavarz, A. G. Beer, D. Atwell, Influence of grain size on the compressive deformation of wrought Mg-3Al-1Zn, Acta Mater 52 (2004) 5093-5103.</w:t>
      </w:r>
    </w:p>
    <w:p w14:paraId="2FF698F8"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36] G. T. Gray III, High-strain-rate deformation: Mechanical behavior and deformation substructures induced, </w:t>
      </w:r>
      <w:proofErr w:type="spellStart"/>
      <w:r w:rsidRPr="006D19A3">
        <w:rPr>
          <w:color w:val="000000" w:themeColor="text1"/>
        </w:rPr>
        <w:t>Annu</w:t>
      </w:r>
      <w:proofErr w:type="spellEnd"/>
      <w:r w:rsidRPr="006D19A3">
        <w:rPr>
          <w:color w:val="000000" w:themeColor="text1"/>
        </w:rPr>
        <w:t xml:space="preserve"> Rev Mater Res 42 (2012) 285-303.</w:t>
      </w:r>
    </w:p>
    <w:p w14:paraId="225732DE"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37] Y. Yuasa, Y. Chino, M. Mabuchi, Mechanical and chemical effects of solute elements on generalized stacking fault energy of Mg, J Mater Res 29 (2014) 2576-2586.</w:t>
      </w:r>
    </w:p>
    <w:p w14:paraId="06474126"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38] X. Liu, Z. Liu, G. Liu, W. Wang, J. Li, First-principles study of solid solution strengthening in Mg-X (X = Al, </w:t>
      </w:r>
      <w:proofErr w:type="spellStart"/>
      <w:r w:rsidRPr="006D19A3">
        <w:rPr>
          <w:color w:val="000000" w:themeColor="text1"/>
        </w:rPr>
        <w:t>Er</w:t>
      </w:r>
      <w:proofErr w:type="spellEnd"/>
      <w:r w:rsidRPr="006D19A3">
        <w:rPr>
          <w:color w:val="000000" w:themeColor="text1"/>
        </w:rPr>
        <w:t>) alloys, Bull Mater Sci 42 (2019) 16-22.</w:t>
      </w:r>
    </w:p>
    <w:p w14:paraId="769B01C1"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39] F. Yang, T. W. Fan, J. Wu, B. Y. Tang, L. M. Peng, W. J. Ding, Effect of Y and Zn atoms on the elastic properties of Mg solid solution from first-principles calculations, Phys Status Solidi B249 (2012) 2089-2095.</w:t>
      </w:r>
    </w:p>
    <w:p w14:paraId="339F36BC" w14:textId="77777777"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40] K. Chen, K. P. Boyle, Alloy solid solution strengthening of Mg alloys: Valence effect, Phys Status Solidi B248 (2011) 2809-2815.</w:t>
      </w:r>
    </w:p>
    <w:p w14:paraId="60AF8BB1" w14:textId="63EC0F6B" w:rsidR="00476E2C" w:rsidRPr="006D19A3" w:rsidRDefault="00476E2C" w:rsidP="00476E2C">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 xml:space="preserve">41] H. Somekawa, T. </w:t>
      </w:r>
      <w:proofErr w:type="spellStart"/>
      <w:r w:rsidRPr="006D19A3">
        <w:rPr>
          <w:color w:val="000000" w:themeColor="text1"/>
        </w:rPr>
        <w:t>Tsuru</w:t>
      </w:r>
      <w:proofErr w:type="spellEnd"/>
      <w:r w:rsidRPr="006D19A3">
        <w:rPr>
          <w:color w:val="000000" w:themeColor="text1"/>
        </w:rPr>
        <w:t xml:space="preserve">, Effect of twin boundary on crack propagation behavior in magnesium binary alloys: Experimental and calculation studies, </w:t>
      </w:r>
      <w:proofErr w:type="spellStart"/>
      <w:r w:rsidRPr="006D19A3">
        <w:rPr>
          <w:color w:val="000000" w:themeColor="text1"/>
        </w:rPr>
        <w:t>Scripta</w:t>
      </w:r>
      <w:proofErr w:type="spellEnd"/>
      <w:r w:rsidRPr="006D19A3">
        <w:rPr>
          <w:color w:val="000000" w:themeColor="text1"/>
        </w:rPr>
        <w:t xml:space="preserve"> Mater 130 (2017) 114-118.</w:t>
      </w:r>
    </w:p>
    <w:p w14:paraId="2BAB3F21" w14:textId="6EC610D1" w:rsidR="00D750AE" w:rsidRPr="006D19A3" w:rsidRDefault="00D750AE" w:rsidP="00476E2C">
      <w:pPr>
        <w:spacing w:line="0" w:lineRule="atLeast"/>
        <w:ind w:left="240" w:hangingChars="100" w:hanging="240"/>
        <w:rPr>
          <w:color w:val="000000" w:themeColor="text1"/>
        </w:rPr>
      </w:pPr>
      <w:r w:rsidRPr="006D19A3">
        <w:rPr>
          <w:rFonts w:hint="eastAsia"/>
          <w:color w:val="000000" w:themeColor="text1"/>
        </w:rPr>
        <w:t>[</w:t>
      </w:r>
      <w:r w:rsidR="005D21A5" w:rsidRPr="006D19A3">
        <w:rPr>
          <w:color w:val="000000" w:themeColor="text1"/>
        </w:rPr>
        <w:t>42</w:t>
      </w:r>
      <w:r w:rsidRPr="006D19A3">
        <w:rPr>
          <w:color w:val="000000" w:themeColor="text1"/>
        </w:rPr>
        <w:t>] H. Somekawa, M. Yamaguchi, Y.</w:t>
      </w:r>
      <w:r w:rsidRPr="006D19A3">
        <w:rPr>
          <w:rFonts w:hint="eastAsia"/>
          <w:color w:val="000000" w:themeColor="text1"/>
        </w:rPr>
        <w:t xml:space="preserve"> </w:t>
      </w:r>
      <w:proofErr w:type="spellStart"/>
      <w:r w:rsidRPr="006D19A3">
        <w:rPr>
          <w:color w:val="000000" w:themeColor="text1"/>
        </w:rPr>
        <w:t>Osawa</w:t>
      </w:r>
      <w:proofErr w:type="spellEnd"/>
      <w:r w:rsidRPr="006D19A3">
        <w:rPr>
          <w:color w:val="000000" w:themeColor="text1"/>
        </w:rPr>
        <w:t xml:space="preserve">, A. Singh, M. </w:t>
      </w:r>
      <w:proofErr w:type="spellStart"/>
      <w:r w:rsidRPr="006D19A3">
        <w:rPr>
          <w:color w:val="000000" w:themeColor="text1"/>
        </w:rPr>
        <w:t>Itakura</w:t>
      </w:r>
      <w:proofErr w:type="spellEnd"/>
      <w:r w:rsidRPr="006D19A3">
        <w:rPr>
          <w:color w:val="000000" w:themeColor="text1"/>
        </w:rPr>
        <w:t xml:space="preserve">, T. </w:t>
      </w:r>
      <w:proofErr w:type="spellStart"/>
      <w:r w:rsidRPr="006D19A3">
        <w:rPr>
          <w:color w:val="000000" w:themeColor="text1"/>
        </w:rPr>
        <w:t>Tsuru</w:t>
      </w:r>
      <w:proofErr w:type="spellEnd"/>
      <w:r w:rsidRPr="006D19A3">
        <w:rPr>
          <w:color w:val="000000" w:themeColor="text1"/>
        </w:rPr>
        <w:t>, T. Mukai, Material design for magnesium alloys with high deformability, Philo Mag 95 (2015) 869-885.</w:t>
      </w:r>
    </w:p>
    <w:p w14:paraId="7E039A3E" w14:textId="2FD592BE"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4</w:t>
      </w:r>
      <w:r w:rsidR="005D21A5" w:rsidRPr="006D19A3">
        <w:rPr>
          <w:color w:val="000000" w:themeColor="text1"/>
        </w:rPr>
        <w:t>3</w:t>
      </w:r>
      <w:r w:rsidRPr="006D19A3">
        <w:rPr>
          <w:color w:val="000000" w:themeColor="text1"/>
        </w:rPr>
        <w:t>] H. Somekawa, H. Watanabe, T. Mukai, Effect of solute atoms on grain boundary sliding in magnesium alloys, Philo Mag 94 (2014) 1345-1360.</w:t>
      </w:r>
    </w:p>
    <w:p w14:paraId="6B413575" w14:textId="41F39D32" w:rsidR="00590878" w:rsidRPr="006D19A3" w:rsidRDefault="00590878" w:rsidP="00590878">
      <w:pPr>
        <w:spacing w:line="0" w:lineRule="atLeast"/>
        <w:ind w:left="240" w:hangingChars="100" w:hanging="240"/>
        <w:rPr>
          <w:color w:val="000000" w:themeColor="text1"/>
        </w:rPr>
      </w:pPr>
      <w:r w:rsidRPr="006D19A3">
        <w:rPr>
          <w:rFonts w:hint="eastAsia"/>
          <w:color w:val="000000" w:themeColor="text1"/>
        </w:rPr>
        <w:t>[</w:t>
      </w:r>
      <w:r w:rsidRPr="006D19A3">
        <w:rPr>
          <w:color w:val="000000" w:themeColor="text1"/>
        </w:rPr>
        <w:t>4</w:t>
      </w:r>
      <w:r w:rsidR="005D21A5" w:rsidRPr="006D19A3">
        <w:rPr>
          <w:color w:val="000000" w:themeColor="text1"/>
        </w:rPr>
        <w:t>4</w:t>
      </w:r>
      <w:r w:rsidRPr="006D19A3">
        <w:rPr>
          <w:color w:val="000000" w:themeColor="text1"/>
        </w:rPr>
        <w:t xml:space="preserve">] G. V. Raynor, </w:t>
      </w:r>
      <w:proofErr w:type="gramStart"/>
      <w:r w:rsidRPr="006D19A3">
        <w:rPr>
          <w:color w:val="000000" w:themeColor="text1"/>
        </w:rPr>
        <w:t>The</w:t>
      </w:r>
      <w:proofErr w:type="gramEnd"/>
      <w:r w:rsidRPr="006D19A3">
        <w:rPr>
          <w:color w:val="000000" w:themeColor="text1"/>
        </w:rPr>
        <w:t xml:space="preserve"> lattice spacing of the primary solid solution in magnesium of the metals of Group IIIB and of tin and lead, Proc Roy </w:t>
      </w:r>
      <w:proofErr w:type="spellStart"/>
      <w:r w:rsidRPr="006D19A3">
        <w:rPr>
          <w:color w:val="000000" w:themeColor="text1"/>
        </w:rPr>
        <w:t>Soc</w:t>
      </w:r>
      <w:proofErr w:type="spellEnd"/>
      <w:r w:rsidRPr="006D19A3">
        <w:rPr>
          <w:color w:val="000000" w:themeColor="text1"/>
        </w:rPr>
        <w:t xml:space="preserve"> 180A (1942) 107-121.</w:t>
      </w:r>
    </w:p>
    <w:p w14:paraId="3FACA9F0" w14:textId="77777777" w:rsidR="00590878" w:rsidRPr="006D19A3" w:rsidRDefault="00590878" w:rsidP="00590878">
      <w:pPr>
        <w:ind w:left="240" w:hangingChars="100" w:hanging="240"/>
        <w:rPr>
          <w:color w:val="000000" w:themeColor="text1"/>
        </w:rPr>
      </w:pPr>
    </w:p>
    <w:p w14:paraId="5E002D55" w14:textId="77777777" w:rsidR="00590878" w:rsidRPr="006D19A3" w:rsidRDefault="00590878" w:rsidP="00590878">
      <w:pPr>
        <w:pStyle w:val="1"/>
        <w:spacing w:line="0" w:lineRule="atLeast"/>
        <w:rPr>
          <w:color w:val="000000" w:themeColor="text1"/>
        </w:rPr>
      </w:pPr>
      <w:r w:rsidRPr="006D19A3">
        <w:rPr>
          <w:color w:val="000000" w:themeColor="text1"/>
        </w:rPr>
        <w:br w:type="page"/>
      </w:r>
      <w:r w:rsidRPr="006D19A3">
        <w:rPr>
          <w:color w:val="000000" w:themeColor="text1"/>
        </w:rPr>
        <w:lastRenderedPageBreak/>
        <w:t>Captions</w:t>
      </w:r>
    </w:p>
    <w:p w14:paraId="47D80B37" w14:textId="77777777" w:rsidR="00590878" w:rsidRPr="006D19A3" w:rsidRDefault="00590878" w:rsidP="00590878">
      <w:pPr>
        <w:spacing w:line="0" w:lineRule="atLeast"/>
        <w:rPr>
          <w:rFonts w:ascii="Times New Roman" w:hAnsi="Times New Roman"/>
          <w:color w:val="000000" w:themeColor="text1"/>
        </w:rPr>
      </w:pPr>
    </w:p>
    <w:p w14:paraId="4633280E" w14:textId="0E6DCB64" w:rsidR="00590878" w:rsidRPr="006D19A3" w:rsidRDefault="00590878" w:rsidP="00590878">
      <w:pPr>
        <w:spacing w:line="0" w:lineRule="atLeast"/>
        <w:rPr>
          <w:rFonts w:ascii="Times New Roman" w:hAnsi="Times New Roman"/>
          <w:b/>
          <w:color w:val="000000" w:themeColor="text1"/>
        </w:rPr>
      </w:pPr>
      <w:r w:rsidRPr="006D19A3">
        <w:rPr>
          <w:rFonts w:ascii="Times New Roman" w:hAnsi="Times New Roman"/>
          <w:b/>
          <w:color w:val="000000" w:themeColor="text1"/>
        </w:rPr>
        <w:t>Figures</w:t>
      </w:r>
    </w:p>
    <w:p w14:paraId="4AF00654" w14:textId="77777777" w:rsidR="00CF1DE5" w:rsidRPr="006D19A3" w:rsidRDefault="00CF1DE5" w:rsidP="00CF1DE5">
      <w:pPr>
        <w:spacing w:line="0" w:lineRule="atLeast"/>
        <w:rPr>
          <w:rFonts w:ascii="Times New Roman" w:hAnsi="Times New Roman"/>
          <w:color w:val="000000" w:themeColor="text1"/>
        </w:rPr>
      </w:pPr>
      <w:r w:rsidRPr="006D19A3">
        <w:rPr>
          <w:rFonts w:ascii="Times New Roman" w:hAnsi="Times New Roman"/>
          <w:color w:val="000000" w:themeColor="text1"/>
        </w:rPr>
        <w:t>Fig. 1: Inverse pole figures for (a) extruded Mg-Ga alloy, (b) Mg-Ge alloy and (c) Mg-In alloy.  ED indicates the extrusion direction and the observed plane is parallel to the extrusion direction.  The value of I indicates the maximum intensity obtained from EBSD analysis.</w:t>
      </w:r>
    </w:p>
    <w:p w14:paraId="2520800A" w14:textId="77777777" w:rsidR="00E42DB6" w:rsidRPr="006D19A3" w:rsidRDefault="00E42DB6" w:rsidP="00590878">
      <w:pPr>
        <w:spacing w:line="0" w:lineRule="atLeast"/>
        <w:rPr>
          <w:rFonts w:ascii="Times New Roman" w:hAnsi="Times New Roman"/>
          <w:b/>
          <w:color w:val="000000" w:themeColor="text1"/>
        </w:rPr>
      </w:pPr>
    </w:p>
    <w:p w14:paraId="32979481" w14:textId="23F8C2A5" w:rsidR="00CF1DE5" w:rsidRPr="006D19A3" w:rsidRDefault="00CF1DE5" w:rsidP="00CF1DE5">
      <w:pPr>
        <w:spacing w:line="0" w:lineRule="atLeast"/>
        <w:rPr>
          <w:rFonts w:ascii="Times New Roman" w:hAnsi="Times New Roman"/>
          <w:color w:val="000000" w:themeColor="text1"/>
        </w:rPr>
      </w:pPr>
      <w:r w:rsidRPr="006D19A3">
        <w:rPr>
          <w:rFonts w:ascii="Times New Roman" w:hAnsi="Times New Roman"/>
          <w:color w:val="000000" w:themeColor="text1"/>
        </w:rPr>
        <w:t>Fig. 2: Typical microstructures observed by scanning-TEM and TEM bright field, and corresponding EDS maps (</w:t>
      </w:r>
      <w:proofErr w:type="gramStart"/>
      <w:r w:rsidRPr="006D19A3">
        <w:rPr>
          <w:rFonts w:ascii="Times New Roman" w:hAnsi="Times New Roman"/>
          <w:color w:val="000000" w:themeColor="text1"/>
        </w:rPr>
        <w:t>at</w:t>
      </w:r>
      <w:r w:rsidR="000D368B">
        <w:rPr>
          <w:rFonts w:ascii="Times New Roman" w:hAnsi="Times New Roman"/>
          <w:color w:val="000000" w:themeColor="text1"/>
        </w:rPr>
        <w:t>.</w:t>
      </w:r>
      <w:r w:rsidRPr="006D19A3">
        <w:rPr>
          <w:rFonts w:ascii="Times New Roman" w:hAnsi="Times New Roman"/>
          <w:color w:val="000000" w:themeColor="text1"/>
        </w:rPr>
        <w:t>%</w:t>
      </w:r>
      <w:proofErr w:type="gramEnd"/>
      <w:r w:rsidRPr="006D19A3">
        <w:rPr>
          <w:rFonts w:ascii="Times New Roman" w:hAnsi="Times New Roman"/>
          <w:color w:val="000000" w:themeColor="text1"/>
        </w:rPr>
        <w:t xml:space="preserve">) for (a) extruded Mg-Ga alloy, (b) Mg-Ge alloy and (c) Mg-In alloy.  White arrow in Fig. (b) indicates precipitation.  The square regions of solid lines in in Figs. (a) and (c) mark the area where EDS measurement was carried out.  </w:t>
      </w:r>
    </w:p>
    <w:p w14:paraId="5FBBA49C" w14:textId="77777777" w:rsidR="00590878" w:rsidRPr="006D19A3" w:rsidRDefault="00590878" w:rsidP="00590878">
      <w:pPr>
        <w:spacing w:line="0" w:lineRule="atLeast"/>
        <w:rPr>
          <w:rFonts w:ascii="Times New Roman" w:hAnsi="Times New Roman"/>
          <w:color w:val="000000" w:themeColor="text1"/>
        </w:rPr>
      </w:pPr>
    </w:p>
    <w:p w14:paraId="3CA6CC57" w14:textId="12A746E2"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w:t>
      </w:r>
      <w:r w:rsidR="00E42DB6" w:rsidRPr="006D19A3">
        <w:rPr>
          <w:rFonts w:ascii="Times New Roman" w:hAnsi="Times New Roman"/>
          <w:color w:val="000000" w:themeColor="text1"/>
        </w:rPr>
        <w:t>3</w:t>
      </w:r>
      <w:r w:rsidRPr="006D19A3">
        <w:rPr>
          <w:rFonts w:ascii="Times New Roman" w:hAnsi="Times New Roman"/>
          <w:color w:val="000000" w:themeColor="text1"/>
        </w:rPr>
        <w:t>: Nominal stress vs. strain curves in tensile and compression tests for (a), (c) extruded Mg-</w:t>
      </w:r>
      <w:r w:rsidR="000D368B">
        <w:rPr>
          <w:rFonts w:ascii="Times New Roman" w:hAnsi="Times New Roman"/>
          <w:color w:val="000000" w:themeColor="text1"/>
        </w:rPr>
        <w:t>In</w:t>
      </w:r>
      <w:r w:rsidRPr="006D19A3">
        <w:rPr>
          <w:rFonts w:ascii="Times New Roman" w:hAnsi="Times New Roman"/>
          <w:color w:val="000000" w:themeColor="text1"/>
        </w:rPr>
        <w:t xml:space="preserve"> alloy and (b), (d) Mg-</w:t>
      </w:r>
      <w:r w:rsidR="000D368B">
        <w:rPr>
          <w:rFonts w:ascii="Times New Roman" w:hAnsi="Times New Roman"/>
          <w:color w:val="000000" w:themeColor="text1"/>
        </w:rPr>
        <w:t>Ga</w:t>
      </w:r>
      <w:r w:rsidRPr="006D19A3">
        <w:rPr>
          <w:rFonts w:ascii="Times New Roman" w:hAnsi="Times New Roman"/>
          <w:color w:val="000000" w:themeColor="text1"/>
        </w:rPr>
        <w:t xml:space="preserve"> alloy.</w:t>
      </w:r>
    </w:p>
    <w:p w14:paraId="65F9ED03" w14:textId="77777777" w:rsidR="00590878" w:rsidRPr="006D19A3" w:rsidRDefault="00590878" w:rsidP="00590878">
      <w:pPr>
        <w:spacing w:line="0" w:lineRule="atLeast"/>
        <w:rPr>
          <w:rFonts w:ascii="Times New Roman" w:hAnsi="Times New Roman"/>
          <w:color w:val="000000" w:themeColor="text1"/>
        </w:rPr>
      </w:pPr>
    </w:p>
    <w:p w14:paraId="400669E6" w14:textId="426104E5"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w:t>
      </w:r>
      <w:r w:rsidR="006643CF" w:rsidRPr="006D19A3">
        <w:rPr>
          <w:rFonts w:ascii="Times New Roman" w:hAnsi="Times New Roman"/>
          <w:color w:val="000000" w:themeColor="text1"/>
        </w:rPr>
        <w:t>4</w:t>
      </w:r>
      <w:r w:rsidRPr="006D19A3">
        <w:rPr>
          <w:rFonts w:ascii="Times New Roman" w:hAnsi="Times New Roman"/>
          <w:color w:val="000000" w:themeColor="text1"/>
        </w:rPr>
        <w:t>: Variation in flow stress as a function of strain rate in extruded Mg alloys for (a) tensile test and (b) compression test.  The data is cited using extruded pure Mg [3] and Mg binary alloys [1</w:t>
      </w:r>
      <w:r w:rsidR="000D368B">
        <w:rPr>
          <w:rFonts w:ascii="Times New Roman" w:hAnsi="Times New Roman"/>
          <w:color w:val="000000" w:themeColor="text1"/>
        </w:rPr>
        <w:t>6</w:t>
      </w:r>
      <w:r w:rsidRPr="006D19A3">
        <w:rPr>
          <w:rFonts w:ascii="Times New Roman" w:hAnsi="Times New Roman"/>
          <w:color w:val="000000" w:themeColor="text1"/>
        </w:rPr>
        <w:t>,</w:t>
      </w:r>
      <w:r w:rsidR="00476E2C" w:rsidRPr="006D19A3">
        <w:rPr>
          <w:rFonts w:ascii="Times New Roman" w:hAnsi="Times New Roman"/>
          <w:color w:val="000000" w:themeColor="text1"/>
        </w:rPr>
        <w:t>30</w:t>
      </w:r>
      <w:r w:rsidRPr="006D19A3">
        <w:rPr>
          <w:rFonts w:ascii="Times New Roman" w:hAnsi="Times New Roman"/>
          <w:color w:val="000000" w:themeColor="text1"/>
        </w:rPr>
        <w:t>] consisting of similar microstructures.</w:t>
      </w:r>
    </w:p>
    <w:p w14:paraId="51198647" w14:textId="77777777" w:rsidR="00590878" w:rsidRPr="006D19A3" w:rsidRDefault="00590878" w:rsidP="00590878">
      <w:pPr>
        <w:spacing w:line="0" w:lineRule="atLeast"/>
        <w:rPr>
          <w:rFonts w:ascii="Times New Roman" w:hAnsi="Times New Roman"/>
          <w:color w:val="000000" w:themeColor="text1"/>
        </w:rPr>
      </w:pPr>
    </w:p>
    <w:p w14:paraId="4A6F4F80" w14:textId="7A9849CB" w:rsidR="00CF1DE5" w:rsidRPr="006D19A3" w:rsidRDefault="00CF1DE5" w:rsidP="00CF1DE5">
      <w:pPr>
        <w:spacing w:line="0" w:lineRule="atLeast"/>
        <w:rPr>
          <w:rFonts w:ascii="Times New Roman" w:hAnsi="Times New Roman"/>
          <w:color w:val="000000" w:themeColor="text1"/>
        </w:rPr>
      </w:pPr>
      <w:r w:rsidRPr="006D19A3">
        <w:rPr>
          <w:rFonts w:ascii="Times New Roman" w:hAnsi="Times New Roman"/>
          <w:color w:val="000000" w:themeColor="text1"/>
        </w:rPr>
        <w:t>Fig. 5: Deformed microstructures taken by EBSD for (a), (b) Mg-0.3Ga alloy and (c), (d) Mg-0.3In alloy.  Figures (a), (</w:t>
      </w:r>
      <w:r w:rsidR="000D368B">
        <w:rPr>
          <w:rFonts w:ascii="Times New Roman" w:hAnsi="Times New Roman"/>
          <w:color w:val="000000" w:themeColor="text1"/>
        </w:rPr>
        <w:t>c</w:t>
      </w:r>
      <w:r w:rsidRPr="006D19A3">
        <w:rPr>
          <w:rFonts w:ascii="Times New Roman" w:hAnsi="Times New Roman"/>
          <w:color w:val="000000" w:themeColor="text1"/>
        </w:rPr>
        <w:t>) are compressed alloys with magnitude of nominal strain of 0.03, and Figs. (</w:t>
      </w:r>
      <w:r w:rsidR="000D368B">
        <w:rPr>
          <w:rFonts w:ascii="Times New Roman" w:hAnsi="Times New Roman"/>
          <w:color w:val="000000" w:themeColor="text1"/>
        </w:rPr>
        <w:t>b</w:t>
      </w:r>
      <w:r w:rsidRPr="006D19A3">
        <w:rPr>
          <w:rFonts w:ascii="Times New Roman" w:hAnsi="Times New Roman"/>
          <w:color w:val="000000" w:themeColor="text1"/>
        </w:rPr>
        <w:t xml:space="preserve">), (d) are 0.09 at a compressive strain rate of 1 </w:t>
      </w:r>
      <w:r w:rsidRPr="006D19A3">
        <w:rPr>
          <w:rFonts w:ascii="Times New Roman" w:hAnsi="Times New Roman"/>
          <w:color w:val="000000" w:themeColor="text1"/>
        </w:rPr>
        <w:sym w:font="Symbol" w:char="F0B4"/>
      </w:r>
      <w:r w:rsidRPr="006D19A3">
        <w:rPr>
          <w:rFonts w:ascii="Times New Roman" w:hAnsi="Times New Roman"/>
          <w:color w:val="000000" w:themeColor="text1"/>
        </w:rPr>
        <w:t xml:space="preserve"> 10</w:t>
      </w:r>
      <w:r w:rsidRPr="006D19A3">
        <w:rPr>
          <w:rFonts w:ascii="Times New Roman" w:hAnsi="Times New Roman"/>
          <w:color w:val="000000" w:themeColor="text1"/>
          <w:vertAlign w:val="superscript"/>
        </w:rPr>
        <w:t>-5</w:t>
      </w:r>
      <w:r w:rsidRPr="006D19A3">
        <w:rPr>
          <w:rFonts w:ascii="Times New Roman" w:hAnsi="Times New Roman"/>
          <w:color w:val="000000" w:themeColor="text1"/>
        </w:rPr>
        <w:t xml:space="preserve"> /s.  CD indicates the compressive direction, which is parallel to extrusion direction, and all the observed regions are parallel to the compressive direction.  Each value of I means the maximum intensity obtained from EBSD analysis.</w:t>
      </w:r>
    </w:p>
    <w:p w14:paraId="3B866C40" w14:textId="77777777" w:rsidR="004F5268" w:rsidRPr="006D19A3" w:rsidRDefault="004F5268" w:rsidP="00590878">
      <w:pPr>
        <w:spacing w:line="0" w:lineRule="atLeast"/>
        <w:rPr>
          <w:rFonts w:ascii="Times New Roman" w:hAnsi="Times New Roman"/>
          <w:color w:val="000000" w:themeColor="text1"/>
        </w:rPr>
      </w:pPr>
    </w:p>
    <w:p w14:paraId="3ECDB11D" w14:textId="79FB1215" w:rsidR="00F34A41" w:rsidRPr="006D19A3" w:rsidRDefault="00F34A41" w:rsidP="00F34A41">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6: Deformed microstructures after compression tests at strain rate of 1 </w:t>
      </w:r>
      <w:r w:rsidRPr="006D19A3">
        <w:rPr>
          <w:rFonts w:ascii="Times New Roman" w:hAnsi="Times New Roman"/>
          <w:color w:val="000000" w:themeColor="text1"/>
        </w:rPr>
        <w:sym w:font="Symbol" w:char="F0B4"/>
      </w:r>
      <w:r w:rsidRPr="006D19A3">
        <w:rPr>
          <w:rFonts w:ascii="Times New Roman" w:hAnsi="Times New Roman"/>
          <w:color w:val="000000" w:themeColor="text1"/>
        </w:rPr>
        <w:t xml:space="preserve"> 10</w:t>
      </w:r>
      <w:r w:rsidRPr="006D19A3">
        <w:rPr>
          <w:rFonts w:ascii="Times New Roman" w:hAnsi="Times New Roman"/>
          <w:color w:val="000000" w:themeColor="text1"/>
          <w:vertAlign w:val="superscript"/>
        </w:rPr>
        <w:t>-6</w:t>
      </w:r>
      <w:r w:rsidRPr="006D19A3">
        <w:rPr>
          <w:rFonts w:ascii="Times New Roman" w:hAnsi="Times New Roman"/>
          <w:color w:val="000000" w:themeColor="text1"/>
        </w:rPr>
        <w:t xml:space="preserve"> /s in Mg-In alloy.  Scanning-TEM bright field images taken along two-beam conditions orientation (shown by TEM electron diffraction, inset) </w:t>
      </w:r>
      <w:r w:rsidR="000D368B">
        <w:rPr>
          <w:rFonts w:ascii="Times New Roman" w:hAnsi="Times New Roman"/>
          <w:color w:val="000000" w:themeColor="text1"/>
        </w:rPr>
        <w:t xml:space="preserve">of </w:t>
      </w:r>
      <w:r w:rsidRPr="006D19A3">
        <w:rPr>
          <w:rFonts w:ascii="Times New Roman" w:hAnsi="Times New Roman"/>
          <w:color w:val="000000" w:themeColor="text1"/>
        </w:rPr>
        <w:t xml:space="preserve">grain marked A with diffraction vectors of (a) </w:t>
      </w:r>
      <m:oMath>
        <m:r>
          <w:rPr>
            <w:rFonts w:ascii="Cambria Math" w:hAnsi="Cambria Math"/>
            <w:color w:val="000000" w:themeColor="text1"/>
          </w:rPr>
          <m:t>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10</m:t>
        </m:r>
      </m:oMath>
      <w:r w:rsidRPr="006D19A3">
        <w:rPr>
          <w:rFonts w:ascii="Times New Roman" w:hAnsi="Times New Roman"/>
          <w:color w:val="000000" w:themeColor="text1"/>
        </w:rPr>
        <w:t xml:space="preserve">, (b)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acc>
          <m:accPr>
            <m:chr m:val="̅"/>
            <m:ctrlPr>
              <w:rPr>
                <w:rFonts w:ascii="Cambria Math" w:hAnsi="Cambria Math"/>
                <w:i/>
                <w:color w:val="000000" w:themeColor="text1"/>
              </w:rPr>
            </m:ctrlPr>
          </m:accPr>
          <m:e>
            <m:r>
              <w:rPr>
                <w:rFonts w:ascii="Cambria Math" w:hAnsi="Cambria Math"/>
                <w:color w:val="000000" w:themeColor="text1"/>
              </w:rPr>
              <m:t>1</m:t>
            </m:r>
          </m:e>
        </m:acc>
      </m:oMath>
      <w:r w:rsidRPr="006D19A3">
        <w:rPr>
          <w:rFonts w:ascii="Times New Roman" w:hAnsi="Times New Roman"/>
          <w:color w:val="000000" w:themeColor="text1"/>
        </w:rPr>
        <w:t xml:space="preserve">, (c) </w:t>
      </w:r>
      <m:oMath>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101</m:t>
        </m:r>
      </m:oMath>
      <w:r w:rsidRPr="006D19A3">
        <w:rPr>
          <w:rFonts w:ascii="Times New Roman" w:hAnsi="Times New Roman"/>
          <w:color w:val="000000" w:themeColor="text1"/>
        </w:rPr>
        <w:t xml:space="preserve">.  (d) Surface features observed by SEM.  In Fig. (a), the grain marked B on the left is near diffraction condition with </w:t>
      </w:r>
      <m:oMath>
        <m:r>
          <w:rPr>
            <w:rFonts w:ascii="Cambria Math" w:hAnsi="Cambria Math"/>
            <w:color w:val="000000" w:themeColor="text1"/>
          </w:rPr>
          <m:t>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10</m:t>
        </m:r>
      </m:oMath>
      <w:r w:rsidRPr="006D19A3">
        <w:rPr>
          <w:rFonts w:ascii="Times New Roman" w:hAnsi="Times New Roman"/>
          <w:color w:val="000000" w:themeColor="text1"/>
        </w:rPr>
        <w:t xml:space="preserve">.  </w:t>
      </w:r>
    </w:p>
    <w:p w14:paraId="6FE5C3FE" w14:textId="77777777" w:rsidR="00590878" w:rsidRPr="006D19A3" w:rsidRDefault="00590878" w:rsidP="00590878">
      <w:pPr>
        <w:spacing w:line="0" w:lineRule="atLeast"/>
        <w:rPr>
          <w:rFonts w:ascii="Times New Roman" w:hAnsi="Times New Roman"/>
          <w:color w:val="000000" w:themeColor="text1"/>
        </w:rPr>
      </w:pPr>
    </w:p>
    <w:p w14:paraId="5C9CDE8F" w14:textId="07F834CF"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w:t>
      </w:r>
      <w:r w:rsidR="004F5268" w:rsidRPr="006D19A3">
        <w:rPr>
          <w:rFonts w:ascii="Times New Roman" w:hAnsi="Times New Roman"/>
          <w:color w:val="000000" w:themeColor="text1"/>
        </w:rPr>
        <w:t>7</w:t>
      </w:r>
      <w:r w:rsidRPr="006D19A3">
        <w:rPr>
          <w:rFonts w:ascii="Times New Roman" w:hAnsi="Times New Roman"/>
          <w:color w:val="000000" w:themeColor="text1"/>
        </w:rPr>
        <w:t>: Results of first-principles calculation for (a), (b) charge density difference maps</w:t>
      </w:r>
      <w:r w:rsidR="00443B23" w:rsidRPr="006D19A3">
        <w:rPr>
          <w:rFonts w:ascii="Times New Roman" w:hAnsi="Times New Roman"/>
          <w:color w:val="000000" w:themeColor="text1"/>
        </w:rPr>
        <w:t>,</w:t>
      </w:r>
      <w:r w:rsidRPr="006D19A3">
        <w:rPr>
          <w:rFonts w:ascii="Times New Roman" w:hAnsi="Times New Roman"/>
          <w:color w:val="000000" w:themeColor="text1"/>
        </w:rPr>
        <w:t xml:space="preserve"> (c), (d) projected local density of states</w:t>
      </w:r>
      <w:r w:rsidR="00657555" w:rsidRPr="006D19A3">
        <w:rPr>
          <w:rFonts w:ascii="Times New Roman" w:hAnsi="Times New Roman"/>
          <w:color w:val="000000" w:themeColor="text1"/>
        </w:rPr>
        <w:t xml:space="preserve"> of Mg atom around</w:t>
      </w:r>
      <w:r w:rsidRPr="006D19A3">
        <w:rPr>
          <w:rFonts w:ascii="Times New Roman" w:hAnsi="Times New Roman"/>
          <w:color w:val="000000" w:themeColor="text1"/>
        </w:rPr>
        <w:t xml:space="preserve"> </w:t>
      </w:r>
      <w:r w:rsidR="00657555" w:rsidRPr="006D19A3">
        <w:rPr>
          <w:rFonts w:ascii="Times New Roman" w:hAnsi="Times New Roman"/>
          <w:color w:val="000000" w:themeColor="text1"/>
        </w:rPr>
        <w:t xml:space="preserve">a solute </w:t>
      </w:r>
      <w:r w:rsidRPr="006D19A3">
        <w:rPr>
          <w:rFonts w:ascii="Times New Roman" w:hAnsi="Times New Roman"/>
          <w:color w:val="000000" w:themeColor="text1"/>
        </w:rPr>
        <w:t xml:space="preserve">at the most stable site </w:t>
      </w:r>
      <w:r w:rsidR="00657555" w:rsidRPr="006D19A3">
        <w:rPr>
          <w:rFonts w:ascii="Times New Roman" w:hAnsi="Times New Roman"/>
          <w:color w:val="000000" w:themeColor="text1"/>
        </w:rPr>
        <w:t>on</w:t>
      </w:r>
      <w:r w:rsidRPr="006D19A3">
        <w:rPr>
          <w:rFonts w:ascii="Times New Roman" w:hAnsi="Times New Roman"/>
          <w:color w:val="000000" w:themeColor="text1"/>
        </w:rPr>
        <w:t xml:space="preserve"> (</w:t>
      </w:r>
      <m:oMath>
        <m:r>
          <w:rPr>
            <w:rFonts w:ascii="Cambria Math" w:hAnsi="Cambria Math"/>
            <w:color w:val="000000" w:themeColor="text1"/>
          </w:rPr>
          <m:t>30</m:t>
        </m:r>
        <m:acc>
          <m:accPr>
            <m:chr m:val="̅"/>
            <m:ctrlPr>
              <w:rPr>
                <w:rFonts w:ascii="Cambria Math" w:hAnsi="Cambria Math"/>
                <w:i/>
                <w:color w:val="000000" w:themeColor="text1"/>
              </w:rPr>
            </m:ctrlPr>
          </m:accPr>
          <m:e>
            <m:r>
              <w:rPr>
                <w:rFonts w:ascii="Cambria Math" w:hAnsi="Cambria Math"/>
                <w:color w:val="000000" w:themeColor="text1"/>
              </w:rPr>
              <m:t>3</m:t>
            </m:r>
          </m:e>
        </m:acc>
        <m:r>
          <w:rPr>
            <w:rFonts w:ascii="Cambria Math" w:hAnsi="Cambria Math"/>
            <w:color w:val="000000" w:themeColor="text1"/>
          </w:rPr>
          <m:t>2</m:t>
        </m:r>
      </m:oMath>
      <w:r w:rsidRPr="006D19A3">
        <w:rPr>
          <w:rFonts w:ascii="Times New Roman" w:hAnsi="Times New Roman"/>
          <w:color w:val="000000" w:themeColor="text1"/>
        </w:rPr>
        <w:t>) grain boundary</w:t>
      </w:r>
      <w:r w:rsidR="00443B23" w:rsidRPr="006D19A3">
        <w:rPr>
          <w:rFonts w:ascii="Times New Roman" w:hAnsi="Times New Roman"/>
          <w:color w:val="000000" w:themeColor="text1"/>
        </w:rPr>
        <w:t xml:space="preserve"> and (e) projected local density of states at outer-shell p-electron in the Mg-X model containing p-block element</w:t>
      </w:r>
      <w:r w:rsidRPr="006D19A3">
        <w:rPr>
          <w:rFonts w:ascii="Times New Roman" w:hAnsi="Times New Roman"/>
          <w:color w:val="000000" w:themeColor="text1"/>
        </w:rPr>
        <w:t xml:space="preserve">.  Charge density difference from pure Mg </w:t>
      </w:r>
      <w:r w:rsidR="00657555" w:rsidRPr="006D19A3">
        <w:rPr>
          <w:rFonts w:ascii="Times New Roman" w:hAnsi="Times New Roman"/>
          <w:color w:val="000000" w:themeColor="text1"/>
        </w:rPr>
        <w:t>is</w:t>
      </w:r>
      <w:r w:rsidRPr="006D19A3">
        <w:rPr>
          <w:rFonts w:ascii="Times New Roman" w:hAnsi="Times New Roman"/>
          <w:color w:val="000000" w:themeColor="text1"/>
        </w:rPr>
        <w:t xml:space="preserve"> colored by yellow and blue which represents the positive and negative value of </w:t>
      </w:r>
      <w:proofErr w:type="spellStart"/>
      <w:r w:rsidRPr="006D19A3">
        <w:rPr>
          <w:rFonts w:ascii="Times New Roman" w:hAnsi="Times New Roman"/>
          <w:color w:val="000000" w:themeColor="text1"/>
        </w:rPr>
        <w:t>isosurface</w:t>
      </w:r>
      <w:proofErr w:type="spellEnd"/>
      <w:r w:rsidRPr="006D19A3">
        <w:rPr>
          <w:rFonts w:ascii="Times New Roman" w:hAnsi="Times New Roman"/>
          <w:color w:val="000000" w:themeColor="text1"/>
        </w:rPr>
        <w:t xml:space="preserve">. </w:t>
      </w:r>
      <w:r w:rsidR="004F5268" w:rsidRPr="006D19A3">
        <w:rPr>
          <w:rFonts w:ascii="Times New Roman" w:hAnsi="Times New Roman"/>
          <w:color w:val="000000" w:themeColor="text1"/>
        </w:rPr>
        <w:t xml:space="preserve"> </w:t>
      </w:r>
      <w:r w:rsidRPr="006D19A3">
        <w:rPr>
          <w:rFonts w:ascii="Times New Roman" w:hAnsi="Times New Roman"/>
          <w:iCs/>
          <w:color w:val="000000" w:themeColor="text1"/>
        </w:rPr>
        <w:t>E</w:t>
      </w:r>
      <w:r w:rsidRPr="006D19A3">
        <w:rPr>
          <w:rFonts w:ascii="Times New Roman" w:hAnsi="Times New Roman"/>
          <w:color w:val="000000" w:themeColor="text1"/>
        </w:rPr>
        <w:t xml:space="preserve"> − </w:t>
      </w:r>
      <w:proofErr w:type="spellStart"/>
      <w:r w:rsidRPr="006D19A3">
        <w:rPr>
          <w:rFonts w:ascii="Times New Roman" w:hAnsi="Times New Roman"/>
          <w:iCs/>
          <w:color w:val="000000" w:themeColor="text1"/>
        </w:rPr>
        <w:t>E</w:t>
      </w:r>
      <w:r w:rsidRPr="006D19A3">
        <w:rPr>
          <w:rFonts w:ascii="Times New Roman" w:hAnsi="Times New Roman"/>
          <w:color w:val="000000" w:themeColor="text1"/>
          <w:vertAlign w:val="subscript"/>
        </w:rPr>
        <w:t>f</w:t>
      </w:r>
      <w:proofErr w:type="spellEnd"/>
      <w:r w:rsidRPr="006D19A3">
        <w:rPr>
          <w:rFonts w:ascii="Times New Roman" w:hAnsi="Times New Roman"/>
          <w:color w:val="000000" w:themeColor="text1"/>
        </w:rPr>
        <w:t xml:space="preserve"> is the difference in energy against to Fermi energy. </w:t>
      </w:r>
      <w:r w:rsidR="00443B23" w:rsidRPr="006D19A3">
        <w:rPr>
          <w:rFonts w:ascii="Times New Roman" w:hAnsi="Times New Roman"/>
          <w:color w:val="000000" w:themeColor="text1"/>
        </w:rPr>
        <w:t xml:space="preserve"> The results of projected local density of states in Mg-Al and Mg-Sn models are cited from our previous study [2</w:t>
      </w:r>
      <w:r w:rsidR="00476E2C" w:rsidRPr="006D19A3">
        <w:rPr>
          <w:rFonts w:ascii="Times New Roman" w:hAnsi="Times New Roman"/>
          <w:color w:val="000000" w:themeColor="text1"/>
        </w:rPr>
        <w:t>9</w:t>
      </w:r>
      <w:r w:rsidR="00443B23" w:rsidRPr="006D19A3">
        <w:rPr>
          <w:rFonts w:ascii="Times New Roman" w:hAnsi="Times New Roman"/>
          <w:color w:val="000000" w:themeColor="text1"/>
        </w:rPr>
        <w:t>].</w:t>
      </w:r>
    </w:p>
    <w:p w14:paraId="0912F463" w14:textId="77777777" w:rsidR="00590878" w:rsidRPr="006D19A3" w:rsidRDefault="00590878" w:rsidP="00590878">
      <w:pPr>
        <w:spacing w:line="0" w:lineRule="atLeast"/>
        <w:rPr>
          <w:rFonts w:ascii="Times New Roman" w:hAnsi="Times New Roman"/>
          <w:color w:val="000000" w:themeColor="text1"/>
        </w:rPr>
      </w:pPr>
    </w:p>
    <w:p w14:paraId="373624AD" w14:textId="77777777" w:rsidR="00590878" w:rsidRPr="006D19A3" w:rsidRDefault="00590878" w:rsidP="00590878">
      <w:pPr>
        <w:spacing w:line="0" w:lineRule="atLeast"/>
        <w:rPr>
          <w:rFonts w:ascii="Times New Roman" w:hAnsi="Times New Roman"/>
          <w:color w:val="000000" w:themeColor="text1"/>
        </w:rPr>
      </w:pPr>
    </w:p>
    <w:p w14:paraId="3329C8DB" w14:textId="1AD15C08" w:rsidR="002043AA" w:rsidRPr="006D19A3" w:rsidRDefault="002043AA">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6CC460C4" w14:textId="77777777" w:rsidR="00590878" w:rsidRPr="006D19A3" w:rsidRDefault="00590878" w:rsidP="00590878">
      <w:pPr>
        <w:spacing w:line="0" w:lineRule="atLeast"/>
        <w:rPr>
          <w:rFonts w:ascii="Times New Roman" w:hAnsi="Times New Roman"/>
          <w:color w:val="000000" w:themeColor="text1"/>
        </w:rPr>
      </w:pPr>
    </w:p>
    <w:p w14:paraId="650B4263" w14:textId="77777777" w:rsidR="00590878" w:rsidRPr="006D19A3" w:rsidRDefault="00590878" w:rsidP="00590878">
      <w:pPr>
        <w:spacing w:line="0" w:lineRule="atLeast"/>
        <w:rPr>
          <w:rFonts w:ascii="Times New Roman" w:hAnsi="Times New Roman"/>
          <w:b/>
          <w:color w:val="000000" w:themeColor="text1"/>
        </w:rPr>
      </w:pPr>
      <w:r w:rsidRPr="006D19A3">
        <w:rPr>
          <w:rFonts w:ascii="Times New Roman" w:hAnsi="Times New Roman" w:hint="eastAsia"/>
          <w:b/>
          <w:color w:val="000000" w:themeColor="text1"/>
        </w:rPr>
        <w:t>T</w:t>
      </w:r>
      <w:r w:rsidRPr="006D19A3">
        <w:rPr>
          <w:rFonts w:ascii="Times New Roman" w:hAnsi="Times New Roman"/>
          <w:b/>
          <w:color w:val="000000" w:themeColor="text1"/>
        </w:rPr>
        <w:t>able</w:t>
      </w:r>
    </w:p>
    <w:p w14:paraId="7BFEBF15" w14:textId="1E509898"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Table 1: The </w:t>
      </w:r>
      <w:r w:rsidRPr="006D19A3">
        <w:rPr>
          <w:rFonts w:ascii="Times New Roman" w:hAnsi="Times New Roman"/>
          <w:i/>
          <w:color w:val="000000" w:themeColor="text1"/>
        </w:rPr>
        <w:t>m</w:t>
      </w:r>
      <w:r w:rsidRPr="006D19A3">
        <w:rPr>
          <w:rFonts w:ascii="Times New Roman" w:hAnsi="Times New Roman"/>
          <w:color w:val="000000" w:themeColor="text1"/>
        </w:rPr>
        <w:t xml:space="preserve">-values </w:t>
      </w:r>
      <w:r w:rsidR="000D368B">
        <w:rPr>
          <w:rFonts w:ascii="Times New Roman" w:hAnsi="Times New Roman"/>
          <w:color w:val="000000" w:themeColor="text1"/>
        </w:rPr>
        <w:t>obtained from</w:t>
      </w:r>
      <w:r w:rsidRPr="006D19A3">
        <w:rPr>
          <w:rFonts w:ascii="Times New Roman" w:hAnsi="Times New Roman"/>
          <w:color w:val="000000" w:themeColor="text1"/>
        </w:rPr>
        <w:t xml:space="preserve"> tension (</w:t>
      </w:r>
      <w:proofErr w:type="spellStart"/>
      <w:r w:rsidRPr="006D19A3">
        <w:rPr>
          <w:rFonts w:ascii="Times New Roman" w:hAnsi="Times New Roman"/>
          <w:i/>
          <w:color w:val="000000" w:themeColor="text1"/>
        </w:rPr>
        <w:t>m</w:t>
      </w:r>
      <w:r w:rsidRPr="006D19A3">
        <w:rPr>
          <w:rFonts w:ascii="Times New Roman" w:hAnsi="Times New Roman"/>
          <w:color w:val="000000" w:themeColor="text1"/>
          <w:vertAlign w:val="subscript"/>
        </w:rPr>
        <w:t>T</w:t>
      </w:r>
      <w:proofErr w:type="spellEnd"/>
      <w:r w:rsidRPr="006D19A3">
        <w:rPr>
          <w:rFonts w:ascii="Times New Roman" w:hAnsi="Times New Roman"/>
          <w:color w:val="000000" w:themeColor="text1"/>
        </w:rPr>
        <w:t>) and compression tests (</w:t>
      </w:r>
      <w:proofErr w:type="spellStart"/>
      <w:r w:rsidRPr="006D19A3">
        <w:rPr>
          <w:rFonts w:ascii="Times New Roman" w:hAnsi="Times New Roman"/>
          <w:i/>
          <w:color w:val="000000" w:themeColor="text1"/>
        </w:rPr>
        <w:t>m</w:t>
      </w:r>
      <w:r w:rsidRPr="006D19A3">
        <w:rPr>
          <w:rFonts w:ascii="Times New Roman" w:hAnsi="Times New Roman"/>
          <w:color w:val="000000" w:themeColor="text1"/>
          <w:vertAlign w:val="subscript"/>
        </w:rPr>
        <w:t>C</w:t>
      </w:r>
      <w:proofErr w:type="spellEnd"/>
      <w:r w:rsidRPr="006D19A3">
        <w:rPr>
          <w:rFonts w:ascii="Times New Roman" w:hAnsi="Times New Roman"/>
          <w:color w:val="000000" w:themeColor="text1"/>
        </w:rPr>
        <w:t>), effect of solute on atomistic difference measured from first-principles calculations and on change in lattice parameters calculated from previous literature [4</w:t>
      </w:r>
      <w:r w:rsidR="005D21A5" w:rsidRPr="006D19A3">
        <w:rPr>
          <w:rFonts w:ascii="Times New Roman" w:hAnsi="Times New Roman"/>
          <w:color w:val="000000" w:themeColor="text1"/>
        </w:rPr>
        <w:t>4</w:t>
      </w:r>
      <w:r w:rsidRPr="006D19A3">
        <w:rPr>
          <w:rFonts w:ascii="Times New Roman" w:hAnsi="Times New Roman"/>
          <w:color w:val="000000" w:themeColor="text1"/>
        </w:rPr>
        <w:t>].</w:t>
      </w:r>
    </w:p>
    <w:tbl>
      <w:tblPr>
        <w:tblW w:w="7655" w:type="dxa"/>
        <w:jc w:val="center"/>
        <w:tblLayout w:type="fixed"/>
        <w:tblCellMar>
          <w:left w:w="99" w:type="dxa"/>
          <w:right w:w="99" w:type="dxa"/>
        </w:tblCellMar>
        <w:tblLook w:val="0000" w:firstRow="0" w:lastRow="0" w:firstColumn="0" w:lastColumn="0" w:noHBand="0" w:noVBand="0"/>
      </w:tblPr>
      <w:tblGrid>
        <w:gridCol w:w="992"/>
        <w:gridCol w:w="1276"/>
        <w:gridCol w:w="1276"/>
        <w:gridCol w:w="1276"/>
        <w:gridCol w:w="1417"/>
        <w:gridCol w:w="1418"/>
      </w:tblGrid>
      <w:tr w:rsidR="006D19A3" w:rsidRPr="006D19A3" w14:paraId="3A9B944D" w14:textId="77777777" w:rsidTr="00B05768">
        <w:trPr>
          <w:trHeight w:val="400"/>
          <w:jc w:val="center"/>
        </w:trPr>
        <w:tc>
          <w:tcPr>
            <w:tcW w:w="992" w:type="dxa"/>
            <w:tcBorders>
              <w:top w:val="single" w:sz="6" w:space="0" w:color="auto"/>
              <w:left w:val="nil"/>
              <w:bottom w:val="nil"/>
              <w:right w:val="nil"/>
            </w:tcBorders>
          </w:tcPr>
          <w:p w14:paraId="76F570C7" w14:textId="77777777" w:rsidR="00590878" w:rsidRPr="006D19A3" w:rsidRDefault="00590878" w:rsidP="00B05768">
            <w:pPr>
              <w:autoSpaceDE w:val="0"/>
              <w:autoSpaceDN w:val="0"/>
              <w:adjustRightInd w:val="0"/>
              <w:jc w:val="right"/>
              <w:rPr>
                <w:rFonts w:ascii="Times New Roman" w:eastAsia="游ゴシック" w:hAnsi="Times New Roman"/>
                <w:color w:val="000000" w:themeColor="text1"/>
                <w:kern w:val="0"/>
                <w:szCs w:val="24"/>
              </w:rPr>
            </w:pPr>
          </w:p>
        </w:tc>
        <w:tc>
          <w:tcPr>
            <w:tcW w:w="1276" w:type="dxa"/>
            <w:tcBorders>
              <w:top w:val="single" w:sz="6" w:space="0" w:color="auto"/>
              <w:left w:val="nil"/>
              <w:bottom w:val="nil"/>
              <w:right w:val="nil"/>
            </w:tcBorders>
          </w:tcPr>
          <w:p w14:paraId="40F46EB7"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proofErr w:type="spellStart"/>
            <w:r w:rsidRPr="006D19A3">
              <w:rPr>
                <w:rFonts w:ascii="Times New Roman" w:eastAsia="游ゴシック" w:hAnsi="Times New Roman"/>
                <w:i/>
                <w:color w:val="000000" w:themeColor="text1"/>
                <w:kern w:val="0"/>
                <w:szCs w:val="24"/>
              </w:rPr>
              <w:t>m</w:t>
            </w:r>
            <w:r w:rsidRPr="006D19A3">
              <w:rPr>
                <w:rFonts w:ascii="Times New Roman" w:eastAsia="游ゴシック" w:hAnsi="Times New Roman"/>
                <w:color w:val="000000" w:themeColor="text1"/>
                <w:kern w:val="0"/>
                <w:szCs w:val="24"/>
                <w:vertAlign w:val="subscript"/>
              </w:rPr>
              <w:t>T</w:t>
            </w:r>
            <w:proofErr w:type="spellEnd"/>
            <w:r w:rsidRPr="006D19A3">
              <w:rPr>
                <w:rFonts w:ascii="Times New Roman" w:eastAsia="游ゴシック" w:hAnsi="Times New Roman"/>
                <w:color w:val="000000" w:themeColor="text1"/>
                <w:kern w:val="0"/>
                <w:szCs w:val="24"/>
              </w:rPr>
              <w:t>-value</w:t>
            </w:r>
          </w:p>
        </w:tc>
        <w:tc>
          <w:tcPr>
            <w:tcW w:w="1276" w:type="dxa"/>
            <w:tcBorders>
              <w:top w:val="single" w:sz="6" w:space="0" w:color="auto"/>
              <w:left w:val="nil"/>
              <w:bottom w:val="nil"/>
              <w:right w:val="nil"/>
            </w:tcBorders>
          </w:tcPr>
          <w:p w14:paraId="7C483606"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proofErr w:type="spellStart"/>
            <w:r w:rsidRPr="006D19A3">
              <w:rPr>
                <w:rFonts w:ascii="Times New Roman" w:eastAsia="游ゴシック" w:hAnsi="Times New Roman"/>
                <w:i/>
                <w:color w:val="000000" w:themeColor="text1"/>
                <w:kern w:val="0"/>
                <w:szCs w:val="24"/>
              </w:rPr>
              <w:t>m</w:t>
            </w:r>
            <w:r w:rsidRPr="006D19A3">
              <w:rPr>
                <w:rFonts w:ascii="Times New Roman" w:eastAsia="游ゴシック" w:hAnsi="Times New Roman"/>
                <w:color w:val="000000" w:themeColor="text1"/>
                <w:kern w:val="0"/>
                <w:szCs w:val="24"/>
                <w:vertAlign w:val="subscript"/>
              </w:rPr>
              <w:t>C</w:t>
            </w:r>
            <w:proofErr w:type="spellEnd"/>
            <w:r w:rsidRPr="006D19A3">
              <w:rPr>
                <w:rFonts w:ascii="Times New Roman" w:eastAsia="游ゴシック" w:hAnsi="Times New Roman"/>
                <w:color w:val="000000" w:themeColor="text1"/>
                <w:kern w:val="0"/>
                <w:szCs w:val="24"/>
              </w:rPr>
              <w:t>-value</w:t>
            </w:r>
          </w:p>
        </w:tc>
        <w:tc>
          <w:tcPr>
            <w:tcW w:w="1276" w:type="dxa"/>
            <w:tcBorders>
              <w:top w:val="single" w:sz="6" w:space="0" w:color="auto"/>
              <w:left w:val="nil"/>
              <w:bottom w:val="nil"/>
              <w:right w:val="nil"/>
            </w:tcBorders>
          </w:tcPr>
          <w:p w14:paraId="794D7252"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distance</w:t>
            </w:r>
          </w:p>
        </w:tc>
        <w:tc>
          <w:tcPr>
            <w:tcW w:w="1417" w:type="dxa"/>
            <w:tcBorders>
              <w:top w:val="single" w:sz="6" w:space="0" w:color="auto"/>
              <w:left w:val="nil"/>
              <w:bottom w:val="nil"/>
              <w:right w:val="nil"/>
            </w:tcBorders>
          </w:tcPr>
          <w:p w14:paraId="2B27B498"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hAnsi="Times New Roman"/>
                <w:color w:val="000000" w:themeColor="text1"/>
              </w:rPr>
              <w:sym w:font="Symbol" w:char="F0B6"/>
            </w:r>
            <w:r w:rsidRPr="006D19A3">
              <w:rPr>
                <w:rFonts w:ascii="Times New Roman" w:eastAsia="游ゴシック" w:hAnsi="Times New Roman"/>
                <w:color w:val="000000" w:themeColor="text1"/>
                <w:kern w:val="0"/>
                <w:szCs w:val="24"/>
              </w:rPr>
              <w:t>a/</w:t>
            </w:r>
            <w:r w:rsidRPr="006D19A3">
              <w:rPr>
                <w:rFonts w:ascii="Times New Roman" w:hAnsi="Times New Roman"/>
                <w:color w:val="000000" w:themeColor="text1"/>
              </w:rPr>
              <w:sym w:font="Symbol" w:char="F0B6"/>
            </w:r>
            <w:r w:rsidRPr="006D19A3">
              <w:rPr>
                <w:rFonts w:ascii="Times New Roman" w:eastAsia="游ゴシック" w:hAnsi="Times New Roman"/>
                <w:color w:val="000000" w:themeColor="text1"/>
                <w:kern w:val="0"/>
                <w:szCs w:val="24"/>
              </w:rPr>
              <w:t>C</w:t>
            </w:r>
          </w:p>
        </w:tc>
        <w:tc>
          <w:tcPr>
            <w:tcW w:w="1418" w:type="dxa"/>
            <w:tcBorders>
              <w:top w:val="single" w:sz="6" w:space="0" w:color="auto"/>
              <w:left w:val="nil"/>
              <w:bottom w:val="nil"/>
              <w:right w:val="nil"/>
            </w:tcBorders>
          </w:tcPr>
          <w:p w14:paraId="2D47E7FD"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hAnsi="Times New Roman"/>
                <w:color w:val="000000" w:themeColor="text1"/>
              </w:rPr>
              <w:sym w:font="Symbol" w:char="F0B6"/>
            </w:r>
            <w:r w:rsidRPr="006D19A3">
              <w:rPr>
                <w:rFonts w:ascii="Times New Roman" w:eastAsia="游ゴシック" w:hAnsi="Times New Roman"/>
                <w:color w:val="000000" w:themeColor="text1"/>
                <w:kern w:val="0"/>
                <w:szCs w:val="24"/>
              </w:rPr>
              <w:t>c/</w:t>
            </w:r>
            <w:r w:rsidRPr="006D19A3">
              <w:rPr>
                <w:rFonts w:ascii="Times New Roman" w:hAnsi="Times New Roman"/>
                <w:color w:val="000000" w:themeColor="text1"/>
              </w:rPr>
              <w:sym w:font="Symbol" w:char="F0B6"/>
            </w:r>
            <w:r w:rsidRPr="006D19A3">
              <w:rPr>
                <w:rFonts w:ascii="Times New Roman" w:eastAsia="游ゴシック" w:hAnsi="Times New Roman"/>
                <w:color w:val="000000" w:themeColor="text1"/>
                <w:kern w:val="0"/>
                <w:szCs w:val="24"/>
              </w:rPr>
              <w:t>C</w:t>
            </w:r>
          </w:p>
        </w:tc>
      </w:tr>
      <w:tr w:rsidR="006D19A3" w:rsidRPr="006D19A3" w14:paraId="5305514D" w14:textId="77777777" w:rsidTr="00B05768">
        <w:trPr>
          <w:trHeight w:val="400"/>
          <w:jc w:val="center"/>
        </w:trPr>
        <w:tc>
          <w:tcPr>
            <w:tcW w:w="992" w:type="dxa"/>
            <w:tcBorders>
              <w:top w:val="nil"/>
              <w:left w:val="nil"/>
              <w:bottom w:val="nil"/>
              <w:right w:val="nil"/>
            </w:tcBorders>
          </w:tcPr>
          <w:p w14:paraId="7D951B12" w14:textId="77777777" w:rsidR="00590878" w:rsidRPr="006D19A3" w:rsidRDefault="00590878" w:rsidP="00B05768">
            <w:pPr>
              <w:autoSpaceDE w:val="0"/>
              <w:autoSpaceDN w:val="0"/>
              <w:adjustRightInd w:val="0"/>
              <w:jc w:val="left"/>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Mg-Al</w:t>
            </w:r>
          </w:p>
        </w:tc>
        <w:tc>
          <w:tcPr>
            <w:tcW w:w="1276" w:type="dxa"/>
            <w:tcBorders>
              <w:top w:val="nil"/>
              <w:left w:val="nil"/>
              <w:bottom w:val="nil"/>
              <w:right w:val="nil"/>
            </w:tcBorders>
          </w:tcPr>
          <w:p w14:paraId="5C3C7E38" w14:textId="77777777" w:rsidR="00590878" w:rsidRPr="006D19A3" w:rsidRDefault="00590878" w:rsidP="00B05768">
            <w:pPr>
              <w:autoSpaceDE w:val="0"/>
              <w:autoSpaceDN w:val="0"/>
              <w:adjustRightInd w:val="0"/>
              <w:jc w:val="center"/>
              <w:rPr>
                <w:rFonts w:ascii="Times New Roman" w:eastAsia="游ゴシック" w:hAnsi="Times New Roman"/>
                <w:bCs/>
                <w:color w:val="000000" w:themeColor="text1"/>
                <w:kern w:val="0"/>
                <w:szCs w:val="24"/>
              </w:rPr>
            </w:pPr>
            <w:r w:rsidRPr="006D19A3">
              <w:rPr>
                <w:rFonts w:ascii="Times New Roman" w:eastAsia="游ゴシック" w:hAnsi="Times New Roman"/>
                <w:bCs/>
                <w:color w:val="000000" w:themeColor="text1"/>
                <w:kern w:val="0"/>
                <w:szCs w:val="24"/>
              </w:rPr>
              <w:t>0.087</w:t>
            </w:r>
          </w:p>
        </w:tc>
        <w:tc>
          <w:tcPr>
            <w:tcW w:w="1276" w:type="dxa"/>
            <w:tcBorders>
              <w:top w:val="nil"/>
              <w:left w:val="nil"/>
              <w:bottom w:val="nil"/>
              <w:right w:val="nil"/>
            </w:tcBorders>
          </w:tcPr>
          <w:p w14:paraId="17C30DC7"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0.030</w:t>
            </w:r>
          </w:p>
        </w:tc>
        <w:tc>
          <w:tcPr>
            <w:tcW w:w="1276" w:type="dxa"/>
            <w:tcBorders>
              <w:top w:val="nil"/>
              <w:left w:val="nil"/>
              <w:bottom w:val="nil"/>
              <w:right w:val="nil"/>
            </w:tcBorders>
          </w:tcPr>
          <w:p w14:paraId="30F44032"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-0.017</w:t>
            </w:r>
          </w:p>
        </w:tc>
        <w:tc>
          <w:tcPr>
            <w:tcW w:w="1417" w:type="dxa"/>
            <w:tcBorders>
              <w:top w:val="nil"/>
              <w:left w:val="nil"/>
              <w:bottom w:val="nil"/>
              <w:right w:val="nil"/>
            </w:tcBorders>
          </w:tcPr>
          <w:p w14:paraId="254F7AC8"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-0.378</w:t>
            </w:r>
          </w:p>
        </w:tc>
        <w:tc>
          <w:tcPr>
            <w:tcW w:w="1418" w:type="dxa"/>
            <w:tcBorders>
              <w:top w:val="nil"/>
              <w:left w:val="nil"/>
              <w:bottom w:val="nil"/>
              <w:right w:val="nil"/>
            </w:tcBorders>
          </w:tcPr>
          <w:p w14:paraId="75262278"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-0.496</w:t>
            </w:r>
          </w:p>
        </w:tc>
      </w:tr>
      <w:tr w:rsidR="006D19A3" w:rsidRPr="006D19A3" w14:paraId="444263E9" w14:textId="77777777" w:rsidTr="00B05768">
        <w:trPr>
          <w:trHeight w:val="400"/>
          <w:jc w:val="center"/>
        </w:trPr>
        <w:tc>
          <w:tcPr>
            <w:tcW w:w="992" w:type="dxa"/>
            <w:tcBorders>
              <w:top w:val="nil"/>
              <w:left w:val="nil"/>
              <w:bottom w:val="nil"/>
              <w:right w:val="nil"/>
            </w:tcBorders>
          </w:tcPr>
          <w:p w14:paraId="0E0CCC9E" w14:textId="77777777" w:rsidR="00590878" w:rsidRPr="006D19A3" w:rsidRDefault="00590878" w:rsidP="00B05768">
            <w:pPr>
              <w:autoSpaceDE w:val="0"/>
              <w:autoSpaceDN w:val="0"/>
              <w:adjustRightInd w:val="0"/>
              <w:jc w:val="left"/>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Mg-Ga</w:t>
            </w:r>
          </w:p>
        </w:tc>
        <w:tc>
          <w:tcPr>
            <w:tcW w:w="1276" w:type="dxa"/>
            <w:tcBorders>
              <w:top w:val="nil"/>
              <w:left w:val="nil"/>
              <w:bottom w:val="nil"/>
              <w:right w:val="nil"/>
            </w:tcBorders>
          </w:tcPr>
          <w:p w14:paraId="1C12947B"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0.057</w:t>
            </w:r>
          </w:p>
        </w:tc>
        <w:tc>
          <w:tcPr>
            <w:tcW w:w="1276" w:type="dxa"/>
            <w:tcBorders>
              <w:top w:val="nil"/>
              <w:left w:val="nil"/>
              <w:bottom w:val="nil"/>
              <w:right w:val="nil"/>
            </w:tcBorders>
          </w:tcPr>
          <w:p w14:paraId="0FD6E650"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0.033</w:t>
            </w:r>
          </w:p>
        </w:tc>
        <w:tc>
          <w:tcPr>
            <w:tcW w:w="1276" w:type="dxa"/>
            <w:tcBorders>
              <w:top w:val="nil"/>
              <w:left w:val="nil"/>
              <w:bottom w:val="nil"/>
              <w:right w:val="nil"/>
            </w:tcBorders>
          </w:tcPr>
          <w:p w14:paraId="424E444F"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-0.021</w:t>
            </w:r>
          </w:p>
        </w:tc>
        <w:tc>
          <w:tcPr>
            <w:tcW w:w="1417" w:type="dxa"/>
            <w:tcBorders>
              <w:top w:val="nil"/>
              <w:left w:val="nil"/>
              <w:bottom w:val="nil"/>
              <w:right w:val="nil"/>
            </w:tcBorders>
          </w:tcPr>
          <w:p w14:paraId="4F9F5BD9"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-0.361</w:t>
            </w:r>
          </w:p>
        </w:tc>
        <w:tc>
          <w:tcPr>
            <w:tcW w:w="1418" w:type="dxa"/>
            <w:tcBorders>
              <w:top w:val="nil"/>
              <w:left w:val="nil"/>
              <w:bottom w:val="nil"/>
              <w:right w:val="nil"/>
            </w:tcBorders>
          </w:tcPr>
          <w:p w14:paraId="2F9362CF"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-0.539</w:t>
            </w:r>
          </w:p>
        </w:tc>
      </w:tr>
      <w:tr w:rsidR="006D19A3" w:rsidRPr="006D19A3" w14:paraId="6679B4FC" w14:textId="77777777" w:rsidTr="00B05768">
        <w:trPr>
          <w:trHeight w:val="400"/>
          <w:jc w:val="center"/>
        </w:trPr>
        <w:tc>
          <w:tcPr>
            <w:tcW w:w="992" w:type="dxa"/>
            <w:tcBorders>
              <w:top w:val="nil"/>
              <w:left w:val="nil"/>
              <w:bottom w:val="nil"/>
              <w:right w:val="nil"/>
            </w:tcBorders>
          </w:tcPr>
          <w:p w14:paraId="41FFAAC6" w14:textId="77777777" w:rsidR="00590878" w:rsidRPr="006D19A3" w:rsidRDefault="00590878" w:rsidP="00B05768">
            <w:pPr>
              <w:autoSpaceDE w:val="0"/>
              <w:autoSpaceDN w:val="0"/>
              <w:adjustRightInd w:val="0"/>
              <w:jc w:val="left"/>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Mg-In</w:t>
            </w:r>
          </w:p>
        </w:tc>
        <w:tc>
          <w:tcPr>
            <w:tcW w:w="1276" w:type="dxa"/>
            <w:tcBorders>
              <w:top w:val="nil"/>
              <w:left w:val="nil"/>
              <w:bottom w:val="nil"/>
              <w:right w:val="nil"/>
            </w:tcBorders>
          </w:tcPr>
          <w:p w14:paraId="08475290"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0.165</w:t>
            </w:r>
          </w:p>
        </w:tc>
        <w:tc>
          <w:tcPr>
            <w:tcW w:w="1276" w:type="dxa"/>
            <w:tcBorders>
              <w:top w:val="nil"/>
              <w:left w:val="nil"/>
              <w:bottom w:val="nil"/>
              <w:right w:val="nil"/>
            </w:tcBorders>
          </w:tcPr>
          <w:p w14:paraId="33370F9E"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0.149</w:t>
            </w:r>
          </w:p>
        </w:tc>
        <w:tc>
          <w:tcPr>
            <w:tcW w:w="1276" w:type="dxa"/>
            <w:tcBorders>
              <w:top w:val="nil"/>
              <w:left w:val="nil"/>
              <w:bottom w:val="nil"/>
              <w:right w:val="nil"/>
            </w:tcBorders>
          </w:tcPr>
          <w:p w14:paraId="625EE7CE"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-0.008</w:t>
            </w:r>
          </w:p>
        </w:tc>
        <w:tc>
          <w:tcPr>
            <w:tcW w:w="1417" w:type="dxa"/>
            <w:tcBorders>
              <w:top w:val="nil"/>
              <w:left w:val="nil"/>
              <w:bottom w:val="nil"/>
              <w:right w:val="nil"/>
            </w:tcBorders>
          </w:tcPr>
          <w:p w14:paraId="6DEFA7A5"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-0.128</w:t>
            </w:r>
          </w:p>
        </w:tc>
        <w:tc>
          <w:tcPr>
            <w:tcW w:w="1418" w:type="dxa"/>
            <w:tcBorders>
              <w:top w:val="nil"/>
              <w:left w:val="nil"/>
              <w:bottom w:val="nil"/>
              <w:right w:val="nil"/>
            </w:tcBorders>
          </w:tcPr>
          <w:p w14:paraId="1DFF4EAB"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+0.044</w:t>
            </w:r>
          </w:p>
        </w:tc>
      </w:tr>
      <w:tr w:rsidR="006D19A3" w:rsidRPr="006D19A3" w14:paraId="2C0FFA45" w14:textId="77777777" w:rsidTr="00B05768">
        <w:trPr>
          <w:trHeight w:val="400"/>
          <w:jc w:val="center"/>
        </w:trPr>
        <w:tc>
          <w:tcPr>
            <w:tcW w:w="992" w:type="dxa"/>
            <w:tcBorders>
              <w:top w:val="nil"/>
              <w:left w:val="nil"/>
              <w:bottom w:val="nil"/>
              <w:right w:val="nil"/>
            </w:tcBorders>
          </w:tcPr>
          <w:p w14:paraId="66211098" w14:textId="77777777" w:rsidR="00590878" w:rsidRPr="006D19A3" w:rsidRDefault="00590878" w:rsidP="00B05768">
            <w:pPr>
              <w:autoSpaceDE w:val="0"/>
              <w:autoSpaceDN w:val="0"/>
              <w:adjustRightInd w:val="0"/>
              <w:jc w:val="left"/>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Mg-Sn</w:t>
            </w:r>
          </w:p>
        </w:tc>
        <w:tc>
          <w:tcPr>
            <w:tcW w:w="1276" w:type="dxa"/>
            <w:tcBorders>
              <w:top w:val="nil"/>
              <w:left w:val="nil"/>
              <w:bottom w:val="nil"/>
              <w:right w:val="nil"/>
            </w:tcBorders>
          </w:tcPr>
          <w:p w14:paraId="1D868A63" w14:textId="77777777" w:rsidR="00590878" w:rsidRPr="006D19A3" w:rsidRDefault="00590878" w:rsidP="00B05768">
            <w:pPr>
              <w:autoSpaceDE w:val="0"/>
              <w:autoSpaceDN w:val="0"/>
              <w:adjustRightInd w:val="0"/>
              <w:jc w:val="center"/>
              <w:rPr>
                <w:rFonts w:ascii="Times New Roman" w:eastAsia="游ゴシック" w:hAnsi="Times New Roman"/>
                <w:bCs/>
                <w:color w:val="000000" w:themeColor="text1"/>
                <w:kern w:val="0"/>
                <w:szCs w:val="24"/>
              </w:rPr>
            </w:pPr>
            <w:r w:rsidRPr="006D19A3">
              <w:rPr>
                <w:rFonts w:ascii="Times New Roman" w:eastAsia="游ゴシック" w:hAnsi="Times New Roman"/>
                <w:bCs/>
                <w:color w:val="000000" w:themeColor="text1"/>
                <w:kern w:val="0"/>
                <w:szCs w:val="24"/>
              </w:rPr>
              <w:t>0.165</w:t>
            </w:r>
          </w:p>
        </w:tc>
        <w:tc>
          <w:tcPr>
            <w:tcW w:w="1276" w:type="dxa"/>
            <w:tcBorders>
              <w:top w:val="nil"/>
              <w:left w:val="nil"/>
              <w:bottom w:val="nil"/>
              <w:right w:val="nil"/>
            </w:tcBorders>
          </w:tcPr>
          <w:p w14:paraId="4D77B269"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0.138</w:t>
            </w:r>
          </w:p>
        </w:tc>
        <w:tc>
          <w:tcPr>
            <w:tcW w:w="1276" w:type="dxa"/>
            <w:tcBorders>
              <w:top w:val="nil"/>
              <w:left w:val="nil"/>
              <w:bottom w:val="nil"/>
              <w:right w:val="nil"/>
            </w:tcBorders>
          </w:tcPr>
          <w:p w14:paraId="040433B3"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-0.007</w:t>
            </w:r>
          </w:p>
        </w:tc>
        <w:tc>
          <w:tcPr>
            <w:tcW w:w="1417" w:type="dxa"/>
            <w:tcBorders>
              <w:top w:val="nil"/>
              <w:left w:val="nil"/>
              <w:bottom w:val="nil"/>
              <w:right w:val="nil"/>
            </w:tcBorders>
          </w:tcPr>
          <w:p w14:paraId="30400D6E"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-0.074</w:t>
            </w:r>
          </w:p>
        </w:tc>
        <w:tc>
          <w:tcPr>
            <w:tcW w:w="1418" w:type="dxa"/>
            <w:tcBorders>
              <w:top w:val="nil"/>
              <w:left w:val="nil"/>
              <w:bottom w:val="nil"/>
              <w:right w:val="nil"/>
            </w:tcBorders>
          </w:tcPr>
          <w:p w14:paraId="244FFFAB"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-0.267</w:t>
            </w:r>
          </w:p>
        </w:tc>
      </w:tr>
      <w:tr w:rsidR="006D19A3" w:rsidRPr="006D19A3" w14:paraId="1D1A66EE" w14:textId="77777777" w:rsidTr="00B05768">
        <w:trPr>
          <w:trHeight w:val="400"/>
          <w:jc w:val="center"/>
        </w:trPr>
        <w:tc>
          <w:tcPr>
            <w:tcW w:w="992" w:type="dxa"/>
            <w:tcBorders>
              <w:top w:val="nil"/>
              <w:left w:val="nil"/>
              <w:bottom w:val="single" w:sz="6" w:space="0" w:color="auto"/>
              <w:right w:val="nil"/>
            </w:tcBorders>
          </w:tcPr>
          <w:p w14:paraId="7C00F6EA" w14:textId="77777777" w:rsidR="00590878" w:rsidRPr="006D19A3" w:rsidRDefault="00590878" w:rsidP="00B05768">
            <w:pPr>
              <w:autoSpaceDE w:val="0"/>
              <w:autoSpaceDN w:val="0"/>
              <w:adjustRightInd w:val="0"/>
              <w:jc w:val="left"/>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Mg-</w:t>
            </w:r>
            <w:proofErr w:type="spellStart"/>
            <w:r w:rsidRPr="006D19A3">
              <w:rPr>
                <w:rFonts w:ascii="Times New Roman" w:eastAsia="游ゴシック" w:hAnsi="Times New Roman"/>
                <w:color w:val="000000" w:themeColor="text1"/>
                <w:kern w:val="0"/>
                <w:szCs w:val="24"/>
              </w:rPr>
              <w:t>Pb</w:t>
            </w:r>
            <w:proofErr w:type="spellEnd"/>
          </w:p>
        </w:tc>
        <w:tc>
          <w:tcPr>
            <w:tcW w:w="1276" w:type="dxa"/>
            <w:tcBorders>
              <w:top w:val="nil"/>
              <w:left w:val="nil"/>
              <w:bottom w:val="single" w:sz="6" w:space="0" w:color="auto"/>
              <w:right w:val="nil"/>
            </w:tcBorders>
          </w:tcPr>
          <w:p w14:paraId="4C0D64A5" w14:textId="77777777" w:rsidR="00590878" w:rsidRPr="006D19A3" w:rsidRDefault="00590878" w:rsidP="00B05768">
            <w:pPr>
              <w:autoSpaceDE w:val="0"/>
              <w:autoSpaceDN w:val="0"/>
              <w:adjustRightInd w:val="0"/>
              <w:jc w:val="center"/>
              <w:rPr>
                <w:rFonts w:ascii="Times New Roman" w:eastAsia="游ゴシック" w:hAnsi="Times New Roman"/>
                <w:bCs/>
                <w:color w:val="000000" w:themeColor="text1"/>
                <w:kern w:val="0"/>
                <w:szCs w:val="24"/>
              </w:rPr>
            </w:pPr>
            <w:r w:rsidRPr="006D19A3">
              <w:rPr>
                <w:rFonts w:ascii="Times New Roman" w:eastAsia="游ゴシック" w:hAnsi="Times New Roman"/>
                <w:bCs/>
                <w:color w:val="000000" w:themeColor="text1"/>
                <w:kern w:val="0"/>
                <w:szCs w:val="24"/>
              </w:rPr>
              <w:t>0.077</w:t>
            </w:r>
          </w:p>
        </w:tc>
        <w:tc>
          <w:tcPr>
            <w:tcW w:w="1276" w:type="dxa"/>
            <w:tcBorders>
              <w:top w:val="nil"/>
              <w:left w:val="nil"/>
              <w:bottom w:val="single" w:sz="6" w:space="0" w:color="auto"/>
              <w:right w:val="nil"/>
            </w:tcBorders>
          </w:tcPr>
          <w:p w14:paraId="38DAEEAD"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hint="eastAsia"/>
                <w:color w:val="000000" w:themeColor="text1"/>
                <w:kern w:val="0"/>
                <w:szCs w:val="24"/>
              </w:rPr>
              <w:t>0</w:t>
            </w:r>
            <w:r w:rsidRPr="006D19A3">
              <w:rPr>
                <w:rFonts w:ascii="Times New Roman" w:eastAsia="游ゴシック" w:hAnsi="Times New Roman"/>
                <w:color w:val="000000" w:themeColor="text1"/>
                <w:kern w:val="0"/>
                <w:szCs w:val="24"/>
              </w:rPr>
              <w:t>.060</w:t>
            </w:r>
          </w:p>
        </w:tc>
        <w:tc>
          <w:tcPr>
            <w:tcW w:w="1276" w:type="dxa"/>
            <w:tcBorders>
              <w:top w:val="nil"/>
              <w:left w:val="nil"/>
              <w:bottom w:val="single" w:sz="6" w:space="0" w:color="auto"/>
              <w:right w:val="nil"/>
            </w:tcBorders>
          </w:tcPr>
          <w:p w14:paraId="4203296E"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+0.004</w:t>
            </w:r>
          </w:p>
        </w:tc>
        <w:tc>
          <w:tcPr>
            <w:tcW w:w="1417" w:type="dxa"/>
            <w:tcBorders>
              <w:top w:val="nil"/>
              <w:left w:val="nil"/>
              <w:bottom w:val="single" w:sz="6" w:space="0" w:color="auto"/>
              <w:right w:val="nil"/>
            </w:tcBorders>
          </w:tcPr>
          <w:p w14:paraId="0E593ED9"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+0.089</w:t>
            </w:r>
          </w:p>
        </w:tc>
        <w:tc>
          <w:tcPr>
            <w:tcW w:w="1418" w:type="dxa"/>
            <w:tcBorders>
              <w:top w:val="nil"/>
              <w:left w:val="nil"/>
              <w:bottom w:val="single" w:sz="6" w:space="0" w:color="auto"/>
              <w:right w:val="nil"/>
            </w:tcBorders>
          </w:tcPr>
          <w:p w14:paraId="10CCD52A" w14:textId="77777777" w:rsidR="00590878" w:rsidRPr="006D19A3" w:rsidRDefault="00590878" w:rsidP="00B05768">
            <w:pPr>
              <w:autoSpaceDE w:val="0"/>
              <w:autoSpaceDN w:val="0"/>
              <w:adjustRightInd w:val="0"/>
              <w:jc w:val="center"/>
              <w:rPr>
                <w:rFonts w:ascii="Times New Roman" w:eastAsia="游ゴシック" w:hAnsi="Times New Roman"/>
                <w:color w:val="000000" w:themeColor="text1"/>
                <w:kern w:val="0"/>
                <w:szCs w:val="24"/>
              </w:rPr>
            </w:pPr>
            <w:r w:rsidRPr="006D19A3">
              <w:rPr>
                <w:rFonts w:ascii="Times New Roman" w:eastAsia="游ゴシック" w:hAnsi="Times New Roman"/>
                <w:color w:val="000000" w:themeColor="text1"/>
                <w:kern w:val="0"/>
                <w:szCs w:val="24"/>
              </w:rPr>
              <w:t>+0.052</w:t>
            </w:r>
          </w:p>
        </w:tc>
      </w:tr>
    </w:tbl>
    <w:p w14:paraId="18EB748E" w14:textId="76AB48D9"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where a and c are the lattice parameters in a- and c-axis in Mg binary alloys and C is the chemical concentration.  These </w:t>
      </w:r>
      <w:r w:rsidRPr="006D19A3">
        <w:rPr>
          <w:rFonts w:ascii="Times New Roman" w:hAnsi="Times New Roman"/>
          <w:i/>
          <w:color w:val="000000" w:themeColor="text1"/>
        </w:rPr>
        <w:t>m</w:t>
      </w:r>
      <w:r w:rsidRPr="006D19A3">
        <w:rPr>
          <w:rFonts w:ascii="Times New Roman" w:hAnsi="Times New Roman"/>
          <w:color w:val="000000" w:themeColor="text1"/>
        </w:rPr>
        <w:t xml:space="preserve">-values are </w:t>
      </w:r>
      <w:r w:rsidR="000D368B">
        <w:rPr>
          <w:rFonts w:ascii="Times New Roman" w:hAnsi="Times New Roman"/>
          <w:color w:val="000000" w:themeColor="text1"/>
        </w:rPr>
        <w:t>measur</w:t>
      </w:r>
      <w:r w:rsidRPr="006D19A3">
        <w:rPr>
          <w:rFonts w:ascii="Times New Roman" w:hAnsi="Times New Roman"/>
          <w:color w:val="000000" w:themeColor="text1"/>
        </w:rPr>
        <w:t xml:space="preserve">ed from strain rates between 1 </w:t>
      </w:r>
      <w:r w:rsidRPr="006D19A3">
        <w:rPr>
          <w:rFonts w:ascii="Times New Roman" w:hAnsi="Times New Roman"/>
          <w:color w:val="000000" w:themeColor="text1"/>
        </w:rPr>
        <w:sym w:font="Symbol" w:char="F0B4"/>
      </w:r>
      <w:r w:rsidRPr="006D19A3">
        <w:rPr>
          <w:rFonts w:ascii="Times New Roman" w:hAnsi="Times New Roman"/>
          <w:color w:val="000000" w:themeColor="text1"/>
        </w:rPr>
        <w:t xml:space="preserve"> 10</w:t>
      </w:r>
      <w:r w:rsidRPr="006D19A3">
        <w:rPr>
          <w:rFonts w:ascii="Times New Roman" w:hAnsi="Times New Roman"/>
          <w:color w:val="000000" w:themeColor="text1"/>
          <w:vertAlign w:val="superscript"/>
        </w:rPr>
        <w:t>-5</w:t>
      </w:r>
      <w:r w:rsidRPr="006D19A3">
        <w:rPr>
          <w:rFonts w:ascii="Times New Roman" w:hAnsi="Times New Roman"/>
          <w:color w:val="000000" w:themeColor="text1"/>
        </w:rPr>
        <w:t xml:space="preserve"> /s and 1 </w:t>
      </w:r>
      <w:r w:rsidRPr="006D19A3">
        <w:rPr>
          <w:rFonts w:ascii="Times New Roman" w:hAnsi="Times New Roman"/>
          <w:color w:val="000000" w:themeColor="text1"/>
        </w:rPr>
        <w:sym w:font="Symbol" w:char="F0B4"/>
      </w:r>
      <w:r w:rsidRPr="006D19A3">
        <w:rPr>
          <w:rFonts w:ascii="Times New Roman" w:hAnsi="Times New Roman"/>
          <w:color w:val="000000" w:themeColor="text1"/>
        </w:rPr>
        <w:t xml:space="preserve"> 10</w:t>
      </w:r>
      <w:r w:rsidRPr="006D19A3">
        <w:rPr>
          <w:rFonts w:ascii="Times New Roman" w:hAnsi="Times New Roman"/>
          <w:color w:val="000000" w:themeColor="text1"/>
          <w:vertAlign w:val="superscript"/>
        </w:rPr>
        <w:t>-6</w:t>
      </w:r>
      <w:r w:rsidRPr="006D19A3">
        <w:rPr>
          <w:rFonts w:ascii="Times New Roman" w:hAnsi="Times New Roman"/>
          <w:color w:val="000000" w:themeColor="text1"/>
        </w:rPr>
        <w:t xml:space="preserve"> /s.</w:t>
      </w:r>
    </w:p>
    <w:p w14:paraId="1BE338FD" w14:textId="77777777" w:rsidR="00590878" w:rsidRPr="006D19A3" w:rsidRDefault="00590878" w:rsidP="00590878">
      <w:pPr>
        <w:spacing w:line="360" w:lineRule="auto"/>
        <w:rPr>
          <w:color w:val="000000" w:themeColor="text1"/>
        </w:rPr>
      </w:pPr>
    </w:p>
    <w:p w14:paraId="770E0DBC" w14:textId="77777777" w:rsidR="00590878" w:rsidRPr="006D19A3" w:rsidRDefault="00590878" w:rsidP="00590878">
      <w:pPr>
        <w:spacing w:line="0" w:lineRule="atLeast"/>
        <w:rPr>
          <w:rFonts w:ascii="Times New Roman" w:hAnsi="Times New Roman"/>
          <w:color w:val="000000" w:themeColor="text1"/>
        </w:rPr>
      </w:pPr>
    </w:p>
    <w:p w14:paraId="7131DE9A" w14:textId="77777777" w:rsidR="00590878" w:rsidRPr="006D19A3" w:rsidRDefault="00590878" w:rsidP="00590878">
      <w:pPr>
        <w:spacing w:line="0" w:lineRule="atLeast"/>
        <w:rPr>
          <w:rFonts w:ascii="Times New Roman" w:hAnsi="Times New Roman"/>
          <w:color w:val="000000" w:themeColor="text1"/>
        </w:rPr>
      </w:pPr>
    </w:p>
    <w:p w14:paraId="2135BD26" w14:textId="77777777"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br w:type="page"/>
      </w:r>
    </w:p>
    <w:p w14:paraId="25A61061" w14:textId="2012C7FE" w:rsidR="00590878" w:rsidRPr="006D19A3" w:rsidRDefault="00590878" w:rsidP="00590878">
      <w:pPr>
        <w:spacing w:line="0" w:lineRule="atLeast"/>
        <w:jc w:val="center"/>
        <w:rPr>
          <w:rFonts w:ascii="Times New Roman" w:hAnsi="Times New Roman"/>
          <w:color w:val="000000" w:themeColor="text1"/>
        </w:rPr>
      </w:pPr>
    </w:p>
    <w:p w14:paraId="0B8F1D10" w14:textId="3EF9F2D8" w:rsidR="006643CF" w:rsidRPr="006D19A3" w:rsidRDefault="007B6E58" w:rsidP="00590878">
      <w:pPr>
        <w:spacing w:line="0" w:lineRule="atLeast"/>
        <w:jc w:val="center"/>
        <w:rPr>
          <w:rFonts w:ascii="Times New Roman" w:hAnsi="Times New Roman"/>
          <w:color w:val="000000" w:themeColor="text1"/>
        </w:rPr>
      </w:pPr>
      <w:r w:rsidRPr="006D19A3">
        <w:rPr>
          <w:rFonts w:ascii="Times New Roman" w:hAnsi="Times New Roman"/>
          <w:noProof/>
          <w:color w:val="000000" w:themeColor="text1"/>
        </w:rPr>
        <w:drawing>
          <wp:inline distT="0" distB="0" distL="0" distR="0" wp14:anchorId="15E62143" wp14:editId="3896C42F">
            <wp:extent cx="5397500" cy="24765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97500" cy="2476500"/>
                    </a:xfrm>
                    <a:prstGeom prst="rect">
                      <a:avLst/>
                    </a:prstGeom>
                  </pic:spPr>
                </pic:pic>
              </a:graphicData>
            </a:graphic>
          </wp:inline>
        </w:drawing>
      </w:r>
    </w:p>
    <w:p w14:paraId="0F895A40" w14:textId="1D4D2C78" w:rsidR="006643CF" w:rsidRPr="006D19A3" w:rsidRDefault="006643CF" w:rsidP="006643CF">
      <w:pPr>
        <w:spacing w:line="0" w:lineRule="atLeast"/>
        <w:rPr>
          <w:rFonts w:ascii="Times New Roman" w:hAnsi="Times New Roman"/>
          <w:color w:val="000000" w:themeColor="text1"/>
        </w:rPr>
      </w:pPr>
      <w:r w:rsidRPr="006D19A3">
        <w:rPr>
          <w:rFonts w:ascii="Times New Roman" w:hAnsi="Times New Roman"/>
          <w:color w:val="000000" w:themeColor="text1"/>
        </w:rPr>
        <w:t>Fig. 1: Inverse pole figures for (a) extruded Mg-Ga alloy, (b) Mg-Ge alloy and (c) Mg-In alloy.  ED indicates the extrusion direction</w:t>
      </w:r>
      <w:r w:rsidR="007B6E58" w:rsidRPr="006D19A3">
        <w:rPr>
          <w:rFonts w:ascii="Times New Roman" w:hAnsi="Times New Roman"/>
          <w:color w:val="000000" w:themeColor="text1"/>
        </w:rPr>
        <w:t xml:space="preserve"> and the observed plane is parallel to the extrusion direction</w:t>
      </w:r>
      <w:r w:rsidRPr="006D19A3">
        <w:rPr>
          <w:rFonts w:ascii="Times New Roman" w:hAnsi="Times New Roman"/>
          <w:color w:val="000000" w:themeColor="text1"/>
        </w:rPr>
        <w:t>.</w:t>
      </w:r>
      <w:r w:rsidR="007B6E58" w:rsidRPr="006D19A3">
        <w:rPr>
          <w:rFonts w:ascii="Times New Roman" w:hAnsi="Times New Roman"/>
          <w:color w:val="000000" w:themeColor="text1"/>
        </w:rPr>
        <w:t xml:space="preserve">  The value of I indicates the maximum intensity obtained from EBSD analysis.</w:t>
      </w:r>
    </w:p>
    <w:p w14:paraId="595000E1" w14:textId="0122A1C6" w:rsidR="006643CF" w:rsidRPr="006D19A3" w:rsidRDefault="006643CF" w:rsidP="006643CF">
      <w:pPr>
        <w:spacing w:line="0" w:lineRule="atLeast"/>
        <w:rPr>
          <w:rFonts w:ascii="Times New Roman" w:hAnsi="Times New Roman"/>
          <w:color w:val="000000" w:themeColor="text1"/>
        </w:rPr>
      </w:pPr>
    </w:p>
    <w:p w14:paraId="28A4D2BE" w14:textId="56358423" w:rsidR="006643CF" w:rsidRPr="006D19A3" w:rsidRDefault="006643CF">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5E1B1222" w14:textId="77777777" w:rsidR="006643CF" w:rsidRPr="006D19A3" w:rsidRDefault="006643CF" w:rsidP="006643CF">
      <w:pPr>
        <w:spacing w:line="0" w:lineRule="atLeast"/>
        <w:rPr>
          <w:rFonts w:ascii="Times New Roman" w:hAnsi="Times New Roman"/>
          <w:color w:val="000000" w:themeColor="text1"/>
        </w:rPr>
      </w:pPr>
    </w:p>
    <w:p w14:paraId="6ECF2E34" w14:textId="03F73144" w:rsidR="00590878" w:rsidRPr="006D19A3" w:rsidRDefault="00A05368" w:rsidP="00590878">
      <w:pPr>
        <w:spacing w:line="0" w:lineRule="atLeast"/>
        <w:jc w:val="center"/>
        <w:rPr>
          <w:rFonts w:ascii="Times New Roman" w:hAnsi="Times New Roman"/>
          <w:color w:val="000000" w:themeColor="text1"/>
        </w:rPr>
      </w:pPr>
      <w:r w:rsidRPr="006D19A3">
        <w:rPr>
          <w:rFonts w:ascii="Times New Roman" w:hAnsi="Times New Roman"/>
          <w:noProof/>
          <w:color w:val="000000" w:themeColor="text1"/>
        </w:rPr>
        <w:drawing>
          <wp:inline distT="0" distB="0" distL="0" distR="0" wp14:anchorId="3D29ACD5" wp14:editId="02D84AE3">
            <wp:extent cx="5397500" cy="51943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7500" cy="5194300"/>
                    </a:xfrm>
                    <a:prstGeom prst="rect">
                      <a:avLst/>
                    </a:prstGeom>
                  </pic:spPr>
                </pic:pic>
              </a:graphicData>
            </a:graphic>
          </wp:inline>
        </w:drawing>
      </w:r>
    </w:p>
    <w:p w14:paraId="03B258D6" w14:textId="24169835" w:rsidR="003F51DE" w:rsidRPr="006D19A3" w:rsidRDefault="003F51DE" w:rsidP="003F51DE">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2: Typical microstructures observed by </w:t>
      </w:r>
      <w:r w:rsidR="00CF1DE5" w:rsidRPr="006D19A3">
        <w:rPr>
          <w:rFonts w:ascii="Times New Roman" w:hAnsi="Times New Roman"/>
          <w:color w:val="000000" w:themeColor="text1"/>
        </w:rPr>
        <w:t xml:space="preserve">scanning-TEM and </w:t>
      </w:r>
      <w:r w:rsidRPr="006D19A3">
        <w:rPr>
          <w:rFonts w:ascii="Times New Roman" w:hAnsi="Times New Roman"/>
          <w:color w:val="000000" w:themeColor="text1"/>
        </w:rPr>
        <w:t>TEM</w:t>
      </w:r>
      <w:r w:rsidR="00CF1DE5" w:rsidRPr="006D19A3">
        <w:rPr>
          <w:rFonts w:ascii="Times New Roman" w:hAnsi="Times New Roman"/>
          <w:color w:val="000000" w:themeColor="text1"/>
        </w:rPr>
        <w:t xml:space="preserve"> bright field,</w:t>
      </w:r>
      <w:r w:rsidRPr="006D19A3">
        <w:rPr>
          <w:rFonts w:ascii="Times New Roman" w:hAnsi="Times New Roman"/>
          <w:color w:val="000000" w:themeColor="text1"/>
        </w:rPr>
        <w:t xml:space="preserve"> and corresponding EDS maps (</w:t>
      </w:r>
      <w:proofErr w:type="gramStart"/>
      <w:r w:rsidRPr="006D19A3">
        <w:rPr>
          <w:rFonts w:ascii="Times New Roman" w:hAnsi="Times New Roman"/>
          <w:color w:val="000000" w:themeColor="text1"/>
        </w:rPr>
        <w:t>at</w:t>
      </w:r>
      <w:r w:rsidR="000D368B">
        <w:rPr>
          <w:rFonts w:ascii="Times New Roman" w:hAnsi="Times New Roman"/>
          <w:color w:val="000000" w:themeColor="text1"/>
        </w:rPr>
        <w:t>.</w:t>
      </w:r>
      <w:r w:rsidRPr="006D19A3">
        <w:rPr>
          <w:rFonts w:ascii="Times New Roman" w:hAnsi="Times New Roman"/>
          <w:color w:val="000000" w:themeColor="text1"/>
        </w:rPr>
        <w:t>%</w:t>
      </w:r>
      <w:proofErr w:type="gramEnd"/>
      <w:r w:rsidRPr="006D19A3">
        <w:rPr>
          <w:rFonts w:ascii="Times New Roman" w:hAnsi="Times New Roman"/>
          <w:color w:val="000000" w:themeColor="text1"/>
        </w:rPr>
        <w:t xml:space="preserve">) for (a) extruded Mg-Ga alloy, (b) Mg-Ge alloy and (c) Mg-In alloy.  White arrow in Fig. (b) indicates precipitation.  The square regions of solid lines in in Figs. (a) and (c) mark the area where EDS measurement was carried out.  </w:t>
      </w:r>
    </w:p>
    <w:p w14:paraId="4F4488C2" w14:textId="77777777" w:rsidR="00590878" w:rsidRPr="006D19A3" w:rsidRDefault="00590878" w:rsidP="00590878">
      <w:pPr>
        <w:spacing w:line="0" w:lineRule="atLeast"/>
        <w:rPr>
          <w:rFonts w:ascii="Times New Roman" w:hAnsi="Times New Roman"/>
          <w:color w:val="000000" w:themeColor="text1"/>
        </w:rPr>
      </w:pPr>
    </w:p>
    <w:p w14:paraId="133F5DAF" w14:textId="77777777" w:rsidR="00590878" w:rsidRPr="006D19A3" w:rsidRDefault="00590878" w:rsidP="00590878">
      <w:pPr>
        <w:spacing w:line="0" w:lineRule="atLeast"/>
        <w:rPr>
          <w:rFonts w:ascii="Times New Roman" w:hAnsi="Times New Roman"/>
          <w:color w:val="000000" w:themeColor="text1"/>
        </w:rPr>
      </w:pPr>
    </w:p>
    <w:p w14:paraId="00F9C8F0" w14:textId="77777777" w:rsidR="00590878" w:rsidRPr="006D19A3" w:rsidRDefault="00590878" w:rsidP="00590878">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099E41CF" w14:textId="77777777" w:rsidR="00590878" w:rsidRPr="006D19A3" w:rsidRDefault="00590878" w:rsidP="00590878">
      <w:pPr>
        <w:spacing w:line="0" w:lineRule="atLeast"/>
        <w:rPr>
          <w:rFonts w:ascii="Times New Roman" w:hAnsi="Times New Roman"/>
          <w:color w:val="000000" w:themeColor="text1"/>
        </w:rPr>
      </w:pPr>
    </w:p>
    <w:p w14:paraId="174F5288" w14:textId="77777777" w:rsidR="00590878" w:rsidRPr="006D19A3" w:rsidRDefault="00590878" w:rsidP="00590878">
      <w:pPr>
        <w:spacing w:line="0" w:lineRule="atLeast"/>
        <w:jc w:val="center"/>
        <w:rPr>
          <w:rFonts w:ascii="Times New Roman" w:hAnsi="Times New Roman"/>
          <w:color w:val="000000" w:themeColor="text1"/>
        </w:rPr>
      </w:pPr>
      <w:r w:rsidRPr="006D19A3">
        <w:rPr>
          <w:rFonts w:ascii="Times New Roman" w:hAnsi="Times New Roman"/>
          <w:noProof/>
          <w:color w:val="000000" w:themeColor="text1"/>
        </w:rPr>
        <w:drawing>
          <wp:inline distT="0" distB="0" distL="0" distR="0" wp14:anchorId="78EC7EAC" wp14:editId="23C47A42">
            <wp:extent cx="5397500" cy="33274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7500" cy="3327400"/>
                    </a:xfrm>
                    <a:prstGeom prst="rect">
                      <a:avLst/>
                    </a:prstGeom>
                  </pic:spPr>
                </pic:pic>
              </a:graphicData>
            </a:graphic>
          </wp:inline>
        </w:drawing>
      </w:r>
    </w:p>
    <w:p w14:paraId="591DF074" w14:textId="5E3D2794"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w:t>
      </w:r>
      <w:r w:rsidR="006643CF" w:rsidRPr="006D19A3">
        <w:rPr>
          <w:rFonts w:ascii="Times New Roman" w:hAnsi="Times New Roman"/>
          <w:color w:val="000000" w:themeColor="text1"/>
        </w:rPr>
        <w:t>3</w:t>
      </w:r>
      <w:r w:rsidRPr="006D19A3">
        <w:rPr>
          <w:rFonts w:ascii="Times New Roman" w:hAnsi="Times New Roman"/>
          <w:color w:val="000000" w:themeColor="text1"/>
        </w:rPr>
        <w:t>: Nominal stress vs. strain curves in tensile and compression tests for (a), (c) extruded Mg-</w:t>
      </w:r>
      <w:r w:rsidR="000D368B">
        <w:rPr>
          <w:rFonts w:ascii="Times New Roman" w:hAnsi="Times New Roman"/>
          <w:color w:val="000000" w:themeColor="text1"/>
        </w:rPr>
        <w:t>In</w:t>
      </w:r>
      <w:r w:rsidRPr="006D19A3">
        <w:rPr>
          <w:rFonts w:ascii="Times New Roman" w:hAnsi="Times New Roman"/>
          <w:color w:val="000000" w:themeColor="text1"/>
        </w:rPr>
        <w:t xml:space="preserve"> alloy and (b), (d) Mg-</w:t>
      </w:r>
      <w:r w:rsidR="000D368B">
        <w:rPr>
          <w:rFonts w:ascii="Times New Roman" w:hAnsi="Times New Roman"/>
          <w:color w:val="000000" w:themeColor="text1"/>
        </w:rPr>
        <w:t>Ga</w:t>
      </w:r>
      <w:r w:rsidRPr="006D19A3">
        <w:rPr>
          <w:rFonts w:ascii="Times New Roman" w:hAnsi="Times New Roman"/>
          <w:color w:val="000000" w:themeColor="text1"/>
        </w:rPr>
        <w:t xml:space="preserve"> alloy.</w:t>
      </w:r>
    </w:p>
    <w:p w14:paraId="6C9E6772" w14:textId="77777777" w:rsidR="00590878" w:rsidRPr="006D19A3" w:rsidRDefault="00590878" w:rsidP="00590878">
      <w:pPr>
        <w:spacing w:line="0" w:lineRule="atLeast"/>
        <w:rPr>
          <w:rFonts w:ascii="Times New Roman" w:hAnsi="Times New Roman"/>
          <w:color w:val="000000" w:themeColor="text1"/>
        </w:rPr>
      </w:pPr>
    </w:p>
    <w:p w14:paraId="13F365B8" w14:textId="77777777" w:rsidR="00590878" w:rsidRPr="006D19A3" w:rsidRDefault="00590878" w:rsidP="00590878">
      <w:pPr>
        <w:spacing w:line="0" w:lineRule="atLeast"/>
        <w:rPr>
          <w:rFonts w:ascii="Times New Roman" w:hAnsi="Times New Roman"/>
          <w:color w:val="000000" w:themeColor="text1"/>
        </w:rPr>
      </w:pPr>
    </w:p>
    <w:p w14:paraId="7B920D7F" w14:textId="77777777" w:rsidR="00590878" w:rsidRPr="006D19A3" w:rsidRDefault="00590878" w:rsidP="00590878">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2D1CB02F" w14:textId="77777777" w:rsidR="00590878" w:rsidRPr="006D19A3" w:rsidRDefault="00590878" w:rsidP="00590878">
      <w:pPr>
        <w:spacing w:line="0" w:lineRule="atLeast"/>
        <w:rPr>
          <w:rFonts w:ascii="Times New Roman" w:hAnsi="Times New Roman"/>
          <w:color w:val="000000" w:themeColor="text1"/>
        </w:rPr>
      </w:pPr>
    </w:p>
    <w:p w14:paraId="409FB60B" w14:textId="0F20EE62" w:rsidR="00590878" w:rsidRPr="006D19A3" w:rsidRDefault="001065C7" w:rsidP="00590878">
      <w:pPr>
        <w:spacing w:line="0" w:lineRule="atLeast"/>
        <w:jc w:val="center"/>
        <w:rPr>
          <w:rFonts w:ascii="Times New Roman" w:hAnsi="Times New Roman"/>
          <w:color w:val="000000" w:themeColor="text1"/>
        </w:rPr>
      </w:pPr>
      <w:r w:rsidRPr="001065C7">
        <w:rPr>
          <w:rFonts w:ascii="Times New Roman" w:hAnsi="Times New Roman"/>
          <w:color w:val="000000" w:themeColor="text1"/>
        </w:rPr>
        <w:drawing>
          <wp:inline distT="0" distB="0" distL="0" distR="0" wp14:anchorId="7D65D733" wp14:editId="46FDC92C">
            <wp:extent cx="5397500" cy="18161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7500" cy="1816100"/>
                    </a:xfrm>
                    <a:prstGeom prst="rect">
                      <a:avLst/>
                    </a:prstGeom>
                  </pic:spPr>
                </pic:pic>
              </a:graphicData>
            </a:graphic>
          </wp:inline>
        </w:drawing>
      </w:r>
      <w:bookmarkStart w:id="5" w:name="_GoBack"/>
      <w:bookmarkEnd w:id="5"/>
    </w:p>
    <w:p w14:paraId="4A179BF6" w14:textId="69B5B373"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w:t>
      </w:r>
      <w:r w:rsidR="006643CF" w:rsidRPr="006D19A3">
        <w:rPr>
          <w:rFonts w:ascii="Times New Roman" w:hAnsi="Times New Roman"/>
          <w:color w:val="000000" w:themeColor="text1"/>
        </w:rPr>
        <w:t>4</w:t>
      </w:r>
      <w:r w:rsidRPr="006D19A3">
        <w:rPr>
          <w:rFonts w:ascii="Times New Roman" w:hAnsi="Times New Roman"/>
          <w:color w:val="000000" w:themeColor="text1"/>
        </w:rPr>
        <w:t>: Variation in flow stress as a function of strain rate in extruded Mg alloys for (a) tensile test and (b) compression test.  The data is cited using extruded pure Mg [3] and Mg binary alloys [1</w:t>
      </w:r>
      <w:r w:rsidR="000D368B">
        <w:rPr>
          <w:rFonts w:ascii="Times New Roman" w:hAnsi="Times New Roman"/>
          <w:color w:val="000000" w:themeColor="text1"/>
        </w:rPr>
        <w:t>6</w:t>
      </w:r>
      <w:r w:rsidRPr="006D19A3">
        <w:rPr>
          <w:rFonts w:ascii="Times New Roman" w:hAnsi="Times New Roman"/>
          <w:color w:val="000000" w:themeColor="text1"/>
        </w:rPr>
        <w:t>,</w:t>
      </w:r>
      <w:r w:rsidR="00476E2C" w:rsidRPr="006D19A3">
        <w:rPr>
          <w:rFonts w:ascii="Times New Roman" w:hAnsi="Times New Roman"/>
          <w:color w:val="000000" w:themeColor="text1"/>
        </w:rPr>
        <w:t>30</w:t>
      </w:r>
      <w:r w:rsidRPr="006D19A3">
        <w:rPr>
          <w:rFonts w:ascii="Times New Roman" w:hAnsi="Times New Roman"/>
          <w:color w:val="000000" w:themeColor="text1"/>
        </w:rPr>
        <w:t>] consisting of similar microstructures.</w:t>
      </w:r>
    </w:p>
    <w:p w14:paraId="06C70FA7" w14:textId="77777777" w:rsidR="00590878" w:rsidRPr="006D19A3" w:rsidRDefault="00590878" w:rsidP="00590878">
      <w:pPr>
        <w:spacing w:line="0" w:lineRule="atLeast"/>
        <w:rPr>
          <w:rFonts w:ascii="Times New Roman" w:hAnsi="Times New Roman"/>
          <w:color w:val="000000" w:themeColor="text1"/>
        </w:rPr>
      </w:pPr>
    </w:p>
    <w:p w14:paraId="1DB020A2" w14:textId="77777777" w:rsidR="00590878" w:rsidRPr="006D19A3" w:rsidRDefault="00590878" w:rsidP="00590878">
      <w:pPr>
        <w:spacing w:line="0" w:lineRule="atLeast"/>
        <w:rPr>
          <w:rFonts w:ascii="Times New Roman" w:hAnsi="Times New Roman"/>
          <w:color w:val="000000" w:themeColor="text1"/>
        </w:rPr>
      </w:pPr>
    </w:p>
    <w:p w14:paraId="08E0ABB7" w14:textId="77777777" w:rsidR="00590878" w:rsidRPr="006D19A3" w:rsidRDefault="00590878" w:rsidP="00590878">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2E283C2F" w14:textId="502218C0" w:rsidR="00590878" w:rsidRPr="006D19A3" w:rsidRDefault="00590878" w:rsidP="00590878">
      <w:pPr>
        <w:spacing w:line="0" w:lineRule="atLeast"/>
        <w:rPr>
          <w:rFonts w:ascii="Times New Roman" w:hAnsi="Times New Roman"/>
          <w:color w:val="000000" w:themeColor="text1"/>
        </w:rPr>
      </w:pPr>
    </w:p>
    <w:p w14:paraId="471C5F4E" w14:textId="770C85F0" w:rsidR="006643CF" w:rsidRPr="006D19A3" w:rsidRDefault="00C5206A" w:rsidP="006643CF">
      <w:pPr>
        <w:spacing w:line="0" w:lineRule="atLeast"/>
        <w:jc w:val="center"/>
        <w:rPr>
          <w:rFonts w:ascii="Times New Roman" w:hAnsi="Times New Roman"/>
          <w:color w:val="000000" w:themeColor="text1"/>
        </w:rPr>
      </w:pPr>
      <w:r w:rsidRPr="006D19A3">
        <w:rPr>
          <w:rFonts w:ascii="Times New Roman" w:hAnsi="Times New Roman"/>
          <w:noProof/>
          <w:color w:val="000000" w:themeColor="text1"/>
        </w:rPr>
        <w:drawing>
          <wp:inline distT="0" distB="0" distL="0" distR="0" wp14:anchorId="367B3CDA" wp14:editId="30DA49FE">
            <wp:extent cx="5397500" cy="67310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7500" cy="6731000"/>
                    </a:xfrm>
                    <a:prstGeom prst="rect">
                      <a:avLst/>
                    </a:prstGeom>
                  </pic:spPr>
                </pic:pic>
              </a:graphicData>
            </a:graphic>
          </wp:inline>
        </w:drawing>
      </w:r>
    </w:p>
    <w:p w14:paraId="3113F8CE" w14:textId="6956BAB9" w:rsidR="004F5268" w:rsidRPr="006D19A3" w:rsidRDefault="004F5268" w:rsidP="004F5268">
      <w:pPr>
        <w:spacing w:line="0" w:lineRule="atLeast"/>
        <w:rPr>
          <w:rFonts w:ascii="Times New Roman" w:hAnsi="Times New Roman"/>
          <w:color w:val="000000" w:themeColor="text1"/>
        </w:rPr>
      </w:pPr>
      <w:r w:rsidRPr="006D19A3">
        <w:rPr>
          <w:rFonts w:ascii="Times New Roman" w:hAnsi="Times New Roman"/>
          <w:color w:val="000000" w:themeColor="text1"/>
        </w:rPr>
        <w:t>Fig. 5: Deformed microstructures taken by EBSD for (a), (b) Mg-0.3Ga alloy and (c), (d) Mg-0.3In alloy.  Figures (a), (</w:t>
      </w:r>
      <w:r w:rsidR="000D368B">
        <w:rPr>
          <w:rFonts w:ascii="Times New Roman" w:hAnsi="Times New Roman"/>
          <w:color w:val="000000" w:themeColor="text1"/>
        </w:rPr>
        <w:t>c</w:t>
      </w:r>
      <w:r w:rsidRPr="006D19A3">
        <w:rPr>
          <w:rFonts w:ascii="Times New Roman" w:hAnsi="Times New Roman"/>
          <w:color w:val="000000" w:themeColor="text1"/>
        </w:rPr>
        <w:t>) are compressed alloys with magnitude of nominal strain of 0.03, and Figs. (</w:t>
      </w:r>
      <w:r w:rsidR="000D368B">
        <w:rPr>
          <w:rFonts w:ascii="Times New Roman" w:hAnsi="Times New Roman"/>
          <w:color w:val="000000" w:themeColor="text1"/>
        </w:rPr>
        <w:t>b</w:t>
      </w:r>
      <w:r w:rsidRPr="006D19A3">
        <w:rPr>
          <w:rFonts w:ascii="Times New Roman" w:hAnsi="Times New Roman"/>
          <w:color w:val="000000" w:themeColor="text1"/>
        </w:rPr>
        <w:t>), (d) are 0.09</w:t>
      </w:r>
      <w:r w:rsidR="007B6E58" w:rsidRPr="006D19A3">
        <w:rPr>
          <w:rFonts w:ascii="Times New Roman" w:hAnsi="Times New Roman"/>
          <w:color w:val="000000" w:themeColor="text1"/>
        </w:rPr>
        <w:t xml:space="preserve"> at a compressive strain rate of 1 </w:t>
      </w:r>
      <w:r w:rsidR="007B6E58" w:rsidRPr="006D19A3">
        <w:rPr>
          <w:rFonts w:ascii="Times New Roman" w:hAnsi="Times New Roman"/>
          <w:color w:val="000000" w:themeColor="text1"/>
        </w:rPr>
        <w:sym w:font="Symbol" w:char="F0B4"/>
      </w:r>
      <w:r w:rsidR="007B6E58" w:rsidRPr="006D19A3">
        <w:rPr>
          <w:rFonts w:ascii="Times New Roman" w:hAnsi="Times New Roman"/>
          <w:color w:val="000000" w:themeColor="text1"/>
        </w:rPr>
        <w:t xml:space="preserve"> 10</w:t>
      </w:r>
      <w:r w:rsidR="007B6E58" w:rsidRPr="006D19A3">
        <w:rPr>
          <w:rFonts w:ascii="Times New Roman" w:hAnsi="Times New Roman"/>
          <w:color w:val="000000" w:themeColor="text1"/>
          <w:vertAlign w:val="superscript"/>
        </w:rPr>
        <w:t>-5</w:t>
      </w:r>
      <w:r w:rsidR="007B6E58" w:rsidRPr="006D19A3">
        <w:rPr>
          <w:rFonts w:ascii="Times New Roman" w:hAnsi="Times New Roman"/>
          <w:color w:val="000000" w:themeColor="text1"/>
        </w:rPr>
        <w:t xml:space="preserve"> /s</w:t>
      </w:r>
      <w:r w:rsidRPr="006D19A3">
        <w:rPr>
          <w:rFonts w:ascii="Times New Roman" w:hAnsi="Times New Roman"/>
          <w:color w:val="000000" w:themeColor="text1"/>
        </w:rPr>
        <w:t>.  CD indicates the compressive direction, which is parallel to extrusion direction</w:t>
      </w:r>
      <w:r w:rsidR="007B6E58" w:rsidRPr="006D19A3">
        <w:rPr>
          <w:rFonts w:ascii="Times New Roman" w:hAnsi="Times New Roman"/>
          <w:color w:val="000000" w:themeColor="text1"/>
        </w:rPr>
        <w:t>, and all the observed regions are parallel to the compressive direction</w:t>
      </w:r>
      <w:r w:rsidRPr="006D19A3">
        <w:rPr>
          <w:rFonts w:ascii="Times New Roman" w:hAnsi="Times New Roman"/>
          <w:color w:val="000000" w:themeColor="text1"/>
        </w:rPr>
        <w:t>.</w:t>
      </w:r>
      <w:r w:rsidR="007B6E58" w:rsidRPr="006D19A3">
        <w:rPr>
          <w:rFonts w:ascii="Times New Roman" w:hAnsi="Times New Roman"/>
          <w:color w:val="000000" w:themeColor="text1"/>
        </w:rPr>
        <w:t xml:space="preserve">  Each value of I means the maximum intensity obtained from EBSD analysis.</w:t>
      </w:r>
    </w:p>
    <w:p w14:paraId="3EDCA0DC" w14:textId="7E2FBF77" w:rsidR="004F5268" w:rsidRPr="006D19A3" w:rsidRDefault="004F5268">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08D13896" w14:textId="77777777" w:rsidR="004F5268" w:rsidRPr="006D19A3" w:rsidRDefault="004F5268" w:rsidP="004F5268">
      <w:pPr>
        <w:spacing w:line="0" w:lineRule="atLeast"/>
        <w:rPr>
          <w:rFonts w:ascii="Times New Roman" w:hAnsi="Times New Roman"/>
          <w:color w:val="000000" w:themeColor="text1"/>
        </w:rPr>
      </w:pPr>
    </w:p>
    <w:p w14:paraId="5899B376" w14:textId="602F4BDA" w:rsidR="00590878" w:rsidRPr="006D19A3" w:rsidRDefault="004F5268" w:rsidP="00590878">
      <w:pPr>
        <w:spacing w:line="0" w:lineRule="atLeast"/>
        <w:jc w:val="center"/>
        <w:rPr>
          <w:rFonts w:ascii="Times New Roman" w:hAnsi="Times New Roman"/>
          <w:color w:val="000000" w:themeColor="text1"/>
        </w:rPr>
      </w:pPr>
      <w:r w:rsidRPr="006D19A3">
        <w:rPr>
          <w:rFonts w:ascii="Times New Roman" w:hAnsi="Times New Roman"/>
          <w:noProof/>
          <w:color w:val="000000" w:themeColor="text1"/>
        </w:rPr>
        <w:drawing>
          <wp:inline distT="0" distB="0" distL="0" distR="0" wp14:anchorId="117DC40A" wp14:editId="20D65EF2">
            <wp:extent cx="5397500" cy="17653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7500" cy="1765300"/>
                    </a:xfrm>
                    <a:prstGeom prst="rect">
                      <a:avLst/>
                    </a:prstGeom>
                  </pic:spPr>
                </pic:pic>
              </a:graphicData>
            </a:graphic>
          </wp:inline>
        </w:drawing>
      </w:r>
    </w:p>
    <w:p w14:paraId="1B868E49" w14:textId="1B5CCC15" w:rsidR="00590878" w:rsidRPr="006D19A3" w:rsidRDefault="00590878" w:rsidP="00590878">
      <w:pPr>
        <w:spacing w:line="0" w:lineRule="atLeast"/>
        <w:rPr>
          <w:rFonts w:ascii="Times New Roman" w:hAnsi="Times New Roman"/>
          <w:color w:val="000000" w:themeColor="text1"/>
        </w:rPr>
      </w:pPr>
      <w:r w:rsidRPr="006D19A3">
        <w:rPr>
          <w:rFonts w:ascii="Times New Roman" w:hAnsi="Times New Roman"/>
          <w:color w:val="000000" w:themeColor="text1"/>
        </w:rPr>
        <w:t xml:space="preserve">Fig. </w:t>
      </w:r>
      <w:r w:rsidR="004F5268" w:rsidRPr="006D19A3">
        <w:rPr>
          <w:rFonts w:ascii="Times New Roman" w:hAnsi="Times New Roman"/>
          <w:color w:val="000000" w:themeColor="text1"/>
        </w:rPr>
        <w:t>6</w:t>
      </w:r>
      <w:r w:rsidRPr="006D19A3">
        <w:rPr>
          <w:rFonts w:ascii="Times New Roman" w:hAnsi="Times New Roman"/>
          <w:color w:val="000000" w:themeColor="text1"/>
        </w:rPr>
        <w:t xml:space="preserve">: Deformed microstructures after compression tests </w:t>
      </w:r>
      <w:r w:rsidR="007B6E58" w:rsidRPr="006D19A3">
        <w:rPr>
          <w:rFonts w:ascii="Times New Roman" w:hAnsi="Times New Roman"/>
          <w:color w:val="000000" w:themeColor="text1"/>
        </w:rPr>
        <w:t xml:space="preserve">at strain rate of 1 </w:t>
      </w:r>
      <w:r w:rsidR="007B6E58" w:rsidRPr="006D19A3">
        <w:rPr>
          <w:rFonts w:ascii="Times New Roman" w:hAnsi="Times New Roman"/>
          <w:color w:val="000000" w:themeColor="text1"/>
        </w:rPr>
        <w:sym w:font="Symbol" w:char="F0B4"/>
      </w:r>
      <w:r w:rsidR="007B6E58" w:rsidRPr="006D19A3">
        <w:rPr>
          <w:rFonts w:ascii="Times New Roman" w:hAnsi="Times New Roman"/>
          <w:color w:val="000000" w:themeColor="text1"/>
        </w:rPr>
        <w:t xml:space="preserve"> 10</w:t>
      </w:r>
      <w:r w:rsidR="007B6E58" w:rsidRPr="006D19A3">
        <w:rPr>
          <w:rFonts w:ascii="Times New Roman" w:hAnsi="Times New Roman"/>
          <w:color w:val="000000" w:themeColor="text1"/>
          <w:vertAlign w:val="superscript"/>
        </w:rPr>
        <w:t>-6</w:t>
      </w:r>
      <w:r w:rsidR="007B6E58" w:rsidRPr="006D19A3">
        <w:rPr>
          <w:rFonts w:ascii="Times New Roman" w:hAnsi="Times New Roman"/>
          <w:color w:val="000000" w:themeColor="text1"/>
        </w:rPr>
        <w:t xml:space="preserve"> /s </w:t>
      </w:r>
      <w:r w:rsidR="004F5268" w:rsidRPr="006D19A3">
        <w:rPr>
          <w:rFonts w:ascii="Times New Roman" w:hAnsi="Times New Roman"/>
          <w:color w:val="000000" w:themeColor="text1"/>
        </w:rPr>
        <w:t>in</w:t>
      </w:r>
      <w:r w:rsidRPr="006D19A3">
        <w:rPr>
          <w:rFonts w:ascii="Times New Roman" w:hAnsi="Times New Roman"/>
          <w:color w:val="000000" w:themeColor="text1"/>
        </w:rPr>
        <w:t xml:space="preserve"> Mg-In alloy</w:t>
      </w:r>
      <w:r w:rsidR="00333851" w:rsidRPr="006D19A3">
        <w:rPr>
          <w:rFonts w:ascii="Times New Roman" w:hAnsi="Times New Roman"/>
          <w:color w:val="000000" w:themeColor="text1"/>
        </w:rPr>
        <w:t xml:space="preserve">. </w:t>
      </w:r>
      <w:r w:rsidR="004F5268" w:rsidRPr="006D19A3">
        <w:rPr>
          <w:rFonts w:ascii="Times New Roman" w:hAnsi="Times New Roman"/>
          <w:color w:val="000000" w:themeColor="text1"/>
        </w:rPr>
        <w:t xml:space="preserve"> </w:t>
      </w:r>
      <w:r w:rsidRPr="006D19A3">
        <w:rPr>
          <w:rFonts w:ascii="Times New Roman" w:hAnsi="Times New Roman"/>
          <w:color w:val="000000" w:themeColor="text1"/>
        </w:rPr>
        <w:t>S</w:t>
      </w:r>
      <w:r w:rsidR="00333851" w:rsidRPr="006D19A3">
        <w:rPr>
          <w:rFonts w:ascii="Times New Roman" w:hAnsi="Times New Roman"/>
          <w:color w:val="000000" w:themeColor="text1"/>
        </w:rPr>
        <w:t>canning-</w:t>
      </w:r>
      <w:r w:rsidRPr="006D19A3">
        <w:rPr>
          <w:rFonts w:ascii="Times New Roman" w:hAnsi="Times New Roman"/>
          <w:color w:val="000000" w:themeColor="text1"/>
        </w:rPr>
        <w:t xml:space="preserve">TEM </w:t>
      </w:r>
      <w:r w:rsidR="00333851" w:rsidRPr="006D19A3">
        <w:rPr>
          <w:rFonts w:ascii="Times New Roman" w:hAnsi="Times New Roman"/>
          <w:color w:val="000000" w:themeColor="text1"/>
        </w:rPr>
        <w:t xml:space="preserve">bright field </w:t>
      </w:r>
      <w:r w:rsidRPr="006D19A3">
        <w:rPr>
          <w:rFonts w:ascii="Times New Roman" w:hAnsi="Times New Roman"/>
          <w:color w:val="000000" w:themeColor="text1"/>
        </w:rPr>
        <w:t>images taken</w:t>
      </w:r>
      <w:r w:rsidR="00333851" w:rsidRPr="006D19A3">
        <w:rPr>
          <w:rFonts w:ascii="Times New Roman" w:hAnsi="Times New Roman"/>
          <w:color w:val="000000" w:themeColor="text1"/>
        </w:rPr>
        <w:t xml:space="preserve"> along</w:t>
      </w:r>
      <w:r w:rsidRPr="006D19A3">
        <w:rPr>
          <w:rFonts w:ascii="Times New Roman" w:hAnsi="Times New Roman"/>
          <w:color w:val="000000" w:themeColor="text1"/>
        </w:rPr>
        <w:t xml:space="preserve"> two-beam conditions</w:t>
      </w:r>
      <w:r w:rsidR="00333851" w:rsidRPr="006D19A3">
        <w:rPr>
          <w:rFonts w:ascii="Times New Roman" w:hAnsi="Times New Roman"/>
          <w:color w:val="000000" w:themeColor="text1"/>
        </w:rPr>
        <w:t xml:space="preserve"> orientation (shown by TEM electron diffraction, inset)</w:t>
      </w:r>
      <w:r w:rsidRPr="006D19A3">
        <w:rPr>
          <w:rFonts w:ascii="Times New Roman" w:hAnsi="Times New Roman"/>
          <w:color w:val="000000" w:themeColor="text1"/>
        </w:rPr>
        <w:t xml:space="preserve"> </w:t>
      </w:r>
      <w:r w:rsidR="000D368B">
        <w:rPr>
          <w:rFonts w:ascii="Times New Roman" w:hAnsi="Times New Roman"/>
          <w:color w:val="000000" w:themeColor="text1"/>
        </w:rPr>
        <w:t xml:space="preserve">of </w:t>
      </w:r>
      <w:r w:rsidRPr="006D19A3">
        <w:rPr>
          <w:rFonts w:ascii="Times New Roman" w:hAnsi="Times New Roman"/>
          <w:color w:val="000000" w:themeColor="text1"/>
        </w:rPr>
        <w:t>grain marked A with diffraction vectors of (</w:t>
      </w:r>
      <w:r w:rsidR="004F5268" w:rsidRPr="006D19A3">
        <w:rPr>
          <w:rFonts w:ascii="Times New Roman" w:hAnsi="Times New Roman"/>
          <w:color w:val="000000" w:themeColor="text1"/>
        </w:rPr>
        <w:t>a</w:t>
      </w:r>
      <w:r w:rsidRPr="006D19A3">
        <w:rPr>
          <w:rFonts w:ascii="Times New Roman" w:hAnsi="Times New Roman"/>
          <w:color w:val="000000" w:themeColor="text1"/>
        </w:rPr>
        <w:t xml:space="preserve">) </w:t>
      </w:r>
      <m:oMath>
        <m:r>
          <w:rPr>
            <w:rFonts w:ascii="Cambria Math" w:hAnsi="Cambria Math"/>
            <w:color w:val="000000" w:themeColor="text1"/>
          </w:rPr>
          <m:t>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10</m:t>
        </m:r>
      </m:oMath>
      <w:r w:rsidRPr="006D19A3">
        <w:rPr>
          <w:rFonts w:ascii="Times New Roman" w:hAnsi="Times New Roman"/>
          <w:color w:val="000000" w:themeColor="text1"/>
        </w:rPr>
        <w:t>, (</w:t>
      </w:r>
      <w:r w:rsidR="004F5268" w:rsidRPr="006D19A3">
        <w:rPr>
          <w:rFonts w:ascii="Times New Roman" w:hAnsi="Times New Roman"/>
          <w:color w:val="000000" w:themeColor="text1"/>
        </w:rPr>
        <w:t>b</w:t>
      </w:r>
      <w:r w:rsidRPr="006D19A3">
        <w:rPr>
          <w:rFonts w:ascii="Times New Roman" w:hAnsi="Times New Roman"/>
          <w:color w:val="000000" w:themeColor="text1"/>
        </w:rPr>
        <w:t xml:space="preserve">) </w:t>
      </w:r>
      <m:oMath>
        <m:r>
          <w:rPr>
            <w:rFonts w:ascii="Cambria Math" w:hAnsi="Cambria Math"/>
            <w:color w:val="000000" w:themeColor="text1"/>
          </w:rPr>
          <m:t>10</m:t>
        </m:r>
        <m:acc>
          <m:accPr>
            <m:chr m:val="̅"/>
            <m:ctrlPr>
              <w:rPr>
                <w:rFonts w:ascii="Cambria Math" w:hAnsi="Cambria Math"/>
                <w:i/>
                <w:color w:val="000000" w:themeColor="text1"/>
              </w:rPr>
            </m:ctrlPr>
          </m:accPr>
          <m:e>
            <m:r>
              <w:rPr>
                <w:rFonts w:ascii="Cambria Math" w:hAnsi="Cambria Math"/>
                <w:color w:val="000000" w:themeColor="text1"/>
              </w:rPr>
              <m:t>1</m:t>
            </m:r>
          </m:e>
        </m:acc>
        <m:acc>
          <m:accPr>
            <m:chr m:val="̅"/>
            <m:ctrlPr>
              <w:rPr>
                <w:rFonts w:ascii="Cambria Math" w:hAnsi="Cambria Math"/>
                <w:i/>
                <w:color w:val="000000" w:themeColor="text1"/>
              </w:rPr>
            </m:ctrlPr>
          </m:accPr>
          <m:e>
            <m:r>
              <w:rPr>
                <w:rFonts w:ascii="Cambria Math" w:hAnsi="Cambria Math"/>
                <w:color w:val="000000" w:themeColor="text1"/>
              </w:rPr>
              <m:t>1</m:t>
            </m:r>
          </m:e>
        </m:acc>
      </m:oMath>
      <w:r w:rsidRPr="006D19A3">
        <w:rPr>
          <w:rFonts w:ascii="Times New Roman" w:hAnsi="Times New Roman"/>
          <w:color w:val="000000" w:themeColor="text1"/>
        </w:rPr>
        <w:t>, (</w:t>
      </w:r>
      <w:r w:rsidR="004F5268" w:rsidRPr="006D19A3">
        <w:rPr>
          <w:rFonts w:ascii="Times New Roman" w:hAnsi="Times New Roman"/>
          <w:color w:val="000000" w:themeColor="text1"/>
        </w:rPr>
        <w:t>c</w:t>
      </w:r>
      <w:r w:rsidRPr="006D19A3">
        <w:rPr>
          <w:rFonts w:ascii="Times New Roman" w:hAnsi="Times New Roman"/>
          <w:color w:val="000000" w:themeColor="text1"/>
        </w:rPr>
        <w:t xml:space="preserve">) </w:t>
      </w:r>
      <m:oMath>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101</m:t>
        </m:r>
      </m:oMath>
      <w:r w:rsidR="00333851" w:rsidRPr="006D19A3">
        <w:rPr>
          <w:rFonts w:ascii="Times New Roman" w:hAnsi="Times New Roman"/>
          <w:color w:val="000000" w:themeColor="text1"/>
        </w:rPr>
        <w:t xml:space="preserve">. </w:t>
      </w:r>
      <w:r w:rsidRPr="006D19A3">
        <w:rPr>
          <w:rFonts w:ascii="Times New Roman" w:hAnsi="Times New Roman"/>
          <w:color w:val="000000" w:themeColor="text1"/>
        </w:rPr>
        <w:t xml:space="preserve"> (</w:t>
      </w:r>
      <w:r w:rsidR="004F5268" w:rsidRPr="006D19A3">
        <w:rPr>
          <w:rFonts w:ascii="Times New Roman" w:hAnsi="Times New Roman"/>
          <w:color w:val="000000" w:themeColor="text1"/>
        </w:rPr>
        <w:t>d</w:t>
      </w:r>
      <w:r w:rsidRPr="006D19A3">
        <w:rPr>
          <w:rFonts w:ascii="Times New Roman" w:hAnsi="Times New Roman"/>
          <w:color w:val="000000" w:themeColor="text1"/>
        </w:rPr>
        <w:t xml:space="preserve">) </w:t>
      </w:r>
      <w:r w:rsidR="00333851" w:rsidRPr="006D19A3">
        <w:rPr>
          <w:rFonts w:ascii="Times New Roman" w:hAnsi="Times New Roman"/>
          <w:color w:val="000000" w:themeColor="text1"/>
        </w:rPr>
        <w:t>S</w:t>
      </w:r>
      <w:r w:rsidRPr="006D19A3">
        <w:rPr>
          <w:rFonts w:ascii="Times New Roman" w:hAnsi="Times New Roman"/>
          <w:color w:val="000000" w:themeColor="text1"/>
        </w:rPr>
        <w:t>urface feature</w:t>
      </w:r>
      <w:r w:rsidR="00333851" w:rsidRPr="006D19A3">
        <w:rPr>
          <w:rFonts w:ascii="Times New Roman" w:hAnsi="Times New Roman"/>
          <w:color w:val="000000" w:themeColor="text1"/>
        </w:rPr>
        <w:t>s</w:t>
      </w:r>
      <w:r w:rsidRPr="006D19A3">
        <w:rPr>
          <w:rFonts w:ascii="Times New Roman" w:hAnsi="Times New Roman"/>
          <w:color w:val="000000" w:themeColor="text1"/>
        </w:rPr>
        <w:t xml:space="preserve"> observed by SEM.  In Fig. (</w:t>
      </w:r>
      <w:r w:rsidR="004F5268" w:rsidRPr="006D19A3">
        <w:rPr>
          <w:rFonts w:ascii="Times New Roman" w:hAnsi="Times New Roman"/>
          <w:color w:val="000000" w:themeColor="text1"/>
        </w:rPr>
        <w:t>a</w:t>
      </w:r>
      <w:r w:rsidRPr="006D19A3">
        <w:rPr>
          <w:rFonts w:ascii="Times New Roman" w:hAnsi="Times New Roman"/>
          <w:color w:val="000000" w:themeColor="text1"/>
        </w:rPr>
        <w:t xml:space="preserve">), the grain marked B on the left is near diffraction condition with </w:t>
      </w:r>
      <m:oMath>
        <m:r>
          <w:rPr>
            <w:rFonts w:ascii="Cambria Math" w:hAnsi="Cambria Math"/>
            <w:color w:val="000000" w:themeColor="text1"/>
          </w:rPr>
          <m:t>0</m:t>
        </m:r>
        <m:acc>
          <m:accPr>
            <m:chr m:val="̅"/>
            <m:ctrlPr>
              <w:rPr>
                <w:rFonts w:ascii="Cambria Math" w:hAnsi="Cambria Math"/>
                <w:i/>
                <w:color w:val="000000" w:themeColor="text1"/>
              </w:rPr>
            </m:ctrlPr>
          </m:accPr>
          <m:e>
            <m:r>
              <w:rPr>
                <w:rFonts w:ascii="Cambria Math" w:hAnsi="Cambria Math"/>
                <w:color w:val="000000" w:themeColor="text1"/>
              </w:rPr>
              <m:t>1</m:t>
            </m:r>
          </m:e>
        </m:acc>
        <m:r>
          <w:rPr>
            <w:rFonts w:ascii="Cambria Math" w:hAnsi="Cambria Math"/>
            <w:color w:val="000000" w:themeColor="text1"/>
          </w:rPr>
          <m:t>10</m:t>
        </m:r>
      </m:oMath>
      <w:r w:rsidRPr="006D19A3">
        <w:rPr>
          <w:rFonts w:ascii="Times New Roman" w:hAnsi="Times New Roman"/>
          <w:color w:val="000000" w:themeColor="text1"/>
        </w:rPr>
        <w:t xml:space="preserve">.  </w:t>
      </w:r>
    </w:p>
    <w:p w14:paraId="140D46E3" w14:textId="77777777" w:rsidR="00590878" w:rsidRPr="006D19A3" w:rsidRDefault="00590878" w:rsidP="00590878">
      <w:pPr>
        <w:spacing w:line="0" w:lineRule="atLeast"/>
        <w:rPr>
          <w:rFonts w:ascii="Times New Roman" w:hAnsi="Times New Roman"/>
          <w:color w:val="000000" w:themeColor="text1"/>
        </w:rPr>
      </w:pPr>
    </w:p>
    <w:p w14:paraId="5C652710" w14:textId="77777777" w:rsidR="00590878" w:rsidRPr="006D19A3" w:rsidRDefault="00590878" w:rsidP="00590878">
      <w:pPr>
        <w:spacing w:line="0" w:lineRule="atLeast"/>
        <w:rPr>
          <w:rFonts w:ascii="Times New Roman" w:hAnsi="Times New Roman"/>
          <w:color w:val="000000" w:themeColor="text1"/>
        </w:rPr>
      </w:pPr>
    </w:p>
    <w:p w14:paraId="2F987E49" w14:textId="77777777" w:rsidR="00590878" w:rsidRPr="006D19A3" w:rsidRDefault="00590878" w:rsidP="00590878">
      <w:pPr>
        <w:widowControl/>
        <w:jc w:val="left"/>
        <w:rPr>
          <w:rFonts w:ascii="Times New Roman" w:hAnsi="Times New Roman"/>
          <w:color w:val="000000" w:themeColor="text1"/>
        </w:rPr>
      </w:pPr>
      <w:r w:rsidRPr="006D19A3">
        <w:rPr>
          <w:rFonts w:ascii="Times New Roman" w:hAnsi="Times New Roman"/>
          <w:color w:val="000000" w:themeColor="text1"/>
        </w:rPr>
        <w:br w:type="page"/>
      </w:r>
    </w:p>
    <w:p w14:paraId="08317876" w14:textId="77777777" w:rsidR="00590878" w:rsidRPr="006D19A3" w:rsidRDefault="00590878" w:rsidP="00590878">
      <w:pPr>
        <w:spacing w:line="0" w:lineRule="atLeast"/>
        <w:rPr>
          <w:rFonts w:ascii="Times New Roman" w:hAnsi="Times New Roman"/>
          <w:color w:val="000000" w:themeColor="text1"/>
        </w:rPr>
      </w:pPr>
    </w:p>
    <w:p w14:paraId="6CE6F459" w14:textId="15EA291B" w:rsidR="00590878" w:rsidRPr="006D19A3" w:rsidRDefault="00FF2166" w:rsidP="00590878">
      <w:pPr>
        <w:spacing w:line="0" w:lineRule="atLeast"/>
        <w:jc w:val="center"/>
        <w:rPr>
          <w:rFonts w:ascii="Times New Roman" w:hAnsi="Times New Roman"/>
          <w:color w:val="000000" w:themeColor="text1"/>
        </w:rPr>
      </w:pPr>
      <w:r w:rsidRPr="006D19A3">
        <w:rPr>
          <w:rFonts w:ascii="Times New Roman" w:hAnsi="Times New Roman"/>
          <w:noProof/>
          <w:color w:val="000000" w:themeColor="text1"/>
        </w:rPr>
        <w:drawing>
          <wp:inline distT="0" distB="0" distL="0" distR="0" wp14:anchorId="5337BF1C" wp14:editId="1CAB67E5">
            <wp:extent cx="5750560" cy="3877945"/>
            <wp:effectExtent l="0" t="0" r="2540" b="8255"/>
            <wp:docPr id="9191094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0560" cy="3877945"/>
                    </a:xfrm>
                    <a:prstGeom prst="rect">
                      <a:avLst/>
                    </a:prstGeom>
                    <a:noFill/>
                    <a:ln>
                      <a:noFill/>
                    </a:ln>
                  </pic:spPr>
                </pic:pic>
              </a:graphicData>
            </a:graphic>
          </wp:inline>
        </w:drawing>
      </w:r>
    </w:p>
    <w:p w14:paraId="040A1B87" w14:textId="15E27473" w:rsidR="00956578" w:rsidRPr="006D19A3" w:rsidRDefault="00956578" w:rsidP="00956578">
      <w:pPr>
        <w:spacing w:line="0" w:lineRule="atLeast"/>
        <w:rPr>
          <w:rFonts w:ascii="Times New Roman" w:hAnsi="Times New Roman"/>
          <w:color w:val="000000" w:themeColor="text1"/>
        </w:rPr>
      </w:pPr>
      <w:r w:rsidRPr="006D19A3">
        <w:rPr>
          <w:rFonts w:ascii="Times New Roman" w:hAnsi="Times New Roman"/>
          <w:color w:val="000000" w:themeColor="text1"/>
        </w:rPr>
        <w:t>Fig. 7: Results of first-principles calculation for (a), (b) charge density difference maps, (c), (d) projected local density of states at the most stable site around (</w:t>
      </w:r>
      <m:oMath>
        <m:r>
          <w:rPr>
            <w:rFonts w:ascii="Cambria Math" w:hAnsi="Cambria Math"/>
            <w:color w:val="000000" w:themeColor="text1"/>
          </w:rPr>
          <m:t>30</m:t>
        </m:r>
        <m:acc>
          <m:accPr>
            <m:chr m:val="̅"/>
            <m:ctrlPr>
              <w:rPr>
                <w:rFonts w:ascii="Cambria Math" w:hAnsi="Cambria Math"/>
                <w:i/>
                <w:color w:val="000000" w:themeColor="text1"/>
              </w:rPr>
            </m:ctrlPr>
          </m:accPr>
          <m:e>
            <m:r>
              <w:rPr>
                <w:rFonts w:ascii="Cambria Math" w:hAnsi="Cambria Math"/>
                <w:color w:val="000000" w:themeColor="text1"/>
              </w:rPr>
              <m:t>3</m:t>
            </m:r>
          </m:e>
        </m:acc>
        <m:r>
          <w:rPr>
            <w:rFonts w:ascii="Cambria Math" w:hAnsi="Cambria Math"/>
            <w:color w:val="000000" w:themeColor="text1"/>
          </w:rPr>
          <m:t>2</m:t>
        </m:r>
      </m:oMath>
      <w:r w:rsidRPr="006D19A3">
        <w:rPr>
          <w:rFonts w:ascii="Times New Roman" w:hAnsi="Times New Roman"/>
          <w:color w:val="000000" w:themeColor="text1"/>
        </w:rPr>
        <w:t>) grain boundary and (e) p</w:t>
      </w:r>
      <w:proofErr w:type="spellStart"/>
      <w:r w:rsidRPr="006D19A3">
        <w:rPr>
          <w:rFonts w:ascii="Times New Roman" w:hAnsi="Times New Roman"/>
          <w:color w:val="000000" w:themeColor="text1"/>
        </w:rPr>
        <w:t>rojected</w:t>
      </w:r>
      <w:proofErr w:type="spellEnd"/>
      <w:r w:rsidRPr="006D19A3">
        <w:rPr>
          <w:rFonts w:ascii="Times New Roman" w:hAnsi="Times New Roman"/>
          <w:color w:val="000000" w:themeColor="text1"/>
        </w:rPr>
        <w:t xml:space="preserve"> local density of states at outer-shell p-electron in the Mg-X model containing p-block element.  Charge density difference from pure Mg are colored by yellow and blue which represents the positive and negative value of </w:t>
      </w:r>
      <w:proofErr w:type="spellStart"/>
      <w:r w:rsidRPr="006D19A3">
        <w:rPr>
          <w:rFonts w:ascii="Times New Roman" w:hAnsi="Times New Roman"/>
          <w:color w:val="000000" w:themeColor="text1"/>
        </w:rPr>
        <w:t>isosurface</w:t>
      </w:r>
      <w:proofErr w:type="spellEnd"/>
      <w:r w:rsidRPr="006D19A3">
        <w:rPr>
          <w:rFonts w:ascii="Times New Roman" w:hAnsi="Times New Roman"/>
          <w:color w:val="000000" w:themeColor="text1"/>
        </w:rPr>
        <w:t xml:space="preserve">.  </w:t>
      </w:r>
      <w:r w:rsidRPr="006D19A3">
        <w:rPr>
          <w:rFonts w:ascii="Times New Roman" w:hAnsi="Times New Roman"/>
          <w:iCs/>
          <w:color w:val="000000" w:themeColor="text1"/>
        </w:rPr>
        <w:t>E</w:t>
      </w:r>
      <w:r w:rsidRPr="006D19A3">
        <w:rPr>
          <w:rFonts w:ascii="Times New Roman" w:hAnsi="Times New Roman"/>
          <w:color w:val="000000" w:themeColor="text1"/>
        </w:rPr>
        <w:t xml:space="preserve"> − </w:t>
      </w:r>
      <w:proofErr w:type="spellStart"/>
      <w:r w:rsidRPr="006D19A3">
        <w:rPr>
          <w:rFonts w:ascii="Times New Roman" w:hAnsi="Times New Roman"/>
          <w:iCs/>
          <w:color w:val="000000" w:themeColor="text1"/>
        </w:rPr>
        <w:t>E</w:t>
      </w:r>
      <w:r w:rsidRPr="006D19A3">
        <w:rPr>
          <w:rFonts w:ascii="Times New Roman" w:hAnsi="Times New Roman"/>
          <w:color w:val="000000" w:themeColor="text1"/>
          <w:vertAlign w:val="subscript"/>
        </w:rPr>
        <w:t>f</w:t>
      </w:r>
      <w:proofErr w:type="spellEnd"/>
      <w:r w:rsidRPr="006D19A3">
        <w:rPr>
          <w:rFonts w:ascii="Times New Roman" w:hAnsi="Times New Roman"/>
          <w:color w:val="000000" w:themeColor="text1"/>
        </w:rPr>
        <w:t xml:space="preserve"> is the difference in energy against to Fermi energy.  The results of projected local density of states in Mg-Al and Mg-Sn models are cited from our previous study [2</w:t>
      </w:r>
      <w:r w:rsidR="00476E2C" w:rsidRPr="006D19A3">
        <w:rPr>
          <w:rFonts w:ascii="Times New Roman" w:hAnsi="Times New Roman"/>
          <w:color w:val="000000" w:themeColor="text1"/>
        </w:rPr>
        <w:t>9</w:t>
      </w:r>
      <w:r w:rsidRPr="006D19A3">
        <w:rPr>
          <w:rFonts w:ascii="Times New Roman" w:hAnsi="Times New Roman"/>
          <w:color w:val="000000" w:themeColor="text1"/>
        </w:rPr>
        <w:t>].</w:t>
      </w:r>
    </w:p>
    <w:p w14:paraId="16F16B60" w14:textId="77777777" w:rsidR="00590878" w:rsidRPr="006D19A3" w:rsidRDefault="00590878" w:rsidP="00590878">
      <w:pPr>
        <w:spacing w:line="360" w:lineRule="auto"/>
        <w:rPr>
          <w:rFonts w:ascii="Times New Roman" w:hAnsi="Times New Roman"/>
          <w:color w:val="000000" w:themeColor="text1"/>
        </w:rPr>
      </w:pPr>
    </w:p>
    <w:p w14:paraId="4DBDF8FA" w14:textId="77777777" w:rsidR="00BB2112" w:rsidRPr="006D19A3" w:rsidRDefault="00BB2112" w:rsidP="00BB2112">
      <w:pPr>
        <w:spacing w:line="360" w:lineRule="auto"/>
        <w:jc w:val="center"/>
        <w:rPr>
          <w:color w:val="000000" w:themeColor="text1"/>
        </w:rPr>
      </w:pPr>
    </w:p>
    <w:sectPr w:rsidR="00BB2112" w:rsidRPr="006D19A3">
      <w:type w:val="continuous"/>
      <w:pgSz w:w="11899" w:h="16838"/>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D995C" w14:textId="77777777" w:rsidR="00224326" w:rsidRDefault="00224326" w:rsidP="00D46609">
      <w:r>
        <w:separator/>
      </w:r>
    </w:p>
  </w:endnote>
  <w:endnote w:type="continuationSeparator" w:id="0">
    <w:p w14:paraId="331B49CC" w14:textId="77777777" w:rsidR="00224326" w:rsidRDefault="00224326" w:rsidP="00D4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00500000000000000"/>
    <w:charset w:val="00"/>
    <w:family w:val="auto"/>
    <w:pitch w:val="variable"/>
    <w:sig w:usb0="00000003" w:usb1="00000000" w:usb2="00000000" w:usb3="00000000" w:csb0="00000007" w:csb1="00000000"/>
  </w:font>
  <w:font w:name="平成明朝">
    <w:altName w:val="ＭＳ ゴシック"/>
    <w:panose1 w:val="020B0604020202020204"/>
    <w:charset w:val="80"/>
    <w:family w:val="auto"/>
    <w:pitch w:val="variable"/>
    <w:sig w:usb0="01000000" w:usb1="00000708" w:usb2="1000000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GPｺﾞｼｯｸM">
    <w:altName w:val="游ゴシック"/>
    <w:panose1 w:val="020B0604020202020204"/>
    <w:charset w:val="80"/>
    <w:family w:val="modern"/>
    <w:pitch w:val="variable"/>
    <w:sig w:usb0="80000281" w:usb1="28C76CF8" w:usb2="00000010" w:usb3="00000000" w:csb0="00020000" w:csb1="00000000"/>
  </w:font>
  <w:font w:name="游ゴシック">
    <w:altName w:val="Yu Gothic"/>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77936" w14:textId="77777777" w:rsidR="00224326" w:rsidRDefault="00224326" w:rsidP="00D46609">
      <w:r>
        <w:separator/>
      </w:r>
    </w:p>
  </w:footnote>
  <w:footnote w:type="continuationSeparator" w:id="0">
    <w:p w14:paraId="6CB084AE" w14:textId="77777777" w:rsidR="00224326" w:rsidRDefault="00224326" w:rsidP="00D46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851"/>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jWytDC2tDCxMDdR0lEKTi0uzszPAykwqgUAfY9maSwAAAA="/>
  </w:docVars>
  <w:rsids>
    <w:rsidRoot w:val="001C5E6F"/>
    <w:rsid w:val="0000232B"/>
    <w:rsid w:val="0001283A"/>
    <w:rsid w:val="00014422"/>
    <w:rsid w:val="00014607"/>
    <w:rsid w:val="000149A5"/>
    <w:rsid w:val="00022703"/>
    <w:rsid w:val="000253C7"/>
    <w:rsid w:val="00025968"/>
    <w:rsid w:val="00041353"/>
    <w:rsid w:val="00050208"/>
    <w:rsid w:val="00060B22"/>
    <w:rsid w:val="000724EB"/>
    <w:rsid w:val="0007420D"/>
    <w:rsid w:val="00077989"/>
    <w:rsid w:val="00082B0B"/>
    <w:rsid w:val="00094E94"/>
    <w:rsid w:val="00095BF1"/>
    <w:rsid w:val="000A6C0C"/>
    <w:rsid w:val="000B2E03"/>
    <w:rsid w:val="000B2E5D"/>
    <w:rsid w:val="000C0622"/>
    <w:rsid w:val="000C531A"/>
    <w:rsid w:val="000D368B"/>
    <w:rsid w:val="000D6756"/>
    <w:rsid w:val="000E070A"/>
    <w:rsid w:val="000F04E0"/>
    <w:rsid w:val="000F443A"/>
    <w:rsid w:val="00102AE7"/>
    <w:rsid w:val="0010352B"/>
    <w:rsid w:val="001065C7"/>
    <w:rsid w:val="00106F88"/>
    <w:rsid w:val="00110270"/>
    <w:rsid w:val="001202E8"/>
    <w:rsid w:val="0012030A"/>
    <w:rsid w:val="00126E77"/>
    <w:rsid w:val="00131C51"/>
    <w:rsid w:val="0013417C"/>
    <w:rsid w:val="001363CC"/>
    <w:rsid w:val="001443BC"/>
    <w:rsid w:val="0014573E"/>
    <w:rsid w:val="001607D2"/>
    <w:rsid w:val="0016187E"/>
    <w:rsid w:val="00161F99"/>
    <w:rsid w:val="00162CB3"/>
    <w:rsid w:val="00165DF8"/>
    <w:rsid w:val="001708FE"/>
    <w:rsid w:val="001863EF"/>
    <w:rsid w:val="00196247"/>
    <w:rsid w:val="00196C2C"/>
    <w:rsid w:val="00197FD3"/>
    <w:rsid w:val="001A7991"/>
    <w:rsid w:val="001B771E"/>
    <w:rsid w:val="001C46E8"/>
    <w:rsid w:val="001C5E6F"/>
    <w:rsid w:val="001D39DF"/>
    <w:rsid w:val="001D71AD"/>
    <w:rsid w:val="001E5E38"/>
    <w:rsid w:val="001F3E63"/>
    <w:rsid w:val="002043AA"/>
    <w:rsid w:val="00211656"/>
    <w:rsid w:val="00224326"/>
    <w:rsid w:val="00231C22"/>
    <w:rsid w:val="00232B36"/>
    <w:rsid w:val="00235139"/>
    <w:rsid w:val="00237611"/>
    <w:rsid w:val="0025198F"/>
    <w:rsid w:val="0025545C"/>
    <w:rsid w:val="00255FF7"/>
    <w:rsid w:val="0027288F"/>
    <w:rsid w:val="00283BE1"/>
    <w:rsid w:val="00283E59"/>
    <w:rsid w:val="002860F2"/>
    <w:rsid w:val="002977DD"/>
    <w:rsid w:val="002A27C1"/>
    <w:rsid w:val="002B3750"/>
    <w:rsid w:val="002B4373"/>
    <w:rsid w:val="002C2289"/>
    <w:rsid w:val="002D18D0"/>
    <w:rsid w:val="002D3AE0"/>
    <w:rsid w:val="002D4C03"/>
    <w:rsid w:val="002E16F2"/>
    <w:rsid w:val="002E3130"/>
    <w:rsid w:val="002F0827"/>
    <w:rsid w:val="002F3D73"/>
    <w:rsid w:val="002F6859"/>
    <w:rsid w:val="002F72EC"/>
    <w:rsid w:val="00300AB0"/>
    <w:rsid w:val="00303017"/>
    <w:rsid w:val="00306DFF"/>
    <w:rsid w:val="00320342"/>
    <w:rsid w:val="003337EE"/>
    <w:rsid w:val="00333851"/>
    <w:rsid w:val="00336992"/>
    <w:rsid w:val="00342D86"/>
    <w:rsid w:val="00351CF8"/>
    <w:rsid w:val="003605DA"/>
    <w:rsid w:val="00362CE5"/>
    <w:rsid w:val="0036778E"/>
    <w:rsid w:val="003725B0"/>
    <w:rsid w:val="00374A32"/>
    <w:rsid w:val="003756E9"/>
    <w:rsid w:val="0038317A"/>
    <w:rsid w:val="003854DE"/>
    <w:rsid w:val="0038692E"/>
    <w:rsid w:val="00387512"/>
    <w:rsid w:val="00387576"/>
    <w:rsid w:val="00391246"/>
    <w:rsid w:val="003956FD"/>
    <w:rsid w:val="003979CC"/>
    <w:rsid w:val="003B3662"/>
    <w:rsid w:val="003B6FD6"/>
    <w:rsid w:val="003C2F8E"/>
    <w:rsid w:val="003C364C"/>
    <w:rsid w:val="003C6D22"/>
    <w:rsid w:val="003D42B7"/>
    <w:rsid w:val="003E4AA1"/>
    <w:rsid w:val="003E4C2C"/>
    <w:rsid w:val="003F1E98"/>
    <w:rsid w:val="003F39FC"/>
    <w:rsid w:val="003F51DE"/>
    <w:rsid w:val="0040097D"/>
    <w:rsid w:val="00401B49"/>
    <w:rsid w:val="0040367F"/>
    <w:rsid w:val="00406FAE"/>
    <w:rsid w:val="00410E8D"/>
    <w:rsid w:val="00412A70"/>
    <w:rsid w:val="00413A65"/>
    <w:rsid w:val="00415413"/>
    <w:rsid w:val="00424480"/>
    <w:rsid w:val="00425855"/>
    <w:rsid w:val="00441C61"/>
    <w:rsid w:val="0044240E"/>
    <w:rsid w:val="00443B23"/>
    <w:rsid w:val="00445ED3"/>
    <w:rsid w:val="00450941"/>
    <w:rsid w:val="004524D5"/>
    <w:rsid w:val="00455BEA"/>
    <w:rsid w:val="0046297D"/>
    <w:rsid w:val="00463202"/>
    <w:rsid w:val="00465ACF"/>
    <w:rsid w:val="00467BD3"/>
    <w:rsid w:val="004725AA"/>
    <w:rsid w:val="00476D59"/>
    <w:rsid w:val="00476E2C"/>
    <w:rsid w:val="00490745"/>
    <w:rsid w:val="00491331"/>
    <w:rsid w:val="00497FDE"/>
    <w:rsid w:val="004A1BFD"/>
    <w:rsid w:val="004A2F48"/>
    <w:rsid w:val="004A66D5"/>
    <w:rsid w:val="004A683D"/>
    <w:rsid w:val="004B4590"/>
    <w:rsid w:val="004B7ACF"/>
    <w:rsid w:val="004C1C3F"/>
    <w:rsid w:val="004C656C"/>
    <w:rsid w:val="004D16F1"/>
    <w:rsid w:val="004D49FC"/>
    <w:rsid w:val="004E11A5"/>
    <w:rsid w:val="004F35BA"/>
    <w:rsid w:val="004F5268"/>
    <w:rsid w:val="004F5C1F"/>
    <w:rsid w:val="004F695F"/>
    <w:rsid w:val="004F71DD"/>
    <w:rsid w:val="004F75AF"/>
    <w:rsid w:val="005068CB"/>
    <w:rsid w:val="00507702"/>
    <w:rsid w:val="00512FFB"/>
    <w:rsid w:val="00513D3B"/>
    <w:rsid w:val="005140AE"/>
    <w:rsid w:val="005211F8"/>
    <w:rsid w:val="00523C19"/>
    <w:rsid w:val="0053544D"/>
    <w:rsid w:val="00536666"/>
    <w:rsid w:val="005521FB"/>
    <w:rsid w:val="00554E8B"/>
    <w:rsid w:val="00563672"/>
    <w:rsid w:val="00574611"/>
    <w:rsid w:val="00575C3F"/>
    <w:rsid w:val="00577002"/>
    <w:rsid w:val="00577A40"/>
    <w:rsid w:val="00584848"/>
    <w:rsid w:val="00590878"/>
    <w:rsid w:val="00590DDB"/>
    <w:rsid w:val="00593E0F"/>
    <w:rsid w:val="005A48F4"/>
    <w:rsid w:val="005A5F29"/>
    <w:rsid w:val="005A6FFA"/>
    <w:rsid w:val="005B2C2D"/>
    <w:rsid w:val="005B40A9"/>
    <w:rsid w:val="005C09DC"/>
    <w:rsid w:val="005C23F4"/>
    <w:rsid w:val="005C46ED"/>
    <w:rsid w:val="005D21A5"/>
    <w:rsid w:val="005E132F"/>
    <w:rsid w:val="005E1D77"/>
    <w:rsid w:val="005E2174"/>
    <w:rsid w:val="005E2D45"/>
    <w:rsid w:val="005F1F61"/>
    <w:rsid w:val="005F5A55"/>
    <w:rsid w:val="005F6A0A"/>
    <w:rsid w:val="005F7EA4"/>
    <w:rsid w:val="00600337"/>
    <w:rsid w:val="006062C7"/>
    <w:rsid w:val="00621C58"/>
    <w:rsid w:val="006332C7"/>
    <w:rsid w:val="00650772"/>
    <w:rsid w:val="00650D42"/>
    <w:rsid w:val="0065454A"/>
    <w:rsid w:val="00657555"/>
    <w:rsid w:val="006643CF"/>
    <w:rsid w:val="006726C6"/>
    <w:rsid w:val="00677627"/>
    <w:rsid w:val="0068003A"/>
    <w:rsid w:val="006857AD"/>
    <w:rsid w:val="00685949"/>
    <w:rsid w:val="006859F6"/>
    <w:rsid w:val="00697C42"/>
    <w:rsid w:val="006A34D2"/>
    <w:rsid w:val="006D1871"/>
    <w:rsid w:val="006D19A3"/>
    <w:rsid w:val="006D71E5"/>
    <w:rsid w:val="006E3B29"/>
    <w:rsid w:val="006F57DD"/>
    <w:rsid w:val="00710AE4"/>
    <w:rsid w:val="00730B8E"/>
    <w:rsid w:val="00741F03"/>
    <w:rsid w:val="007474A8"/>
    <w:rsid w:val="007507B7"/>
    <w:rsid w:val="00755FBF"/>
    <w:rsid w:val="00756DFD"/>
    <w:rsid w:val="00771A3A"/>
    <w:rsid w:val="00772E7A"/>
    <w:rsid w:val="0078457A"/>
    <w:rsid w:val="007911CB"/>
    <w:rsid w:val="00791FCA"/>
    <w:rsid w:val="00795816"/>
    <w:rsid w:val="007962E9"/>
    <w:rsid w:val="007A0E88"/>
    <w:rsid w:val="007A259C"/>
    <w:rsid w:val="007A2B72"/>
    <w:rsid w:val="007A4481"/>
    <w:rsid w:val="007A6199"/>
    <w:rsid w:val="007A77E1"/>
    <w:rsid w:val="007B15EA"/>
    <w:rsid w:val="007B28D8"/>
    <w:rsid w:val="007B37AC"/>
    <w:rsid w:val="007B6E58"/>
    <w:rsid w:val="007B7F5E"/>
    <w:rsid w:val="007C67E8"/>
    <w:rsid w:val="007D71DD"/>
    <w:rsid w:val="007E4D26"/>
    <w:rsid w:val="007F306F"/>
    <w:rsid w:val="007F3F7D"/>
    <w:rsid w:val="008009F3"/>
    <w:rsid w:val="008067C0"/>
    <w:rsid w:val="00807EBD"/>
    <w:rsid w:val="00814CBC"/>
    <w:rsid w:val="00820E91"/>
    <w:rsid w:val="00825C32"/>
    <w:rsid w:val="00831274"/>
    <w:rsid w:val="00855C25"/>
    <w:rsid w:val="008566AA"/>
    <w:rsid w:val="00862F5F"/>
    <w:rsid w:val="00866B57"/>
    <w:rsid w:val="00870E6A"/>
    <w:rsid w:val="0087326D"/>
    <w:rsid w:val="00873E68"/>
    <w:rsid w:val="0087400E"/>
    <w:rsid w:val="00874D7E"/>
    <w:rsid w:val="00877B7E"/>
    <w:rsid w:val="00880BE4"/>
    <w:rsid w:val="00896CE6"/>
    <w:rsid w:val="008979F3"/>
    <w:rsid w:val="008A070F"/>
    <w:rsid w:val="008A5321"/>
    <w:rsid w:val="008A59EE"/>
    <w:rsid w:val="008B3C18"/>
    <w:rsid w:val="008B7D29"/>
    <w:rsid w:val="008C44AF"/>
    <w:rsid w:val="008C79B6"/>
    <w:rsid w:val="008D08D2"/>
    <w:rsid w:val="008D2010"/>
    <w:rsid w:val="008D2518"/>
    <w:rsid w:val="008D2B5B"/>
    <w:rsid w:val="008D3FAA"/>
    <w:rsid w:val="008E0114"/>
    <w:rsid w:val="008E3260"/>
    <w:rsid w:val="008E40BB"/>
    <w:rsid w:val="008E4813"/>
    <w:rsid w:val="008F3A2D"/>
    <w:rsid w:val="008F4967"/>
    <w:rsid w:val="008F6761"/>
    <w:rsid w:val="008F6A2C"/>
    <w:rsid w:val="009041B6"/>
    <w:rsid w:val="00907771"/>
    <w:rsid w:val="00914D29"/>
    <w:rsid w:val="00916242"/>
    <w:rsid w:val="009163F3"/>
    <w:rsid w:val="00917A75"/>
    <w:rsid w:val="00922F79"/>
    <w:rsid w:val="00924BA3"/>
    <w:rsid w:val="00924CED"/>
    <w:rsid w:val="00941A0C"/>
    <w:rsid w:val="00941BF3"/>
    <w:rsid w:val="00942313"/>
    <w:rsid w:val="00942E1E"/>
    <w:rsid w:val="0095058C"/>
    <w:rsid w:val="00956578"/>
    <w:rsid w:val="00964027"/>
    <w:rsid w:val="00967AFC"/>
    <w:rsid w:val="00984A64"/>
    <w:rsid w:val="00986186"/>
    <w:rsid w:val="00991A7F"/>
    <w:rsid w:val="00994453"/>
    <w:rsid w:val="00997BC6"/>
    <w:rsid w:val="009A7FDE"/>
    <w:rsid w:val="009B0653"/>
    <w:rsid w:val="009B6E3D"/>
    <w:rsid w:val="009C03C7"/>
    <w:rsid w:val="009C4165"/>
    <w:rsid w:val="009D092D"/>
    <w:rsid w:val="009D795D"/>
    <w:rsid w:val="009E0D84"/>
    <w:rsid w:val="009E11BA"/>
    <w:rsid w:val="009F1222"/>
    <w:rsid w:val="00A00B28"/>
    <w:rsid w:val="00A01D6E"/>
    <w:rsid w:val="00A05368"/>
    <w:rsid w:val="00A17597"/>
    <w:rsid w:val="00A30548"/>
    <w:rsid w:val="00A368AB"/>
    <w:rsid w:val="00A433F9"/>
    <w:rsid w:val="00A563D8"/>
    <w:rsid w:val="00A632B5"/>
    <w:rsid w:val="00A63B29"/>
    <w:rsid w:val="00A67365"/>
    <w:rsid w:val="00A72A73"/>
    <w:rsid w:val="00A73AC0"/>
    <w:rsid w:val="00A765AB"/>
    <w:rsid w:val="00A943AE"/>
    <w:rsid w:val="00A94F53"/>
    <w:rsid w:val="00AA0C0F"/>
    <w:rsid w:val="00AA74F7"/>
    <w:rsid w:val="00AB0863"/>
    <w:rsid w:val="00AB1EFE"/>
    <w:rsid w:val="00AB5169"/>
    <w:rsid w:val="00AD072A"/>
    <w:rsid w:val="00AE3326"/>
    <w:rsid w:val="00AF30D5"/>
    <w:rsid w:val="00B021A7"/>
    <w:rsid w:val="00B1380D"/>
    <w:rsid w:val="00B14ED4"/>
    <w:rsid w:val="00B16DCA"/>
    <w:rsid w:val="00B217FF"/>
    <w:rsid w:val="00B35E73"/>
    <w:rsid w:val="00B36829"/>
    <w:rsid w:val="00B42B44"/>
    <w:rsid w:val="00B44FE4"/>
    <w:rsid w:val="00B527D9"/>
    <w:rsid w:val="00B528AF"/>
    <w:rsid w:val="00B546AC"/>
    <w:rsid w:val="00B54EEB"/>
    <w:rsid w:val="00B5661D"/>
    <w:rsid w:val="00B72B7A"/>
    <w:rsid w:val="00B75656"/>
    <w:rsid w:val="00B75968"/>
    <w:rsid w:val="00B80A91"/>
    <w:rsid w:val="00B92E8C"/>
    <w:rsid w:val="00B9534D"/>
    <w:rsid w:val="00BA6D00"/>
    <w:rsid w:val="00BB2112"/>
    <w:rsid w:val="00BC2088"/>
    <w:rsid w:val="00BC4BB3"/>
    <w:rsid w:val="00BC6ABF"/>
    <w:rsid w:val="00BD5A83"/>
    <w:rsid w:val="00C01A6B"/>
    <w:rsid w:val="00C02E67"/>
    <w:rsid w:val="00C03BF0"/>
    <w:rsid w:val="00C14CB0"/>
    <w:rsid w:val="00C22779"/>
    <w:rsid w:val="00C23EBC"/>
    <w:rsid w:val="00C2793C"/>
    <w:rsid w:val="00C4168A"/>
    <w:rsid w:val="00C42C9B"/>
    <w:rsid w:val="00C42D64"/>
    <w:rsid w:val="00C5206A"/>
    <w:rsid w:val="00C546E5"/>
    <w:rsid w:val="00C66746"/>
    <w:rsid w:val="00C83AF8"/>
    <w:rsid w:val="00C84A5D"/>
    <w:rsid w:val="00C91A24"/>
    <w:rsid w:val="00CA6BAB"/>
    <w:rsid w:val="00CA747D"/>
    <w:rsid w:val="00CB710D"/>
    <w:rsid w:val="00CC52B1"/>
    <w:rsid w:val="00CD3E5B"/>
    <w:rsid w:val="00CD60CF"/>
    <w:rsid w:val="00CE1343"/>
    <w:rsid w:val="00CE16CE"/>
    <w:rsid w:val="00CE2782"/>
    <w:rsid w:val="00CE72B4"/>
    <w:rsid w:val="00CF1DE5"/>
    <w:rsid w:val="00D018C1"/>
    <w:rsid w:val="00D03E18"/>
    <w:rsid w:val="00D0633A"/>
    <w:rsid w:val="00D06F95"/>
    <w:rsid w:val="00D10382"/>
    <w:rsid w:val="00D1054A"/>
    <w:rsid w:val="00D15687"/>
    <w:rsid w:val="00D16FB4"/>
    <w:rsid w:val="00D2018F"/>
    <w:rsid w:val="00D202E8"/>
    <w:rsid w:val="00D44FC7"/>
    <w:rsid w:val="00D45111"/>
    <w:rsid w:val="00D46609"/>
    <w:rsid w:val="00D502E6"/>
    <w:rsid w:val="00D5290D"/>
    <w:rsid w:val="00D54492"/>
    <w:rsid w:val="00D56779"/>
    <w:rsid w:val="00D600C6"/>
    <w:rsid w:val="00D601CC"/>
    <w:rsid w:val="00D6309D"/>
    <w:rsid w:val="00D66D88"/>
    <w:rsid w:val="00D67743"/>
    <w:rsid w:val="00D733C1"/>
    <w:rsid w:val="00D750AE"/>
    <w:rsid w:val="00D76D75"/>
    <w:rsid w:val="00D85BE3"/>
    <w:rsid w:val="00D86233"/>
    <w:rsid w:val="00DA044E"/>
    <w:rsid w:val="00DB3C88"/>
    <w:rsid w:val="00DC3C26"/>
    <w:rsid w:val="00DC6057"/>
    <w:rsid w:val="00DC60EE"/>
    <w:rsid w:val="00DD76C1"/>
    <w:rsid w:val="00DE213B"/>
    <w:rsid w:val="00DE786D"/>
    <w:rsid w:val="00DF3739"/>
    <w:rsid w:val="00DF3F08"/>
    <w:rsid w:val="00DF5D77"/>
    <w:rsid w:val="00E0077D"/>
    <w:rsid w:val="00E07903"/>
    <w:rsid w:val="00E11809"/>
    <w:rsid w:val="00E205A7"/>
    <w:rsid w:val="00E2492D"/>
    <w:rsid w:val="00E26DB9"/>
    <w:rsid w:val="00E33660"/>
    <w:rsid w:val="00E35EEC"/>
    <w:rsid w:val="00E36145"/>
    <w:rsid w:val="00E42DB6"/>
    <w:rsid w:val="00E45C1E"/>
    <w:rsid w:val="00E51DFD"/>
    <w:rsid w:val="00E52D07"/>
    <w:rsid w:val="00E54A75"/>
    <w:rsid w:val="00E559AF"/>
    <w:rsid w:val="00E5728A"/>
    <w:rsid w:val="00E6429C"/>
    <w:rsid w:val="00E74E48"/>
    <w:rsid w:val="00E80756"/>
    <w:rsid w:val="00E87378"/>
    <w:rsid w:val="00E95EBB"/>
    <w:rsid w:val="00EA45AC"/>
    <w:rsid w:val="00EB6D0E"/>
    <w:rsid w:val="00EC3E19"/>
    <w:rsid w:val="00EC6052"/>
    <w:rsid w:val="00EC69BE"/>
    <w:rsid w:val="00EC7051"/>
    <w:rsid w:val="00EC7CA5"/>
    <w:rsid w:val="00EE59C1"/>
    <w:rsid w:val="00EF4479"/>
    <w:rsid w:val="00EF56AC"/>
    <w:rsid w:val="00EF5F67"/>
    <w:rsid w:val="00F01A3C"/>
    <w:rsid w:val="00F05A4D"/>
    <w:rsid w:val="00F11AB2"/>
    <w:rsid w:val="00F14156"/>
    <w:rsid w:val="00F167A5"/>
    <w:rsid w:val="00F233D9"/>
    <w:rsid w:val="00F32ADD"/>
    <w:rsid w:val="00F34A41"/>
    <w:rsid w:val="00F439CF"/>
    <w:rsid w:val="00F52407"/>
    <w:rsid w:val="00F5350A"/>
    <w:rsid w:val="00F5788B"/>
    <w:rsid w:val="00F65E8A"/>
    <w:rsid w:val="00F670EC"/>
    <w:rsid w:val="00F73CEE"/>
    <w:rsid w:val="00F74F61"/>
    <w:rsid w:val="00F75625"/>
    <w:rsid w:val="00F771E7"/>
    <w:rsid w:val="00F82B1B"/>
    <w:rsid w:val="00FA2499"/>
    <w:rsid w:val="00FA267C"/>
    <w:rsid w:val="00FA798E"/>
    <w:rsid w:val="00FB46AE"/>
    <w:rsid w:val="00FC3232"/>
    <w:rsid w:val="00FC3269"/>
    <w:rsid w:val="00FC70CF"/>
    <w:rsid w:val="00FE1F28"/>
    <w:rsid w:val="00FF216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82AC457"/>
  <w15:chartTrackingRefBased/>
  <w15:docId w15:val="{0660D282-7829-4649-B0A9-024DDAFF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4"/>
    </w:rPr>
  </w:style>
  <w:style w:type="paragraph" w:styleId="1">
    <w:name w:val="heading 1"/>
    <w:basedOn w:val="a"/>
    <w:next w:val="a"/>
    <w:qFormat/>
    <w:pPr>
      <w:keepNext/>
      <w:outlineLvl w:val="0"/>
    </w:pPr>
    <w:rPr>
      <w:rFonts w:ascii="Times New Roman" w:hAnsi="Times New Roman"/>
      <w:b/>
    </w:rPr>
  </w:style>
  <w:style w:type="paragraph" w:styleId="4">
    <w:name w:val="heading 4"/>
    <w:basedOn w:val="a"/>
    <w:next w:val="a0"/>
    <w:qFormat/>
    <w:pPr>
      <w:keepNext/>
      <w:spacing w:line="0" w:lineRule="atLeast"/>
      <w:outlineLvl w:val="3"/>
    </w:pPr>
    <w:rPr>
      <w:rFonts w:ascii="Times New Roman" w:hAnsi="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pPr>
      <w:ind w:left="1211"/>
    </w:pPr>
    <w:rPr>
      <w:rFonts w:ascii="Century" w:eastAsia="ＭＳ 明朝" w:hAnsi="Century"/>
      <w:sz w:val="21"/>
    </w:rPr>
  </w:style>
  <w:style w:type="paragraph" w:styleId="a5">
    <w:name w:val="Title"/>
    <w:basedOn w:val="a"/>
    <w:qFormat/>
    <w:pPr>
      <w:jc w:val="center"/>
    </w:pPr>
    <w:rPr>
      <w:b/>
    </w:rPr>
  </w:style>
  <w:style w:type="paragraph" w:styleId="2">
    <w:name w:val="Body Text Indent 2"/>
    <w:basedOn w:val="a"/>
    <w:pPr>
      <w:adjustRightInd w:val="0"/>
      <w:snapToGrid w:val="0"/>
      <w:spacing w:line="360" w:lineRule="auto"/>
      <w:ind w:left="240" w:hangingChars="100" w:hanging="240"/>
    </w:pPr>
    <w:rPr>
      <w:rFonts w:ascii="Times New Roman" w:hAnsi="Times New Roman"/>
    </w:rPr>
  </w:style>
  <w:style w:type="paragraph" w:styleId="a0">
    <w:name w:val="Normal Indent"/>
    <w:basedOn w:val="a"/>
    <w:pPr>
      <w:ind w:leftChars="400" w:left="960"/>
    </w:pPr>
  </w:style>
  <w:style w:type="paragraph" w:styleId="a6">
    <w:name w:val="Body Text"/>
    <w:basedOn w:val="a"/>
    <w:pPr>
      <w:spacing w:line="0" w:lineRule="atLeast"/>
    </w:pPr>
    <w:rPr>
      <w:rFonts w:ascii="Times New Roman" w:hAnsi="Times New Roman"/>
      <w:color w:val="0000FF"/>
    </w:rPr>
  </w:style>
  <w:style w:type="character" w:styleId="a7">
    <w:name w:val="Hyperlink"/>
    <w:rPr>
      <w:color w:val="0000FF"/>
      <w:u w:val="single"/>
    </w:rPr>
  </w:style>
  <w:style w:type="paragraph" w:styleId="3">
    <w:name w:val="Body Text Indent 3"/>
    <w:basedOn w:val="a"/>
    <w:pPr>
      <w:spacing w:line="0" w:lineRule="atLeast"/>
      <w:ind w:left="240" w:hangingChars="100" w:hanging="240"/>
    </w:pPr>
    <w:rPr>
      <w:rFonts w:ascii="Times New Roman" w:hAnsi="Times New Roman"/>
      <w:color w:val="0000FF"/>
    </w:rPr>
  </w:style>
  <w:style w:type="paragraph" w:styleId="a8">
    <w:name w:val="header"/>
    <w:basedOn w:val="a"/>
    <w:link w:val="a9"/>
    <w:rsid w:val="00457193"/>
    <w:pPr>
      <w:tabs>
        <w:tab w:val="center" w:pos="4252"/>
        <w:tab w:val="right" w:pos="8504"/>
      </w:tabs>
      <w:snapToGrid w:val="0"/>
    </w:pPr>
    <w:rPr>
      <w:lang w:val="x-none" w:eastAsia="x-none"/>
    </w:rPr>
  </w:style>
  <w:style w:type="character" w:customStyle="1" w:styleId="a9">
    <w:name w:val="ヘッダー (文字)"/>
    <w:link w:val="a8"/>
    <w:rsid w:val="00457193"/>
    <w:rPr>
      <w:kern w:val="2"/>
      <w:sz w:val="24"/>
    </w:rPr>
  </w:style>
  <w:style w:type="paragraph" w:styleId="aa">
    <w:name w:val="footer"/>
    <w:basedOn w:val="a"/>
    <w:link w:val="ab"/>
    <w:rsid w:val="00457193"/>
    <w:pPr>
      <w:tabs>
        <w:tab w:val="center" w:pos="4252"/>
        <w:tab w:val="right" w:pos="8504"/>
      </w:tabs>
      <w:snapToGrid w:val="0"/>
    </w:pPr>
    <w:rPr>
      <w:lang w:val="x-none" w:eastAsia="x-none"/>
    </w:rPr>
  </w:style>
  <w:style w:type="character" w:customStyle="1" w:styleId="ab">
    <w:name w:val="フッター (文字)"/>
    <w:link w:val="aa"/>
    <w:rsid w:val="00457193"/>
    <w:rPr>
      <w:kern w:val="2"/>
      <w:sz w:val="24"/>
    </w:rPr>
  </w:style>
  <w:style w:type="paragraph" w:styleId="ac">
    <w:name w:val="Balloon Text"/>
    <w:basedOn w:val="a"/>
    <w:link w:val="ad"/>
    <w:rsid w:val="003B1750"/>
    <w:rPr>
      <w:rFonts w:ascii="Arial" w:eastAsia="ＭＳ ゴシック" w:hAnsi="Arial"/>
      <w:sz w:val="18"/>
      <w:szCs w:val="18"/>
      <w:lang w:val="x-none" w:eastAsia="x-none"/>
    </w:rPr>
  </w:style>
  <w:style w:type="character" w:customStyle="1" w:styleId="ad">
    <w:name w:val="吹き出し (文字)"/>
    <w:link w:val="ac"/>
    <w:rsid w:val="003B1750"/>
    <w:rPr>
      <w:rFonts w:ascii="Arial" w:eastAsia="ＭＳ ゴシック" w:hAnsi="Arial" w:cs="Times New Roman"/>
      <w:kern w:val="2"/>
      <w:sz w:val="18"/>
      <w:szCs w:val="18"/>
    </w:rPr>
  </w:style>
  <w:style w:type="character" w:styleId="ae">
    <w:name w:val="annotation reference"/>
    <w:rsid w:val="006C3EC8"/>
    <w:rPr>
      <w:sz w:val="18"/>
      <w:szCs w:val="18"/>
    </w:rPr>
  </w:style>
  <w:style w:type="paragraph" w:styleId="af">
    <w:name w:val="annotation text"/>
    <w:basedOn w:val="a"/>
    <w:link w:val="af0"/>
    <w:rsid w:val="006C3EC8"/>
    <w:pPr>
      <w:jc w:val="left"/>
    </w:pPr>
    <w:rPr>
      <w:lang w:val="x-none" w:eastAsia="x-none"/>
    </w:rPr>
  </w:style>
  <w:style w:type="character" w:customStyle="1" w:styleId="af0">
    <w:name w:val="コメント文字列 (文字)"/>
    <w:link w:val="af"/>
    <w:rsid w:val="006C3EC8"/>
    <w:rPr>
      <w:kern w:val="2"/>
      <w:sz w:val="24"/>
    </w:rPr>
  </w:style>
  <w:style w:type="paragraph" w:styleId="af1">
    <w:name w:val="annotation subject"/>
    <w:basedOn w:val="af"/>
    <w:next w:val="af"/>
    <w:link w:val="af2"/>
    <w:rsid w:val="006C3EC8"/>
    <w:rPr>
      <w:b/>
      <w:bCs/>
    </w:rPr>
  </w:style>
  <w:style w:type="character" w:customStyle="1" w:styleId="af2">
    <w:name w:val="コメント内容 (文字)"/>
    <w:link w:val="af1"/>
    <w:rsid w:val="006C3EC8"/>
    <w:rPr>
      <w:b/>
      <w:bCs/>
      <w:kern w:val="2"/>
      <w:sz w:val="24"/>
    </w:rPr>
  </w:style>
  <w:style w:type="character" w:styleId="af3">
    <w:name w:val="Placeholder Text"/>
    <w:basedOn w:val="a1"/>
    <w:rsid w:val="00814CBC"/>
    <w:rPr>
      <w:color w:val="808080"/>
    </w:rPr>
  </w:style>
  <w:style w:type="paragraph" w:styleId="af4">
    <w:name w:val="List Paragraph"/>
    <w:basedOn w:val="a"/>
    <w:qFormat/>
    <w:rsid w:val="00C03BF0"/>
    <w:pPr>
      <w:ind w:leftChars="400" w:left="840"/>
    </w:pPr>
  </w:style>
  <w:style w:type="paragraph" w:styleId="af5">
    <w:name w:val="Revision"/>
    <w:hidden/>
    <w:rsid w:val="00574611"/>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866244">
      <w:bodyDiv w:val="1"/>
      <w:marLeft w:val="0"/>
      <w:marRight w:val="0"/>
      <w:marTop w:val="0"/>
      <w:marBottom w:val="0"/>
      <w:divBdr>
        <w:top w:val="none" w:sz="0" w:space="0" w:color="auto"/>
        <w:left w:val="none" w:sz="0" w:space="0" w:color="auto"/>
        <w:bottom w:val="none" w:sz="0" w:space="0" w:color="auto"/>
        <w:right w:val="none" w:sz="0" w:space="0" w:color="auto"/>
      </w:divBdr>
    </w:div>
    <w:div w:id="915020349">
      <w:bodyDiv w:val="1"/>
      <w:marLeft w:val="0"/>
      <w:marRight w:val="0"/>
      <w:marTop w:val="0"/>
      <w:marBottom w:val="0"/>
      <w:divBdr>
        <w:top w:val="none" w:sz="0" w:space="0" w:color="auto"/>
        <w:left w:val="none" w:sz="0" w:space="0" w:color="auto"/>
        <w:bottom w:val="none" w:sz="0" w:space="0" w:color="auto"/>
        <w:right w:val="none" w:sz="0" w:space="0" w:color="auto"/>
      </w:divBdr>
    </w:div>
    <w:div w:id="1300572866">
      <w:bodyDiv w:val="1"/>
      <w:marLeft w:val="0"/>
      <w:marRight w:val="0"/>
      <w:marTop w:val="0"/>
      <w:marBottom w:val="0"/>
      <w:divBdr>
        <w:top w:val="none" w:sz="0" w:space="0" w:color="auto"/>
        <w:left w:val="none" w:sz="0" w:space="0" w:color="auto"/>
        <w:bottom w:val="none" w:sz="0" w:space="0" w:color="auto"/>
        <w:right w:val="none" w:sz="0" w:space="0" w:color="auto"/>
      </w:divBdr>
    </w:div>
    <w:div w:id="1701078851">
      <w:bodyDiv w:val="1"/>
      <w:marLeft w:val="0"/>
      <w:marRight w:val="0"/>
      <w:marTop w:val="0"/>
      <w:marBottom w:val="0"/>
      <w:divBdr>
        <w:top w:val="none" w:sz="0" w:space="0" w:color="auto"/>
        <w:left w:val="none" w:sz="0" w:space="0" w:color="auto"/>
        <w:bottom w:val="none" w:sz="0" w:space="0" w:color="auto"/>
        <w:right w:val="none" w:sz="0" w:space="0" w:color="auto"/>
      </w:divBdr>
    </w:div>
    <w:div w:id="1954358222">
      <w:bodyDiv w:val="1"/>
      <w:marLeft w:val="0"/>
      <w:marRight w:val="0"/>
      <w:marTop w:val="0"/>
      <w:marBottom w:val="0"/>
      <w:divBdr>
        <w:top w:val="none" w:sz="0" w:space="0" w:color="auto"/>
        <w:left w:val="none" w:sz="0" w:space="0" w:color="auto"/>
        <w:bottom w:val="none" w:sz="0" w:space="0" w:color="auto"/>
        <w:right w:val="none" w:sz="0" w:space="0" w:color="auto"/>
      </w:divBdr>
    </w:div>
    <w:div w:id="2142338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25A4-B833-4C40-A88D-C3726C7D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5947</Words>
  <Characters>33904</Characters>
  <Application>Microsoft Office Word</Application>
  <DocSecurity>0</DocSecurity>
  <Lines>282</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Fracture Toughness on Pure-Magnesium</vt:lpstr>
      <vt:lpstr>Fracture Toughness on Pure-Magnesium</vt:lpstr>
    </vt:vector>
  </TitlesOfParts>
  <Company>H. Somekawa</Company>
  <LinksUpToDate>false</LinksUpToDate>
  <CharactersWithSpaces>39772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Fracture Toughness on Pure-Magnesium</dc:title>
  <dc:subject/>
  <dc:creator>染川英俊</dc:creator>
  <cp:keywords/>
  <cp:lastModifiedBy>Somekawa</cp:lastModifiedBy>
  <cp:revision>7</cp:revision>
  <cp:lastPrinted>2023-12-05T08:16:00Z</cp:lastPrinted>
  <dcterms:created xsi:type="dcterms:W3CDTF">2024-10-24T23:32:00Z</dcterms:created>
  <dcterms:modified xsi:type="dcterms:W3CDTF">2024-10-24T23:51:00Z</dcterms:modified>
</cp:coreProperties>
</file>