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B6E22" w14:textId="402B0656" w:rsidR="002B070E" w:rsidRPr="0086264E" w:rsidRDefault="002B070E" w:rsidP="005E29A8">
      <w:pPr>
        <w:spacing w:before="240" w:line="360" w:lineRule="auto"/>
        <w:jc w:val="center"/>
        <w:rPr>
          <w:rFonts w:ascii="Times New Roman" w:hAnsi="Times New Roman" w:cs="Times New Roman"/>
          <w:b/>
          <w:bCs/>
          <w:sz w:val="36"/>
          <w:szCs w:val="36"/>
          <w:lang w:val="en-US" w:eastAsia="zh-CN"/>
        </w:rPr>
      </w:pPr>
      <w:r w:rsidRPr="0086264E">
        <w:rPr>
          <w:rFonts w:ascii="Times New Roman" w:hAnsi="Times New Roman" w:cs="Times New Roman"/>
          <w:b/>
          <w:bCs/>
          <w:sz w:val="36"/>
          <w:szCs w:val="36"/>
          <w:lang w:val="en-US" w:eastAsia="zh-CN"/>
        </w:rPr>
        <w:t xml:space="preserve">Spin </w:t>
      </w:r>
      <w:r w:rsidR="009E704E" w:rsidRPr="0086264E">
        <w:rPr>
          <w:rFonts w:ascii="Times New Roman" w:hAnsi="Times New Roman" w:cs="Times New Roman"/>
          <w:b/>
          <w:bCs/>
          <w:sz w:val="36"/>
          <w:szCs w:val="36"/>
          <w:lang w:val="en-US" w:eastAsia="zh-CN"/>
        </w:rPr>
        <w:t>v</w:t>
      </w:r>
      <w:r w:rsidRPr="0086264E">
        <w:rPr>
          <w:rFonts w:ascii="Times New Roman" w:hAnsi="Times New Roman" w:cs="Times New Roman"/>
          <w:b/>
          <w:bCs/>
          <w:sz w:val="36"/>
          <w:szCs w:val="36"/>
          <w:lang w:val="en-US" w:eastAsia="zh-CN"/>
        </w:rPr>
        <w:t>alve</w:t>
      </w:r>
      <w:r w:rsidR="00A0258F" w:rsidRPr="0086264E">
        <w:rPr>
          <w:rFonts w:ascii="Times New Roman" w:hAnsi="Times New Roman" w:cs="Times New Roman"/>
          <w:b/>
          <w:bCs/>
          <w:sz w:val="36"/>
          <w:szCs w:val="36"/>
          <w:lang w:val="en-US" w:eastAsia="zh-CN"/>
        </w:rPr>
        <w:t xml:space="preserve"> </w:t>
      </w:r>
      <w:r w:rsidR="009E704E" w:rsidRPr="0086264E">
        <w:rPr>
          <w:rFonts w:ascii="Times New Roman" w:hAnsi="Times New Roman" w:cs="Times New Roman"/>
          <w:b/>
          <w:bCs/>
          <w:sz w:val="36"/>
          <w:szCs w:val="36"/>
          <w:lang w:val="en-US" w:eastAsia="zh-CN"/>
        </w:rPr>
        <w:t>effect</w:t>
      </w:r>
      <w:r w:rsidR="00A0258F" w:rsidRPr="0086264E">
        <w:rPr>
          <w:rFonts w:ascii="Times New Roman" w:hAnsi="Times New Roman" w:cs="Times New Roman"/>
          <w:b/>
          <w:bCs/>
          <w:sz w:val="36"/>
          <w:szCs w:val="36"/>
          <w:lang w:val="en-US" w:eastAsia="zh-CN"/>
        </w:rPr>
        <w:t xml:space="preserve"> </w:t>
      </w:r>
      <w:r w:rsidR="003962A3" w:rsidRPr="0086264E">
        <w:rPr>
          <w:rFonts w:ascii="Times New Roman" w:hAnsi="Times New Roman" w:cs="Times New Roman"/>
          <w:b/>
          <w:bCs/>
          <w:sz w:val="36"/>
          <w:szCs w:val="36"/>
          <w:lang w:val="en-US" w:eastAsia="zh-CN"/>
        </w:rPr>
        <w:t xml:space="preserve">in </w:t>
      </w:r>
      <w:r w:rsidR="00F16990" w:rsidRPr="0086264E">
        <w:rPr>
          <w:rFonts w:ascii="Times New Roman" w:hAnsi="Times New Roman" w:cs="Times New Roman"/>
          <w:b/>
          <w:bCs/>
          <w:sz w:val="36"/>
          <w:szCs w:val="36"/>
          <w:lang w:val="en-US" w:eastAsia="zh-CN"/>
        </w:rPr>
        <w:t>junctions</w:t>
      </w:r>
      <w:r w:rsidR="009E704E" w:rsidRPr="0086264E">
        <w:rPr>
          <w:rFonts w:ascii="Times New Roman" w:hAnsi="Times New Roman" w:cs="Times New Roman"/>
          <w:b/>
          <w:bCs/>
          <w:sz w:val="36"/>
          <w:szCs w:val="36"/>
          <w:lang w:val="en-US" w:eastAsia="zh-CN"/>
        </w:rPr>
        <w:t xml:space="preserve"> </w:t>
      </w:r>
      <w:r w:rsidR="00A0258F" w:rsidRPr="0086264E">
        <w:rPr>
          <w:rFonts w:ascii="Times New Roman" w:hAnsi="Times New Roman" w:cs="Times New Roman"/>
          <w:b/>
          <w:bCs/>
          <w:sz w:val="36"/>
          <w:szCs w:val="36"/>
          <w:lang w:val="en-US" w:eastAsia="zh-CN"/>
        </w:rPr>
        <w:t>with a single ferromagnet</w:t>
      </w:r>
    </w:p>
    <w:p w14:paraId="0CEBFCF4" w14:textId="77777777" w:rsidR="005E29A8" w:rsidRDefault="005E29A8" w:rsidP="00AC61AC">
      <w:pPr>
        <w:spacing w:before="200" w:after="0" w:line="360" w:lineRule="auto"/>
        <w:contextualSpacing/>
        <w:jc w:val="both"/>
        <w:rPr>
          <w:rFonts w:ascii="Times New Roman" w:eastAsia="宋体" w:hAnsi="Times New Roman" w:cs="Times New Roman"/>
          <w:lang w:val="en-US"/>
        </w:rPr>
      </w:pPr>
      <w:bookmarkStart w:id="0" w:name="_Hlk163669212"/>
    </w:p>
    <w:p w14:paraId="34A1BAD3" w14:textId="71CAD220" w:rsidR="00A42E45" w:rsidRPr="00AC61AC" w:rsidRDefault="00A42E45" w:rsidP="00AC61AC">
      <w:pPr>
        <w:spacing w:before="200" w:after="0" w:line="360" w:lineRule="auto"/>
        <w:contextualSpacing/>
        <w:jc w:val="both"/>
        <w:rPr>
          <w:rFonts w:ascii="Times New Roman" w:eastAsia="宋体" w:hAnsi="Times New Roman" w:cs="Times New Roman"/>
          <w:lang w:val="en-US" w:eastAsia="zh-CN"/>
        </w:rPr>
      </w:pPr>
      <w:proofErr w:type="spellStart"/>
      <w:r w:rsidRPr="00AC61AC">
        <w:rPr>
          <w:rFonts w:ascii="Times New Roman" w:eastAsia="宋体" w:hAnsi="Times New Roman" w:cs="Times New Roman"/>
          <w:lang w:val="en-US"/>
        </w:rPr>
        <w:t>Fengrui</w:t>
      </w:r>
      <w:proofErr w:type="spellEnd"/>
      <w:r w:rsidRPr="00AC61AC">
        <w:rPr>
          <w:rFonts w:ascii="Times New Roman" w:eastAsia="宋体" w:hAnsi="Times New Roman" w:cs="Times New Roman"/>
          <w:lang w:val="en-US"/>
        </w:rPr>
        <w:t xml:space="preserve"> Yao</w:t>
      </w:r>
      <w:r w:rsidRPr="00AC61AC">
        <w:rPr>
          <w:rFonts w:ascii="Times New Roman" w:eastAsia="宋体" w:hAnsi="Times New Roman" w:cs="Times New Roman"/>
          <w:vertAlign w:val="superscript"/>
          <w:lang w:val="en-US" w:eastAsia="zh-CN"/>
        </w:rPr>
        <w:t>1,2*</w:t>
      </w:r>
      <w:r w:rsidRPr="00AC61AC">
        <w:rPr>
          <w:rFonts w:ascii="Times New Roman" w:eastAsia="宋体" w:hAnsi="Times New Roman" w:cs="Times New Roman"/>
          <w:lang w:val="en-US" w:eastAsia="zh-CN"/>
        </w:rPr>
        <w:t>, Volodymyr Multian</w:t>
      </w:r>
      <w:r w:rsidRPr="00AC61AC">
        <w:rPr>
          <w:rFonts w:ascii="Times New Roman" w:eastAsia="宋体" w:hAnsi="Times New Roman" w:cs="Times New Roman"/>
          <w:vertAlign w:val="superscript"/>
          <w:lang w:val="en-US" w:eastAsia="zh-CN"/>
        </w:rPr>
        <w:t>1,2,3</w:t>
      </w:r>
      <w:r w:rsidRPr="00AC61AC">
        <w:rPr>
          <w:rFonts w:ascii="Times New Roman" w:eastAsia="宋体" w:hAnsi="Times New Roman" w:cs="Times New Roman"/>
          <w:lang w:val="en-US" w:eastAsia="zh-CN"/>
        </w:rPr>
        <w:t>, Kenji Watanabe</w:t>
      </w:r>
      <w:r w:rsidRPr="00AC61AC">
        <w:rPr>
          <w:rFonts w:ascii="Times New Roman" w:eastAsia="宋体" w:hAnsi="Times New Roman" w:cs="Times New Roman"/>
          <w:vertAlign w:val="superscript"/>
          <w:lang w:val="en-US" w:eastAsia="zh-CN"/>
        </w:rPr>
        <w:t>4</w:t>
      </w:r>
      <w:r w:rsidRPr="00AC61AC">
        <w:rPr>
          <w:rFonts w:ascii="Times New Roman" w:eastAsia="宋体" w:hAnsi="Times New Roman" w:cs="Times New Roman"/>
          <w:lang w:val="en-US" w:eastAsia="zh-CN"/>
        </w:rPr>
        <w:t>, Takashi Taniguchi</w:t>
      </w:r>
      <w:r w:rsidRPr="00AC61AC">
        <w:rPr>
          <w:rFonts w:ascii="Times New Roman" w:eastAsia="宋体" w:hAnsi="Times New Roman" w:cs="Times New Roman"/>
          <w:vertAlign w:val="superscript"/>
          <w:lang w:val="en-US" w:eastAsia="zh-CN"/>
        </w:rPr>
        <w:t>5</w:t>
      </w:r>
      <w:r w:rsidRPr="00AC61AC">
        <w:rPr>
          <w:rFonts w:ascii="Times New Roman" w:eastAsia="宋体" w:hAnsi="Times New Roman" w:cs="Times New Roman"/>
          <w:lang w:val="en-US" w:eastAsia="zh-CN"/>
        </w:rPr>
        <w:t>, Ignacio Gutiérrez-Lezama</w:t>
      </w:r>
      <w:r w:rsidRPr="00AC61AC">
        <w:rPr>
          <w:rFonts w:ascii="Times New Roman" w:eastAsia="宋体" w:hAnsi="Times New Roman" w:cs="Times New Roman"/>
          <w:vertAlign w:val="superscript"/>
          <w:lang w:val="en-US" w:eastAsia="zh-CN"/>
        </w:rPr>
        <w:t>1,2</w:t>
      </w:r>
      <w:r w:rsidRPr="00AC61AC">
        <w:rPr>
          <w:rFonts w:ascii="Times New Roman" w:eastAsia="宋体" w:hAnsi="Times New Roman" w:cs="Times New Roman"/>
          <w:lang w:val="en-US" w:eastAsia="zh-CN"/>
        </w:rPr>
        <w:t>, and Alberto F. Morpurgo</w:t>
      </w:r>
      <w:r w:rsidRPr="00AC61AC">
        <w:rPr>
          <w:rFonts w:ascii="Times New Roman" w:eastAsia="宋体" w:hAnsi="Times New Roman" w:cs="Times New Roman"/>
          <w:vertAlign w:val="superscript"/>
          <w:lang w:val="en-US" w:eastAsia="zh-CN"/>
        </w:rPr>
        <w:t>1,2*</w:t>
      </w:r>
    </w:p>
    <w:p w14:paraId="3B890087" w14:textId="77777777" w:rsidR="00A42E45" w:rsidRPr="00AC61AC" w:rsidRDefault="00A42E45" w:rsidP="00AC61AC">
      <w:pPr>
        <w:spacing w:before="200" w:line="360" w:lineRule="auto"/>
        <w:contextualSpacing/>
        <w:jc w:val="both"/>
        <w:rPr>
          <w:rFonts w:ascii="Times New Roman" w:hAnsi="Times New Roman" w:cs="Times New Roman"/>
          <w:vertAlign w:val="superscript"/>
          <w:lang w:val="en-US"/>
        </w:rPr>
      </w:pPr>
    </w:p>
    <w:p w14:paraId="11E606A6" w14:textId="77777777" w:rsidR="00A42E45" w:rsidRPr="00AC61AC" w:rsidRDefault="00A42E45" w:rsidP="00AC61AC">
      <w:pPr>
        <w:tabs>
          <w:tab w:val="left" w:pos="360"/>
        </w:tabs>
        <w:spacing w:before="200" w:line="360" w:lineRule="auto"/>
        <w:ind w:left="112" w:hangingChars="56" w:hanging="112"/>
        <w:contextualSpacing/>
        <w:jc w:val="both"/>
        <w:rPr>
          <w:rFonts w:ascii="Times New Roman" w:hAnsi="Times New Roman" w:cs="Times New Roman"/>
          <w:sz w:val="20"/>
          <w:szCs w:val="20"/>
          <w:lang w:val="en-US"/>
        </w:rPr>
      </w:pPr>
      <w:r w:rsidRPr="00AC61AC">
        <w:rPr>
          <w:rFonts w:ascii="Times New Roman" w:eastAsia="MS Mincho" w:hAnsi="Times New Roman" w:cs="Times New Roman"/>
          <w:sz w:val="20"/>
          <w:szCs w:val="20"/>
          <w:vertAlign w:val="superscript"/>
          <w:lang w:val="en-US" w:eastAsia="ja-JP"/>
        </w:rPr>
        <w:t>1</w:t>
      </w:r>
      <w:r w:rsidRPr="00AC61AC">
        <w:rPr>
          <w:rFonts w:ascii="Times New Roman" w:hAnsi="Times New Roman" w:cs="Times New Roman"/>
          <w:i/>
          <w:sz w:val="20"/>
          <w:szCs w:val="20"/>
          <w:lang w:val="en-US"/>
        </w:rPr>
        <w:t>Department of Quantum Matter Physics, University of Geneva, 24 Quai Ernest Ansermet, CH-1211 Geneva, Switzerland</w:t>
      </w:r>
      <w:r w:rsidRPr="00AC61AC">
        <w:rPr>
          <w:rFonts w:ascii="Times New Roman" w:hAnsi="Times New Roman" w:cs="Times New Roman"/>
          <w:sz w:val="20"/>
          <w:szCs w:val="20"/>
          <w:lang w:val="en-US"/>
        </w:rPr>
        <w:t xml:space="preserve"> </w:t>
      </w:r>
    </w:p>
    <w:p w14:paraId="4099CC58" w14:textId="77777777" w:rsidR="00A42E45" w:rsidRPr="00AC61AC" w:rsidRDefault="00A42E45" w:rsidP="00AC61AC">
      <w:pPr>
        <w:tabs>
          <w:tab w:val="left" w:pos="360"/>
        </w:tabs>
        <w:spacing w:before="200" w:line="360" w:lineRule="auto"/>
        <w:ind w:left="112" w:hangingChars="56" w:hanging="112"/>
        <w:contextualSpacing/>
        <w:jc w:val="both"/>
        <w:rPr>
          <w:rFonts w:ascii="Times New Roman" w:hAnsi="Times New Roman" w:cs="Times New Roman"/>
          <w:i/>
          <w:iCs/>
          <w:sz w:val="20"/>
          <w:szCs w:val="20"/>
          <w:lang w:val="en-US"/>
        </w:rPr>
      </w:pPr>
      <w:r w:rsidRPr="00AC61AC">
        <w:rPr>
          <w:rFonts w:ascii="Times New Roman" w:eastAsia="MS Mincho" w:hAnsi="Times New Roman" w:cs="Times New Roman"/>
          <w:sz w:val="20"/>
          <w:szCs w:val="20"/>
          <w:vertAlign w:val="superscript"/>
          <w:lang w:val="en-US" w:eastAsia="ja-JP"/>
        </w:rPr>
        <w:t>2</w:t>
      </w:r>
      <w:r w:rsidRPr="00AC61AC">
        <w:rPr>
          <w:rFonts w:ascii="Times New Roman" w:hAnsi="Times New Roman" w:cs="Times New Roman"/>
          <w:i/>
          <w:iCs/>
          <w:sz w:val="20"/>
          <w:szCs w:val="20"/>
          <w:lang w:val="en-US"/>
        </w:rPr>
        <w:t xml:space="preserve">Group of Applied Physics, University of Geneva, 24 Quai Ernest Ansermet, CH-1211 Geneva, Switzerland </w:t>
      </w:r>
    </w:p>
    <w:p w14:paraId="4B9EAD7D" w14:textId="769E0301" w:rsidR="00A42E45" w:rsidRPr="00AC61AC" w:rsidRDefault="00A42E45" w:rsidP="00AC61AC">
      <w:pPr>
        <w:tabs>
          <w:tab w:val="left" w:pos="360"/>
        </w:tabs>
        <w:spacing w:before="200" w:line="360" w:lineRule="auto"/>
        <w:ind w:left="112" w:hangingChars="56" w:hanging="112"/>
        <w:contextualSpacing/>
        <w:jc w:val="both"/>
        <w:rPr>
          <w:rFonts w:ascii="Times New Roman" w:hAnsi="Times New Roman" w:cs="Times New Roman"/>
          <w:i/>
          <w:iCs/>
          <w:sz w:val="20"/>
          <w:szCs w:val="20"/>
          <w:lang w:val="en-GB"/>
        </w:rPr>
      </w:pPr>
      <w:r w:rsidRPr="00AC61AC">
        <w:rPr>
          <w:rFonts w:ascii="Times New Roman" w:hAnsi="Times New Roman" w:cs="Times New Roman"/>
          <w:i/>
          <w:iCs/>
          <w:sz w:val="20"/>
          <w:szCs w:val="20"/>
          <w:vertAlign w:val="superscript"/>
          <w:lang w:val="en-US" w:eastAsia="zh-CN"/>
        </w:rPr>
        <w:t>3</w:t>
      </w:r>
      <w:r w:rsidRPr="00AC61AC">
        <w:rPr>
          <w:rFonts w:ascii="Times New Roman" w:hAnsi="Times New Roman" w:cs="Times New Roman"/>
          <w:i/>
          <w:iCs/>
          <w:sz w:val="20"/>
          <w:szCs w:val="20"/>
          <w:lang w:val="en-GB"/>
        </w:rPr>
        <w:t xml:space="preserve">Advanced Materials Nonlinear Optical Diagnostics lab, Institute of Physics, NAS of Ukraine, 46 </w:t>
      </w:r>
      <w:proofErr w:type="spellStart"/>
      <w:r w:rsidRPr="00AC61AC">
        <w:rPr>
          <w:rFonts w:ascii="Times New Roman" w:hAnsi="Times New Roman" w:cs="Times New Roman"/>
          <w:i/>
          <w:iCs/>
          <w:sz w:val="20"/>
          <w:szCs w:val="20"/>
          <w:lang w:val="en-GB"/>
        </w:rPr>
        <w:t>Nauky</w:t>
      </w:r>
      <w:proofErr w:type="spellEnd"/>
      <w:r w:rsidRPr="00AC61AC">
        <w:rPr>
          <w:rFonts w:ascii="Times New Roman" w:hAnsi="Times New Roman" w:cs="Times New Roman"/>
          <w:i/>
          <w:iCs/>
          <w:sz w:val="20"/>
          <w:szCs w:val="20"/>
          <w:lang w:val="en-GB"/>
        </w:rPr>
        <w:t xml:space="preserve"> pr., 03028 Kyiv, Ukraine</w:t>
      </w:r>
    </w:p>
    <w:p w14:paraId="3E699A02" w14:textId="3F2DE911" w:rsidR="00A42E45" w:rsidRPr="00AC61AC" w:rsidRDefault="00A42E45" w:rsidP="00AC61AC">
      <w:pPr>
        <w:tabs>
          <w:tab w:val="left" w:pos="360"/>
        </w:tabs>
        <w:spacing w:before="200" w:line="360" w:lineRule="auto"/>
        <w:ind w:left="112" w:hangingChars="56" w:hanging="112"/>
        <w:contextualSpacing/>
        <w:jc w:val="both"/>
        <w:rPr>
          <w:rFonts w:ascii="Times New Roman" w:hAnsi="Times New Roman" w:cs="Times New Roman"/>
          <w:i/>
          <w:iCs/>
          <w:sz w:val="20"/>
          <w:szCs w:val="20"/>
          <w:lang w:val="en-GB" w:eastAsia="zh-CN"/>
        </w:rPr>
      </w:pPr>
      <w:r w:rsidRPr="00AC61AC">
        <w:rPr>
          <w:rFonts w:ascii="Times New Roman" w:hAnsi="Times New Roman" w:cs="Times New Roman"/>
          <w:sz w:val="20"/>
          <w:szCs w:val="20"/>
          <w:vertAlign w:val="superscript"/>
          <w:lang w:val="it-IT" w:eastAsia="zh-CN"/>
        </w:rPr>
        <w:t>4</w:t>
      </w:r>
      <w:r w:rsidRPr="00AC61AC">
        <w:rPr>
          <w:rFonts w:ascii="Times New Roman" w:hAnsi="Times New Roman" w:cs="Times New Roman"/>
          <w:i/>
          <w:iCs/>
          <w:sz w:val="20"/>
          <w:szCs w:val="20"/>
          <w:lang w:val="en-GB" w:eastAsia="zh-CN"/>
        </w:rPr>
        <w:t xml:space="preserve">Research </w:t>
      </w:r>
      <w:proofErr w:type="spellStart"/>
      <w:r w:rsidRPr="00AC61AC">
        <w:rPr>
          <w:rFonts w:ascii="Times New Roman" w:hAnsi="Times New Roman" w:cs="Times New Roman"/>
          <w:i/>
          <w:iCs/>
          <w:sz w:val="20"/>
          <w:szCs w:val="20"/>
          <w:lang w:val="en-GB" w:eastAsia="zh-CN"/>
        </w:rPr>
        <w:t>Center</w:t>
      </w:r>
      <w:proofErr w:type="spellEnd"/>
      <w:r w:rsidRPr="00AC61AC">
        <w:rPr>
          <w:rFonts w:ascii="Times New Roman" w:hAnsi="Times New Roman" w:cs="Times New Roman"/>
          <w:i/>
          <w:iCs/>
          <w:sz w:val="20"/>
          <w:szCs w:val="20"/>
          <w:lang w:val="en-GB" w:eastAsia="zh-CN"/>
        </w:rPr>
        <w:t xml:space="preserve"> for Electronic and Optical Materials, National Institute for Materials Science, 1-1 Namiki, Tsukuba, 305-0044, Japan</w:t>
      </w:r>
    </w:p>
    <w:p w14:paraId="744614F7" w14:textId="116CE37D" w:rsidR="00A42E45" w:rsidRPr="00AC61AC" w:rsidRDefault="00A42E45" w:rsidP="00AC61AC">
      <w:pPr>
        <w:tabs>
          <w:tab w:val="left" w:pos="360"/>
        </w:tabs>
        <w:spacing w:before="200" w:line="360" w:lineRule="auto"/>
        <w:ind w:left="112" w:hangingChars="56" w:hanging="112"/>
        <w:contextualSpacing/>
        <w:jc w:val="both"/>
        <w:rPr>
          <w:rFonts w:ascii="Times New Roman" w:hAnsi="Times New Roman" w:cs="Times New Roman"/>
          <w:i/>
          <w:iCs/>
          <w:sz w:val="20"/>
          <w:szCs w:val="20"/>
          <w:lang w:val="en-GB" w:eastAsia="zh-CN"/>
        </w:rPr>
      </w:pPr>
      <w:r w:rsidRPr="00AC61AC">
        <w:rPr>
          <w:rFonts w:ascii="Times New Roman" w:hAnsi="Times New Roman" w:cs="Times New Roman"/>
          <w:sz w:val="20"/>
          <w:szCs w:val="20"/>
          <w:vertAlign w:val="superscript"/>
          <w:lang w:val="en-US" w:eastAsia="zh-CN"/>
        </w:rPr>
        <w:t>5</w:t>
      </w:r>
      <w:r w:rsidRPr="00AC61AC">
        <w:rPr>
          <w:rFonts w:ascii="Times New Roman" w:hAnsi="Times New Roman" w:cs="Times New Roman"/>
          <w:i/>
          <w:iCs/>
          <w:sz w:val="20"/>
          <w:szCs w:val="20"/>
          <w:lang w:val="en-GB" w:eastAsia="zh-CN"/>
        </w:rPr>
        <w:t xml:space="preserve">Research </w:t>
      </w:r>
      <w:proofErr w:type="spellStart"/>
      <w:r w:rsidRPr="00AC61AC">
        <w:rPr>
          <w:rFonts w:ascii="Times New Roman" w:hAnsi="Times New Roman" w:cs="Times New Roman"/>
          <w:i/>
          <w:iCs/>
          <w:sz w:val="20"/>
          <w:szCs w:val="20"/>
          <w:lang w:val="en-GB" w:eastAsia="zh-CN"/>
        </w:rPr>
        <w:t>Center</w:t>
      </w:r>
      <w:proofErr w:type="spellEnd"/>
      <w:r w:rsidRPr="00AC61AC">
        <w:rPr>
          <w:rFonts w:ascii="Times New Roman" w:hAnsi="Times New Roman" w:cs="Times New Roman"/>
          <w:i/>
          <w:iCs/>
          <w:sz w:val="20"/>
          <w:szCs w:val="20"/>
          <w:lang w:val="en-GB" w:eastAsia="zh-CN"/>
        </w:rPr>
        <w:t xml:space="preserve"> for Materials </w:t>
      </w:r>
      <w:proofErr w:type="spellStart"/>
      <w:r w:rsidRPr="00AC61AC">
        <w:rPr>
          <w:rFonts w:ascii="Times New Roman" w:hAnsi="Times New Roman" w:cs="Times New Roman"/>
          <w:i/>
          <w:iCs/>
          <w:sz w:val="20"/>
          <w:szCs w:val="20"/>
          <w:lang w:val="en-GB" w:eastAsia="zh-CN"/>
        </w:rPr>
        <w:t>Nanoarchitectonics</w:t>
      </w:r>
      <w:proofErr w:type="spellEnd"/>
      <w:r w:rsidRPr="00AC61AC">
        <w:rPr>
          <w:rFonts w:ascii="Times New Roman" w:hAnsi="Times New Roman" w:cs="Times New Roman"/>
          <w:i/>
          <w:iCs/>
          <w:sz w:val="20"/>
          <w:szCs w:val="20"/>
          <w:lang w:val="en-GB" w:eastAsia="zh-CN"/>
        </w:rPr>
        <w:t>, National Institute for Materials Science, 1-1 Namiki, Tsukuba, 305-0044, Japan</w:t>
      </w:r>
    </w:p>
    <w:p w14:paraId="4BF6B471" w14:textId="77777777" w:rsidR="00A42E45" w:rsidRPr="00AC61AC" w:rsidRDefault="00A42E45" w:rsidP="00AC61AC">
      <w:pPr>
        <w:tabs>
          <w:tab w:val="left" w:pos="360"/>
        </w:tabs>
        <w:spacing w:before="200" w:line="360" w:lineRule="auto"/>
        <w:ind w:left="123" w:hangingChars="56" w:hanging="123"/>
        <w:contextualSpacing/>
        <w:jc w:val="both"/>
        <w:rPr>
          <w:rFonts w:ascii="Times New Roman" w:hAnsi="Times New Roman" w:cs="Times New Roman"/>
          <w:i/>
          <w:iCs/>
          <w:lang w:val="en-GB"/>
        </w:rPr>
      </w:pPr>
    </w:p>
    <w:p w14:paraId="52752625" w14:textId="0BA94614" w:rsidR="00A42E45" w:rsidRPr="00AC61AC" w:rsidRDefault="00A42E45" w:rsidP="00AC61AC">
      <w:pPr>
        <w:spacing w:line="360" w:lineRule="auto"/>
        <w:jc w:val="both"/>
        <w:rPr>
          <w:rFonts w:ascii="Times New Roman" w:hAnsi="Times New Roman" w:cs="Times New Roman"/>
          <w:lang w:val="en-US"/>
        </w:rPr>
      </w:pPr>
      <w:r w:rsidRPr="00AC61AC">
        <w:rPr>
          <w:rFonts w:ascii="Times New Roman" w:hAnsi="Times New Roman" w:cs="Times New Roman"/>
          <w:lang w:val="en-US"/>
        </w:rPr>
        <w:t xml:space="preserve">*Correspondence: </w:t>
      </w:r>
      <w:hyperlink r:id="rId8">
        <w:r w:rsidRPr="00AC61AC">
          <w:rPr>
            <w:rStyle w:val="ae"/>
            <w:rFonts w:ascii="Times New Roman" w:hAnsi="Times New Roman" w:cs="Times New Roman"/>
            <w:color w:val="auto"/>
            <w:u w:val="none"/>
            <w:lang w:val="en-US"/>
          </w:rPr>
          <w:t>fengrui.yao@unige.ch</w:t>
        </w:r>
      </w:hyperlink>
      <w:r w:rsidRPr="00AC61AC">
        <w:rPr>
          <w:rFonts w:ascii="Times New Roman" w:hAnsi="Times New Roman" w:cs="Times New Roman"/>
          <w:lang w:val="en-US"/>
        </w:rPr>
        <w:t xml:space="preserve">; </w:t>
      </w:r>
      <w:hyperlink r:id="rId9">
        <w:r w:rsidRPr="00AC61AC">
          <w:rPr>
            <w:rFonts w:ascii="Times New Roman" w:hAnsi="Times New Roman" w:cs="Times New Roman"/>
            <w:lang w:val="en-US"/>
          </w:rPr>
          <w:t>alberto.morpurgo@unige.ch</w:t>
        </w:r>
      </w:hyperlink>
    </w:p>
    <w:bookmarkEnd w:id="0"/>
    <w:p w14:paraId="1E85CEB5" w14:textId="77777777" w:rsidR="00A42E45" w:rsidRPr="00AC61AC" w:rsidRDefault="00A42E45" w:rsidP="00AC61AC">
      <w:pPr>
        <w:spacing w:before="240" w:line="360" w:lineRule="auto"/>
        <w:jc w:val="both"/>
        <w:rPr>
          <w:rFonts w:ascii="Times New Roman" w:hAnsi="Times New Roman" w:cs="Times New Roman"/>
          <w:b/>
          <w:bCs/>
          <w:sz w:val="24"/>
          <w:szCs w:val="24"/>
          <w:lang w:val="en-GB" w:eastAsia="zh-CN"/>
        </w:rPr>
      </w:pPr>
    </w:p>
    <w:p w14:paraId="4AF9DF56" w14:textId="77F21E6A" w:rsidR="005802FA" w:rsidRPr="00AC61AC" w:rsidRDefault="00A13270" w:rsidP="00AC61AC">
      <w:pPr>
        <w:spacing w:before="240" w:line="360" w:lineRule="auto"/>
        <w:jc w:val="both"/>
        <w:rPr>
          <w:rFonts w:ascii="Times New Roman" w:hAnsi="Times New Roman" w:cs="Times New Roman"/>
          <w:b/>
          <w:bCs/>
          <w:sz w:val="24"/>
          <w:szCs w:val="24"/>
          <w:lang w:val="en-GB" w:eastAsia="zh-CN"/>
        </w:rPr>
      </w:pPr>
      <w:r w:rsidRPr="00AC61AC">
        <w:rPr>
          <w:rFonts w:ascii="Times New Roman" w:hAnsi="Times New Roman" w:cs="Times New Roman"/>
          <w:b/>
          <w:bCs/>
          <w:sz w:val="24"/>
          <w:szCs w:val="24"/>
          <w:lang w:val="en-GB" w:eastAsia="zh-CN"/>
        </w:rPr>
        <w:t>Abstract</w:t>
      </w:r>
    </w:p>
    <w:p w14:paraId="24AE847E" w14:textId="56D89F4B" w:rsidR="00A42E45" w:rsidRDefault="002C5812" w:rsidP="107D56AA">
      <w:pPr>
        <w:spacing w:before="240" w:line="360" w:lineRule="auto"/>
        <w:jc w:val="both"/>
        <w:rPr>
          <w:rFonts w:ascii="Times New Roman" w:hAnsi="Times New Roman" w:cs="Times New Roman"/>
          <w:sz w:val="24"/>
          <w:szCs w:val="24"/>
          <w:lang w:val="en-GB" w:eastAsia="zh-CN"/>
        </w:rPr>
      </w:pPr>
      <w:r w:rsidRPr="107D56AA">
        <w:rPr>
          <w:rFonts w:ascii="Times New Roman" w:hAnsi="Times New Roman" w:cs="Times New Roman"/>
          <w:sz w:val="24"/>
          <w:szCs w:val="24"/>
          <w:lang w:val="en-GB"/>
        </w:rPr>
        <w:t>Spin valves</w:t>
      </w:r>
      <w:r w:rsidR="00910F1C" w:rsidRPr="107D56AA">
        <w:rPr>
          <w:rFonts w:ascii="Times New Roman" w:hAnsi="Times New Roman" w:cs="Times New Roman"/>
          <w:sz w:val="24"/>
          <w:szCs w:val="24"/>
          <w:lang w:val="en-GB"/>
        </w:rPr>
        <w:t xml:space="preserve"> are</w:t>
      </w:r>
      <w:r w:rsidRPr="107D56AA">
        <w:rPr>
          <w:rFonts w:ascii="Times New Roman" w:hAnsi="Times New Roman" w:cs="Times New Roman"/>
          <w:sz w:val="24"/>
          <w:szCs w:val="24"/>
          <w:lang w:val="en-GB"/>
        </w:rPr>
        <w:t xml:space="preserve"> essential components in spintronic memory</w:t>
      </w:r>
      <w:r w:rsidR="00910F1C" w:rsidRPr="107D56AA">
        <w:rPr>
          <w:rFonts w:ascii="Times New Roman" w:hAnsi="Times New Roman" w:cs="Times New Roman"/>
          <w:sz w:val="24"/>
          <w:szCs w:val="24"/>
          <w:lang w:val="en-GB"/>
        </w:rPr>
        <w:t xml:space="preserve"> devices</w:t>
      </w:r>
      <w:r w:rsidRPr="107D56AA">
        <w:rPr>
          <w:rFonts w:ascii="Times New Roman" w:hAnsi="Times New Roman" w:cs="Times New Roman"/>
          <w:sz w:val="24"/>
          <w:szCs w:val="24"/>
          <w:lang w:val="en-GB"/>
        </w:rPr>
        <w:t>,</w:t>
      </w:r>
      <w:r w:rsidR="00910F1C" w:rsidRPr="107D56AA">
        <w:rPr>
          <w:rFonts w:ascii="Times New Roman" w:hAnsi="Times New Roman" w:cs="Times New Roman"/>
          <w:sz w:val="24"/>
          <w:szCs w:val="24"/>
          <w:lang w:val="en-GB"/>
        </w:rPr>
        <w:t xml:space="preserve"> whose conductance </w:t>
      </w:r>
      <w:proofErr w:type="gramStart"/>
      <w:r w:rsidR="00910F1C" w:rsidRPr="107D56AA">
        <w:rPr>
          <w:rFonts w:ascii="Times New Roman" w:hAnsi="Times New Roman" w:cs="Times New Roman"/>
          <w:sz w:val="24"/>
          <w:szCs w:val="24"/>
          <w:lang w:val="en-GB"/>
        </w:rPr>
        <w:t>is modulated</w:t>
      </w:r>
      <w:proofErr w:type="gramEnd"/>
      <w:r w:rsidR="00910F1C" w:rsidRPr="107D56AA">
        <w:rPr>
          <w:rFonts w:ascii="Times New Roman" w:hAnsi="Times New Roman" w:cs="Times New Roman"/>
          <w:sz w:val="24"/>
          <w:szCs w:val="24"/>
          <w:lang w:val="en-GB"/>
        </w:rPr>
        <w:t xml:space="preserve"> </w:t>
      </w:r>
      <w:r w:rsidRPr="107D56AA">
        <w:rPr>
          <w:rFonts w:ascii="Times New Roman" w:hAnsi="Times New Roman" w:cs="Times New Roman"/>
          <w:sz w:val="24"/>
          <w:szCs w:val="24"/>
          <w:lang w:val="en-GB"/>
        </w:rPr>
        <w:t xml:space="preserve">by controlling spin-polarized electron </w:t>
      </w:r>
      <w:proofErr w:type="spellStart"/>
      <w:r w:rsidRPr="107D56AA">
        <w:rPr>
          <w:rFonts w:ascii="Times New Roman" w:hAnsi="Times New Roman" w:cs="Times New Roman"/>
          <w:sz w:val="24"/>
          <w:szCs w:val="24"/>
          <w:lang w:val="en-GB"/>
        </w:rPr>
        <w:t>tunneling</w:t>
      </w:r>
      <w:proofErr w:type="spellEnd"/>
      <w:r w:rsidRPr="107D56AA">
        <w:rPr>
          <w:rFonts w:ascii="Times New Roman" w:hAnsi="Times New Roman" w:cs="Times New Roman"/>
          <w:sz w:val="24"/>
          <w:szCs w:val="24"/>
          <w:lang w:val="en-GB"/>
        </w:rPr>
        <w:t xml:space="preserve"> through the alignment</w:t>
      </w:r>
      <w:r w:rsidR="007B0AA2" w:rsidRPr="107D56AA">
        <w:rPr>
          <w:rFonts w:ascii="Times New Roman" w:hAnsi="Times New Roman" w:cs="Times New Roman"/>
          <w:sz w:val="24"/>
          <w:szCs w:val="24"/>
          <w:lang w:val="en-GB"/>
        </w:rPr>
        <w:t xml:space="preserve"> </w:t>
      </w:r>
      <w:r w:rsidRPr="107D56AA">
        <w:rPr>
          <w:rFonts w:ascii="Times New Roman" w:hAnsi="Times New Roman" w:cs="Times New Roman"/>
          <w:sz w:val="24"/>
          <w:szCs w:val="24"/>
          <w:lang w:val="en-GB"/>
        </w:rPr>
        <w:t xml:space="preserve">of </w:t>
      </w:r>
      <w:r w:rsidR="007B0AA2" w:rsidRPr="107D56AA">
        <w:rPr>
          <w:rFonts w:ascii="Times New Roman" w:hAnsi="Times New Roman" w:cs="Times New Roman"/>
          <w:sz w:val="24"/>
          <w:szCs w:val="24"/>
          <w:lang w:val="en-GB"/>
        </w:rPr>
        <w:t>the magnetization in ferro</w:t>
      </w:r>
      <w:r w:rsidRPr="107D56AA">
        <w:rPr>
          <w:rFonts w:ascii="Times New Roman" w:hAnsi="Times New Roman" w:cs="Times New Roman"/>
          <w:sz w:val="24"/>
          <w:szCs w:val="24"/>
          <w:lang w:val="en-GB"/>
        </w:rPr>
        <w:t xml:space="preserve">magnetic elements. </w:t>
      </w:r>
      <w:r w:rsidR="007B0AA2" w:rsidRPr="107D56AA">
        <w:rPr>
          <w:rFonts w:ascii="Times New Roman" w:hAnsi="Times New Roman" w:cs="Times New Roman"/>
          <w:sz w:val="24"/>
          <w:szCs w:val="24"/>
          <w:lang w:val="en-GB"/>
        </w:rPr>
        <w:t>Whereas c</w:t>
      </w:r>
      <w:r w:rsidRPr="107D56AA">
        <w:rPr>
          <w:rFonts w:ascii="Times New Roman" w:hAnsi="Times New Roman" w:cs="Times New Roman"/>
          <w:sz w:val="24"/>
          <w:szCs w:val="24"/>
          <w:lang w:val="en-GB"/>
        </w:rPr>
        <w:t>onventional spin valves</w:t>
      </w:r>
      <w:r w:rsidR="007B0AA2" w:rsidRPr="107D56AA">
        <w:rPr>
          <w:rFonts w:ascii="Times New Roman" w:hAnsi="Times New Roman" w:cs="Times New Roman"/>
          <w:sz w:val="24"/>
          <w:szCs w:val="24"/>
          <w:lang w:val="en-GB"/>
        </w:rPr>
        <w:t xml:space="preserve"> unavoidably</w:t>
      </w:r>
      <w:r w:rsidRPr="107D56AA">
        <w:rPr>
          <w:rFonts w:ascii="Times New Roman" w:hAnsi="Times New Roman" w:cs="Times New Roman"/>
          <w:sz w:val="24"/>
          <w:szCs w:val="24"/>
          <w:lang w:val="en-GB"/>
        </w:rPr>
        <w:t xml:space="preserve"> require at least two</w:t>
      </w:r>
      <w:r w:rsidR="007B0AA2" w:rsidRPr="107D56AA">
        <w:rPr>
          <w:rFonts w:ascii="Times New Roman" w:hAnsi="Times New Roman" w:cs="Times New Roman"/>
          <w:sz w:val="24"/>
          <w:szCs w:val="24"/>
          <w:lang w:val="en-GB"/>
        </w:rPr>
        <w:t xml:space="preserve"> </w:t>
      </w:r>
      <w:r w:rsidRPr="107D56AA">
        <w:rPr>
          <w:rFonts w:ascii="Times New Roman" w:hAnsi="Times New Roman" w:cs="Times New Roman"/>
          <w:sz w:val="24"/>
          <w:szCs w:val="24"/>
          <w:lang w:val="en-GB"/>
        </w:rPr>
        <w:t xml:space="preserve">ferromagnetic </w:t>
      </w:r>
      <w:r w:rsidR="007B0AA2" w:rsidRPr="107D56AA">
        <w:rPr>
          <w:rFonts w:ascii="Times New Roman" w:hAnsi="Times New Roman" w:cs="Times New Roman"/>
          <w:sz w:val="24"/>
          <w:szCs w:val="24"/>
          <w:lang w:val="en-GB"/>
        </w:rPr>
        <w:t>elements, h</w:t>
      </w:r>
      <w:r w:rsidR="002A7A5E" w:rsidRPr="107D56AA">
        <w:rPr>
          <w:rFonts w:ascii="Times New Roman" w:hAnsi="Times New Roman" w:cs="Times New Roman"/>
          <w:sz w:val="24"/>
          <w:szCs w:val="24"/>
          <w:lang w:val="en-GB" w:eastAsia="zh-CN"/>
        </w:rPr>
        <w:t xml:space="preserve">ere we demonstrate a van der Waals spin valve </w:t>
      </w:r>
      <w:r w:rsidR="007B0AA2" w:rsidRPr="107D56AA">
        <w:rPr>
          <w:rFonts w:ascii="Times New Roman" w:hAnsi="Times New Roman" w:cs="Times New Roman"/>
          <w:sz w:val="24"/>
          <w:szCs w:val="24"/>
          <w:lang w:val="en-GB" w:eastAsia="zh-CN"/>
        </w:rPr>
        <w:t xml:space="preserve">based on a tunnel junction that comprises </w:t>
      </w:r>
      <w:r w:rsidR="002A7A5E" w:rsidRPr="107D56AA">
        <w:rPr>
          <w:rFonts w:ascii="Times New Roman" w:hAnsi="Times New Roman" w:cs="Times New Roman"/>
          <w:sz w:val="24"/>
          <w:szCs w:val="24"/>
          <w:lang w:val="en-GB" w:eastAsia="zh-CN"/>
        </w:rPr>
        <w:t xml:space="preserve">only one </w:t>
      </w:r>
      <w:r w:rsidR="007B0AA2" w:rsidRPr="107D56AA">
        <w:rPr>
          <w:rFonts w:ascii="Times New Roman" w:hAnsi="Times New Roman" w:cs="Times New Roman"/>
          <w:sz w:val="24"/>
          <w:szCs w:val="24"/>
          <w:lang w:val="en-GB" w:eastAsia="zh-CN"/>
        </w:rPr>
        <w:t xml:space="preserve">such </w:t>
      </w:r>
      <w:r w:rsidR="002A7A5E" w:rsidRPr="107D56AA">
        <w:rPr>
          <w:rFonts w:ascii="Times New Roman" w:hAnsi="Times New Roman" w:cs="Times New Roman"/>
          <w:sz w:val="24"/>
          <w:szCs w:val="24"/>
          <w:lang w:val="en-GB" w:eastAsia="zh-CN"/>
        </w:rPr>
        <w:t>ferromagnetic layer. Our device</w:t>
      </w:r>
      <w:r w:rsidR="007B0AA2" w:rsidRPr="107D56AA">
        <w:rPr>
          <w:rFonts w:ascii="Times New Roman" w:hAnsi="Times New Roman" w:cs="Times New Roman"/>
          <w:sz w:val="24"/>
          <w:szCs w:val="24"/>
          <w:lang w:val="en-GB" w:eastAsia="zh-CN"/>
        </w:rPr>
        <w:t>s</w:t>
      </w:r>
      <w:r w:rsidR="002A7A5E" w:rsidRPr="107D56AA">
        <w:rPr>
          <w:rFonts w:ascii="Times New Roman" w:hAnsi="Times New Roman" w:cs="Times New Roman"/>
          <w:sz w:val="24"/>
          <w:szCs w:val="24"/>
          <w:lang w:val="en-GB" w:eastAsia="zh-CN"/>
        </w:rPr>
        <w:t xml:space="preserve"> </w:t>
      </w:r>
      <w:r w:rsidR="007B0AA2" w:rsidRPr="107D56AA">
        <w:rPr>
          <w:rFonts w:ascii="Times New Roman" w:hAnsi="Times New Roman" w:cs="Times New Roman"/>
          <w:sz w:val="24"/>
          <w:szCs w:val="24"/>
          <w:lang w:val="en-GB" w:eastAsia="zh-CN"/>
        </w:rPr>
        <w:t>combine a</w:t>
      </w:r>
      <w:r w:rsidR="002A7A5E" w:rsidRPr="107D56AA">
        <w:rPr>
          <w:rFonts w:ascii="Times New Roman" w:hAnsi="Times New Roman" w:cs="Times New Roman"/>
          <w:sz w:val="24"/>
          <w:szCs w:val="24"/>
          <w:lang w:val="en-GB" w:eastAsia="zh-CN"/>
        </w:rPr>
        <w:t xml:space="preserve"> </w:t>
      </w:r>
      <w:proofErr w:type="spellStart"/>
      <w:r w:rsidR="002A7A5E" w:rsidRPr="107D56AA">
        <w:rPr>
          <w:rFonts w:ascii="Times New Roman" w:hAnsi="Times New Roman" w:cs="Times New Roman"/>
          <w:sz w:val="24"/>
          <w:szCs w:val="24"/>
          <w:lang w:val="en-GB" w:eastAsia="zh-CN"/>
        </w:rPr>
        <w:t>Fe₃GeTe</w:t>
      </w:r>
      <w:proofErr w:type="spellEnd"/>
      <w:r w:rsidR="002A7A5E" w:rsidRPr="107D56AA">
        <w:rPr>
          <w:rFonts w:ascii="Times New Roman" w:hAnsi="Times New Roman" w:cs="Times New Roman"/>
          <w:sz w:val="24"/>
          <w:szCs w:val="24"/>
          <w:lang w:val="en-GB" w:eastAsia="zh-CN"/>
        </w:rPr>
        <w:t xml:space="preserve">₂ </w:t>
      </w:r>
      <w:r w:rsidR="007B0AA2" w:rsidRPr="107D56AA">
        <w:rPr>
          <w:rFonts w:ascii="Times New Roman" w:hAnsi="Times New Roman" w:cs="Times New Roman"/>
          <w:sz w:val="24"/>
          <w:szCs w:val="24"/>
          <w:lang w:val="en-GB" w:eastAsia="zh-CN"/>
        </w:rPr>
        <w:t xml:space="preserve">electrode acting </w:t>
      </w:r>
      <w:r w:rsidR="002A7A5E" w:rsidRPr="107D56AA">
        <w:rPr>
          <w:rFonts w:ascii="Times New Roman" w:hAnsi="Times New Roman" w:cs="Times New Roman"/>
          <w:sz w:val="24"/>
          <w:szCs w:val="24"/>
          <w:lang w:val="en-GB" w:eastAsia="zh-CN"/>
        </w:rPr>
        <w:t xml:space="preserve">as spin injector </w:t>
      </w:r>
      <w:r w:rsidR="007B0AA2" w:rsidRPr="107D56AA">
        <w:rPr>
          <w:rFonts w:ascii="Times New Roman" w:hAnsi="Times New Roman" w:cs="Times New Roman"/>
          <w:sz w:val="24"/>
          <w:szCs w:val="24"/>
          <w:lang w:val="en-GB" w:eastAsia="zh-CN"/>
        </w:rPr>
        <w:t>together with</w:t>
      </w:r>
      <w:r w:rsidR="53999D0F" w:rsidRPr="107D56AA">
        <w:rPr>
          <w:rFonts w:ascii="Times New Roman" w:hAnsi="Times New Roman" w:cs="Times New Roman"/>
          <w:sz w:val="24"/>
          <w:szCs w:val="24"/>
          <w:lang w:val="en-GB" w:eastAsia="zh-CN"/>
        </w:rPr>
        <w:t xml:space="preserve"> a</w:t>
      </w:r>
      <w:r w:rsidR="007B0AA2" w:rsidRPr="107D56AA">
        <w:rPr>
          <w:rFonts w:ascii="Times New Roman" w:hAnsi="Times New Roman" w:cs="Times New Roman"/>
          <w:sz w:val="24"/>
          <w:szCs w:val="24"/>
          <w:lang w:val="en-GB" w:eastAsia="zh-CN"/>
        </w:rPr>
        <w:t xml:space="preserve"> paramagnetic tunnel barrier, formed by </w:t>
      </w:r>
      <w:r w:rsidR="00910F1C" w:rsidRPr="107D56AA">
        <w:rPr>
          <w:rFonts w:ascii="Times New Roman" w:hAnsi="Times New Roman" w:cs="Times New Roman"/>
          <w:sz w:val="24"/>
          <w:szCs w:val="24"/>
          <w:lang w:val="en-GB" w:eastAsia="zh-CN"/>
        </w:rPr>
        <w:t xml:space="preserve">a </w:t>
      </w:r>
      <w:proofErr w:type="spellStart"/>
      <w:r w:rsidR="002A7A5E" w:rsidRPr="107D56AA">
        <w:rPr>
          <w:rFonts w:ascii="Times New Roman" w:hAnsi="Times New Roman" w:cs="Times New Roman"/>
          <w:sz w:val="24"/>
          <w:szCs w:val="24"/>
          <w:lang w:val="en-GB" w:eastAsia="zh-CN"/>
        </w:rPr>
        <w:t>CrBr</w:t>
      </w:r>
      <w:proofErr w:type="spellEnd"/>
      <w:r w:rsidR="002A7A5E" w:rsidRPr="107D56AA">
        <w:rPr>
          <w:rFonts w:ascii="Times New Roman" w:hAnsi="Times New Roman" w:cs="Times New Roman"/>
          <w:sz w:val="24"/>
          <w:szCs w:val="24"/>
          <w:lang w:val="en-GB" w:eastAsia="zh-CN"/>
        </w:rPr>
        <w:t xml:space="preserve">₃ </w:t>
      </w:r>
      <w:r w:rsidR="00910F1C" w:rsidRPr="107D56AA">
        <w:rPr>
          <w:rFonts w:ascii="Times New Roman" w:hAnsi="Times New Roman" w:cs="Times New Roman"/>
          <w:sz w:val="24"/>
          <w:szCs w:val="24"/>
          <w:lang w:val="en-GB" w:eastAsia="zh-CN"/>
        </w:rPr>
        <w:t>multilayer</w:t>
      </w:r>
      <w:r w:rsidR="007B0AA2" w:rsidRPr="107D56AA">
        <w:rPr>
          <w:rFonts w:ascii="Times New Roman" w:hAnsi="Times New Roman" w:cs="Times New Roman"/>
          <w:sz w:val="24"/>
          <w:szCs w:val="24"/>
          <w:lang w:val="en-GB" w:eastAsia="zh-CN"/>
        </w:rPr>
        <w:t xml:space="preserve"> </w:t>
      </w:r>
      <w:r w:rsidR="00910F1C" w:rsidRPr="107D56AA">
        <w:rPr>
          <w:rFonts w:ascii="Times New Roman" w:hAnsi="Times New Roman" w:cs="Times New Roman"/>
          <w:sz w:val="24"/>
          <w:szCs w:val="24"/>
          <w:lang w:val="en-GB" w:eastAsia="zh-CN"/>
        </w:rPr>
        <w:t xml:space="preserve">operated above </w:t>
      </w:r>
      <w:r w:rsidR="007B0AA2" w:rsidRPr="107D56AA">
        <w:rPr>
          <w:rFonts w:ascii="Times New Roman" w:hAnsi="Times New Roman" w:cs="Times New Roman"/>
          <w:sz w:val="24"/>
          <w:szCs w:val="24"/>
          <w:lang w:val="en-GB" w:eastAsia="zh-CN"/>
        </w:rPr>
        <w:t>its</w:t>
      </w:r>
      <w:r w:rsidR="00910F1C" w:rsidRPr="107D56AA">
        <w:rPr>
          <w:rFonts w:ascii="Times New Roman" w:hAnsi="Times New Roman" w:cs="Times New Roman"/>
          <w:sz w:val="24"/>
          <w:szCs w:val="24"/>
          <w:lang w:val="en-GB" w:eastAsia="zh-CN"/>
        </w:rPr>
        <w:t xml:space="preserve"> Curie temperature</w:t>
      </w:r>
      <w:r w:rsidR="00A92BE1" w:rsidRPr="107D56AA">
        <w:rPr>
          <w:rFonts w:ascii="Times New Roman" w:hAnsi="Times New Roman" w:cs="Times New Roman"/>
          <w:sz w:val="24"/>
          <w:szCs w:val="24"/>
          <w:lang w:val="en-GB" w:eastAsia="zh-CN"/>
        </w:rPr>
        <w:t>. We show that these devices</w:t>
      </w:r>
      <w:r w:rsidR="007B0AA2" w:rsidRPr="107D56AA">
        <w:rPr>
          <w:rFonts w:ascii="Times New Roman" w:hAnsi="Times New Roman" w:cs="Times New Roman"/>
          <w:sz w:val="24"/>
          <w:szCs w:val="24"/>
          <w:lang w:val="en-GB" w:eastAsia="zh-CN"/>
        </w:rPr>
        <w:t xml:space="preserve"> exhibit a conductance modulation </w:t>
      </w:r>
      <w:r w:rsidR="003B490B">
        <w:rPr>
          <w:rFonts w:ascii="Times New Roman" w:hAnsi="Times New Roman" w:cs="Times New Roman"/>
          <w:sz w:val="24"/>
          <w:szCs w:val="24"/>
          <w:lang w:val="en-GB" w:eastAsia="zh-CN"/>
        </w:rPr>
        <w:t>with</w:t>
      </w:r>
      <w:r w:rsidR="007B0AA2" w:rsidRPr="107D56AA">
        <w:rPr>
          <w:rFonts w:ascii="Times New Roman" w:hAnsi="Times New Roman" w:cs="Times New Roman"/>
          <w:sz w:val="24"/>
          <w:szCs w:val="24"/>
          <w:lang w:val="en-GB" w:eastAsia="zh-CN"/>
        </w:rPr>
        <w:t xml:space="preserve"> values comparable to that of conventional spin valve</w:t>
      </w:r>
      <w:r w:rsidR="003B490B">
        <w:rPr>
          <w:rFonts w:ascii="Times New Roman" w:hAnsi="Times New Roman" w:cs="Times New Roman"/>
          <w:sz w:val="24"/>
          <w:szCs w:val="24"/>
          <w:lang w:val="en-GB" w:eastAsia="zh-CN"/>
        </w:rPr>
        <w:t>s</w:t>
      </w:r>
      <w:r w:rsidR="007B0AA2" w:rsidRPr="107D56AA">
        <w:rPr>
          <w:rFonts w:ascii="Times New Roman" w:hAnsi="Times New Roman" w:cs="Times New Roman"/>
          <w:sz w:val="24"/>
          <w:szCs w:val="24"/>
          <w:lang w:val="en-GB" w:eastAsia="zh-CN"/>
        </w:rPr>
        <w:t xml:space="preserve">. </w:t>
      </w:r>
      <w:r w:rsidR="00910F1C" w:rsidRPr="107D56AA">
        <w:rPr>
          <w:rFonts w:ascii="Times New Roman" w:hAnsi="Times New Roman" w:cs="Times New Roman"/>
          <w:sz w:val="24"/>
          <w:szCs w:val="24"/>
          <w:lang w:val="en-GB" w:eastAsia="zh-CN"/>
        </w:rPr>
        <w:t>A quantitative a</w:t>
      </w:r>
      <w:r w:rsidR="002A7A5E" w:rsidRPr="107D56AA">
        <w:rPr>
          <w:rFonts w:ascii="Times New Roman" w:hAnsi="Times New Roman" w:cs="Times New Roman"/>
          <w:sz w:val="24"/>
          <w:szCs w:val="24"/>
          <w:lang w:val="en-GB" w:eastAsia="zh-CN"/>
        </w:rPr>
        <w:t>nalysis of the</w:t>
      </w:r>
      <w:r w:rsidR="00910F1C" w:rsidRPr="107D56AA">
        <w:rPr>
          <w:rFonts w:ascii="Times New Roman" w:hAnsi="Times New Roman" w:cs="Times New Roman"/>
          <w:sz w:val="24"/>
          <w:szCs w:val="24"/>
          <w:lang w:val="en-GB" w:eastAsia="zh-CN"/>
        </w:rPr>
        <w:t xml:space="preserve"> magnetoconductance</w:t>
      </w:r>
      <w:r w:rsidR="00A92BE1" w:rsidRPr="107D56AA">
        <w:rPr>
          <w:rFonts w:ascii="Times New Roman" w:hAnsi="Times New Roman" w:cs="Times New Roman"/>
          <w:sz w:val="24"/>
          <w:szCs w:val="24"/>
          <w:lang w:val="en-GB" w:eastAsia="zh-CN"/>
        </w:rPr>
        <w:t xml:space="preserve"> that</w:t>
      </w:r>
      <w:r w:rsidR="007B0AA2" w:rsidRPr="107D56AA">
        <w:rPr>
          <w:rFonts w:ascii="Times New Roman" w:hAnsi="Times New Roman" w:cs="Times New Roman"/>
          <w:sz w:val="24"/>
          <w:szCs w:val="24"/>
          <w:lang w:val="en-GB" w:eastAsia="zh-CN"/>
        </w:rPr>
        <w:t xml:space="preserve"> </w:t>
      </w:r>
      <w:r w:rsidR="00A92BE1" w:rsidRPr="107D56AA">
        <w:rPr>
          <w:rFonts w:ascii="Times New Roman" w:hAnsi="Times New Roman" w:cs="Times New Roman"/>
          <w:sz w:val="24"/>
          <w:szCs w:val="24"/>
          <w:lang w:val="en-GB" w:eastAsia="zh-CN"/>
        </w:rPr>
        <w:t>accounts for</w:t>
      </w:r>
      <w:r w:rsidR="007B0AA2" w:rsidRPr="107D56AA">
        <w:rPr>
          <w:rFonts w:ascii="Times New Roman" w:hAnsi="Times New Roman" w:cs="Times New Roman"/>
          <w:sz w:val="24"/>
          <w:szCs w:val="24"/>
          <w:lang w:val="en-GB" w:eastAsia="zh-CN"/>
        </w:rPr>
        <w:t xml:space="preserve"> the field-induced magnetization of CrBr</w:t>
      </w:r>
      <w:r w:rsidR="007B0AA2" w:rsidRPr="107D56AA">
        <w:rPr>
          <w:rFonts w:ascii="Times New Roman" w:hAnsi="Times New Roman" w:cs="Times New Roman"/>
          <w:sz w:val="24"/>
          <w:szCs w:val="24"/>
          <w:vertAlign w:val="subscript"/>
          <w:lang w:val="en-GB" w:eastAsia="zh-CN"/>
        </w:rPr>
        <w:t>3</w:t>
      </w:r>
      <w:r w:rsidR="3864C795" w:rsidRPr="107D56AA">
        <w:rPr>
          <w:rFonts w:ascii="Times New Roman" w:hAnsi="Times New Roman" w:cs="Times New Roman"/>
          <w:sz w:val="24"/>
          <w:szCs w:val="24"/>
          <w:lang w:val="en-GB" w:eastAsia="zh-CN"/>
        </w:rPr>
        <w:t>,</w:t>
      </w:r>
      <w:r w:rsidR="00A92BE1" w:rsidRPr="107D56AA">
        <w:rPr>
          <w:rFonts w:ascii="Times New Roman" w:hAnsi="Times New Roman" w:cs="Times New Roman"/>
          <w:sz w:val="24"/>
          <w:szCs w:val="24"/>
          <w:lang w:val="en-GB" w:eastAsia="zh-CN"/>
        </w:rPr>
        <w:t xml:space="preserve"> and that</w:t>
      </w:r>
      <w:r w:rsidR="002A7A5E" w:rsidRPr="107D56AA">
        <w:rPr>
          <w:rFonts w:ascii="Times New Roman" w:hAnsi="Times New Roman" w:cs="Times New Roman"/>
          <w:sz w:val="24"/>
          <w:szCs w:val="24"/>
          <w:lang w:val="en-GB" w:eastAsia="zh-CN"/>
        </w:rPr>
        <w:t xml:space="preserve"> </w:t>
      </w:r>
      <w:r w:rsidR="00910F1C" w:rsidRPr="107D56AA">
        <w:rPr>
          <w:rFonts w:ascii="Times New Roman" w:hAnsi="Times New Roman" w:cs="Times New Roman"/>
          <w:sz w:val="24"/>
          <w:szCs w:val="24"/>
          <w:lang w:val="en-GB" w:eastAsia="zh-CN"/>
        </w:rPr>
        <w:t>includ</w:t>
      </w:r>
      <w:r w:rsidR="00A92BE1" w:rsidRPr="107D56AA">
        <w:rPr>
          <w:rFonts w:ascii="Times New Roman" w:hAnsi="Times New Roman" w:cs="Times New Roman"/>
          <w:sz w:val="24"/>
          <w:szCs w:val="24"/>
          <w:lang w:val="en-GB" w:eastAsia="zh-CN"/>
        </w:rPr>
        <w:t>es</w:t>
      </w:r>
      <w:r w:rsidR="00910F1C" w:rsidRPr="107D56AA">
        <w:rPr>
          <w:rFonts w:ascii="Times New Roman" w:hAnsi="Times New Roman" w:cs="Times New Roman"/>
          <w:sz w:val="24"/>
          <w:szCs w:val="24"/>
          <w:lang w:val="en-GB" w:eastAsia="zh-CN"/>
        </w:rPr>
        <w:t xml:space="preserve"> the effect of </w:t>
      </w:r>
      <w:r w:rsidR="002A7A5E" w:rsidRPr="107D56AA">
        <w:rPr>
          <w:rFonts w:ascii="Times New Roman" w:hAnsi="Times New Roman" w:cs="Times New Roman"/>
          <w:sz w:val="24"/>
          <w:szCs w:val="24"/>
          <w:lang w:val="en-GB" w:eastAsia="zh-CN"/>
        </w:rPr>
        <w:t xml:space="preserve">exchange interaction, confirms that the spin valve effect </w:t>
      </w:r>
      <w:r w:rsidR="007B0AA2" w:rsidRPr="107D56AA">
        <w:rPr>
          <w:rFonts w:ascii="Times New Roman" w:hAnsi="Times New Roman" w:cs="Times New Roman"/>
          <w:sz w:val="24"/>
          <w:szCs w:val="24"/>
          <w:lang w:val="en-GB" w:eastAsia="zh-CN"/>
        </w:rPr>
        <w:t>originates from the</w:t>
      </w:r>
      <w:r w:rsidR="002A7A5E" w:rsidRPr="107D56AA">
        <w:rPr>
          <w:rFonts w:ascii="Times New Roman" w:hAnsi="Times New Roman" w:cs="Times New Roman"/>
          <w:sz w:val="24"/>
          <w:szCs w:val="24"/>
          <w:lang w:val="en-GB" w:eastAsia="zh-CN"/>
        </w:rPr>
        <w:t xml:space="preserve"> paramagnetic</w:t>
      </w:r>
      <w:r w:rsidR="00910F1C" w:rsidRPr="107D56AA">
        <w:rPr>
          <w:rFonts w:ascii="Times New Roman" w:hAnsi="Times New Roman" w:cs="Times New Roman"/>
          <w:sz w:val="24"/>
          <w:szCs w:val="24"/>
          <w:lang w:val="en-GB" w:eastAsia="zh-CN"/>
        </w:rPr>
        <w:t xml:space="preserve"> response of the</w:t>
      </w:r>
      <w:r w:rsidR="002A7A5E" w:rsidRPr="107D56AA">
        <w:rPr>
          <w:rFonts w:ascii="Times New Roman" w:hAnsi="Times New Roman" w:cs="Times New Roman"/>
          <w:sz w:val="24"/>
          <w:szCs w:val="24"/>
          <w:lang w:val="en-GB" w:eastAsia="zh-CN"/>
        </w:rPr>
        <w:t xml:space="preserve"> barrier</w:t>
      </w:r>
      <w:r w:rsidR="0086658B">
        <w:rPr>
          <w:rFonts w:ascii="Times New Roman" w:hAnsi="Times New Roman" w:cs="Times New Roman"/>
          <w:sz w:val="24"/>
          <w:szCs w:val="24"/>
          <w:lang w:val="en-GB" w:eastAsia="zh-CN"/>
        </w:rPr>
        <w:t>, in the absence of spontaneous magnetization in CrBr</w:t>
      </w:r>
      <w:r w:rsidR="0086658B" w:rsidRPr="0086658B">
        <w:rPr>
          <w:rFonts w:ascii="Times New Roman" w:hAnsi="Times New Roman" w:cs="Times New Roman"/>
          <w:sz w:val="24"/>
          <w:szCs w:val="24"/>
          <w:vertAlign w:val="subscript"/>
          <w:lang w:val="en-GB" w:eastAsia="zh-CN"/>
        </w:rPr>
        <w:t>3</w:t>
      </w:r>
      <w:r w:rsidR="002A7A5E" w:rsidRPr="107D56AA">
        <w:rPr>
          <w:rFonts w:ascii="Times New Roman" w:hAnsi="Times New Roman" w:cs="Times New Roman"/>
          <w:sz w:val="24"/>
          <w:szCs w:val="24"/>
          <w:lang w:val="en-GB" w:eastAsia="zh-CN"/>
        </w:rPr>
        <w:t xml:space="preserve">. </w:t>
      </w:r>
    </w:p>
    <w:p w14:paraId="63B139CF" w14:textId="29FAB756" w:rsidR="007E2738" w:rsidRPr="00434C01" w:rsidRDefault="007E2738" w:rsidP="007E2738">
      <w:pPr>
        <w:spacing w:before="240" w:line="360" w:lineRule="auto"/>
        <w:jc w:val="both"/>
        <w:rPr>
          <w:rFonts w:ascii="Times New Roman" w:hAnsi="Times New Roman" w:cs="Times New Roman"/>
          <w:sz w:val="24"/>
          <w:szCs w:val="24"/>
          <w:lang w:val="en-GB" w:eastAsia="zh-CN"/>
        </w:rPr>
      </w:pPr>
      <w:r>
        <w:rPr>
          <w:rFonts w:ascii="Times New Roman" w:hAnsi="Times New Roman" w:cs="Times New Roman" w:hint="eastAsia"/>
          <w:b/>
          <w:bCs/>
          <w:sz w:val="24"/>
          <w:szCs w:val="24"/>
          <w:lang w:val="en-GB" w:eastAsia="zh-CN"/>
        </w:rPr>
        <w:t xml:space="preserve">Key word:  </w:t>
      </w:r>
      <w:r>
        <w:rPr>
          <w:rFonts w:ascii="Times New Roman" w:hAnsi="Times New Roman" w:cs="Times New Roman" w:hint="eastAsia"/>
          <w:sz w:val="24"/>
          <w:szCs w:val="24"/>
          <w:lang w:val="en-GB" w:eastAsia="zh-CN"/>
        </w:rPr>
        <w:t>S</w:t>
      </w:r>
      <w:r w:rsidRPr="00434C01">
        <w:rPr>
          <w:rFonts w:ascii="Times New Roman" w:hAnsi="Times New Roman" w:cs="Times New Roman"/>
          <w:sz w:val="24"/>
          <w:szCs w:val="24"/>
          <w:lang w:val="en-GB" w:eastAsia="zh-CN"/>
        </w:rPr>
        <w:t xml:space="preserve">pin valve effect; </w:t>
      </w:r>
      <w:r w:rsidR="00F41EC5">
        <w:rPr>
          <w:rFonts w:ascii="Times New Roman" w:hAnsi="Times New Roman" w:cs="Times New Roman"/>
          <w:sz w:val="24"/>
          <w:szCs w:val="24"/>
          <w:lang w:val="en-GB" w:eastAsia="zh-CN"/>
        </w:rPr>
        <w:t>Tunnelling</w:t>
      </w:r>
      <w:r w:rsidRPr="00434C01">
        <w:rPr>
          <w:rFonts w:ascii="Times New Roman" w:hAnsi="Times New Roman" w:cs="Times New Roman"/>
          <w:sz w:val="24"/>
          <w:szCs w:val="24"/>
          <w:lang w:val="en-GB" w:eastAsia="zh-CN"/>
        </w:rPr>
        <w:t xml:space="preserve"> </w:t>
      </w:r>
      <w:r w:rsidRPr="007E2738">
        <w:rPr>
          <w:rFonts w:ascii="Times New Roman" w:hAnsi="Times New Roman" w:cs="Times New Roman"/>
          <w:sz w:val="24"/>
          <w:szCs w:val="24"/>
          <w:lang w:val="en-GB" w:eastAsia="zh-CN"/>
        </w:rPr>
        <w:t>junction;</w:t>
      </w:r>
      <w:r>
        <w:rPr>
          <w:rFonts w:ascii="Times New Roman" w:hAnsi="Times New Roman" w:cs="Times New Roman" w:hint="eastAsia"/>
          <w:sz w:val="24"/>
          <w:szCs w:val="24"/>
          <w:lang w:val="en-GB" w:eastAsia="zh-CN"/>
        </w:rPr>
        <w:t xml:space="preserve"> </w:t>
      </w:r>
      <w:r w:rsidRPr="007E2738">
        <w:rPr>
          <w:rFonts w:ascii="Times New Roman" w:hAnsi="Times New Roman" w:cs="Times New Roman"/>
          <w:sz w:val="24"/>
          <w:szCs w:val="24"/>
          <w:lang w:val="en-US" w:eastAsia="zh-CN"/>
        </w:rPr>
        <w:t>Magnetic properties</w:t>
      </w:r>
      <w:r>
        <w:rPr>
          <w:rFonts w:ascii="Times New Roman" w:hAnsi="Times New Roman" w:cs="Times New Roman" w:hint="eastAsia"/>
          <w:sz w:val="24"/>
          <w:szCs w:val="24"/>
          <w:lang w:val="en-US" w:eastAsia="zh-CN"/>
        </w:rPr>
        <w:t xml:space="preserve">; </w:t>
      </w:r>
      <w:r w:rsidRPr="007E2738">
        <w:rPr>
          <w:rFonts w:ascii="Times New Roman" w:hAnsi="Times New Roman" w:cs="Times New Roman"/>
          <w:sz w:val="24"/>
          <w:szCs w:val="24"/>
          <w:lang w:val="en-US"/>
        </w:rPr>
        <w:t>Brillouin function</w:t>
      </w:r>
      <w:r>
        <w:rPr>
          <w:rFonts w:ascii="Times New Roman" w:hAnsi="Times New Roman" w:cs="Times New Roman" w:hint="eastAsia"/>
          <w:sz w:val="24"/>
          <w:szCs w:val="24"/>
          <w:lang w:val="en-US" w:eastAsia="zh-CN"/>
        </w:rPr>
        <w:t xml:space="preserve"> </w:t>
      </w:r>
    </w:p>
    <w:p w14:paraId="7D9B24F2" w14:textId="77777777" w:rsidR="007E2738" w:rsidRPr="00AC61AC" w:rsidRDefault="007E2738" w:rsidP="107D56AA">
      <w:pPr>
        <w:spacing w:before="240" w:line="360" w:lineRule="auto"/>
        <w:jc w:val="both"/>
        <w:rPr>
          <w:rFonts w:ascii="Times New Roman" w:hAnsi="Times New Roman" w:cs="Times New Roman"/>
          <w:sz w:val="24"/>
          <w:szCs w:val="24"/>
          <w:lang w:val="en-GB" w:eastAsia="zh-CN"/>
        </w:rPr>
      </w:pPr>
    </w:p>
    <w:p w14:paraId="28196611" w14:textId="77777777" w:rsidR="00A42E45" w:rsidRPr="00AC61AC" w:rsidRDefault="00A42E45" w:rsidP="00AC61AC">
      <w:pPr>
        <w:spacing w:line="360" w:lineRule="auto"/>
        <w:jc w:val="both"/>
        <w:rPr>
          <w:rFonts w:ascii="Times New Roman" w:hAnsi="Times New Roman" w:cs="Times New Roman"/>
          <w:sz w:val="24"/>
          <w:szCs w:val="24"/>
          <w:lang w:val="en-GB" w:eastAsia="zh-CN"/>
        </w:rPr>
      </w:pPr>
      <w:r w:rsidRPr="00AC61AC">
        <w:rPr>
          <w:rFonts w:ascii="Times New Roman" w:hAnsi="Times New Roman" w:cs="Times New Roman"/>
          <w:sz w:val="24"/>
          <w:szCs w:val="24"/>
          <w:lang w:val="en-GB" w:eastAsia="zh-CN"/>
        </w:rPr>
        <w:br w:type="page"/>
      </w:r>
    </w:p>
    <w:p w14:paraId="5835141C" w14:textId="0FB3DAD2" w:rsidR="001E242C" w:rsidRPr="006F5318" w:rsidRDefault="00A13270" w:rsidP="006F5318">
      <w:pPr>
        <w:spacing w:before="240" w:line="360" w:lineRule="auto"/>
        <w:jc w:val="both"/>
        <w:rPr>
          <w:rFonts w:ascii="Times New Roman" w:hAnsi="Times New Roman" w:cs="Times New Roman"/>
          <w:b/>
          <w:bCs/>
          <w:sz w:val="24"/>
          <w:szCs w:val="24"/>
          <w:lang w:val="en-GB" w:eastAsia="zh-CN"/>
        </w:rPr>
      </w:pPr>
      <w:r w:rsidRPr="006F5318">
        <w:rPr>
          <w:rFonts w:ascii="Times New Roman" w:hAnsi="Times New Roman" w:cs="Times New Roman"/>
          <w:b/>
          <w:bCs/>
          <w:sz w:val="24"/>
          <w:szCs w:val="24"/>
          <w:lang w:val="en-GB" w:eastAsia="zh-CN"/>
        </w:rPr>
        <w:lastRenderedPageBreak/>
        <w:t>Introduction</w:t>
      </w:r>
    </w:p>
    <w:p w14:paraId="0DF90C35" w14:textId="3CBAB53F" w:rsidR="007260CB" w:rsidRDefault="00232028" w:rsidP="00AC61AC">
      <w:pPr>
        <w:spacing w:before="240" w:line="360" w:lineRule="auto"/>
        <w:jc w:val="both"/>
        <w:rPr>
          <w:rFonts w:ascii="Times New Roman" w:hAnsi="Times New Roman" w:cs="Times New Roman"/>
          <w:sz w:val="24"/>
          <w:szCs w:val="24"/>
          <w:lang w:val="en-GB" w:eastAsia="zh-CN"/>
        </w:rPr>
      </w:pPr>
      <w:bookmarkStart w:id="1" w:name="OLE_LINK6"/>
      <w:bookmarkStart w:id="2" w:name="OLE_LINK7"/>
      <w:bookmarkStart w:id="3" w:name="OLE_LINK1"/>
      <w:r w:rsidRPr="0086264E">
        <w:rPr>
          <w:rFonts w:ascii="Times New Roman" w:hAnsi="Times New Roman" w:cs="Times New Roman"/>
          <w:sz w:val="24"/>
          <w:szCs w:val="24"/>
          <w:lang w:val="en-US" w:eastAsia="zh-CN"/>
        </w:rPr>
        <w:t>Spin valves</w:t>
      </w:r>
      <w:r w:rsidR="00A0258F" w:rsidRPr="0086264E">
        <w:rPr>
          <w:rFonts w:ascii="Times New Roman" w:hAnsi="Times New Roman" w:cs="Times New Roman"/>
          <w:sz w:val="24"/>
          <w:szCs w:val="24"/>
          <w:lang w:val="en-US" w:eastAsia="zh-CN"/>
        </w:rPr>
        <w:t xml:space="preserve">  –</w:t>
      </w:r>
      <w:r w:rsidR="00301728" w:rsidRPr="0086264E">
        <w:rPr>
          <w:rFonts w:ascii="Times New Roman" w:hAnsi="Times New Roman" w:cs="Times New Roman"/>
          <w:sz w:val="24"/>
          <w:szCs w:val="24"/>
          <w:lang w:val="en-US" w:eastAsia="zh-CN"/>
        </w:rPr>
        <w:t xml:space="preserve"> </w:t>
      </w:r>
      <w:r w:rsidR="00A0258F" w:rsidRPr="0086264E">
        <w:rPr>
          <w:rFonts w:ascii="Times New Roman" w:hAnsi="Times New Roman" w:cs="Times New Roman"/>
          <w:sz w:val="24"/>
          <w:szCs w:val="24"/>
          <w:lang w:val="en-US" w:eastAsia="zh-CN"/>
        </w:rPr>
        <w:t xml:space="preserve">the </w:t>
      </w:r>
      <w:r w:rsidRPr="0086264E">
        <w:rPr>
          <w:rFonts w:ascii="Times New Roman" w:hAnsi="Times New Roman" w:cs="Times New Roman"/>
          <w:sz w:val="24"/>
          <w:szCs w:val="24"/>
          <w:lang w:val="en-US" w:eastAsia="zh-CN"/>
        </w:rPr>
        <w:t xml:space="preserve">building blocks of </w:t>
      </w:r>
      <w:proofErr w:type="spellStart"/>
      <w:r w:rsidRPr="0086264E">
        <w:rPr>
          <w:rFonts w:ascii="Times New Roman" w:hAnsi="Times New Roman" w:cs="Times New Roman"/>
          <w:sz w:val="24"/>
          <w:szCs w:val="24"/>
          <w:lang w:val="en-US" w:eastAsia="zh-CN"/>
        </w:rPr>
        <w:t>magnetoresistive</w:t>
      </w:r>
      <w:proofErr w:type="spellEnd"/>
      <w:r w:rsidRPr="0086264E">
        <w:rPr>
          <w:rFonts w:ascii="Times New Roman" w:hAnsi="Times New Roman" w:cs="Times New Roman"/>
          <w:sz w:val="24"/>
          <w:szCs w:val="24"/>
          <w:lang w:val="en-US" w:eastAsia="zh-CN"/>
        </w:rPr>
        <w:t xml:space="preserve"> random-access memor</w:t>
      </w:r>
      <w:r w:rsidR="00416BF2" w:rsidRPr="0086264E">
        <w:rPr>
          <w:rFonts w:ascii="Times New Roman" w:hAnsi="Times New Roman" w:cs="Times New Roman"/>
          <w:sz w:val="24"/>
          <w:szCs w:val="24"/>
          <w:lang w:val="en-US" w:eastAsia="zh-CN"/>
        </w:rPr>
        <w:t>ies</w:t>
      </w:r>
      <w:r w:rsidR="00301728" w:rsidRPr="0086264E">
        <w:rPr>
          <w:rFonts w:ascii="Times New Roman" w:hAnsi="Times New Roman" w:cs="Times New Roman"/>
          <w:sz w:val="24"/>
          <w:szCs w:val="24"/>
          <w:lang w:val="en-US" w:eastAsia="zh-CN"/>
        </w:rPr>
        <w:t xml:space="preserve"> </w:t>
      </w:r>
      <w:r w:rsidR="00A0258F" w:rsidRPr="0086264E">
        <w:rPr>
          <w:rFonts w:ascii="Times New Roman" w:hAnsi="Times New Roman" w:cs="Times New Roman"/>
          <w:sz w:val="24"/>
          <w:szCs w:val="24"/>
          <w:lang w:val="en-US" w:eastAsia="zh-CN"/>
        </w:rPr>
        <w:t xml:space="preserve">– are devices whose </w:t>
      </w:r>
      <w:r w:rsidR="00441579" w:rsidRPr="0086264E">
        <w:rPr>
          <w:rFonts w:ascii="Times New Roman" w:hAnsi="Times New Roman" w:cs="Times New Roman"/>
          <w:sz w:val="24"/>
          <w:szCs w:val="24"/>
          <w:lang w:val="en-US" w:eastAsia="zh-CN"/>
        </w:rPr>
        <w:t xml:space="preserve">conductance depends on </w:t>
      </w:r>
      <w:r w:rsidR="00A0258F" w:rsidRPr="0086264E">
        <w:rPr>
          <w:rFonts w:ascii="Times New Roman" w:hAnsi="Times New Roman" w:cs="Times New Roman"/>
          <w:sz w:val="24"/>
          <w:szCs w:val="24"/>
          <w:lang w:val="en-US" w:eastAsia="zh-CN"/>
        </w:rPr>
        <w:t xml:space="preserve">the </w:t>
      </w:r>
      <w:r w:rsidRPr="0086264E">
        <w:rPr>
          <w:rFonts w:ascii="Times New Roman" w:hAnsi="Times New Roman" w:cs="Times New Roman"/>
          <w:sz w:val="24"/>
          <w:szCs w:val="24"/>
          <w:lang w:val="en-US" w:eastAsia="zh-CN"/>
        </w:rPr>
        <w:t>relative alignment of</w:t>
      </w:r>
      <w:r w:rsidR="00A0258F" w:rsidRPr="0086264E">
        <w:rPr>
          <w:rFonts w:ascii="Times New Roman" w:hAnsi="Times New Roman" w:cs="Times New Roman"/>
          <w:sz w:val="24"/>
          <w:szCs w:val="24"/>
          <w:lang w:val="en-US" w:eastAsia="zh-CN"/>
        </w:rPr>
        <w:t xml:space="preserve"> the magnetization in two </w:t>
      </w:r>
      <w:r w:rsidRPr="0086264E">
        <w:rPr>
          <w:rFonts w:ascii="Times New Roman" w:hAnsi="Times New Roman" w:cs="Times New Roman"/>
          <w:sz w:val="24"/>
          <w:szCs w:val="24"/>
          <w:lang w:val="en-US" w:eastAsia="zh-CN"/>
        </w:rPr>
        <w:t xml:space="preserve">ferromagnetic </w:t>
      </w:r>
      <w:r w:rsidR="00416BF2" w:rsidRPr="0086264E">
        <w:rPr>
          <w:rFonts w:ascii="Times New Roman" w:hAnsi="Times New Roman" w:cs="Times New Roman"/>
          <w:sz w:val="24"/>
          <w:szCs w:val="24"/>
          <w:lang w:val="en-US" w:eastAsia="zh-CN"/>
        </w:rPr>
        <w:t>elements</w:t>
      </w:r>
      <w:hyperlink w:anchor="_ENREF_1" w:tooltip="Žutić, 2004 #275" w:history="1">
        <w:r w:rsidR="003F21AF" w:rsidRPr="00DA564D">
          <w:rPr>
            <w:rFonts w:ascii="Times New Roman" w:hAnsi="Times New Roman" w:cs="Times New Roman"/>
            <w:sz w:val="24"/>
            <w:szCs w:val="24"/>
            <w:lang w:eastAsia="zh-CN"/>
          </w:rPr>
          <w:fldChar w:fldCharType="begin">
            <w:fldData xml:space="preserve">PEVuZE5vdGU+PENpdGU+PEF1dGhvcj7FvXV0acSHPC9BdXRob3I+PFllYXI+MjAwNDwvWWVhcj48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=
</w:fldData>
          </w:fldChar>
        </w:r>
        <w:r w:rsidR="003F21AF">
          <w:rPr>
            <w:rFonts w:ascii="Times New Roman" w:hAnsi="Times New Roman" w:cs="Times New Roman"/>
            <w:sz w:val="24"/>
            <w:szCs w:val="24"/>
            <w:lang w:eastAsia="zh-CN"/>
          </w:rPr>
          <w:instrText xml:space="preserve"> ADDIN EN.CITE </w:instrText>
        </w:r>
        <w:r w:rsidR="003F21AF">
          <w:rPr>
            <w:rFonts w:ascii="Times New Roman" w:hAnsi="Times New Roman" w:cs="Times New Roman"/>
            <w:sz w:val="24"/>
            <w:szCs w:val="24"/>
            <w:lang w:eastAsia="zh-CN"/>
          </w:rPr>
          <w:fldChar w:fldCharType="begin">
            <w:fldData xml:space="preserve">PEVuZE5vdGU+PENpdGU+PEF1dGhvcj7FvXV0acSHPC9BdXRob3I+PFllYXI+MjAwNDwvWWVhcj48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=
</w:fldData>
          </w:fldChar>
        </w:r>
        <w:r w:rsidR="003F21AF">
          <w:rPr>
            <w:rFonts w:ascii="Times New Roman" w:hAnsi="Times New Roman" w:cs="Times New Roman"/>
            <w:sz w:val="24"/>
            <w:szCs w:val="24"/>
            <w:lang w:eastAsia="zh-CN"/>
          </w:rPr>
          <w:instrText xml:space="preserve"> ADDIN EN.CITE.DATA </w:instrText>
        </w:r>
        <w:r w:rsidR="003F21AF">
          <w:rPr>
            <w:rFonts w:ascii="Times New Roman" w:hAnsi="Times New Roman" w:cs="Times New Roman"/>
            <w:sz w:val="24"/>
            <w:szCs w:val="24"/>
            <w:lang w:eastAsia="zh-CN"/>
          </w:rPr>
        </w:r>
        <w:r w:rsidR="003F21AF">
          <w:rPr>
            <w:rFonts w:ascii="Times New Roman" w:hAnsi="Times New Roman" w:cs="Times New Roman"/>
            <w:sz w:val="24"/>
            <w:szCs w:val="24"/>
            <w:lang w:eastAsia="zh-CN"/>
          </w:rPr>
          <w:fldChar w:fldCharType="end"/>
        </w:r>
        <w:r w:rsidR="003F21AF" w:rsidRPr="00DA564D">
          <w:rPr>
            <w:rFonts w:ascii="Times New Roman" w:hAnsi="Times New Roman" w:cs="Times New Roman"/>
            <w:sz w:val="24"/>
            <w:szCs w:val="24"/>
            <w:lang w:eastAsia="zh-CN"/>
          </w:rPr>
        </w:r>
        <w:r w:rsidR="003F21AF" w:rsidRPr="00DA564D">
          <w:rPr>
            <w:rFonts w:ascii="Times New Roman" w:hAnsi="Times New Roman" w:cs="Times New Roman"/>
            <w:sz w:val="24"/>
            <w:szCs w:val="24"/>
            <w:lang w:eastAsia="zh-CN"/>
          </w:rPr>
          <w:fldChar w:fldCharType="separate"/>
        </w:r>
        <w:r w:rsidR="003F21AF" w:rsidRPr="00DA564D">
          <w:rPr>
            <w:rFonts w:ascii="Times New Roman" w:hAnsi="Times New Roman" w:cs="Times New Roman"/>
            <w:noProof/>
            <w:sz w:val="24"/>
            <w:szCs w:val="24"/>
            <w:vertAlign w:val="superscript"/>
            <w:lang w:val="en-US" w:eastAsia="zh-CN"/>
          </w:rPr>
          <w:t>1-6</w:t>
        </w:r>
        <w:r w:rsidR="003F21AF" w:rsidRPr="00DA564D">
          <w:rPr>
            <w:rFonts w:ascii="Times New Roman" w:hAnsi="Times New Roman" w:cs="Times New Roman"/>
            <w:sz w:val="24"/>
            <w:szCs w:val="24"/>
            <w:lang w:eastAsia="zh-CN"/>
          </w:rPr>
          <w:fldChar w:fldCharType="end"/>
        </w:r>
      </w:hyperlink>
      <w:r w:rsidR="00A0258F" w:rsidRPr="0086264E">
        <w:rPr>
          <w:rFonts w:ascii="Times New Roman" w:hAnsi="Times New Roman" w:cs="Times New Roman"/>
          <w:sz w:val="24"/>
          <w:szCs w:val="24"/>
          <w:lang w:val="en-US" w:eastAsia="zh-CN"/>
        </w:rPr>
        <w:t xml:space="preserve">. </w:t>
      </w:r>
      <w:r w:rsidR="00196D61" w:rsidRPr="00AC61AC">
        <w:rPr>
          <w:rFonts w:ascii="Times New Roman" w:hAnsi="Times New Roman" w:cs="Times New Roman"/>
          <w:sz w:val="24"/>
          <w:szCs w:val="24"/>
          <w:lang w:val="en-GB" w:eastAsia="zh-CN"/>
        </w:rPr>
        <w:t>The</w:t>
      </w:r>
      <w:r w:rsidR="00A0258F" w:rsidRPr="00AC61AC">
        <w:rPr>
          <w:rFonts w:ascii="Times New Roman" w:hAnsi="Times New Roman" w:cs="Times New Roman"/>
          <w:sz w:val="24"/>
          <w:szCs w:val="24"/>
          <w:lang w:val="en-GB" w:eastAsia="zh-CN"/>
        </w:rPr>
        <w:t xml:space="preserve"> most common </w:t>
      </w:r>
      <w:r w:rsidR="00416BF2" w:rsidRPr="00AC61AC">
        <w:rPr>
          <w:rFonts w:ascii="Times New Roman" w:hAnsi="Times New Roman" w:cs="Times New Roman"/>
          <w:sz w:val="24"/>
          <w:szCs w:val="24"/>
          <w:lang w:val="en-GB" w:eastAsia="zh-CN"/>
        </w:rPr>
        <w:t xml:space="preserve">form of </w:t>
      </w:r>
      <w:r w:rsidR="00A0258F" w:rsidRPr="00AC61AC">
        <w:rPr>
          <w:rFonts w:ascii="Times New Roman" w:hAnsi="Times New Roman" w:cs="Times New Roman"/>
          <w:sz w:val="24"/>
          <w:szCs w:val="24"/>
          <w:lang w:val="en-GB" w:eastAsia="zh-CN"/>
        </w:rPr>
        <w:t>spin-valve device</w:t>
      </w:r>
      <w:r w:rsidR="00CB0034" w:rsidRPr="00AC61AC">
        <w:rPr>
          <w:rFonts w:ascii="Times New Roman" w:hAnsi="Times New Roman" w:cs="Times New Roman"/>
          <w:sz w:val="24"/>
          <w:szCs w:val="24"/>
          <w:lang w:val="en-GB" w:eastAsia="zh-CN"/>
        </w:rPr>
        <w:t>s</w:t>
      </w:r>
      <w:r w:rsidR="00A0258F" w:rsidRPr="00AC61AC">
        <w:rPr>
          <w:rFonts w:ascii="Times New Roman" w:hAnsi="Times New Roman" w:cs="Times New Roman"/>
          <w:sz w:val="24"/>
          <w:szCs w:val="24"/>
          <w:lang w:val="en-GB" w:eastAsia="zh-CN"/>
        </w:rPr>
        <w:t xml:space="preserve"> consist</w:t>
      </w:r>
      <w:r w:rsidR="00416BF2" w:rsidRPr="00AC61AC">
        <w:rPr>
          <w:rFonts w:ascii="Times New Roman" w:hAnsi="Times New Roman" w:cs="Times New Roman"/>
          <w:sz w:val="24"/>
          <w:szCs w:val="24"/>
          <w:lang w:val="en-GB" w:eastAsia="zh-CN"/>
        </w:rPr>
        <w:t>s</w:t>
      </w:r>
      <w:r w:rsidR="00A0258F" w:rsidRPr="00AC61AC">
        <w:rPr>
          <w:rFonts w:ascii="Times New Roman" w:hAnsi="Times New Roman" w:cs="Times New Roman"/>
          <w:sz w:val="24"/>
          <w:szCs w:val="24"/>
          <w:lang w:val="en-GB" w:eastAsia="zh-CN"/>
        </w:rPr>
        <w:t xml:space="preserve"> of two ferromagnetic metal</w:t>
      </w:r>
      <w:r w:rsidR="00CF4F86" w:rsidRPr="00AC61AC">
        <w:rPr>
          <w:rFonts w:ascii="Times New Roman" w:hAnsi="Times New Roman" w:cs="Times New Roman"/>
          <w:sz w:val="24"/>
          <w:szCs w:val="24"/>
          <w:lang w:val="en-GB" w:eastAsia="zh-CN"/>
        </w:rPr>
        <w:t>s</w:t>
      </w:r>
      <w:r w:rsidR="00A0258F" w:rsidRPr="00AC61AC">
        <w:rPr>
          <w:rFonts w:ascii="Times New Roman" w:hAnsi="Times New Roman" w:cs="Times New Roman"/>
          <w:sz w:val="24"/>
          <w:szCs w:val="24"/>
          <w:lang w:val="en-GB" w:eastAsia="zh-CN"/>
        </w:rPr>
        <w:t xml:space="preserve"> separated by a non-magnetic insulating barrier</w:t>
      </w:r>
      <w:hyperlink w:anchor="_ENREF_7" w:tooltip="Julliere, 1975 #270" w:history="1">
        <w:r w:rsidR="003F21AF" w:rsidRPr="00DA564D">
          <w:rPr>
            <w:rFonts w:ascii="Times New Roman" w:hAnsi="Times New Roman" w:cs="Times New Roman"/>
            <w:sz w:val="24"/>
            <w:szCs w:val="24"/>
            <w:lang w:val="en-GB" w:eastAsia="zh-CN"/>
          </w:rPr>
          <w:fldChar w:fldCharType="begin">
            <w:fldData xml:space="preserve">PEVuZE5vdGU+PENpdGU+PEF1dGhvcj5KdWxsaWVyZTwvQXV0aG9yPjxZZWFyPjE5NzU8L1llYXI+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</w:fldData>
          </w:fldChar>
        </w:r>
        <w:r w:rsidR="003F21AF" w:rsidRPr="00DA564D">
          <w:rPr>
            <w:rFonts w:ascii="Times New Roman" w:hAnsi="Times New Roman" w:cs="Times New Roman"/>
            <w:sz w:val="24"/>
            <w:szCs w:val="24"/>
            <w:lang w:val="en-GB" w:eastAsia="zh-CN"/>
          </w:rPr>
          <w:instrText xml:space="preserve"> ADDIN EN.CITE </w:instrText>
        </w:r>
        <w:r w:rsidR="003F21AF" w:rsidRPr="00DA564D">
          <w:rPr>
            <w:rFonts w:ascii="Times New Roman" w:hAnsi="Times New Roman" w:cs="Times New Roman"/>
            <w:sz w:val="24"/>
            <w:szCs w:val="24"/>
            <w:lang w:val="en-GB" w:eastAsia="zh-CN"/>
          </w:rPr>
          <w:fldChar w:fldCharType="begin">
            <w:fldData xml:space="preserve">PEVuZE5vdGU+PENpdGU+PEF1dGhvcj5KdWxsaWVyZTwvQXV0aG9yPjxZZWFyPjE5NzU8L1llYXI+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</w:fldData>
          </w:fldChar>
        </w:r>
        <w:r w:rsidR="003F21AF" w:rsidRPr="00DA564D">
          <w:rPr>
            <w:rFonts w:ascii="Times New Roman" w:hAnsi="Times New Roman" w:cs="Times New Roman"/>
            <w:sz w:val="24"/>
            <w:szCs w:val="24"/>
            <w:lang w:val="en-GB" w:eastAsia="zh-CN"/>
          </w:rPr>
          <w:instrText xml:space="preserve"> ADDIN EN.CITE.DATA </w:instrText>
        </w:r>
        <w:r w:rsidR="003F21AF" w:rsidRPr="00DA564D">
          <w:rPr>
            <w:rFonts w:ascii="Times New Roman" w:hAnsi="Times New Roman" w:cs="Times New Roman"/>
            <w:sz w:val="24"/>
            <w:szCs w:val="24"/>
            <w:lang w:val="en-GB" w:eastAsia="zh-CN"/>
          </w:rPr>
        </w:r>
        <w:r w:rsidR="003F21AF" w:rsidRPr="00DA564D">
          <w:rPr>
            <w:rFonts w:ascii="Times New Roman" w:hAnsi="Times New Roman" w:cs="Times New Roman"/>
            <w:sz w:val="24"/>
            <w:szCs w:val="24"/>
            <w:lang w:val="en-GB" w:eastAsia="zh-CN"/>
          </w:rPr>
          <w:fldChar w:fldCharType="end"/>
        </w:r>
        <w:r w:rsidR="003F21AF" w:rsidRPr="00DA564D">
          <w:rPr>
            <w:rFonts w:ascii="Times New Roman" w:hAnsi="Times New Roman" w:cs="Times New Roman"/>
            <w:sz w:val="24"/>
            <w:szCs w:val="24"/>
            <w:lang w:val="en-GB" w:eastAsia="zh-CN"/>
          </w:rPr>
        </w:r>
        <w:r w:rsidR="003F21AF" w:rsidRPr="00DA564D">
          <w:rPr>
            <w:rFonts w:ascii="Times New Roman" w:hAnsi="Times New Roman" w:cs="Times New Roman"/>
            <w:sz w:val="24"/>
            <w:szCs w:val="24"/>
            <w:lang w:val="en-GB" w:eastAsia="zh-CN"/>
          </w:rPr>
          <w:fldChar w:fldCharType="separate"/>
        </w:r>
        <w:r w:rsidR="003F21AF" w:rsidRPr="00DA564D">
          <w:rPr>
            <w:rFonts w:ascii="Times New Roman" w:hAnsi="Times New Roman" w:cs="Times New Roman"/>
            <w:noProof/>
            <w:sz w:val="24"/>
            <w:szCs w:val="24"/>
            <w:vertAlign w:val="superscript"/>
            <w:lang w:val="en-GB" w:eastAsia="zh-CN"/>
          </w:rPr>
          <w:t>7-17</w:t>
        </w:r>
        <w:r w:rsidR="003F21AF" w:rsidRPr="00DA564D">
          <w:rPr>
            <w:rFonts w:ascii="Times New Roman" w:hAnsi="Times New Roman" w:cs="Times New Roman"/>
            <w:sz w:val="24"/>
            <w:szCs w:val="24"/>
            <w:lang w:val="en-GB" w:eastAsia="zh-CN"/>
          </w:rPr>
          <w:fldChar w:fldCharType="end"/>
        </w:r>
      </w:hyperlink>
      <w:r w:rsidR="00A0258F" w:rsidRPr="00AC61AC">
        <w:rPr>
          <w:rFonts w:ascii="Times New Roman" w:hAnsi="Times New Roman" w:cs="Times New Roman"/>
          <w:sz w:val="24"/>
          <w:szCs w:val="24"/>
          <w:lang w:val="en-GB" w:eastAsia="zh-CN"/>
        </w:rPr>
        <w:t xml:space="preserve"> </w:t>
      </w:r>
      <w:r w:rsidR="00196D61" w:rsidRPr="00AC61AC">
        <w:rPr>
          <w:rFonts w:ascii="Times New Roman" w:hAnsi="Times New Roman" w:cs="Times New Roman"/>
          <w:sz w:val="24"/>
          <w:szCs w:val="24"/>
          <w:lang w:val="en-GB" w:eastAsia="zh-CN"/>
        </w:rPr>
        <w:t xml:space="preserve">(Fig. 1a). </w:t>
      </w:r>
      <w:r w:rsidR="0083174C" w:rsidRPr="00AC61AC">
        <w:rPr>
          <w:rFonts w:ascii="Times New Roman" w:hAnsi="Times New Roman" w:cs="Times New Roman"/>
          <w:sz w:val="24"/>
          <w:szCs w:val="24"/>
          <w:lang w:val="en-GB" w:eastAsia="zh-CN"/>
        </w:rPr>
        <w:t>T</w:t>
      </w:r>
      <w:r w:rsidR="006C7C55" w:rsidRPr="00AC61AC">
        <w:rPr>
          <w:rFonts w:ascii="Times New Roman" w:hAnsi="Times New Roman" w:cs="Times New Roman"/>
          <w:sz w:val="24"/>
          <w:szCs w:val="24"/>
          <w:lang w:val="en-GB" w:eastAsia="zh-CN"/>
        </w:rPr>
        <w:t xml:space="preserve">he </w:t>
      </w:r>
      <w:r w:rsidR="0083174C" w:rsidRPr="00AC61AC">
        <w:rPr>
          <w:rFonts w:ascii="Times New Roman" w:hAnsi="Times New Roman" w:cs="Times New Roman"/>
          <w:sz w:val="24"/>
          <w:szCs w:val="24"/>
          <w:lang w:val="en-GB" w:eastAsia="zh-CN"/>
        </w:rPr>
        <w:t xml:space="preserve">imbalance </w:t>
      </w:r>
      <w:r w:rsidR="006C7C55" w:rsidRPr="00AC61AC">
        <w:rPr>
          <w:rFonts w:ascii="Times New Roman" w:hAnsi="Times New Roman" w:cs="Times New Roman"/>
          <w:sz w:val="24"/>
          <w:szCs w:val="24"/>
          <w:lang w:val="en-GB" w:eastAsia="zh-CN"/>
        </w:rPr>
        <w:t xml:space="preserve">in the </w:t>
      </w:r>
      <w:r w:rsidR="00002290" w:rsidRPr="00AC61AC">
        <w:rPr>
          <w:rFonts w:ascii="Times New Roman" w:hAnsi="Times New Roman" w:cs="Times New Roman"/>
          <w:sz w:val="24"/>
          <w:szCs w:val="24"/>
          <w:lang w:val="en-GB" w:eastAsia="zh-CN"/>
        </w:rPr>
        <w:t xml:space="preserve">density of states </w:t>
      </w:r>
      <w:r w:rsidR="006C7C55" w:rsidRPr="00AC61AC">
        <w:rPr>
          <w:rFonts w:ascii="Times New Roman" w:hAnsi="Times New Roman" w:cs="Times New Roman"/>
          <w:sz w:val="24"/>
          <w:szCs w:val="24"/>
          <w:lang w:val="en-GB" w:eastAsia="zh-CN"/>
        </w:rPr>
        <w:t>of the majority and minority spins</w:t>
      </w:r>
      <w:r w:rsidR="00742AA5" w:rsidRPr="00AC61AC">
        <w:rPr>
          <w:rFonts w:ascii="Times New Roman" w:hAnsi="Times New Roman" w:cs="Times New Roman"/>
          <w:sz w:val="24"/>
          <w:szCs w:val="24"/>
          <w:lang w:val="en-GB" w:eastAsia="zh-CN"/>
        </w:rPr>
        <w:t xml:space="preserve"> in the </w:t>
      </w:r>
      <w:r w:rsidR="00CF4F86" w:rsidRPr="00AC61AC">
        <w:rPr>
          <w:rFonts w:ascii="Times New Roman" w:hAnsi="Times New Roman" w:cs="Times New Roman"/>
          <w:sz w:val="24"/>
          <w:szCs w:val="24"/>
          <w:lang w:val="en-GB" w:eastAsia="zh-CN"/>
        </w:rPr>
        <w:t xml:space="preserve">ferromagnetic </w:t>
      </w:r>
      <w:r w:rsidR="00A0258F" w:rsidRPr="00AC61AC">
        <w:rPr>
          <w:rFonts w:ascii="Times New Roman" w:hAnsi="Times New Roman" w:cs="Times New Roman"/>
          <w:sz w:val="24"/>
          <w:szCs w:val="24"/>
          <w:lang w:val="en-GB" w:eastAsia="zh-CN"/>
        </w:rPr>
        <w:t xml:space="preserve">electrodes causes the </w:t>
      </w:r>
      <w:r w:rsidR="00416BF2" w:rsidRPr="00AC61AC">
        <w:rPr>
          <w:rFonts w:ascii="Times New Roman" w:hAnsi="Times New Roman" w:cs="Times New Roman"/>
          <w:sz w:val="24"/>
          <w:szCs w:val="24"/>
          <w:lang w:val="en-GB" w:eastAsia="zh-CN"/>
        </w:rPr>
        <w:t>tun</w:t>
      </w:r>
      <w:r w:rsidR="00CF4F86" w:rsidRPr="00AC61AC">
        <w:rPr>
          <w:rFonts w:ascii="Times New Roman" w:hAnsi="Times New Roman" w:cs="Times New Roman"/>
          <w:sz w:val="24"/>
          <w:szCs w:val="24"/>
          <w:lang w:val="en-GB" w:eastAsia="zh-CN"/>
        </w:rPr>
        <w:t>n</w:t>
      </w:r>
      <w:r w:rsidR="00416BF2" w:rsidRPr="00AC61AC">
        <w:rPr>
          <w:rFonts w:ascii="Times New Roman" w:hAnsi="Times New Roman" w:cs="Times New Roman"/>
          <w:sz w:val="24"/>
          <w:szCs w:val="24"/>
          <w:lang w:val="en-GB" w:eastAsia="zh-CN"/>
        </w:rPr>
        <w:t>e</w:t>
      </w:r>
      <w:r w:rsidR="00CF4F86" w:rsidRPr="00AC61AC">
        <w:rPr>
          <w:rFonts w:ascii="Times New Roman" w:hAnsi="Times New Roman" w:cs="Times New Roman"/>
          <w:sz w:val="24"/>
          <w:szCs w:val="24"/>
          <w:lang w:val="en-GB" w:eastAsia="zh-CN"/>
        </w:rPr>
        <w:t>l</w:t>
      </w:r>
      <w:r w:rsidR="00416BF2" w:rsidRPr="00AC61AC">
        <w:rPr>
          <w:rFonts w:ascii="Times New Roman" w:hAnsi="Times New Roman" w:cs="Times New Roman"/>
          <w:sz w:val="24"/>
          <w:szCs w:val="24"/>
          <w:lang w:val="en-GB" w:eastAsia="zh-CN"/>
        </w:rPr>
        <w:t>ling</w:t>
      </w:r>
      <w:r w:rsidR="00A0258F" w:rsidRPr="00AC61AC">
        <w:rPr>
          <w:rFonts w:ascii="Times New Roman" w:hAnsi="Times New Roman" w:cs="Times New Roman"/>
          <w:sz w:val="24"/>
          <w:szCs w:val="24"/>
          <w:lang w:val="en-GB" w:eastAsia="zh-CN"/>
        </w:rPr>
        <w:t xml:space="preserve"> conductance to be larger or smaller, depending on whether when the magnetization of the two electrodes </w:t>
      </w:r>
      <w:proofErr w:type="gramStart"/>
      <w:r w:rsidR="00A0258F" w:rsidRPr="00AC61AC">
        <w:rPr>
          <w:rFonts w:ascii="Times New Roman" w:hAnsi="Times New Roman" w:cs="Times New Roman"/>
          <w:sz w:val="24"/>
          <w:szCs w:val="24"/>
          <w:lang w:val="en-GB" w:eastAsia="zh-CN"/>
        </w:rPr>
        <w:t>are</w:t>
      </w:r>
      <w:proofErr w:type="gramEnd"/>
      <w:r w:rsidR="00A0258F" w:rsidRPr="00AC61AC">
        <w:rPr>
          <w:rFonts w:ascii="Times New Roman" w:hAnsi="Times New Roman" w:cs="Times New Roman"/>
          <w:sz w:val="24"/>
          <w:szCs w:val="24"/>
          <w:lang w:val="en-GB" w:eastAsia="zh-CN"/>
        </w:rPr>
        <w:t xml:space="preserve"> parallel or antiparallel.</w:t>
      </w:r>
      <w:r w:rsidR="007260CB">
        <w:rPr>
          <w:rFonts w:ascii="Times New Roman" w:hAnsi="Times New Roman" w:cs="Times New Roman"/>
          <w:sz w:val="24"/>
          <w:szCs w:val="24"/>
          <w:lang w:val="en-GB" w:eastAsia="zh-CN"/>
        </w:rPr>
        <w:t xml:space="preserve"> </w:t>
      </w:r>
      <w:r w:rsidR="00A0258F" w:rsidRPr="00AC61AC">
        <w:rPr>
          <w:rFonts w:ascii="Times New Roman" w:hAnsi="Times New Roman" w:cs="Times New Roman"/>
          <w:sz w:val="24"/>
          <w:szCs w:val="24"/>
          <w:lang w:val="en-GB" w:eastAsia="zh-CN"/>
        </w:rPr>
        <w:t>A less common form of spin-valve</w:t>
      </w:r>
      <w:r w:rsidR="002F457B">
        <w:rPr>
          <w:rFonts w:ascii="Times New Roman" w:hAnsi="Times New Roman" w:cs="Times New Roman"/>
          <w:sz w:val="24"/>
          <w:szCs w:val="24"/>
          <w:lang w:val="en-GB" w:eastAsia="zh-CN"/>
        </w:rPr>
        <w:t xml:space="preserve"> structure</w:t>
      </w:r>
      <w:r w:rsidR="00A0258F" w:rsidRPr="00AC61AC">
        <w:rPr>
          <w:rFonts w:ascii="Times New Roman" w:hAnsi="Times New Roman" w:cs="Times New Roman"/>
          <w:sz w:val="24"/>
          <w:szCs w:val="24"/>
          <w:lang w:val="en-GB" w:eastAsia="zh-CN"/>
        </w:rPr>
        <w:t xml:space="preserve"> </w:t>
      </w:r>
      <w:r w:rsidR="00441579" w:rsidRPr="00AC61AC">
        <w:rPr>
          <w:rFonts w:ascii="Times New Roman" w:hAnsi="Times New Roman" w:cs="Times New Roman"/>
          <w:sz w:val="24"/>
          <w:szCs w:val="24"/>
          <w:lang w:val="en-GB" w:eastAsia="zh-CN"/>
        </w:rPr>
        <w:t xml:space="preserve">combines a single ferromagnetic electrode with an insulating ferromagnetic barrier </w:t>
      </w:r>
      <w:r w:rsidR="00CB0034" w:rsidRPr="00AC61AC">
        <w:rPr>
          <w:rFonts w:ascii="Times New Roman" w:hAnsi="Times New Roman" w:cs="Times New Roman"/>
          <w:sz w:val="24"/>
          <w:szCs w:val="24"/>
          <w:lang w:val="en-GB" w:eastAsia="zh-CN"/>
        </w:rPr>
        <w:t>acting as spin filter</w:t>
      </w:r>
      <w:hyperlink w:anchor="_ENREF_18" w:tooltip="Gajek, 2005 #293" w:history="1">
        <w:r w:rsidR="003F21AF" w:rsidRPr="00DA564D">
          <w:rPr>
            <w:rFonts w:ascii="Times New Roman" w:hAnsi="Times New Roman" w:cs="Times New Roman"/>
            <w:sz w:val="24"/>
            <w:szCs w:val="24"/>
            <w:lang w:val="en-GB" w:eastAsia="zh-CN"/>
          </w:rPr>
          <w:fldChar w:fldCharType="begin">
            <w:fldData xml:space="preserve">PEVuZE5vdGU+PENpdGU+PEF1dGhvcj5HYWplazwvQXV0aG9yPjxZZWFyPjIwMDU8L1llYXI+PFJl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</w:fldData>
          </w:fldChar>
        </w:r>
        <w:r w:rsidR="003F21AF">
          <w:rPr>
            <w:rFonts w:ascii="Times New Roman" w:hAnsi="Times New Roman" w:cs="Times New Roman"/>
            <w:sz w:val="24"/>
            <w:szCs w:val="24"/>
            <w:lang w:val="en-GB" w:eastAsia="zh-CN"/>
          </w:rPr>
          <w:instrText xml:space="preserve"> ADDIN EN.CITE </w:instrText>
        </w:r>
        <w:r w:rsidR="003F21AF">
          <w:rPr>
            <w:rFonts w:ascii="Times New Roman" w:hAnsi="Times New Roman" w:cs="Times New Roman"/>
            <w:sz w:val="24"/>
            <w:szCs w:val="24"/>
            <w:lang w:val="en-GB" w:eastAsia="zh-CN"/>
          </w:rPr>
          <w:fldChar w:fldCharType="begin">
            <w:fldData xml:space="preserve">PEVuZE5vdGU+PENpdGU+PEF1dGhvcj5HYWplazwvQXV0aG9yPjxZZWFyPjIwMDU8L1llYXI+PFJl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</w:fldData>
          </w:fldChar>
        </w:r>
        <w:r w:rsidR="003F21AF">
          <w:rPr>
            <w:rFonts w:ascii="Times New Roman" w:hAnsi="Times New Roman" w:cs="Times New Roman"/>
            <w:sz w:val="24"/>
            <w:szCs w:val="24"/>
            <w:lang w:val="en-GB" w:eastAsia="zh-CN"/>
          </w:rPr>
          <w:instrText xml:space="preserve"> ADDIN EN.CITE.DATA </w:instrText>
        </w:r>
        <w:r w:rsidR="003F21AF">
          <w:rPr>
            <w:rFonts w:ascii="Times New Roman" w:hAnsi="Times New Roman" w:cs="Times New Roman"/>
            <w:sz w:val="24"/>
            <w:szCs w:val="24"/>
            <w:lang w:val="en-GB" w:eastAsia="zh-CN"/>
          </w:rPr>
        </w:r>
        <w:r w:rsidR="003F21AF">
          <w:rPr>
            <w:rFonts w:ascii="Times New Roman" w:hAnsi="Times New Roman" w:cs="Times New Roman"/>
            <w:sz w:val="24"/>
            <w:szCs w:val="24"/>
            <w:lang w:val="en-GB" w:eastAsia="zh-CN"/>
          </w:rPr>
          <w:fldChar w:fldCharType="end"/>
        </w:r>
        <w:r w:rsidR="003F21AF" w:rsidRPr="00DA564D">
          <w:rPr>
            <w:rFonts w:ascii="Times New Roman" w:hAnsi="Times New Roman" w:cs="Times New Roman"/>
            <w:sz w:val="24"/>
            <w:szCs w:val="24"/>
            <w:lang w:val="en-GB" w:eastAsia="zh-CN"/>
          </w:rPr>
        </w:r>
        <w:r w:rsidR="003F21AF" w:rsidRPr="00DA564D">
          <w:rPr>
            <w:rFonts w:ascii="Times New Roman" w:hAnsi="Times New Roman" w:cs="Times New Roman"/>
            <w:sz w:val="24"/>
            <w:szCs w:val="24"/>
            <w:lang w:val="en-GB" w:eastAsia="zh-CN"/>
          </w:rPr>
          <w:fldChar w:fldCharType="separate"/>
        </w:r>
        <w:r w:rsidR="003F21AF" w:rsidRPr="00DA564D">
          <w:rPr>
            <w:rFonts w:ascii="Times New Roman" w:hAnsi="Times New Roman" w:cs="Times New Roman"/>
            <w:noProof/>
            <w:sz w:val="24"/>
            <w:szCs w:val="24"/>
            <w:vertAlign w:val="superscript"/>
            <w:lang w:val="en-GB" w:eastAsia="zh-CN"/>
          </w:rPr>
          <w:t>18-25</w:t>
        </w:r>
        <w:r w:rsidR="003F21AF" w:rsidRPr="00DA564D">
          <w:rPr>
            <w:rFonts w:ascii="Times New Roman" w:hAnsi="Times New Roman" w:cs="Times New Roman"/>
            <w:sz w:val="24"/>
            <w:szCs w:val="24"/>
            <w:lang w:val="en-GB" w:eastAsia="zh-CN"/>
          </w:rPr>
          <w:fldChar w:fldCharType="end"/>
        </w:r>
      </w:hyperlink>
      <w:r w:rsidR="00CB0034" w:rsidRPr="00AC61AC">
        <w:rPr>
          <w:rFonts w:ascii="Times New Roman" w:hAnsi="Times New Roman" w:cs="Times New Roman"/>
          <w:sz w:val="24"/>
          <w:szCs w:val="24"/>
          <w:lang w:val="en-GB" w:eastAsia="zh-CN"/>
        </w:rPr>
        <w:t xml:space="preserve"> </w:t>
      </w:r>
      <w:r w:rsidR="00441579" w:rsidRPr="00AC61AC">
        <w:rPr>
          <w:rFonts w:ascii="Times New Roman" w:hAnsi="Times New Roman" w:cs="Times New Roman"/>
          <w:sz w:val="24"/>
          <w:szCs w:val="24"/>
          <w:lang w:val="en-GB" w:eastAsia="zh-CN"/>
        </w:rPr>
        <w:t>(a second non-magnetic</w:t>
      </w:r>
      <w:r w:rsidR="00A92BE1">
        <w:rPr>
          <w:rFonts w:ascii="Times New Roman" w:hAnsi="Times New Roman" w:cs="Times New Roman"/>
          <w:sz w:val="24"/>
          <w:szCs w:val="24"/>
          <w:lang w:val="en-GB" w:eastAsia="zh-CN"/>
        </w:rPr>
        <w:t xml:space="preserve"> electrode is also present</w:t>
      </w:r>
      <w:r w:rsidR="00441579" w:rsidRPr="00AC61AC">
        <w:rPr>
          <w:rFonts w:ascii="Times New Roman" w:hAnsi="Times New Roman" w:cs="Times New Roman"/>
          <w:sz w:val="24"/>
          <w:szCs w:val="24"/>
          <w:lang w:val="en-GB" w:eastAsia="zh-CN"/>
        </w:rPr>
        <w:t xml:space="preserve">; see </w:t>
      </w:r>
      <w:r w:rsidR="00196D61" w:rsidRPr="00AC61AC">
        <w:rPr>
          <w:rFonts w:ascii="Times New Roman" w:hAnsi="Times New Roman" w:cs="Times New Roman"/>
          <w:sz w:val="24"/>
          <w:szCs w:val="24"/>
          <w:lang w:val="en-GB" w:eastAsia="zh-CN"/>
        </w:rPr>
        <w:t>Fig. 1b)</w:t>
      </w:r>
      <w:r w:rsidR="00441579" w:rsidRPr="00AC61AC">
        <w:rPr>
          <w:rFonts w:ascii="Times New Roman" w:hAnsi="Times New Roman" w:cs="Times New Roman"/>
          <w:sz w:val="24"/>
          <w:szCs w:val="24"/>
          <w:lang w:val="en-GB" w:eastAsia="zh-CN"/>
        </w:rPr>
        <w:t>. In simple terms, the device c</w:t>
      </w:r>
      <w:r w:rsidR="00196D61" w:rsidRPr="00AC61AC">
        <w:rPr>
          <w:rFonts w:ascii="Times New Roman" w:hAnsi="Times New Roman" w:cs="Times New Roman"/>
          <w:sz w:val="24"/>
          <w:szCs w:val="24"/>
          <w:lang w:val="en-GB" w:eastAsia="zh-CN"/>
        </w:rPr>
        <w:t>onductance is determined by the height</w:t>
      </w:r>
      <w:r w:rsidR="00441579" w:rsidRPr="00AC61AC">
        <w:rPr>
          <w:rFonts w:ascii="Times New Roman" w:hAnsi="Times New Roman" w:cs="Times New Roman"/>
          <w:sz w:val="24"/>
          <w:szCs w:val="24"/>
          <w:lang w:val="en-GB" w:eastAsia="zh-CN"/>
        </w:rPr>
        <w:t xml:space="preserve"> of the tunnel barrier, which in a magnetic insulator depends on spin</w:t>
      </w:r>
      <w:r w:rsidR="00416BF2" w:rsidRPr="00AC61AC">
        <w:rPr>
          <w:rFonts w:ascii="Times New Roman" w:hAnsi="Times New Roman" w:cs="Times New Roman"/>
          <w:sz w:val="24"/>
          <w:szCs w:val="24"/>
          <w:lang w:val="en-GB" w:eastAsia="zh-CN"/>
        </w:rPr>
        <w:t>, so that –</w:t>
      </w:r>
      <w:r w:rsidR="00E97260">
        <w:rPr>
          <w:rFonts w:ascii="Times New Roman" w:hAnsi="Times New Roman" w:cs="Times New Roman"/>
          <w:sz w:val="24"/>
          <w:szCs w:val="24"/>
          <w:lang w:val="en-GB" w:eastAsia="zh-CN"/>
        </w:rPr>
        <w:t xml:space="preserve"> </w:t>
      </w:r>
      <w:r w:rsidR="00416BF2" w:rsidRPr="00AC61AC">
        <w:rPr>
          <w:rFonts w:ascii="Times New Roman" w:hAnsi="Times New Roman" w:cs="Times New Roman"/>
          <w:sz w:val="24"/>
          <w:szCs w:val="24"/>
          <w:lang w:val="en-GB" w:eastAsia="zh-CN"/>
        </w:rPr>
        <w:t xml:space="preserve">when </w:t>
      </w:r>
      <w:r w:rsidR="00441579" w:rsidRPr="00AC61AC">
        <w:rPr>
          <w:rFonts w:ascii="Times New Roman" w:hAnsi="Times New Roman" w:cs="Times New Roman"/>
          <w:sz w:val="24"/>
          <w:szCs w:val="24"/>
          <w:lang w:val="en-GB" w:eastAsia="zh-CN"/>
        </w:rPr>
        <w:t xml:space="preserve">the magnetization of the </w:t>
      </w:r>
      <w:r w:rsidR="00CB0034" w:rsidRPr="00AC61AC">
        <w:rPr>
          <w:rFonts w:ascii="Times New Roman" w:hAnsi="Times New Roman" w:cs="Times New Roman"/>
          <w:sz w:val="24"/>
          <w:szCs w:val="24"/>
          <w:lang w:val="en-GB" w:eastAsia="zh-CN"/>
        </w:rPr>
        <w:t xml:space="preserve">ferromagnetic </w:t>
      </w:r>
      <w:r w:rsidR="00441579" w:rsidRPr="00AC61AC">
        <w:rPr>
          <w:rFonts w:ascii="Times New Roman" w:hAnsi="Times New Roman" w:cs="Times New Roman"/>
          <w:sz w:val="24"/>
          <w:szCs w:val="24"/>
          <w:lang w:val="en-GB" w:eastAsia="zh-CN"/>
        </w:rPr>
        <w:t xml:space="preserve">electrode and </w:t>
      </w:r>
      <w:r w:rsidR="00CB0034" w:rsidRPr="00AC61AC">
        <w:rPr>
          <w:rFonts w:ascii="Times New Roman" w:hAnsi="Times New Roman" w:cs="Times New Roman"/>
          <w:sz w:val="24"/>
          <w:szCs w:val="24"/>
          <w:lang w:val="en-GB" w:eastAsia="zh-CN"/>
        </w:rPr>
        <w:t xml:space="preserve">of </w:t>
      </w:r>
      <w:r w:rsidR="00441579" w:rsidRPr="00AC61AC">
        <w:rPr>
          <w:rFonts w:ascii="Times New Roman" w:hAnsi="Times New Roman" w:cs="Times New Roman"/>
          <w:sz w:val="24"/>
          <w:szCs w:val="24"/>
          <w:lang w:val="en-GB" w:eastAsia="zh-CN"/>
        </w:rPr>
        <w:t xml:space="preserve">the barrier </w:t>
      </w:r>
      <w:r w:rsidR="00CB0034" w:rsidRPr="00AC61AC">
        <w:rPr>
          <w:rFonts w:ascii="Times New Roman" w:hAnsi="Times New Roman" w:cs="Times New Roman"/>
          <w:sz w:val="24"/>
          <w:szCs w:val="24"/>
          <w:lang w:val="en-GB" w:eastAsia="zh-CN"/>
        </w:rPr>
        <w:t>are parallel</w:t>
      </w:r>
      <w:r w:rsidR="00E97260">
        <w:rPr>
          <w:rFonts w:ascii="Times New Roman" w:hAnsi="Times New Roman" w:cs="Times New Roman"/>
          <w:sz w:val="24"/>
          <w:szCs w:val="24"/>
          <w:lang w:val="en-GB" w:eastAsia="zh-CN"/>
        </w:rPr>
        <w:t xml:space="preserve"> </w:t>
      </w:r>
      <w:r w:rsidR="00416BF2" w:rsidRPr="00AC61AC">
        <w:rPr>
          <w:rFonts w:ascii="Times New Roman" w:hAnsi="Times New Roman" w:cs="Times New Roman"/>
          <w:sz w:val="24"/>
          <w:szCs w:val="24"/>
          <w:lang w:val="en-GB" w:eastAsia="zh-CN"/>
        </w:rPr>
        <w:t xml:space="preserve">– majority </w:t>
      </w:r>
      <w:r w:rsidR="00441579" w:rsidRPr="00AC61AC">
        <w:rPr>
          <w:rFonts w:ascii="Times New Roman" w:hAnsi="Times New Roman" w:cs="Times New Roman"/>
          <w:sz w:val="24"/>
          <w:szCs w:val="24"/>
          <w:lang w:val="en-GB" w:eastAsia="zh-CN"/>
        </w:rPr>
        <w:t xml:space="preserve">spin electrons </w:t>
      </w:r>
      <w:proofErr w:type="gramStart"/>
      <w:r w:rsidR="00441579" w:rsidRPr="00AC61AC">
        <w:rPr>
          <w:rFonts w:ascii="Times New Roman" w:hAnsi="Times New Roman" w:cs="Times New Roman"/>
          <w:sz w:val="24"/>
          <w:szCs w:val="24"/>
          <w:lang w:val="en-GB" w:eastAsia="zh-CN"/>
        </w:rPr>
        <w:t>are transmitted</w:t>
      </w:r>
      <w:proofErr w:type="gramEnd"/>
      <w:r w:rsidR="00441579" w:rsidRPr="00AC61AC">
        <w:rPr>
          <w:rFonts w:ascii="Times New Roman" w:hAnsi="Times New Roman" w:cs="Times New Roman"/>
          <w:sz w:val="24"/>
          <w:szCs w:val="24"/>
          <w:lang w:val="en-GB" w:eastAsia="zh-CN"/>
        </w:rPr>
        <w:t xml:space="preserve"> with higher probability</w:t>
      </w:r>
      <w:r w:rsidR="00416BF2" w:rsidRPr="00AC61AC">
        <w:rPr>
          <w:rFonts w:ascii="Times New Roman" w:hAnsi="Times New Roman" w:cs="Times New Roman"/>
          <w:sz w:val="24"/>
          <w:szCs w:val="24"/>
          <w:lang w:val="en-GB" w:eastAsia="zh-CN"/>
        </w:rPr>
        <w:t>,</w:t>
      </w:r>
      <w:r w:rsidR="00441579" w:rsidRPr="00AC61AC">
        <w:rPr>
          <w:rFonts w:ascii="Times New Roman" w:hAnsi="Times New Roman" w:cs="Times New Roman"/>
          <w:sz w:val="24"/>
          <w:szCs w:val="24"/>
          <w:lang w:val="en-GB" w:eastAsia="zh-CN"/>
        </w:rPr>
        <w:t xml:space="preserve"> and the conductance is </w:t>
      </w:r>
      <w:r w:rsidR="00CB0034" w:rsidRPr="00AC61AC">
        <w:rPr>
          <w:rFonts w:ascii="Times New Roman" w:hAnsi="Times New Roman" w:cs="Times New Roman"/>
          <w:sz w:val="24"/>
          <w:szCs w:val="24"/>
          <w:lang w:val="en-GB" w:eastAsia="zh-CN"/>
        </w:rPr>
        <w:t>larger</w:t>
      </w:r>
      <w:r w:rsidR="00441579" w:rsidRPr="00AC61AC">
        <w:rPr>
          <w:rFonts w:ascii="Times New Roman" w:hAnsi="Times New Roman" w:cs="Times New Roman"/>
          <w:sz w:val="24"/>
          <w:szCs w:val="24"/>
          <w:lang w:val="en-GB" w:eastAsia="zh-CN"/>
        </w:rPr>
        <w:t xml:space="preserve"> than for antiparallel </w:t>
      </w:r>
      <w:r w:rsidR="00416BF2" w:rsidRPr="00AC61AC">
        <w:rPr>
          <w:rFonts w:ascii="Times New Roman" w:hAnsi="Times New Roman" w:cs="Times New Roman"/>
          <w:sz w:val="24"/>
          <w:szCs w:val="24"/>
          <w:lang w:val="en-GB" w:eastAsia="zh-CN"/>
        </w:rPr>
        <w:t>magnetizations</w:t>
      </w:r>
      <w:r w:rsidR="00441579" w:rsidRPr="00AC61AC">
        <w:rPr>
          <w:rFonts w:ascii="Times New Roman" w:hAnsi="Times New Roman" w:cs="Times New Roman"/>
          <w:sz w:val="24"/>
          <w:szCs w:val="24"/>
          <w:lang w:val="en-GB" w:eastAsia="zh-CN"/>
        </w:rPr>
        <w:t xml:space="preserve">. In principle, a third type of spin valve could </w:t>
      </w:r>
      <w:proofErr w:type="gramStart"/>
      <w:r w:rsidR="00441579" w:rsidRPr="00AC61AC">
        <w:rPr>
          <w:rFonts w:ascii="Times New Roman" w:hAnsi="Times New Roman" w:cs="Times New Roman"/>
          <w:sz w:val="24"/>
          <w:szCs w:val="24"/>
          <w:lang w:val="en-GB" w:eastAsia="zh-CN"/>
        </w:rPr>
        <w:t>be realized</w:t>
      </w:r>
      <w:proofErr w:type="gramEnd"/>
      <w:r w:rsidR="00441579" w:rsidRPr="00AC61AC">
        <w:rPr>
          <w:rFonts w:ascii="Times New Roman" w:hAnsi="Times New Roman" w:cs="Times New Roman"/>
          <w:sz w:val="24"/>
          <w:szCs w:val="24"/>
          <w:lang w:val="en-GB" w:eastAsia="zh-CN"/>
        </w:rPr>
        <w:t xml:space="preserve">, </w:t>
      </w:r>
      <w:r w:rsidR="00416BF2" w:rsidRPr="00AC61AC">
        <w:rPr>
          <w:rFonts w:ascii="Times New Roman" w:hAnsi="Times New Roman" w:cs="Times New Roman"/>
          <w:sz w:val="24"/>
          <w:szCs w:val="24"/>
          <w:lang w:val="en-GB" w:eastAsia="zh-CN"/>
        </w:rPr>
        <w:t>based on</w:t>
      </w:r>
      <w:r w:rsidR="00441579" w:rsidRPr="00AC61AC">
        <w:rPr>
          <w:rFonts w:ascii="Times New Roman" w:hAnsi="Times New Roman" w:cs="Times New Roman"/>
          <w:sz w:val="24"/>
          <w:szCs w:val="24"/>
          <w:lang w:val="en-GB" w:eastAsia="zh-CN"/>
        </w:rPr>
        <w:t xml:space="preserve"> a tunnel barrier with two ferromagnetic insulators (and non-magnetic metallic electrodes), </w:t>
      </w:r>
      <w:r w:rsidR="003B490B">
        <w:rPr>
          <w:rFonts w:ascii="Times New Roman" w:hAnsi="Times New Roman" w:cs="Times New Roman"/>
          <w:sz w:val="24"/>
          <w:szCs w:val="24"/>
          <w:lang w:val="en-GB" w:eastAsia="zh-CN"/>
        </w:rPr>
        <w:t>whose</w:t>
      </w:r>
      <w:r w:rsidR="00441579" w:rsidRPr="00AC61AC">
        <w:rPr>
          <w:rFonts w:ascii="Times New Roman" w:hAnsi="Times New Roman" w:cs="Times New Roman"/>
          <w:sz w:val="24"/>
          <w:szCs w:val="24"/>
          <w:lang w:val="en-GB" w:eastAsia="zh-CN"/>
        </w:rPr>
        <w:t xml:space="preserve"> relative magnetization </w:t>
      </w:r>
      <w:r w:rsidR="00416BF2" w:rsidRPr="00AC61AC">
        <w:rPr>
          <w:rFonts w:ascii="Times New Roman" w:hAnsi="Times New Roman" w:cs="Times New Roman"/>
          <w:sz w:val="24"/>
          <w:szCs w:val="24"/>
          <w:lang w:val="en-GB" w:eastAsia="zh-CN"/>
        </w:rPr>
        <w:t xml:space="preserve">orientations </w:t>
      </w:r>
      <w:r w:rsidR="00441579" w:rsidRPr="00AC61AC">
        <w:rPr>
          <w:rFonts w:ascii="Times New Roman" w:hAnsi="Times New Roman" w:cs="Times New Roman"/>
          <w:sz w:val="24"/>
          <w:szCs w:val="24"/>
          <w:lang w:val="en-GB" w:eastAsia="zh-CN"/>
        </w:rPr>
        <w:t>determine</w:t>
      </w:r>
      <w:r w:rsidR="00416BF2" w:rsidRPr="00AC61AC">
        <w:rPr>
          <w:rFonts w:ascii="Times New Roman" w:hAnsi="Times New Roman" w:cs="Times New Roman"/>
          <w:sz w:val="24"/>
          <w:szCs w:val="24"/>
          <w:lang w:val="en-GB" w:eastAsia="zh-CN"/>
        </w:rPr>
        <w:t>s</w:t>
      </w:r>
      <w:r w:rsidR="00441579" w:rsidRPr="00AC61AC">
        <w:rPr>
          <w:rFonts w:ascii="Times New Roman" w:hAnsi="Times New Roman" w:cs="Times New Roman"/>
          <w:sz w:val="24"/>
          <w:szCs w:val="24"/>
          <w:lang w:val="en-GB" w:eastAsia="zh-CN"/>
        </w:rPr>
        <w:t xml:space="preserve"> the probability of electron tunnelling.</w:t>
      </w:r>
      <w:r w:rsidR="00CB0034" w:rsidRPr="00AC61AC">
        <w:rPr>
          <w:rFonts w:ascii="Times New Roman" w:hAnsi="Times New Roman" w:cs="Times New Roman"/>
          <w:sz w:val="24"/>
          <w:szCs w:val="24"/>
          <w:lang w:val="en-GB" w:eastAsia="zh-CN"/>
        </w:rPr>
        <w:t xml:space="preserve"> </w:t>
      </w:r>
      <w:r w:rsidR="00416BF2" w:rsidRPr="00AC61AC">
        <w:rPr>
          <w:rFonts w:ascii="Times New Roman" w:hAnsi="Times New Roman" w:cs="Times New Roman"/>
          <w:sz w:val="24"/>
          <w:szCs w:val="24"/>
          <w:lang w:val="en-GB" w:eastAsia="zh-CN"/>
        </w:rPr>
        <w:t xml:space="preserve">Devices comprising </w:t>
      </w:r>
      <w:r w:rsidR="00CB0034" w:rsidRPr="00AC61AC">
        <w:rPr>
          <w:rFonts w:ascii="Times New Roman" w:hAnsi="Times New Roman" w:cs="Times New Roman"/>
          <w:sz w:val="24"/>
          <w:szCs w:val="24"/>
          <w:lang w:val="en-GB" w:eastAsia="zh-CN"/>
        </w:rPr>
        <w:t>A-type antiferromagnetic insulat</w:t>
      </w:r>
      <w:r w:rsidR="00416BF2" w:rsidRPr="00AC61AC">
        <w:rPr>
          <w:rFonts w:ascii="Times New Roman" w:hAnsi="Times New Roman" w:cs="Times New Roman"/>
          <w:sz w:val="24"/>
          <w:szCs w:val="24"/>
          <w:lang w:val="en-GB" w:eastAsia="zh-CN"/>
        </w:rPr>
        <w:t>ing bilayers</w:t>
      </w:r>
      <w:r w:rsidR="00CB0034" w:rsidRPr="00AC61AC">
        <w:rPr>
          <w:rFonts w:ascii="Times New Roman" w:hAnsi="Times New Roman" w:cs="Times New Roman"/>
          <w:sz w:val="24"/>
          <w:szCs w:val="24"/>
          <w:lang w:val="en-GB" w:eastAsia="zh-CN"/>
        </w:rPr>
        <w:t xml:space="preserve"> can be </w:t>
      </w:r>
      <w:r w:rsidR="00416BF2" w:rsidRPr="00AC61AC">
        <w:rPr>
          <w:rFonts w:ascii="Times New Roman" w:hAnsi="Times New Roman" w:cs="Times New Roman"/>
          <w:sz w:val="24"/>
          <w:szCs w:val="24"/>
          <w:lang w:val="en-GB" w:eastAsia="zh-CN"/>
        </w:rPr>
        <w:t>viewed</w:t>
      </w:r>
      <w:r w:rsidR="00CB0034" w:rsidRPr="00AC61AC">
        <w:rPr>
          <w:rFonts w:ascii="Times New Roman" w:hAnsi="Times New Roman" w:cs="Times New Roman"/>
          <w:sz w:val="24"/>
          <w:szCs w:val="24"/>
          <w:lang w:val="en-GB" w:eastAsia="zh-CN"/>
        </w:rPr>
        <w:t xml:space="preserve"> as a practical realization of this third type of device structure</w:t>
      </w:r>
      <w:hyperlink w:anchor="_ENREF_26" w:tooltip="Song, 2018 #48" w:history="1">
        <w:r w:rsidR="003F21AF" w:rsidRPr="00DA564D">
          <w:rPr>
            <w:rFonts w:ascii="Times New Roman" w:hAnsi="Times New Roman" w:cs="Times New Roman"/>
            <w:sz w:val="24"/>
            <w:szCs w:val="24"/>
            <w:lang w:val="en-GB" w:eastAsia="zh-CN"/>
          </w:rPr>
          <w:fldChar w:fldCharType="begin">
            <w:fldData xml:space="preserve">PEVuZE5vdGU+PENpdGU+PEF1dGhvcj5Tb25nPC9BdXRob3I+PFllYXI+MjAxODwvWWVhcj48UmVj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</w:fldData>
          </w:fldChar>
        </w:r>
        <w:r w:rsidR="003F21AF" w:rsidRPr="00DA564D">
          <w:rPr>
            <w:rFonts w:ascii="Times New Roman" w:hAnsi="Times New Roman" w:cs="Times New Roman"/>
            <w:sz w:val="24"/>
            <w:szCs w:val="24"/>
            <w:lang w:val="en-GB" w:eastAsia="zh-CN"/>
          </w:rPr>
          <w:instrText xml:space="preserve"> ADDIN EN.CITE </w:instrText>
        </w:r>
        <w:r w:rsidR="003F21AF" w:rsidRPr="00DA564D">
          <w:rPr>
            <w:rFonts w:ascii="Times New Roman" w:hAnsi="Times New Roman" w:cs="Times New Roman"/>
            <w:sz w:val="24"/>
            <w:szCs w:val="24"/>
            <w:lang w:val="en-GB" w:eastAsia="zh-CN"/>
          </w:rPr>
          <w:fldChar w:fldCharType="begin">
            <w:fldData xml:space="preserve">PEVuZE5vdGU+PENpdGU+PEF1dGhvcj5Tb25nPC9BdXRob3I+PFllYXI+MjAxODwvWWVhcj48UmVj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</w:fldData>
          </w:fldChar>
        </w:r>
        <w:r w:rsidR="003F21AF" w:rsidRPr="00DA564D">
          <w:rPr>
            <w:rFonts w:ascii="Times New Roman" w:hAnsi="Times New Roman" w:cs="Times New Roman"/>
            <w:sz w:val="24"/>
            <w:szCs w:val="24"/>
            <w:lang w:val="en-GB" w:eastAsia="zh-CN"/>
          </w:rPr>
          <w:instrText xml:space="preserve"> ADDIN EN.CITE.DATA </w:instrText>
        </w:r>
        <w:r w:rsidR="003F21AF" w:rsidRPr="00DA564D">
          <w:rPr>
            <w:rFonts w:ascii="Times New Roman" w:hAnsi="Times New Roman" w:cs="Times New Roman"/>
            <w:sz w:val="24"/>
            <w:szCs w:val="24"/>
            <w:lang w:val="en-GB" w:eastAsia="zh-CN"/>
          </w:rPr>
        </w:r>
        <w:r w:rsidR="003F21AF" w:rsidRPr="00DA564D">
          <w:rPr>
            <w:rFonts w:ascii="Times New Roman" w:hAnsi="Times New Roman" w:cs="Times New Roman"/>
            <w:sz w:val="24"/>
            <w:szCs w:val="24"/>
            <w:lang w:val="en-GB" w:eastAsia="zh-CN"/>
          </w:rPr>
          <w:fldChar w:fldCharType="end"/>
        </w:r>
        <w:r w:rsidR="003F21AF" w:rsidRPr="00DA564D">
          <w:rPr>
            <w:rFonts w:ascii="Times New Roman" w:hAnsi="Times New Roman" w:cs="Times New Roman"/>
            <w:sz w:val="24"/>
            <w:szCs w:val="24"/>
            <w:lang w:val="en-GB" w:eastAsia="zh-CN"/>
          </w:rPr>
        </w:r>
        <w:r w:rsidR="003F21AF" w:rsidRPr="00DA564D">
          <w:rPr>
            <w:rFonts w:ascii="Times New Roman" w:hAnsi="Times New Roman" w:cs="Times New Roman"/>
            <w:sz w:val="24"/>
            <w:szCs w:val="24"/>
            <w:lang w:val="en-GB" w:eastAsia="zh-CN"/>
          </w:rPr>
          <w:fldChar w:fldCharType="separate"/>
        </w:r>
        <w:r w:rsidR="003F21AF" w:rsidRPr="00DA564D">
          <w:rPr>
            <w:rFonts w:ascii="Times New Roman" w:hAnsi="Times New Roman" w:cs="Times New Roman"/>
            <w:noProof/>
            <w:sz w:val="24"/>
            <w:szCs w:val="24"/>
            <w:vertAlign w:val="superscript"/>
            <w:lang w:val="en-GB" w:eastAsia="zh-CN"/>
          </w:rPr>
          <w:t>26-30</w:t>
        </w:r>
        <w:r w:rsidR="003F21AF" w:rsidRPr="00DA564D">
          <w:rPr>
            <w:rFonts w:ascii="Times New Roman" w:hAnsi="Times New Roman" w:cs="Times New Roman"/>
            <w:sz w:val="24"/>
            <w:szCs w:val="24"/>
            <w:lang w:val="en-GB" w:eastAsia="zh-CN"/>
          </w:rPr>
          <w:fldChar w:fldCharType="end"/>
        </w:r>
      </w:hyperlink>
      <w:r w:rsidR="00CB0034" w:rsidRPr="00AC61AC">
        <w:rPr>
          <w:rFonts w:ascii="Times New Roman" w:hAnsi="Times New Roman" w:cs="Times New Roman"/>
          <w:sz w:val="24"/>
          <w:szCs w:val="24"/>
          <w:lang w:val="en-GB" w:eastAsia="zh-CN"/>
        </w:rPr>
        <w:t>.</w:t>
      </w:r>
      <w:r w:rsidR="00667CE5" w:rsidRPr="107D56AA">
        <w:rPr>
          <w:rFonts w:ascii="Times New Roman" w:hAnsi="Times New Roman" w:cs="Times New Roman"/>
          <w:sz w:val="24"/>
          <w:szCs w:val="24"/>
          <w:lang w:val="en-GB" w:eastAsia="zh-CN"/>
        </w:rPr>
        <w:t xml:space="preserve"> </w:t>
      </w:r>
    </w:p>
    <w:p w14:paraId="79C2AF22" w14:textId="108077D8" w:rsidR="00CB0034" w:rsidRPr="00AC61AC" w:rsidRDefault="005F7BAE" w:rsidP="00AC61AC">
      <w:pPr>
        <w:spacing w:before="240" w:line="360" w:lineRule="auto"/>
        <w:jc w:val="both"/>
        <w:rPr>
          <w:rFonts w:ascii="Times New Roman" w:hAnsi="Times New Roman" w:cs="Times New Roman"/>
          <w:sz w:val="24"/>
          <w:szCs w:val="24"/>
          <w:lang w:val="en-GB" w:eastAsia="zh-CN"/>
        </w:rPr>
      </w:pPr>
      <w:r w:rsidRPr="00AC61AC">
        <w:rPr>
          <w:rFonts w:ascii="Times New Roman" w:hAnsi="Times New Roman" w:cs="Times New Roman"/>
          <w:sz w:val="24"/>
          <w:szCs w:val="24"/>
          <w:lang w:val="en-GB" w:eastAsia="zh-CN"/>
        </w:rPr>
        <w:t>W</w:t>
      </w:r>
      <w:r w:rsidR="00CB0034" w:rsidRPr="00AC61AC">
        <w:rPr>
          <w:rFonts w:ascii="Times New Roman" w:hAnsi="Times New Roman" w:cs="Times New Roman"/>
          <w:sz w:val="24"/>
          <w:szCs w:val="24"/>
          <w:lang w:val="en-GB" w:eastAsia="zh-CN"/>
        </w:rPr>
        <w:t xml:space="preserve">hat is common to all devices just described is </w:t>
      </w:r>
      <w:r w:rsidR="00CF4F86" w:rsidRPr="00AC61AC">
        <w:rPr>
          <w:rFonts w:ascii="Times New Roman" w:hAnsi="Times New Roman" w:cs="Times New Roman"/>
          <w:sz w:val="24"/>
          <w:szCs w:val="24"/>
          <w:lang w:val="en-GB" w:eastAsia="zh-CN"/>
        </w:rPr>
        <w:t>that two</w:t>
      </w:r>
      <w:r w:rsidR="00CB0034" w:rsidRPr="00AC61AC">
        <w:rPr>
          <w:rFonts w:ascii="Times New Roman" w:hAnsi="Times New Roman" w:cs="Times New Roman"/>
          <w:sz w:val="24"/>
          <w:szCs w:val="24"/>
          <w:lang w:val="en-GB" w:eastAsia="zh-CN"/>
        </w:rPr>
        <w:t xml:space="preserve"> distinct ferromagnetic elements</w:t>
      </w:r>
      <w:r w:rsidR="00CF4F86" w:rsidRPr="00AC61AC">
        <w:rPr>
          <w:rFonts w:ascii="Times New Roman" w:hAnsi="Times New Roman" w:cs="Times New Roman"/>
          <w:sz w:val="24"/>
          <w:szCs w:val="24"/>
          <w:lang w:val="en-GB" w:eastAsia="zh-CN"/>
        </w:rPr>
        <w:t xml:space="preserve"> </w:t>
      </w:r>
      <w:proofErr w:type="gramStart"/>
      <w:r w:rsidR="00CF4F86" w:rsidRPr="00AC61AC">
        <w:rPr>
          <w:rFonts w:ascii="Times New Roman" w:hAnsi="Times New Roman" w:cs="Times New Roman"/>
          <w:sz w:val="24"/>
          <w:szCs w:val="24"/>
          <w:lang w:val="en-GB" w:eastAsia="zh-CN"/>
        </w:rPr>
        <w:t>are required</w:t>
      </w:r>
      <w:proofErr w:type="gramEnd"/>
      <w:r w:rsidR="005A0F45" w:rsidRPr="00AC61AC">
        <w:rPr>
          <w:rFonts w:ascii="Times New Roman" w:hAnsi="Times New Roman" w:cs="Times New Roman"/>
          <w:sz w:val="24"/>
          <w:szCs w:val="24"/>
          <w:lang w:val="en-GB" w:eastAsia="zh-CN"/>
        </w:rPr>
        <w:t xml:space="preserve"> to observe a spin-valve effect</w:t>
      </w:r>
      <w:r w:rsidRPr="00AC61AC">
        <w:rPr>
          <w:rFonts w:ascii="Times New Roman" w:hAnsi="Times New Roman" w:cs="Times New Roman"/>
          <w:sz w:val="24"/>
          <w:szCs w:val="24"/>
          <w:lang w:val="en-GB" w:eastAsia="zh-CN"/>
        </w:rPr>
        <w:t>. Such a requirements seems trivially obvious,</w:t>
      </w:r>
      <w:r w:rsidR="00416BF2" w:rsidRPr="00AC61AC">
        <w:rPr>
          <w:rFonts w:ascii="Times New Roman" w:hAnsi="Times New Roman" w:cs="Times New Roman"/>
          <w:sz w:val="24"/>
          <w:szCs w:val="24"/>
          <w:lang w:val="en-GB" w:eastAsia="zh-CN"/>
        </w:rPr>
        <w:t xml:space="preserve"> because</w:t>
      </w:r>
      <w:r w:rsidRPr="00AC61AC">
        <w:rPr>
          <w:rFonts w:ascii="Times New Roman" w:hAnsi="Times New Roman" w:cs="Times New Roman"/>
          <w:sz w:val="24"/>
          <w:szCs w:val="24"/>
          <w:lang w:val="en-GB" w:eastAsia="zh-CN"/>
        </w:rPr>
        <w:t xml:space="preserve"> in a spin valve</w:t>
      </w:r>
      <w:r w:rsidR="00416BF2" w:rsidRPr="00AC61AC">
        <w:rPr>
          <w:rFonts w:ascii="Times New Roman" w:hAnsi="Times New Roman" w:cs="Times New Roman"/>
          <w:sz w:val="24"/>
          <w:szCs w:val="24"/>
          <w:lang w:val="en-GB" w:eastAsia="zh-CN"/>
        </w:rPr>
        <w:t xml:space="preserve"> it is the relative orientation of the magnetization</w:t>
      </w:r>
      <w:r w:rsidR="00A92BE1">
        <w:rPr>
          <w:rFonts w:ascii="Times New Roman" w:hAnsi="Times New Roman" w:cs="Times New Roman"/>
          <w:sz w:val="24"/>
          <w:szCs w:val="24"/>
          <w:lang w:val="en-GB" w:eastAsia="zh-CN"/>
        </w:rPr>
        <w:t>s</w:t>
      </w:r>
      <w:r w:rsidR="00416BF2" w:rsidRPr="00AC61AC">
        <w:rPr>
          <w:rFonts w:ascii="Times New Roman" w:hAnsi="Times New Roman" w:cs="Times New Roman"/>
          <w:sz w:val="24"/>
          <w:szCs w:val="24"/>
          <w:lang w:val="en-GB" w:eastAsia="zh-CN"/>
        </w:rPr>
        <w:t xml:space="preserve"> in the two</w:t>
      </w:r>
      <w:r w:rsidRPr="00AC61AC">
        <w:rPr>
          <w:rFonts w:ascii="Times New Roman" w:hAnsi="Times New Roman" w:cs="Times New Roman"/>
          <w:sz w:val="24"/>
          <w:szCs w:val="24"/>
          <w:lang w:val="en-GB" w:eastAsia="zh-CN"/>
        </w:rPr>
        <w:t xml:space="preserve"> ferromagnetic</w:t>
      </w:r>
      <w:r w:rsidR="00416BF2" w:rsidRPr="00AC61AC">
        <w:rPr>
          <w:rFonts w:ascii="Times New Roman" w:hAnsi="Times New Roman" w:cs="Times New Roman"/>
          <w:sz w:val="24"/>
          <w:szCs w:val="24"/>
          <w:lang w:val="en-GB" w:eastAsia="zh-CN"/>
        </w:rPr>
        <w:t xml:space="preserve"> elements that determines the device resistance. Device</w:t>
      </w:r>
      <w:r w:rsidRPr="00AC61AC">
        <w:rPr>
          <w:rFonts w:ascii="Times New Roman" w:hAnsi="Times New Roman" w:cs="Times New Roman"/>
          <w:sz w:val="24"/>
          <w:szCs w:val="24"/>
          <w:lang w:val="en-GB" w:eastAsia="zh-CN"/>
        </w:rPr>
        <w:t>s</w:t>
      </w:r>
      <w:r w:rsidR="00416BF2" w:rsidRPr="00AC61AC">
        <w:rPr>
          <w:rFonts w:ascii="Times New Roman" w:hAnsi="Times New Roman" w:cs="Times New Roman"/>
          <w:sz w:val="24"/>
          <w:szCs w:val="24"/>
          <w:lang w:val="en-GB" w:eastAsia="zh-CN"/>
        </w:rPr>
        <w:t xml:space="preserve"> with a sin</w:t>
      </w:r>
      <w:r w:rsidR="007D7BF1" w:rsidRPr="00AC61AC">
        <w:rPr>
          <w:rFonts w:ascii="Times New Roman" w:hAnsi="Times New Roman" w:cs="Times New Roman"/>
          <w:sz w:val="24"/>
          <w:szCs w:val="24"/>
          <w:lang w:val="en-GB" w:eastAsia="zh-CN"/>
        </w:rPr>
        <w:t>g</w:t>
      </w:r>
      <w:r w:rsidR="00416BF2" w:rsidRPr="00AC61AC">
        <w:rPr>
          <w:rFonts w:ascii="Times New Roman" w:hAnsi="Times New Roman" w:cs="Times New Roman"/>
          <w:sz w:val="24"/>
          <w:szCs w:val="24"/>
          <w:lang w:val="en-GB" w:eastAsia="zh-CN"/>
        </w:rPr>
        <w:t xml:space="preserve">le ferromagnetic element can exhibit finite magnetoconductance due to the coupling of an applied magnetic field to the </w:t>
      </w:r>
      <w:r w:rsidRPr="00AC61AC">
        <w:rPr>
          <w:rFonts w:ascii="Times New Roman" w:hAnsi="Times New Roman" w:cs="Times New Roman"/>
          <w:sz w:val="24"/>
          <w:szCs w:val="24"/>
          <w:lang w:val="en-GB" w:eastAsia="zh-CN"/>
        </w:rPr>
        <w:t>magnetization</w:t>
      </w:r>
      <w:r w:rsidR="00CF4F86" w:rsidRPr="00AC61AC">
        <w:rPr>
          <w:rFonts w:ascii="Times New Roman" w:hAnsi="Times New Roman" w:cs="Times New Roman"/>
          <w:sz w:val="24"/>
          <w:szCs w:val="24"/>
          <w:lang w:val="en-GB" w:eastAsia="zh-CN"/>
        </w:rPr>
        <w:t xml:space="preserve">, due –for </w:t>
      </w:r>
      <w:r w:rsidRPr="00AC61AC">
        <w:rPr>
          <w:rFonts w:ascii="Times New Roman" w:hAnsi="Times New Roman" w:cs="Times New Roman"/>
          <w:sz w:val="24"/>
          <w:szCs w:val="24"/>
          <w:lang w:val="en-GB" w:eastAsia="zh-CN"/>
        </w:rPr>
        <w:t>instance</w:t>
      </w:r>
      <w:r w:rsidR="00CF4F86" w:rsidRPr="00AC61AC">
        <w:rPr>
          <w:rFonts w:ascii="Times New Roman" w:hAnsi="Times New Roman" w:cs="Times New Roman"/>
          <w:sz w:val="24"/>
          <w:szCs w:val="24"/>
          <w:lang w:val="en-GB" w:eastAsia="zh-CN"/>
        </w:rPr>
        <w:t xml:space="preserve">– to </w:t>
      </w:r>
      <w:r w:rsidR="00416BF2" w:rsidRPr="00AC61AC">
        <w:rPr>
          <w:rFonts w:ascii="Times New Roman" w:hAnsi="Times New Roman" w:cs="Times New Roman"/>
          <w:sz w:val="24"/>
          <w:szCs w:val="24"/>
          <w:lang w:val="en-GB" w:eastAsia="zh-CN"/>
        </w:rPr>
        <w:t>anisotropic magnetoresistance effects</w:t>
      </w:r>
      <w:r w:rsidR="00A8166C" w:rsidRPr="008339CF">
        <w:rPr>
          <w:rFonts w:ascii="Times New Roman" w:hAnsi="Times New Roman" w:cs="Times New Roman"/>
          <w:sz w:val="24"/>
          <w:szCs w:val="24"/>
          <w:lang w:val="en-GB" w:eastAsia="zh-CN"/>
        </w:rPr>
        <w:fldChar w:fldCharType="begin">
          <w:fldData xml:space="preserve">PEVuZE5vdGU+PENpdGU+PEF1dGhvcj5aZW5nPC9BdXRob3I+PFllYXI+MjAyMDwvWWVhcj48UmVj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=
</w:fldData>
        </w:fldChar>
      </w:r>
      <w:r w:rsidR="007C732E">
        <w:rPr>
          <w:rFonts w:ascii="Times New Roman" w:hAnsi="Times New Roman" w:cs="Times New Roman"/>
          <w:sz w:val="24"/>
          <w:szCs w:val="24"/>
          <w:lang w:val="en-GB" w:eastAsia="zh-CN"/>
        </w:rPr>
        <w:instrText xml:space="preserve"> ADDIN EN.CITE </w:instrText>
      </w:r>
      <w:r w:rsidR="007C732E">
        <w:rPr>
          <w:rFonts w:ascii="Times New Roman" w:hAnsi="Times New Roman" w:cs="Times New Roman"/>
          <w:sz w:val="24"/>
          <w:szCs w:val="24"/>
          <w:lang w:val="en-GB" w:eastAsia="zh-CN"/>
        </w:rPr>
        <w:fldChar w:fldCharType="begin">
          <w:fldData xml:space="preserve">PEVuZE5vdGU+PENpdGU+PEF1dGhvcj5aZW5nPC9BdXRob3I+PFllYXI+MjAyMDwvWWVhcj48UmVj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=
</w:fldData>
        </w:fldChar>
      </w:r>
      <w:r w:rsidR="007C732E">
        <w:rPr>
          <w:rFonts w:ascii="Times New Roman" w:hAnsi="Times New Roman" w:cs="Times New Roman"/>
          <w:sz w:val="24"/>
          <w:szCs w:val="24"/>
          <w:lang w:val="en-GB" w:eastAsia="zh-CN"/>
        </w:rPr>
        <w:instrText xml:space="preserve"> ADDIN EN.CITE.DATA </w:instrText>
      </w:r>
      <w:r w:rsidR="007C732E">
        <w:rPr>
          <w:rFonts w:ascii="Times New Roman" w:hAnsi="Times New Roman" w:cs="Times New Roman"/>
          <w:sz w:val="24"/>
          <w:szCs w:val="24"/>
          <w:lang w:val="en-GB" w:eastAsia="zh-CN"/>
        </w:rPr>
      </w:r>
      <w:r w:rsidR="007C732E">
        <w:rPr>
          <w:rFonts w:ascii="Times New Roman" w:hAnsi="Times New Roman" w:cs="Times New Roman"/>
          <w:sz w:val="24"/>
          <w:szCs w:val="24"/>
          <w:lang w:val="en-GB" w:eastAsia="zh-CN"/>
        </w:rPr>
        <w:fldChar w:fldCharType="end"/>
      </w:r>
      <w:r w:rsidR="00A8166C" w:rsidRPr="008339CF">
        <w:rPr>
          <w:rFonts w:ascii="Times New Roman" w:hAnsi="Times New Roman" w:cs="Times New Roman"/>
          <w:sz w:val="24"/>
          <w:szCs w:val="24"/>
          <w:lang w:val="en-GB" w:eastAsia="zh-CN"/>
        </w:rPr>
      </w:r>
      <w:r w:rsidR="00A8166C" w:rsidRPr="008339CF">
        <w:rPr>
          <w:rFonts w:ascii="Times New Roman" w:hAnsi="Times New Roman" w:cs="Times New Roman"/>
          <w:sz w:val="24"/>
          <w:szCs w:val="24"/>
          <w:lang w:val="en-GB" w:eastAsia="zh-CN"/>
        </w:rPr>
        <w:fldChar w:fldCharType="separate"/>
      </w:r>
      <w:hyperlink w:anchor="_ENREF_31" w:tooltip="Zeng, 2020 #282" w:history="1">
        <w:r w:rsidR="003F21AF" w:rsidRPr="00DA564D">
          <w:rPr>
            <w:rFonts w:ascii="Times New Roman" w:hAnsi="Times New Roman" w:cs="Times New Roman"/>
            <w:noProof/>
            <w:sz w:val="24"/>
            <w:szCs w:val="24"/>
            <w:vertAlign w:val="superscript"/>
            <w:lang w:val="en-GB" w:eastAsia="zh-CN"/>
          </w:rPr>
          <w:t>31</w:t>
        </w:r>
      </w:hyperlink>
      <w:r w:rsidR="007C732E" w:rsidRPr="007C732E">
        <w:rPr>
          <w:rFonts w:ascii="Times New Roman" w:hAnsi="Times New Roman" w:cs="Times New Roman"/>
          <w:noProof/>
          <w:sz w:val="24"/>
          <w:szCs w:val="24"/>
          <w:vertAlign w:val="superscript"/>
          <w:lang w:val="en-GB" w:eastAsia="zh-CN"/>
        </w:rPr>
        <w:t xml:space="preserve">, </w:t>
      </w:r>
      <w:hyperlink w:anchor="_ENREF_32" w:tooltip="Dong, 2023 #283" w:history="1">
        <w:r w:rsidR="003F21AF" w:rsidRPr="00DA564D">
          <w:rPr>
            <w:rFonts w:ascii="Times New Roman" w:hAnsi="Times New Roman" w:cs="Times New Roman"/>
            <w:noProof/>
            <w:sz w:val="24"/>
            <w:szCs w:val="24"/>
            <w:vertAlign w:val="superscript"/>
            <w:lang w:val="en-GB" w:eastAsia="zh-CN"/>
          </w:rPr>
          <w:t>32</w:t>
        </w:r>
      </w:hyperlink>
      <w:r w:rsidR="00A8166C" w:rsidRPr="008339CF">
        <w:rPr>
          <w:rFonts w:ascii="Times New Roman" w:hAnsi="Times New Roman" w:cs="Times New Roman"/>
          <w:sz w:val="24"/>
          <w:szCs w:val="24"/>
          <w:lang w:val="en-GB" w:eastAsia="zh-CN"/>
        </w:rPr>
        <w:fldChar w:fldCharType="end"/>
      </w:r>
      <w:r w:rsidR="00A92BE1">
        <w:rPr>
          <w:rFonts w:ascii="Times New Roman" w:hAnsi="Times New Roman" w:cs="Times New Roman"/>
          <w:sz w:val="24"/>
          <w:szCs w:val="24"/>
          <w:lang w:val="en-GB" w:eastAsia="zh-CN"/>
        </w:rPr>
        <w:t xml:space="preserve"> (</w:t>
      </w:r>
      <w:r w:rsidR="007D7BF1" w:rsidRPr="00AC61AC">
        <w:rPr>
          <w:rFonts w:ascii="Times New Roman" w:hAnsi="Times New Roman" w:cs="Times New Roman"/>
          <w:sz w:val="24"/>
          <w:szCs w:val="24"/>
          <w:lang w:val="en-GB" w:eastAsia="zh-CN"/>
        </w:rPr>
        <w:t xml:space="preserve">i.e., the dependence of the transport properties </w:t>
      </w:r>
      <w:r w:rsidRPr="00AC61AC">
        <w:rPr>
          <w:rFonts w:ascii="Times New Roman" w:hAnsi="Times New Roman" w:cs="Times New Roman"/>
          <w:sz w:val="24"/>
          <w:szCs w:val="24"/>
          <w:lang w:val="en-GB" w:eastAsia="zh-CN"/>
        </w:rPr>
        <w:t xml:space="preserve">of a ferromagnet </w:t>
      </w:r>
      <w:r w:rsidR="007D7BF1" w:rsidRPr="00AC61AC">
        <w:rPr>
          <w:rFonts w:ascii="Times New Roman" w:hAnsi="Times New Roman" w:cs="Times New Roman"/>
          <w:sz w:val="24"/>
          <w:szCs w:val="24"/>
          <w:lang w:val="en-GB" w:eastAsia="zh-CN"/>
        </w:rPr>
        <w:t xml:space="preserve">on the orientation of the magnetization </w:t>
      </w:r>
      <w:r w:rsidR="00CF4F86" w:rsidRPr="00AC61AC">
        <w:rPr>
          <w:rFonts w:ascii="Times New Roman" w:hAnsi="Times New Roman" w:cs="Times New Roman"/>
          <w:sz w:val="24"/>
          <w:szCs w:val="24"/>
          <w:lang w:val="en-GB" w:eastAsia="zh-CN"/>
        </w:rPr>
        <w:t xml:space="preserve">relative </w:t>
      </w:r>
      <w:r w:rsidR="007D7BF1" w:rsidRPr="00AC61AC">
        <w:rPr>
          <w:rFonts w:ascii="Times New Roman" w:hAnsi="Times New Roman" w:cs="Times New Roman"/>
          <w:sz w:val="24"/>
          <w:szCs w:val="24"/>
          <w:lang w:val="en-GB" w:eastAsia="zh-CN"/>
        </w:rPr>
        <w:t>to the crystalline axis of a material</w:t>
      </w:r>
      <w:r w:rsidR="00A92BE1">
        <w:rPr>
          <w:rFonts w:ascii="Times New Roman" w:hAnsi="Times New Roman" w:cs="Times New Roman"/>
          <w:sz w:val="24"/>
          <w:szCs w:val="24"/>
          <w:lang w:val="en-GB" w:eastAsia="zh-CN"/>
        </w:rPr>
        <w:t>)</w:t>
      </w:r>
      <w:r w:rsidRPr="00AC61AC">
        <w:rPr>
          <w:rFonts w:ascii="Times New Roman" w:hAnsi="Times New Roman" w:cs="Times New Roman"/>
          <w:sz w:val="24"/>
          <w:szCs w:val="24"/>
          <w:lang w:val="en-GB" w:eastAsia="zh-CN"/>
        </w:rPr>
        <w:t xml:space="preserve">. </w:t>
      </w:r>
      <w:r w:rsidR="00FC38D0">
        <w:rPr>
          <w:rFonts w:ascii="Times New Roman" w:hAnsi="Times New Roman" w:cs="Times New Roman" w:hint="eastAsia"/>
          <w:sz w:val="24"/>
          <w:szCs w:val="24"/>
          <w:lang w:val="en-GB" w:eastAsia="zh-CN"/>
        </w:rPr>
        <w:t>T</w:t>
      </w:r>
      <w:r w:rsidRPr="00AC61AC">
        <w:rPr>
          <w:rFonts w:ascii="Times New Roman" w:hAnsi="Times New Roman" w:cs="Times New Roman"/>
          <w:sz w:val="24"/>
          <w:szCs w:val="24"/>
          <w:lang w:val="en-GB" w:eastAsia="zh-CN"/>
        </w:rPr>
        <w:t>o this day,</w:t>
      </w:r>
      <w:r w:rsidR="003B490B">
        <w:rPr>
          <w:rFonts w:ascii="Times New Roman" w:hAnsi="Times New Roman" w:cs="Times New Roman"/>
          <w:sz w:val="24"/>
          <w:szCs w:val="24"/>
          <w:lang w:val="en-GB" w:eastAsia="zh-CN"/>
        </w:rPr>
        <w:t xml:space="preserve"> however</w:t>
      </w:r>
      <w:r w:rsidRPr="00AC61AC">
        <w:rPr>
          <w:rFonts w:ascii="Times New Roman" w:hAnsi="Times New Roman" w:cs="Times New Roman"/>
          <w:sz w:val="24"/>
          <w:szCs w:val="24"/>
          <w:lang w:val="en-GB" w:eastAsia="zh-CN"/>
        </w:rPr>
        <w:t>, n</w:t>
      </w:r>
      <w:r w:rsidR="00416BF2" w:rsidRPr="00AC61AC">
        <w:rPr>
          <w:rFonts w:ascii="Times New Roman" w:hAnsi="Times New Roman" w:cs="Times New Roman"/>
          <w:sz w:val="24"/>
          <w:szCs w:val="24"/>
          <w:lang w:val="en-GB" w:eastAsia="zh-CN"/>
        </w:rPr>
        <w:t xml:space="preserve">o device with a single ferromagnetic element has </w:t>
      </w:r>
      <w:proofErr w:type="gramStart"/>
      <w:r w:rsidR="00416BF2" w:rsidRPr="00AC61AC">
        <w:rPr>
          <w:rFonts w:ascii="Times New Roman" w:hAnsi="Times New Roman" w:cs="Times New Roman"/>
          <w:sz w:val="24"/>
          <w:szCs w:val="24"/>
          <w:lang w:val="en-GB" w:eastAsia="zh-CN"/>
        </w:rPr>
        <w:t>been</w:t>
      </w:r>
      <w:r w:rsidR="00DD368F">
        <w:rPr>
          <w:rFonts w:ascii="Times New Roman" w:hAnsi="Times New Roman" w:cs="Times New Roman" w:hint="eastAsia"/>
          <w:sz w:val="24"/>
          <w:szCs w:val="24"/>
          <w:lang w:val="en-GB" w:eastAsia="zh-CN"/>
        </w:rPr>
        <w:t xml:space="preserve"> </w:t>
      </w:r>
      <w:r w:rsidR="00416BF2" w:rsidRPr="00AC61AC">
        <w:rPr>
          <w:rFonts w:ascii="Times New Roman" w:hAnsi="Times New Roman" w:cs="Times New Roman"/>
          <w:sz w:val="24"/>
          <w:szCs w:val="24"/>
          <w:lang w:val="en-GB" w:eastAsia="zh-CN"/>
        </w:rPr>
        <w:t>reported</w:t>
      </w:r>
      <w:proofErr w:type="gramEnd"/>
      <w:r w:rsidR="00416BF2" w:rsidRPr="00AC61AC">
        <w:rPr>
          <w:rFonts w:ascii="Times New Roman" w:hAnsi="Times New Roman" w:cs="Times New Roman"/>
          <w:sz w:val="24"/>
          <w:szCs w:val="24"/>
          <w:lang w:val="en-GB" w:eastAsia="zh-CN"/>
        </w:rPr>
        <w:t xml:space="preserve"> to </w:t>
      </w:r>
      <w:r w:rsidRPr="00AC61AC">
        <w:rPr>
          <w:rFonts w:ascii="Times New Roman" w:hAnsi="Times New Roman" w:cs="Times New Roman"/>
          <w:sz w:val="24"/>
          <w:szCs w:val="24"/>
          <w:lang w:val="en-GB" w:eastAsia="zh-CN"/>
        </w:rPr>
        <w:t>exhibit magnetoconductance originating from modulation of the transport properties due to a spin-valve effect.</w:t>
      </w:r>
    </w:p>
    <w:p w14:paraId="12BA930D" w14:textId="01EDEBEB" w:rsidR="00416BF2" w:rsidRDefault="005F7BAE" w:rsidP="00AC61AC">
      <w:pPr>
        <w:spacing w:before="240" w:line="360" w:lineRule="auto"/>
        <w:jc w:val="both"/>
        <w:rPr>
          <w:rFonts w:ascii="Times New Roman" w:hAnsi="Times New Roman" w:cs="Times New Roman"/>
          <w:sz w:val="24"/>
          <w:szCs w:val="24"/>
          <w:lang w:val="en-GB" w:eastAsia="zh-CN"/>
        </w:rPr>
      </w:pPr>
      <w:r w:rsidRPr="00AC61AC">
        <w:rPr>
          <w:rFonts w:ascii="Times New Roman" w:hAnsi="Times New Roman" w:cs="Times New Roman"/>
          <w:sz w:val="24"/>
          <w:szCs w:val="24"/>
          <w:lang w:val="en-GB" w:eastAsia="zh-CN"/>
        </w:rPr>
        <w:t>Despite this</w:t>
      </w:r>
      <w:r w:rsidR="00A62BC5" w:rsidRPr="00AC61AC">
        <w:rPr>
          <w:rFonts w:ascii="Times New Roman" w:hAnsi="Times New Roman" w:cs="Times New Roman"/>
          <w:sz w:val="24"/>
          <w:szCs w:val="24"/>
          <w:lang w:val="en-GB" w:eastAsia="zh-CN"/>
        </w:rPr>
        <w:t xml:space="preserve"> seemingly obvious</w:t>
      </w:r>
      <w:r w:rsidRPr="00AC61AC">
        <w:rPr>
          <w:rFonts w:ascii="Times New Roman" w:hAnsi="Times New Roman" w:cs="Times New Roman"/>
          <w:sz w:val="24"/>
          <w:szCs w:val="24"/>
          <w:lang w:val="en-GB" w:eastAsia="zh-CN"/>
        </w:rPr>
        <w:t xml:space="preserve"> knowledge, here we show experimentally that a </w:t>
      </w:r>
      <w:r w:rsidR="00A62BC5" w:rsidRPr="00AC61AC">
        <w:rPr>
          <w:rFonts w:ascii="Times New Roman" w:hAnsi="Times New Roman" w:cs="Times New Roman"/>
          <w:sz w:val="24"/>
          <w:szCs w:val="24"/>
          <w:lang w:val="en-GB" w:eastAsia="zh-CN"/>
        </w:rPr>
        <w:t>sizable</w:t>
      </w:r>
      <w:r w:rsidRPr="00AC61AC">
        <w:rPr>
          <w:rFonts w:ascii="Times New Roman" w:hAnsi="Times New Roman" w:cs="Times New Roman"/>
          <w:sz w:val="24"/>
          <w:szCs w:val="24"/>
          <w:lang w:val="en-GB" w:eastAsia="zh-CN"/>
        </w:rPr>
        <w:t xml:space="preserve"> spin-valve magnetoconductance can </w:t>
      </w:r>
      <w:proofErr w:type="gramStart"/>
      <w:r w:rsidRPr="00AC61AC">
        <w:rPr>
          <w:rFonts w:ascii="Times New Roman" w:hAnsi="Times New Roman" w:cs="Times New Roman"/>
          <w:sz w:val="24"/>
          <w:szCs w:val="24"/>
          <w:lang w:val="en-GB" w:eastAsia="zh-CN"/>
        </w:rPr>
        <w:t>be</w:t>
      </w:r>
      <w:r w:rsidR="002105F3">
        <w:rPr>
          <w:rFonts w:ascii="Times New Roman" w:hAnsi="Times New Roman" w:cs="Times New Roman" w:hint="eastAsia"/>
          <w:sz w:val="24"/>
          <w:szCs w:val="24"/>
          <w:lang w:val="en-GB" w:eastAsia="zh-CN"/>
        </w:rPr>
        <w:t xml:space="preserve"> </w:t>
      </w:r>
      <w:r w:rsidRPr="00AC61AC">
        <w:rPr>
          <w:rFonts w:ascii="Times New Roman" w:hAnsi="Times New Roman" w:cs="Times New Roman"/>
          <w:sz w:val="24"/>
          <w:szCs w:val="24"/>
          <w:lang w:val="en-GB" w:eastAsia="zh-CN"/>
        </w:rPr>
        <w:t>observed</w:t>
      </w:r>
      <w:proofErr w:type="gramEnd"/>
      <w:r w:rsidRPr="00AC61AC">
        <w:rPr>
          <w:rFonts w:ascii="Times New Roman" w:hAnsi="Times New Roman" w:cs="Times New Roman"/>
          <w:sz w:val="24"/>
          <w:szCs w:val="24"/>
          <w:lang w:val="en-GB" w:eastAsia="zh-CN"/>
        </w:rPr>
        <w:t xml:space="preserve"> in device</w:t>
      </w:r>
      <w:r w:rsidR="00EC6689" w:rsidRPr="00AC61AC">
        <w:rPr>
          <w:rFonts w:ascii="Times New Roman" w:hAnsi="Times New Roman" w:cs="Times New Roman"/>
          <w:sz w:val="24"/>
          <w:szCs w:val="24"/>
          <w:lang w:val="en-GB" w:eastAsia="zh-CN"/>
        </w:rPr>
        <w:t>s</w:t>
      </w:r>
      <w:r w:rsidRPr="00AC61AC">
        <w:rPr>
          <w:rFonts w:ascii="Times New Roman" w:hAnsi="Times New Roman" w:cs="Times New Roman"/>
          <w:sz w:val="24"/>
          <w:szCs w:val="24"/>
          <w:lang w:val="en-GB" w:eastAsia="zh-CN"/>
        </w:rPr>
        <w:t xml:space="preserve"> </w:t>
      </w:r>
      <w:r w:rsidR="00EC6689" w:rsidRPr="00AC61AC">
        <w:rPr>
          <w:rFonts w:ascii="Times New Roman" w:hAnsi="Times New Roman" w:cs="Times New Roman"/>
          <w:sz w:val="24"/>
          <w:szCs w:val="24"/>
          <w:lang w:val="en-GB" w:eastAsia="zh-CN"/>
        </w:rPr>
        <w:t>containing</w:t>
      </w:r>
      <w:r w:rsidRPr="00AC61AC">
        <w:rPr>
          <w:rFonts w:ascii="Times New Roman" w:hAnsi="Times New Roman" w:cs="Times New Roman"/>
          <w:sz w:val="24"/>
          <w:szCs w:val="24"/>
          <w:lang w:val="en-GB" w:eastAsia="zh-CN"/>
        </w:rPr>
        <w:t xml:space="preserve"> </w:t>
      </w:r>
      <w:r w:rsidR="00EC6689" w:rsidRPr="00AC61AC">
        <w:rPr>
          <w:rFonts w:ascii="Times New Roman" w:hAnsi="Times New Roman" w:cs="Times New Roman"/>
          <w:sz w:val="24"/>
          <w:szCs w:val="24"/>
          <w:lang w:val="en-GB" w:eastAsia="zh-CN"/>
        </w:rPr>
        <w:t>only one individual ferromagnetic element, namely a tunnel barrier with one</w:t>
      </w:r>
      <w:r w:rsidRPr="00AC61AC">
        <w:rPr>
          <w:rFonts w:ascii="Times New Roman" w:hAnsi="Times New Roman" w:cs="Times New Roman"/>
          <w:sz w:val="24"/>
          <w:szCs w:val="24"/>
          <w:lang w:val="en-GB" w:eastAsia="zh-CN"/>
        </w:rPr>
        <w:t xml:space="preserve"> ferromagnetic metallic contact. </w:t>
      </w:r>
      <w:r w:rsidR="00EC6689" w:rsidRPr="00AC61AC">
        <w:rPr>
          <w:rFonts w:ascii="Times New Roman" w:hAnsi="Times New Roman" w:cs="Times New Roman"/>
          <w:sz w:val="24"/>
          <w:szCs w:val="24"/>
          <w:lang w:val="en-GB" w:eastAsia="zh-CN"/>
        </w:rPr>
        <w:t xml:space="preserve">The tunnel barrier that we consider </w:t>
      </w:r>
      <w:proofErr w:type="gramStart"/>
      <w:r w:rsidR="00EC6689" w:rsidRPr="00AC61AC">
        <w:rPr>
          <w:rFonts w:ascii="Times New Roman" w:hAnsi="Times New Roman" w:cs="Times New Roman"/>
          <w:sz w:val="24"/>
          <w:szCs w:val="24"/>
          <w:lang w:val="en-GB" w:eastAsia="zh-CN"/>
        </w:rPr>
        <w:t>is formed</w:t>
      </w:r>
      <w:proofErr w:type="gramEnd"/>
      <w:r w:rsidR="00EC6689" w:rsidRPr="00AC61AC">
        <w:rPr>
          <w:rFonts w:ascii="Times New Roman" w:hAnsi="Times New Roman" w:cs="Times New Roman"/>
          <w:sz w:val="24"/>
          <w:szCs w:val="24"/>
          <w:lang w:val="en-GB" w:eastAsia="zh-CN"/>
        </w:rPr>
        <w:t xml:space="preserve"> by a paramagnetic insulator with an extremely large magnetic susceptibility. Because of the very large susceptibility, the magnetic field applied to </w:t>
      </w:r>
      <w:r w:rsidR="00D307F4" w:rsidRPr="00D307F4">
        <w:rPr>
          <w:rFonts w:ascii="Times New Roman" w:hAnsi="Times New Roman" w:cs="Times New Roman"/>
          <w:sz w:val="24"/>
          <w:szCs w:val="24"/>
          <w:lang w:val="en-GB" w:eastAsia="zh-CN"/>
        </w:rPr>
        <w:t>swi</w:t>
      </w:r>
      <w:r w:rsidR="00D307F4" w:rsidRPr="00D307F4">
        <w:rPr>
          <w:rFonts w:ascii="Times New Roman" w:hAnsi="Times New Roman" w:cs="Times New Roman" w:hint="eastAsia"/>
          <w:sz w:val="24"/>
          <w:szCs w:val="24"/>
          <w:lang w:val="en-GB" w:eastAsia="zh-CN"/>
        </w:rPr>
        <w:t>tc</w:t>
      </w:r>
      <w:r w:rsidR="00D307F4" w:rsidRPr="00D307F4">
        <w:rPr>
          <w:rFonts w:ascii="Times New Roman" w:hAnsi="Times New Roman" w:cs="Times New Roman"/>
          <w:sz w:val="24"/>
          <w:szCs w:val="24"/>
          <w:lang w:val="en-GB" w:eastAsia="zh-CN"/>
        </w:rPr>
        <w:t>h</w:t>
      </w:r>
      <w:r w:rsidR="00EC6689" w:rsidRPr="00AC61AC">
        <w:rPr>
          <w:rFonts w:ascii="Times New Roman" w:hAnsi="Times New Roman" w:cs="Times New Roman"/>
          <w:sz w:val="24"/>
          <w:szCs w:val="24"/>
          <w:lang w:val="en-GB" w:eastAsia="zh-CN"/>
        </w:rPr>
        <w:t xml:space="preserve"> the magnetization of the ferromagnetic electrode induces a </w:t>
      </w:r>
      <w:r w:rsidR="00A92BE1">
        <w:rPr>
          <w:rFonts w:ascii="Times New Roman" w:hAnsi="Times New Roman" w:cs="Times New Roman"/>
          <w:sz w:val="24"/>
          <w:szCs w:val="24"/>
          <w:lang w:val="en-GB" w:eastAsia="zh-CN"/>
        </w:rPr>
        <w:t>finite</w:t>
      </w:r>
      <w:r w:rsidR="00EC6689" w:rsidRPr="00AC61AC">
        <w:rPr>
          <w:rFonts w:ascii="Times New Roman" w:hAnsi="Times New Roman" w:cs="Times New Roman"/>
          <w:sz w:val="24"/>
          <w:szCs w:val="24"/>
          <w:lang w:val="en-GB" w:eastAsia="zh-CN"/>
        </w:rPr>
        <w:t xml:space="preserve"> magnetization in the barrier. It is this field-induced magnetization that </w:t>
      </w:r>
      <w:r w:rsidR="00A92BE1">
        <w:rPr>
          <w:rFonts w:ascii="Times New Roman" w:hAnsi="Times New Roman" w:cs="Times New Roman"/>
          <w:sz w:val="24"/>
          <w:szCs w:val="24"/>
          <w:lang w:val="en-GB" w:eastAsia="zh-CN"/>
        </w:rPr>
        <w:t>–</w:t>
      </w:r>
      <w:r w:rsidR="00A92BE1" w:rsidRPr="00A92BE1">
        <w:rPr>
          <w:rFonts w:ascii="Times New Roman" w:hAnsi="Times New Roman" w:cs="Times New Roman"/>
          <w:sz w:val="24"/>
          <w:szCs w:val="24"/>
          <w:lang w:val="en-GB" w:eastAsia="zh-CN"/>
        </w:rPr>
        <w:t xml:space="preserve"> </w:t>
      </w:r>
      <w:r w:rsidR="003B490B">
        <w:rPr>
          <w:rFonts w:ascii="Times New Roman" w:hAnsi="Times New Roman" w:cs="Times New Roman"/>
          <w:sz w:val="24"/>
          <w:szCs w:val="24"/>
          <w:lang w:val="en-GB" w:eastAsia="zh-CN"/>
        </w:rPr>
        <w:t>in</w:t>
      </w:r>
      <w:r w:rsidR="00A92BE1" w:rsidRPr="00AC61AC">
        <w:rPr>
          <w:rFonts w:ascii="Times New Roman" w:hAnsi="Times New Roman" w:cs="Times New Roman"/>
          <w:sz w:val="24"/>
          <w:szCs w:val="24"/>
          <w:lang w:val="en-GB" w:eastAsia="zh-CN"/>
        </w:rPr>
        <w:t xml:space="preserve"> the absence of a spontaneous magnetization</w:t>
      </w:r>
      <w:r w:rsidR="00A92BE1">
        <w:rPr>
          <w:rFonts w:ascii="Times New Roman" w:hAnsi="Times New Roman" w:cs="Times New Roman"/>
          <w:sz w:val="24"/>
          <w:szCs w:val="24"/>
          <w:lang w:val="en-GB" w:eastAsia="zh-CN"/>
        </w:rPr>
        <w:t xml:space="preserve">– </w:t>
      </w:r>
      <w:r w:rsidR="00EC6689" w:rsidRPr="00AC61AC">
        <w:rPr>
          <w:rFonts w:ascii="Times New Roman" w:hAnsi="Times New Roman" w:cs="Times New Roman"/>
          <w:sz w:val="24"/>
          <w:szCs w:val="24"/>
          <w:lang w:val="en-GB" w:eastAsia="zh-CN"/>
        </w:rPr>
        <w:t xml:space="preserve">is responsible for the appearance </w:t>
      </w:r>
      <w:r w:rsidR="00EC6689" w:rsidRPr="00AC61AC">
        <w:rPr>
          <w:rFonts w:ascii="Times New Roman" w:hAnsi="Times New Roman" w:cs="Times New Roman"/>
          <w:sz w:val="24"/>
          <w:szCs w:val="24"/>
          <w:lang w:val="en-GB" w:eastAsia="zh-CN"/>
        </w:rPr>
        <w:lastRenderedPageBreak/>
        <w:t>of a spin-valve effect. Contrary to the case of the conventional devices described above</w:t>
      </w:r>
      <w:r w:rsidR="00A92BE1">
        <w:rPr>
          <w:rFonts w:ascii="Times New Roman" w:hAnsi="Times New Roman" w:cs="Times New Roman"/>
          <w:sz w:val="24"/>
          <w:szCs w:val="24"/>
          <w:lang w:val="en-GB" w:eastAsia="zh-CN"/>
        </w:rPr>
        <w:t xml:space="preserve">, </w:t>
      </w:r>
      <w:r w:rsidR="00240177" w:rsidRPr="00AC61AC">
        <w:rPr>
          <w:rFonts w:ascii="Times New Roman" w:hAnsi="Times New Roman" w:cs="Times New Roman"/>
          <w:sz w:val="24"/>
          <w:szCs w:val="24"/>
          <w:lang w:val="en-GB" w:eastAsia="zh-CN"/>
        </w:rPr>
        <w:t xml:space="preserve">which commonly exhibit two </w:t>
      </w:r>
      <w:r w:rsidR="00D307F4" w:rsidRPr="00D307F4">
        <w:rPr>
          <w:rFonts w:ascii="Times New Roman" w:hAnsi="Times New Roman" w:cs="Times New Roman"/>
          <w:sz w:val="24"/>
          <w:szCs w:val="24"/>
          <w:lang w:val="en-GB" w:eastAsia="zh-CN"/>
        </w:rPr>
        <w:t>swi</w:t>
      </w:r>
      <w:r w:rsidR="00D307F4" w:rsidRPr="00D307F4">
        <w:rPr>
          <w:rFonts w:ascii="Times New Roman" w:hAnsi="Times New Roman" w:cs="Times New Roman" w:hint="eastAsia"/>
          <w:sz w:val="24"/>
          <w:szCs w:val="24"/>
          <w:lang w:val="en-GB" w:eastAsia="zh-CN"/>
        </w:rPr>
        <w:t>tc</w:t>
      </w:r>
      <w:r w:rsidR="00D307F4" w:rsidRPr="00D307F4">
        <w:rPr>
          <w:rFonts w:ascii="Times New Roman" w:hAnsi="Times New Roman" w:cs="Times New Roman"/>
          <w:sz w:val="24"/>
          <w:szCs w:val="24"/>
          <w:lang w:val="en-GB" w:eastAsia="zh-CN"/>
        </w:rPr>
        <w:t>hing</w:t>
      </w:r>
      <w:r w:rsidR="00240177" w:rsidRPr="00AC61AC">
        <w:rPr>
          <w:rFonts w:ascii="Times New Roman" w:hAnsi="Times New Roman" w:cs="Times New Roman"/>
          <w:sz w:val="24"/>
          <w:szCs w:val="24"/>
          <w:lang w:val="en-GB" w:eastAsia="zh-CN"/>
        </w:rPr>
        <w:t xml:space="preserve"> field</w:t>
      </w:r>
      <w:r w:rsidR="00BF514E">
        <w:rPr>
          <w:rFonts w:ascii="Times New Roman" w:hAnsi="Times New Roman" w:cs="Times New Roman"/>
          <w:sz w:val="24"/>
          <w:szCs w:val="24"/>
          <w:lang w:val="en-GB" w:eastAsia="zh-CN"/>
        </w:rPr>
        <w:t>s</w:t>
      </w:r>
      <w:r w:rsidR="00240177" w:rsidRPr="00AC61AC">
        <w:rPr>
          <w:rFonts w:ascii="Times New Roman" w:hAnsi="Times New Roman" w:cs="Times New Roman"/>
          <w:sz w:val="24"/>
          <w:szCs w:val="24"/>
          <w:lang w:val="en-GB" w:eastAsia="zh-CN"/>
        </w:rPr>
        <w:t>, associated to the flipping of the magnetization in the two ferromagnetic elements</w:t>
      </w:r>
      <w:r w:rsidR="00A92BE1">
        <w:rPr>
          <w:rFonts w:ascii="Times New Roman" w:hAnsi="Times New Roman" w:cs="Times New Roman"/>
          <w:sz w:val="24"/>
          <w:szCs w:val="24"/>
          <w:lang w:val="en-GB" w:eastAsia="zh-CN"/>
        </w:rPr>
        <w:t>,</w:t>
      </w:r>
      <w:r w:rsidR="00240177" w:rsidRPr="00AC61AC">
        <w:rPr>
          <w:rFonts w:ascii="Times New Roman" w:hAnsi="Times New Roman" w:cs="Times New Roman"/>
          <w:sz w:val="24"/>
          <w:szCs w:val="24"/>
          <w:lang w:val="en-GB" w:eastAsia="zh-CN"/>
        </w:rPr>
        <w:t xml:space="preserve"> the </w:t>
      </w:r>
      <w:r w:rsidR="00EC6689" w:rsidRPr="00AC61AC">
        <w:rPr>
          <w:rFonts w:ascii="Times New Roman" w:hAnsi="Times New Roman" w:cs="Times New Roman"/>
          <w:sz w:val="24"/>
          <w:szCs w:val="24"/>
          <w:lang w:val="en-GB" w:eastAsia="zh-CN"/>
        </w:rPr>
        <w:t>spin-valve effect that we observe</w:t>
      </w:r>
      <w:r w:rsidR="00240177" w:rsidRPr="00AC61AC">
        <w:rPr>
          <w:rFonts w:ascii="Times New Roman" w:hAnsi="Times New Roman" w:cs="Times New Roman"/>
          <w:sz w:val="24"/>
          <w:szCs w:val="24"/>
          <w:lang w:val="en-GB" w:eastAsia="zh-CN"/>
        </w:rPr>
        <w:t xml:space="preserve"> increases gradually in magnitude upon increasing the applied field from </w:t>
      </w:r>
      <w:r w:rsidR="00240177" w:rsidRPr="00D307F4">
        <w:rPr>
          <w:rFonts w:ascii="Times New Roman" w:hAnsi="Times New Roman" w:cs="Times New Roman"/>
          <w:i/>
          <w:iCs/>
          <w:sz w:val="24"/>
          <w:szCs w:val="24"/>
          <w:lang w:val="en-GB" w:eastAsia="zh-CN"/>
        </w:rPr>
        <w:t>H</w:t>
      </w:r>
      <w:r w:rsidR="00240177" w:rsidRPr="00AC61AC">
        <w:rPr>
          <w:rFonts w:ascii="Times New Roman" w:hAnsi="Times New Roman" w:cs="Times New Roman"/>
          <w:sz w:val="24"/>
          <w:szCs w:val="24"/>
          <w:lang w:val="en-GB" w:eastAsia="zh-CN"/>
        </w:rPr>
        <w:t xml:space="preserve"> = 0 T, and</w:t>
      </w:r>
      <w:r w:rsidR="00EC6689" w:rsidRPr="00AC61AC">
        <w:rPr>
          <w:rFonts w:ascii="Times New Roman" w:hAnsi="Times New Roman" w:cs="Times New Roman"/>
          <w:sz w:val="24"/>
          <w:szCs w:val="24"/>
          <w:lang w:val="en-GB" w:eastAsia="zh-CN"/>
        </w:rPr>
        <w:t xml:space="preserve"> exhibits only </w:t>
      </w:r>
      <w:r w:rsidR="00EC6689" w:rsidRPr="00D307F4">
        <w:rPr>
          <w:rFonts w:ascii="Times New Roman" w:hAnsi="Times New Roman" w:cs="Times New Roman"/>
          <w:sz w:val="24"/>
          <w:szCs w:val="24"/>
          <w:lang w:val="en-GB" w:eastAsia="zh-CN"/>
        </w:rPr>
        <w:t xml:space="preserve">one </w:t>
      </w:r>
      <w:r w:rsidR="00D307F4" w:rsidRPr="00D307F4">
        <w:rPr>
          <w:rFonts w:ascii="Times New Roman" w:hAnsi="Times New Roman" w:cs="Times New Roman"/>
          <w:sz w:val="24"/>
          <w:szCs w:val="24"/>
          <w:lang w:val="en-GB" w:eastAsia="zh-CN"/>
        </w:rPr>
        <w:t>swi</w:t>
      </w:r>
      <w:r w:rsidR="00D307F4" w:rsidRPr="00D307F4">
        <w:rPr>
          <w:rFonts w:ascii="Times New Roman" w:hAnsi="Times New Roman" w:cs="Times New Roman" w:hint="eastAsia"/>
          <w:sz w:val="24"/>
          <w:szCs w:val="24"/>
          <w:lang w:val="en-GB" w:eastAsia="zh-CN"/>
        </w:rPr>
        <w:t>tc</w:t>
      </w:r>
      <w:r w:rsidR="00D307F4" w:rsidRPr="00D307F4">
        <w:rPr>
          <w:rFonts w:ascii="Times New Roman" w:hAnsi="Times New Roman" w:cs="Times New Roman"/>
          <w:sz w:val="24"/>
          <w:szCs w:val="24"/>
          <w:lang w:val="en-GB" w:eastAsia="zh-CN"/>
        </w:rPr>
        <w:t>hing</w:t>
      </w:r>
      <w:r w:rsidR="00EC6689" w:rsidRPr="00AC61AC">
        <w:rPr>
          <w:rFonts w:ascii="Times New Roman" w:hAnsi="Times New Roman" w:cs="Times New Roman"/>
          <w:sz w:val="24"/>
          <w:szCs w:val="24"/>
          <w:lang w:val="en-GB" w:eastAsia="zh-CN"/>
        </w:rPr>
        <w:t xml:space="preserve"> field</w:t>
      </w:r>
      <w:r w:rsidR="00240177" w:rsidRPr="00AC61AC">
        <w:rPr>
          <w:rFonts w:ascii="Times New Roman" w:hAnsi="Times New Roman" w:cs="Times New Roman"/>
          <w:sz w:val="24"/>
          <w:szCs w:val="24"/>
          <w:lang w:val="en-GB" w:eastAsia="zh-CN"/>
        </w:rPr>
        <w:t xml:space="preserve"> (</w:t>
      </w:r>
      <w:r w:rsidR="00EC6689" w:rsidRPr="00AC61AC">
        <w:rPr>
          <w:rFonts w:ascii="Times New Roman" w:hAnsi="Times New Roman" w:cs="Times New Roman"/>
          <w:sz w:val="24"/>
          <w:szCs w:val="24"/>
          <w:lang w:val="en-GB" w:eastAsia="zh-CN"/>
        </w:rPr>
        <w:t>corresponding to the coercive field of the metallic ferromagnet employed as electrode</w:t>
      </w:r>
      <w:r w:rsidR="00FC38D0">
        <w:rPr>
          <w:rFonts w:ascii="Times New Roman" w:hAnsi="Times New Roman" w:cs="Times New Roman" w:hint="eastAsia"/>
          <w:sz w:val="24"/>
          <w:szCs w:val="24"/>
          <w:lang w:val="en-GB" w:eastAsia="zh-CN"/>
        </w:rPr>
        <w:t>.</w:t>
      </w:r>
      <w:r w:rsidR="00240177" w:rsidRPr="00AC61AC">
        <w:rPr>
          <w:rFonts w:ascii="Times New Roman" w:hAnsi="Times New Roman" w:cs="Times New Roman"/>
          <w:sz w:val="24"/>
          <w:szCs w:val="24"/>
          <w:lang w:val="en-GB" w:eastAsia="zh-CN"/>
        </w:rPr>
        <w:t xml:space="preserve"> </w:t>
      </w:r>
    </w:p>
    <w:p w14:paraId="2BB4DB80" w14:textId="271CB523" w:rsidR="001F487C" w:rsidRPr="00AC61AC" w:rsidRDefault="14E1142E" w:rsidP="107D56AA">
      <w:pPr>
        <w:pStyle w:val="a9"/>
        <w:spacing w:before="240" w:beforeAutospacing="0" w:line="360" w:lineRule="auto"/>
        <w:jc w:val="both"/>
      </w:pPr>
      <w:bookmarkStart w:id="4" w:name="OLE_LINK4"/>
      <w:bookmarkStart w:id="5" w:name="OLE_LINK2"/>
      <w:bookmarkEnd w:id="1"/>
      <w:r w:rsidRPr="00AC61AC">
        <w:t xml:space="preserve">Our strategy to demonstrate the concept of a spin-valve device with a single ferromagnetic contact consists in selecting a ferromagnetic insulator </w:t>
      </w:r>
      <w:r w:rsidR="001F487C" w:rsidRPr="00AC61AC">
        <w:t>for the</w:t>
      </w:r>
      <w:r w:rsidRPr="00AC61AC">
        <w:t xml:space="preserve"> barrier, and operate the device above </w:t>
      </w:r>
      <w:r w:rsidR="001F487C" w:rsidRPr="00AC61AC">
        <w:t>its</w:t>
      </w:r>
      <w:r w:rsidRPr="00AC61AC">
        <w:t xml:space="preserve"> Curie temperature </w:t>
      </w:r>
      <w:r w:rsidR="00D307F4" w:rsidRPr="107D56AA">
        <w:rPr>
          <w:i/>
          <w:iCs/>
        </w:rPr>
        <w:t>T</w:t>
      </w:r>
      <w:r w:rsidR="00D307F4" w:rsidRPr="00D307F4">
        <w:rPr>
          <w:vertAlign w:val="subscript"/>
        </w:rPr>
        <w:t>c</w:t>
      </w:r>
      <w:r w:rsidRPr="00AC61AC">
        <w:t xml:space="preserve">, i.e., in a temperature range where the </w:t>
      </w:r>
      <w:r w:rsidR="001F487C" w:rsidRPr="00AC61AC">
        <w:t xml:space="preserve">barrier </w:t>
      </w:r>
      <w:r w:rsidRPr="00AC61AC">
        <w:t xml:space="preserve">material is paramagnetic. Not only does this strategy makes it straightforward to achieve experimentally a very large magnetic susceptibility </w:t>
      </w:r>
      <m:oMath>
        <m:r>
          <w:rPr>
            <w:rFonts w:ascii="Cambria Math" w:hAnsi="Cambria Math"/>
          </w:rPr>
          <m:t>χ</m:t>
        </m:r>
      </m:oMath>
      <w:r w:rsidRPr="00AC61AC">
        <w:t xml:space="preserve"> </w:t>
      </w:r>
      <w:r w:rsidR="73948680" w:rsidRPr="00AC61AC">
        <w:t xml:space="preserve">–since </w:t>
      </w:r>
      <w:r w:rsidRPr="00AC61AC">
        <w:t xml:space="preserve">as </w:t>
      </w:r>
      <w:r w:rsidR="00D307F4" w:rsidRPr="107D56AA">
        <w:rPr>
          <w:i/>
          <w:iCs/>
        </w:rPr>
        <w:t>T</w:t>
      </w:r>
      <w:r w:rsidR="00D307F4" w:rsidRPr="00D307F4">
        <w:rPr>
          <w:vertAlign w:val="subscript"/>
        </w:rPr>
        <w:t>c</w:t>
      </w:r>
      <w:r w:rsidRPr="00AC61AC">
        <w:t xml:space="preserve"> is approached from the paramagnetic state </w:t>
      </w:r>
      <m:oMath>
        <m:r>
          <w:rPr>
            <w:rFonts w:ascii="Cambria Math" w:hAnsi="Cambria Math"/>
          </w:rPr>
          <m:t>χ</m:t>
        </m:r>
      </m:oMath>
      <w:r w:rsidRPr="00AC61AC">
        <w:t xml:space="preserve"> tends to diverge</w:t>
      </w:r>
      <w:hyperlink w:anchor="_ENREF_33" w:tooltip="Coey, 2010 #130" w:history="1">
        <w:r w:rsidR="003F21AF" w:rsidRPr="00DA564D">
          <w:fldChar w:fldCharType="begin"/>
        </w:r>
        <w:r w:rsidR="003F21AF" w:rsidRPr="00DA564D">
          <w:instrText xml:space="preserve"> ADDIN EN.CITE &lt;EndNote&gt;&lt;Cite&gt;&lt;Author&gt;Coey&lt;/Author&gt;&lt;Year&gt;2010&lt;/Year&gt;&lt;RecNum&gt;130&lt;/RecNum&gt;&lt;DisplayText&gt;&lt;style face="superscript"&gt;33&lt;/style&gt;&lt;/DisplayText&gt;&lt;record&gt;&lt;rec-number&gt;130&lt;/rec-number&gt;&lt;foreign-keys&gt;&lt;key app="EN" db-id="ss0adsdv4r9v21e5vd9pw20vtatefwr25a2r" timestamp="1713449460"&gt;130&lt;/key&gt;&lt;/foreign-keys&gt;&lt;ref-type name="Book"&gt;6&lt;/ref-type&gt;&lt;contributors&gt;&lt;authors&gt;&lt;author&gt;Coey, John MD&lt;/author&gt;&lt;/authors&gt;&lt;/contributors&gt;&lt;titles&gt;&lt;title&gt;Magnetism and magnetic materials&lt;/title&gt;&lt;/titles&gt;&lt;dates&gt;&lt;year&gt;2010&lt;/year&gt;&lt;/dates&gt;&lt;publisher&gt;Cambridge university press&lt;/publisher&gt;&lt;isbn&gt;1139486926&lt;/isbn&gt;&lt;urls&gt;&lt;/urls&gt;&lt;/record&gt;&lt;/Cite&gt;&lt;/EndNote&gt;</w:instrText>
        </w:r>
        <w:r w:rsidR="003F21AF" w:rsidRPr="00DA564D">
          <w:fldChar w:fldCharType="separate"/>
        </w:r>
        <w:r w:rsidR="003F21AF" w:rsidRPr="00DA564D">
          <w:rPr>
            <w:noProof/>
            <w:vertAlign w:val="superscript"/>
          </w:rPr>
          <w:t>33</w:t>
        </w:r>
        <w:r w:rsidR="003F21AF" w:rsidRPr="00DA564D">
          <w:fldChar w:fldCharType="end"/>
        </w:r>
      </w:hyperlink>
      <w:r w:rsidR="73948680" w:rsidRPr="00AC61AC">
        <w:t xml:space="preserve">– but also </w:t>
      </w:r>
      <w:r w:rsidRPr="00AC61AC">
        <w:t xml:space="preserve">it allows testing the response of the spin-valve upon varying </w:t>
      </w:r>
      <m:oMath>
        <m:r>
          <w:rPr>
            <w:rFonts w:ascii="Cambria Math" w:hAnsi="Cambria Math"/>
          </w:rPr>
          <m:t>χ</m:t>
        </m:r>
      </m:oMath>
      <w:r w:rsidRPr="00AC61AC">
        <w:t>, which can be done simply by varying the temperature.</w:t>
      </w:r>
      <w:r w:rsidR="06F6D116" w:rsidRPr="00AC61AC">
        <w:t xml:space="preserve"> </w:t>
      </w:r>
      <w:r w:rsidRPr="00AC61AC">
        <w:t xml:space="preserve">For these reasons, we realize spin-valve devices that employ </w:t>
      </w:r>
      <w:proofErr w:type="spellStart"/>
      <w:r w:rsidR="007F0B2F" w:rsidRPr="00AC61AC">
        <w:t>Fe₃GeTe</w:t>
      </w:r>
      <w:proofErr w:type="spellEnd"/>
      <w:r w:rsidR="007F0B2F" w:rsidRPr="00AC61AC">
        <w:t xml:space="preserve">₂ (FGT) </w:t>
      </w:r>
      <w:r w:rsidRPr="00AC61AC">
        <w:t xml:space="preserve">as metallic ferromagnetic electrode and </w:t>
      </w:r>
      <w:r w:rsidR="00D307F4" w:rsidRPr="00AC61AC">
        <w:t>CrBr</w:t>
      </w:r>
      <w:r w:rsidR="00D307F4" w:rsidRPr="00D307F4">
        <w:rPr>
          <w:vertAlign w:val="subscript"/>
        </w:rPr>
        <w:t>3</w:t>
      </w:r>
      <w:r w:rsidRPr="00AC61AC">
        <w:t xml:space="preserve"> as barrier material. </w:t>
      </w:r>
      <w:r w:rsidR="73948680" w:rsidRPr="00AC61AC">
        <w:t>Such a choice is ideal for a few reasons. First, the critical temperature of FGT</w:t>
      </w:r>
      <w:r w:rsidR="000327BF" w:rsidRPr="008A7C34">
        <w:fldChar w:fldCharType="begin">
          <w:fldData xml:space="preserve">PEVuZE5vdGU+PENpdGU+PEF1dGhvcj5XYW5nPC9BdXRob3I+PFllYXI+MjAxODwvWWVhcj48UmVj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</w:fldData>
        </w:fldChar>
      </w:r>
      <w:r w:rsidR="007C732E">
        <w:instrText xml:space="preserve"> ADDIN EN.CITE </w:instrText>
      </w:r>
      <w:r w:rsidR="007C732E">
        <w:fldChar w:fldCharType="begin">
          <w:fldData xml:space="preserve">PEVuZE5vdGU+PENpdGU+PEF1dGhvcj5XYW5nPC9BdXRob3I+PFllYXI+MjAxODwvWWVhcj48UmVj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</w:fldData>
        </w:fldChar>
      </w:r>
      <w:r w:rsidR="007C732E">
        <w:instrText xml:space="preserve"> ADDIN EN.CITE.DATA </w:instrText>
      </w:r>
      <w:r w:rsidR="007C732E">
        <w:fldChar w:fldCharType="end"/>
      </w:r>
      <w:r w:rsidR="000327BF" w:rsidRPr="008A7C34">
        <w:fldChar w:fldCharType="separate"/>
      </w:r>
      <w:hyperlink w:anchor="_ENREF_13" w:tooltip="Wang, 2018 #119" w:history="1">
        <w:r w:rsidR="003F21AF" w:rsidRPr="00DA564D">
          <w:rPr>
            <w:noProof/>
            <w:vertAlign w:val="superscript"/>
          </w:rPr>
          <w:t>13</w:t>
        </w:r>
      </w:hyperlink>
      <w:r w:rsidR="007C732E" w:rsidRPr="007C732E">
        <w:rPr>
          <w:noProof/>
          <w:vertAlign w:val="superscript"/>
        </w:rPr>
        <w:t xml:space="preserve">, </w:t>
      </w:r>
      <w:hyperlink w:anchor="_ENREF_34" w:tooltip="Fei, 2018 #278" w:history="1">
        <w:r w:rsidR="003F21AF" w:rsidRPr="00DA564D">
          <w:rPr>
            <w:noProof/>
            <w:vertAlign w:val="superscript"/>
          </w:rPr>
          <w:t>34-37</w:t>
        </w:r>
      </w:hyperlink>
      <w:r w:rsidR="000327BF" w:rsidRPr="008A7C34">
        <w:fldChar w:fldCharType="end"/>
      </w:r>
      <w:r w:rsidR="73948680" w:rsidRPr="00AC61AC">
        <w:t xml:space="preserve"> (</w:t>
      </w:r>
      <w:r w:rsidR="001F487C" w:rsidRPr="00AC61AC">
        <w:t>20</w:t>
      </w:r>
      <w:r w:rsidR="007F0B2F" w:rsidRPr="00AC61AC">
        <w:t>0 K</w:t>
      </w:r>
      <w:r w:rsidR="73948680" w:rsidRPr="00AC61AC">
        <w:t xml:space="preserve"> in our crystals</w:t>
      </w:r>
      <w:r w:rsidR="009C538D" w:rsidRPr="107D56AA">
        <w:rPr>
          <w:rFonts w:eastAsiaTheme="minorEastAsia"/>
        </w:rPr>
        <w:t xml:space="preserve">, see </w:t>
      </w:r>
      <w:bookmarkStart w:id="6" w:name="_Hlk184648788"/>
      <w:r w:rsidR="00A534F8" w:rsidRPr="107D56AA">
        <w:rPr>
          <w:rFonts w:eastAsiaTheme="minorEastAsia"/>
        </w:rPr>
        <w:t>Supporting Information</w:t>
      </w:r>
      <w:r w:rsidR="009C538D" w:rsidRPr="107D56AA">
        <w:rPr>
          <w:rFonts w:eastAsiaTheme="minorEastAsia"/>
        </w:rPr>
        <w:t xml:space="preserve"> Fig.</w:t>
      </w:r>
      <w:r w:rsidR="006B1BCD">
        <w:rPr>
          <w:rFonts w:eastAsiaTheme="minorEastAsia" w:hint="eastAsia"/>
        </w:rPr>
        <w:t>S</w:t>
      </w:r>
      <w:r w:rsidR="009C538D" w:rsidRPr="107D56AA">
        <w:rPr>
          <w:rFonts w:eastAsiaTheme="minorEastAsia"/>
        </w:rPr>
        <w:t xml:space="preserve">1 </w:t>
      </w:r>
      <w:bookmarkEnd w:id="6"/>
      <w:r w:rsidR="73948680" w:rsidRPr="00AC61AC">
        <w:t xml:space="preserve">) is much larger than that of </w:t>
      </w:r>
      <w:r w:rsidR="00D307F4" w:rsidRPr="00AC61AC">
        <w:t>CrBr</w:t>
      </w:r>
      <w:r w:rsidR="00D307F4" w:rsidRPr="00D307F4">
        <w:rPr>
          <w:vertAlign w:val="subscript"/>
        </w:rPr>
        <w:t>3</w:t>
      </w:r>
      <w:r w:rsidR="00C43FBC" w:rsidRPr="007C732E">
        <w:rPr>
          <w:vertAlign w:val="subscript"/>
        </w:rPr>
        <w:fldChar w:fldCharType="begin">
          <w:fldData xml:space="preserve">PEVuZE5vdGU+PENpdGU+PEF1dGhvcj5HaGF6YXJ5YW48L0F1dGhvcj48WWVhcj4yMDE4PC9ZZWFy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</w:fldData>
        </w:fldChar>
      </w:r>
      <w:r w:rsidR="00F574A4">
        <w:rPr>
          <w:vertAlign w:val="subscript"/>
        </w:rPr>
        <w:instrText xml:space="preserve"> ADDIN EN.CITE </w:instrText>
      </w:r>
      <w:r w:rsidR="00F574A4">
        <w:rPr>
          <w:vertAlign w:val="subscript"/>
        </w:rPr>
        <w:fldChar w:fldCharType="begin">
          <w:fldData xml:space="preserve">PEVuZE5vdGU+PENpdGU+PEF1dGhvcj5HaGF6YXJ5YW48L0F1dGhvcj48WWVhcj4yMDE4PC9ZZWFy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</w:fldData>
        </w:fldChar>
      </w:r>
      <w:r w:rsidR="00F574A4">
        <w:rPr>
          <w:vertAlign w:val="subscript"/>
        </w:rPr>
        <w:instrText xml:space="preserve"> ADDIN EN.CITE.DATA </w:instrText>
      </w:r>
      <w:r w:rsidR="00F574A4">
        <w:rPr>
          <w:vertAlign w:val="subscript"/>
        </w:rPr>
      </w:r>
      <w:r w:rsidR="00F574A4">
        <w:rPr>
          <w:vertAlign w:val="subscript"/>
        </w:rPr>
        <w:fldChar w:fldCharType="end"/>
      </w:r>
      <w:r w:rsidR="00C43FBC" w:rsidRPr="007C732E">
        <w:rPr>
          <w:vertAlign w:val="subscript"/>
        </w:rPr>
      </w:r>
      <w:r w:rsidR="00C43FBC" w:rsidRPr="007C732E">
        <w:rPr>
          <w:vertAlign w:val="subscript"/>
        </w:rPr>
        <w:fldChar w:fldCharType="separate"/>
      </w:r>
      <w:hyperlink w:anchor="_ENREF_25" w:tooltip="Wang, 2021 #27" w:history="1">
        <w:r w:rsidR="003F21AF" w:rsidRPr="00DA564D">
          <w:rPr>
            <w:noProof/>
            <w:vertAlign w:val="superscript"/>
          </w:rPr>
          <w:t>25</w:t>
        </w:r>
      </w:hyperlink>
      <w:r w:rsidR="007C732E" w:rsidRPr="007C732E">
        <w:rPr>
          <w:noProof/>
          <w:vertAlign w:val="superscript"/>
        </w:rPr>
        <w:t xml:space="preserve">, </w:t>
      </w:r>
      <w:hyperlink w:anchor="_ENREF_38" w:tooltip="Ghazaryan, 2018 #277" w:history="1">
        <w:r w:rsidR="003F21AF" w:rsidRPr="00DA564D">
          <w:rPr>
            <w:noProof/>
            <w:vertAlign w:val="superscript"/>
          </w:rPr>
          <w:t>38-41</w:t>
        </w:r>
      </w:hyperlink>
      <w:r w:rsidR="00C43FBC" w:rsidRPr="007C732E">
        <w:rPr>
          <w:vertAlign w:val="subscript"/>
        </w:rPr>
        <w:fldChar w:fldCharType="end"/>
      </w:r>
      <w:r w:rsidR="73948680" w:rsidRPr="00AC61AC">
        <w:t xml:space="preserve"> (</w:t>
      </w:r>
      <w:r w:rsidR="3640A699" w:rsidRPr="00AC61AC">
        <w:t xml:space="preserve">an easy axis ferromagnet with </w:t>
      </w:r>
      <w:r w:rsidR="3640A699" w:rsidRPr="107D56AA">
        <w:rPr>
          <w:i/>
          <w:iCs/>
        </w:rPr>
        <w:t>T</w:t>
      </w:r>
      <w:r w:rsidR="3640A699" w:rsidRPr="107D56AA">
        <w:rPr>
          <w:vertAlign w:val="subscript"/>
        </w:rPr>
        <w:t>c</w:t>
      </w:r>
      <w:r w:rsidR="3640A699" w:rsidRPr="00AC61AC">
        <w:t xml:space="preserve"> ~ </w:t>
      </w:r>
      <w:r w:rsidR="73948680" w:rsidRPr="00AC61AC">
        <w:t>3</w:t>
      </w:r>
      <w:r w:rsidR="22677A85" w:rsidRPr="00AC61AC">
        <w:t>0</w:t>
      </w:r>
      <w:r w:rsidR="73948680" w:rsidRPr="00AC61AC">
        <w:t xml:space="preserve">-32 K), which allows measuring the devices in a broad temperature range above </w:t>
      </w:r>
      <w:r w:rsidR="00D307F4" w:rsidRPr="107D56AA">
        <w:rPr>
          <w:i/>
          <w:iCs/>
        </w:rPr>
        <w:t>T</w:t>
      </w:r>
      <w:r w:rsidR="00D307F4" w:rsidRPr="00D307F4">
        <w:rPr>
          <w:vertAlign w:val="subscript"/>
        </w:rPr>
        <w:t>c</w:t>
      </w:r>
      <w:r w:rsidR="06F6D116" w:rsidRPr="00AC61AC">
        <w:t xml:space="preserve"> of </w:t>
      </w:r>
      <w:r w:rsidR="00D307F4" w:rsidRPr="00AC61AC">
        <w:t>CrBr</w:t>
      </w:r>
      <w:r w:rsidR="00D307F4" w:rsidRPr="00D307F4">
        <w:rPr>
          <w:vertAlign w:val="subscript"/>
        </w:rPr>
        <w:t>3</w:t>
      </w:r>
      <w:r w:rsidR="73948680" w:rsidRPr="00AC61AC">
        <w:t xml:space="preserve">, without modifying substantially the properties of FGT. </w:t>
      </w:r>
      <w:r w:rsidR="06F6D116" w:rsidRPr="00AC61AC">
        <w:t>Additionally, the</w:t>
      </w:r>
      <w:r w:rsidR="007F0B2F" w:rsidRPr="00AC61AC">
        <w:t xml:space="preserve"> relatively large</w:t>
      </w:r>
      <w:r w:rsidR="06F6D116" w:rsidRPr="00AC61AC">
        <w:t xml:space="preserve"> coercive field of FGT (approximately </w:t>
      </w:r>
      <w:r w:rsidR="001F487C" w:rsidRPr="00AC61AC">
        <w:t>4</w:t>
      </w:r>
      <w:r w:rsidR="007F0B2F" w:rsidRPr="00AC61AC">
        <w:t xml:space="preserve">00 </w:t>
      </w:r>
      <w:proofErr w:type="spellStart"/>
      <w:r w:rsidR="007F0B2F" w:rsidRPr="00AC61AC">
        <w:t>mT</w:t>
      </w:r>
      <w:proofErr w:type="spellEnd"/>
      <w:r w:rsidR="06F6D116" w:rsidRPr="00AC61AC">
        <w:t xml:space="preserve"> in our devices</w:t>
      </w:r>
      <w:r w:rsidR="00B46EAE">
        <w:t>, much larger than that of CrBr</w:t>
      </w:r>
      <w:r w:rsidR="00B46EAE" w:rsidRPr="00B46EAE">
        <w:rPr>
          <w:vertAlign w:val="subscript"/>
        </w:rPr>
        <w:t>3</w:t>
      </w:r>
      <w:r w:rsidR="00B46EAE">
        <w:t xml:space="preserve"> in the ferromagnetic state</w:t>
      </w:r>
      <w:r w:rsidR="06F6D116" w:rsidRPr="00AC61AC">
        <w:t>)</w:t>
      </w:r>
      <w:r w:rsidR="007F0B2F" w:rsidRPr="00AC61AC">
        <w:t xml:space="preserve"> </w:t>
      </w:r>
      <w:r w:rsidR="06F6D116" w:rsidRPr="00AC61AC">
        <w:t xml:space="preserve">enables a very large spin-polarization to be induced in the paramagnetic state of </w:t>
      </w:r>
      <w:r w:rsidR="00D307F4" w:rsidRPr="00AC61AC">
        <w:t>CrBr</w:t>
      </w:r>
      <w:r w:rsidR="00D307F4" w:rsidRPr="00D307F4">
        <w:rPr>
          <w:vertAlign w:val="subscript"/>
        </w:rPr>
        <w:t>3</w:t>
      </w:r>
      <w:r w:rsidR="06F6D116" w:rsidRPr="00AC61AC">
        <w:t xml:space="preserve"> as </w:t>
      </w:r>
      <w:r w:rsidR="06F6D116" w:rsidRPr="107D56AA">
        <w:rPr>
          <w:i/>
          <w:iCs/>
        </w:rPr>
        <w:t>T</w:t>
      </w:r>
      <w:r w:rsidR="06F6D116" w:rsidRPr="00AC61AC">
        <w:t xml:space="preserve"> approaches </w:t>
      </w:r>
      <w:r w:rsidR="00D307F4" w:rsidRPr="107D56AA">
        <w:rPr>
          <w:i/>
          <w:iCs/>
        </w:rPr>
        <w:t>T</w:t>
      </w:r>
      <w:r w:rsidR="00D307F4" w:rsidRPr="00D307F4">
        <w:rPr>
          <w:vertAlign w:val="subscript"/>
        </w:rPr>
        <w:t>c</w:t>
      </w:r>
      <w:r w:rsidR="007F0B2F" w:rsidRPr="00AC61AC">
        <w:t xml:space="preserve">, such that </w:t>
      </w:r>
      <w:r w:rsidR="06F6D116" w:rsidRPr="00AC61AC">
        <w:t xml:space="preserve">the magnitude of the spin-valve signal in the paramagnetic state </w:t>
      </w:r>
      <w:r w:rsidR="007F0B2F" w:rsidRPr="00AC61AC">
        <w:t>is</w:t>
      </w:r>
      <w:r w:rsidR="06F6D116" w:rsidRPr="00AC61AC">
        <w:t xml:space="preserve"> comparable to that in the ferromagnetic state</w:t>
      </w:r>
      <w:r w:rsidR="007F0B2F" w:rsidRPr="00AC61AC">
        <w:t>. This</w:t>
      </w:r>
      <w:r w:rsidR="06F6D116" w:rsidRPr="00AC61AC">
        <w:t xml:space="preserve"> facilitates enormously the quantitative analysis of our data. </w:t>
      </w:r>
    </w:p>
    <w:p w14:paraId="587E87F6" w14:textId="7B1BBE07" w:rsidR="001E7D67" w:rsidRPr="00AC61AC" w:rsidRDefault="00E2187F" w:rsidP="107D56AA">
      <w:pPr>
        <w:pStyle w:val="a9"/>
        <w:spacing w:before="240" w:beforeAutospacing="0" w:line="360" w:lineRule="auto"/>
        <w:jc w:val="both"/>
      </w:pPr>
      <w:r>
        <w:t xml:space="preserve">Devices are fabricated by exfoliating FGT and </w:t>
      </w:r>
      <w:r w:rsidR="00D307F4">
        <w:t>CrBr</w:t>
      </w:r>
      <w:r w:rsidR="00D307F4" w:rsidRPr="107D56AA">
        <w:rPr>
          <w:vertAlign w:val="subscript"/>
        </w:rPr>
        <w:t>3</w:t>
      </w:r>
      <w:r>
        <w:t xml:space="preserve"> bulk crystals in a glove-box and by using established techniques to pick layers and transfer them to form the desired structure</w:t>
      </w:r>
      <w:hyperlink w:anchor="_ENREF_42" w:tooltip="Zomer, 2014 #69" w:history="1">
        <w:r w:rsidR="003F21AF" w:rsidRPr="00DA564D">
          <w:fldChar w:fldCharType="begin"/>
        </w:r>
        <w:r w:rsidR="003F21AF">
          <w:instrText xml:space="preserve"> ADDIN EN.CITE &lt;EndNote&gt;&lt;Cite&gt;&lt;Author&gt;Zomer&lt;/Author&gt;&lt;Year&gt;2014&lt;/Year&gt;&lt;RecNum&gt;69&lt;/RecNum&gt;&lt;DisplayText&gt;&lt;style face="superscript"&gt;42&lt;/style&gt;&lt;/DisplayText&gt;&lt;record&gt;&lt;rec-number&gt;69&lt;/rec-number&gt;&lt;foreign-keys&gt;&lt;key app="EN" db-id="ss0adsdv4r9v21e5vd9pw20vtatefwr25a2r" timestamp="0"&gt;69&lt;/key&gt;&lt;/foreign-keys&gt;&lt;ref-type name="Journal Article"&gt;17&lt;/ref-type&gt;&lt;contributors&gt;&lt;authors&gt;&lt;author&gt;Zomer, P. J.&lt;/author&gt;&lt;author&gt;Guimaraes, M. H. D.&lt;/author&gt;&lt;author&gt;Brant, J. C.&lt;/author&gt;&lt;author&gt;Tombros, N.&lt;/author&gt;&lt;author&gt;van Wees, B. J.&lt;/author&gt;&lt;/authors&gt;&lt;/contributors&gt;&lt;auth-address&gt;Univ Groningen, Zernike Inst Adv Mat, Groningen, Netherlands&lt;/auth-address&gt;&lt;titles&gt;&lt;title&gt;Fast pick up technique for high quality heterostructures of bilayer graphene and hexagonal boron nitride&lt;/title&gt;&lt;secondary-title&gt;Appl. Phys. Lett. &lt;/secondary-title&gt;&lt;alt-title&gt;Appl Phys Lett&lt;/alt-title&gt;&lt;/titles&gt;&lt;periodical&gt;&lt;full-title&gt;Appl. Phys. Lett.&lt;/full-title&gt;&lt;/periodical&gt;&lt;pages&gt;013101&lt;/pages&gt;&lt;volume&gt;105&lt;/volume&gt;&lt;number&gt;1&lt;/number&gt;&lt;keywords&gt;&lt;keyword&gt;scanning-tunneling-microscopy&lt;/keyword&gt;&lt;keyword&gt;quantum capacitance&lt;/keyword&gt;&lt;keyword&gt;suspended graphene&lt;/keyword&gt;&lt;keyword&gt;dirac fermions&lt;/keyword&gt;&lt;keyword&gt;superlattices&lt;/keyword&gt;&lt;keyword&gt;spectroscopy&lt;/keyword&gt;&lt;keyword&gt;confinement&lt;/keyword&gt;&lt;keyword&gt;transport&lt;/keyword&gt;&lt;keyword&gt;devices&lt;/keyword&gt;&lt;/keywords&gt;&lt;dates&gt;&lt;year&gt;2014&lt;/year&gt;&lt;pub-dates&gt;&lt;date&gt;Jul 7&lt;/date&gt;&lt;/pub-dates&gt;&lt;/dates&gt;&lt;isbn&gt;0003-6951&lt;/isbn&gt;&lt;accession-num&gt;WOS:000339664900066&lt;/accession-num&gt;&lt;urls&gt;&lt;related-urls&gt;&lt;url&gt;&amp;lt;Go to ISI&amp;gt;://WOS:000339664900066&lt;/url&gt;&lt;/related-urls&gt;&lt;/urls&gt;&lt;electronic-resource-num&gt;Artn 013101&amp;#xD;10.1063/1.4886096&lt;/electronic-resource-num&gt;&lt;language&gt;English&lt;/language&gt;&lt;/record&gt;&lt;/Cite&gt;&lt;/EndNote&gt;</w:instrText>
        </w:r>
        <w:r w:rsidR="003F21AF" w:rsidRPr="00DA564D">
          <w:fldChar w:fldCharType="separate"/>
        </w:r>
        <w:r w:rsidR="003F21AF" w:rsidRPr="00DA564D">
          <w:rPr>
            <w:noProof/>
            <w:vertAlign w:val="superscript"/>
          </w:rPr>
          <w:t>42</w:t>
        </w:r>
        <w:r w:rsidR="003F21AF" w:rsidRPr="00DA564D">
          <w:fldChar w:fldCharType="end"/>
        </w:r>
      </w:hyperlink>
      <w:r w:rsidR="00E77416">
        <w:t xml:space="preserve">, as shown in the </w:t>
      </w:r>
      <w:r>
        <w:t>schematics in the top inset of Fig. 1c</w:t>
      </w:r>
      <w:r w:rsidR="00E77416">
        <w:t xml:space="preserve"> (</w:t>
      </w:r>
      <w:r>
        <w:t xml:space="preserve">the </w:t>
      </w:r>
      <w:proofErr w:type="spellStart"/>
      <w:r>
        <w:t>hBN</w:t>
      </w:r>
      <w:proofErr w:type="spellEnd"/>
      <w:r>
        <w:t xml:space="preserve"> encapsulating layers needed to prevent degradation in air</w:t>
      </w:r>
      <w:r w:rsidR="00E77416">
        <w:t xml:space="preserve"> are not shown</w:t>
      </w:r>
      <w:r>
        <w:t xml:space="preserve">; see </w:t>
      </w:r>
      <w:r w:rsidR="00A534F8" w:rsidRPr="107D56AA">
        <w:rPr>
          <w:rFonts w:eastAsiaTheme="minorEastAsia"/>
        </w:rPr>
        <w:t>Supporting Information</w:t>
      </w:r>
      <w:r w:rsidR="00D307F4" w:rsidRPr="107D56AA">
        <w:rPr>
          <w:rFonts w:eastAsiaTheme="minorEastAsia"/>
        </w:rPr>
        <w:t xml:space="preserve"> Method section</w:t>
      </w:r>
      <w:r>
        <w:t xml:space="preserve"> </w:t>
      </w:r>
      <w:r w:rsidR="007D115E">
        <w:rPr>
          <w:rFonts w:eastAsiaTheme="minorEastAsia" w:hint="eastAsia"/>
        </w:rPr>
        <w:t xml:space="preserve">and </w:t>
      </w:r>
      <w:r w:rsidR="007D115E" w:rsidRPr="107D56AA">
        <w:rPr>
          <w:rFonts w:eastAsiaTheme="minorEastAsia"/>
        </w:rPr>
        <w:t xml:space="preserve">Fig.S2 </w:t>
      </w:r>
      <w:r>
        <w:t xml:space="preserve">for details of the device fabrication). </w:t>
      </w:r>
      <w:r w:rsidR="001E7D67">
        <w:t xml:space="preserve">The FGT layers are typically 5 to 10 nm thick, while the thickness of </w:t>
      </w:r>
      <w:r w:rsidR="00D307F4">
        <w:t>CrBr</w:t>
      </w:r>
      <w:r w:rsidR="00D307F4" w:rsidRPr="107D56AA">
        <w:rPr>
          <w:vertAlign w:val="subscript"/>
        </w:rPr>
        <w:t>3</w:t>
      </w:r>
      <w:r w:rsidR="001E7D67">
        <w:t xml:space="preserve"> ranges typically between </w:t>
      </w:r>
      <w:r w:rsidR="00AC0879" w:rsidRPr="107D56AA">
        <w:rPr>
          <w:rFonts w:eastAsiaTheme="minorEastAsia"/>
        </w:rPr>
        <w:t>3.5</w:t>
      </w:r>
      <w:r w:rsidR="001E7D67">
        <w:t xml:space="preserve"> and </w:t>
      </w:r>
      <w:r w:rsidR="00D307F4" w:rsidRPr="107D56AA">
        <w:rPr>
          <w:rFonts w:eastAsiaTheme="minorEastAsia"/>
        </w:rPr>
        <w:t>8</w:t>
      </w:r>
      <w:r w:rsidR="00AC0879" w:rsidRPr="107D56AA">
        <w:rPr>
          <w:rFonts w:eastAsiaTheme="minorEastAsia"/>
        </w:rPr>
        <w:t>.5 nm</w:t>
      </w:r>
      <w:r w:rsidR="001E7D67">
        <w:t xml:space="preserve">. </w:t>
      </w:r>
      <w:r>
        <w:t xml:space="preserve">We have realized and investigated </w:t>
      </w:r>
      <w:r w:rsidR="00D307F4" w:rsidRPr="107D56AA">
        <w:rPr>
          <w:rFonts w:eastAsiaTheme="minorEastAsia"/>
        </w:rPr>
        <w:t>four</w:t>
      </w:r>
      <w:r>
        <w:t xml:space="preserve"> different devices, all exhibiting virtually identical </w:t>
      </w:r>
      <w:proofErr w:type="spellStart"/>
      <w:r>
        <w:t>behavior</w:t>
      </w:r>
      <w:proofErr w:type="spellEnd"/>
      <w:r>
        <w:t xml:space="preserve">, and </w:t>
      </w:r>
      <w:proofErr w:type="spellStart"/>
      <w:r>
        <w:t>analyzed</w:t>
      </w:r>
      <w:proofErr w:type="spellEnd"/>
      <w:r>
        <w:t xml:space="preserve"> quantitatively in details two of them</w:t>
      </w:r>
      <w:r w:rsidR="001E7D67">
        <w:t>. T</w:t>
      </w:r>
      <w:r>
        <w:t xml:space="preserve">he data shown in the main text </w:t>
      </w:r>
      <w:r w:rsidR="4A6E9C6D">
        <w:t>and Supporting Information Fig.</w:t>
      </w:r>
      <w:r w:rsidR="00CC0759">
        <w:rPr>
          <w:rFonts w:eastAsiaTheme="minorEastAsia" w:hint="eastAsia"/>
        </w:rPr>
        <w:t>S</w:t>
      </w:r>
      <w:r w:rsidR="4A6E9C6D">
        <w:t>3 and Fig.</w:t>
      </w:r>
      <w:r w:rsidR="00CC0759">
        <w:rPr>
          <w:rFonts w:eastAsiaTheme="minorEastAsia" w:hint="eastAsia"/>
        </w:rPr>
        <w:t>S</w:t>
      </w:r>
      <w:r w:rsidR="4A6E9C6D">
        <w:t xml:space="preserve">4 </w:t>
      </w:r>
      <w:r>
        <w:t xml:space="preserve">have all </w:t>
      </w:r>
      <w:proofErr w:type="gramStart"/>
      <w:r>
        <w:t>been measured</w:t>
      </w:r>
      <w:proofErr w:type="gramEnd"/>
      <w:r>
        <w:t xml:space="preserve"> on one of these devices (with </w:t>
      </w:r>
      <w:r w:rsidR="00D307F4">
        <w:t>CrBr</w:t>
      </w:r>
      <w:r w:rsidR="00D307F4" w:rsidRPr="107D56AA">
        <w:rPr>
          <w:vertAlign w:val="subscript"/>
        </w:rPr>
        <w:t>3</w:t>
      </w:r>
      <w:r>
        <w:t xml:space="preserve"> thickness of </w:t>
      </w:r>
      <w:r w:rsidR="00D307F4" w:rsidRPr="107D56AA">
        <w:rPr>
          <w:rFonts w:eastAsiaTheme="minorEastAsia"/>
        </w:rPr>
        <w:t>3.5 nm</w:t>
      </w:r>
      <w:r w:rsidR="001E7D67">
        <w:t>);</w:t>
      </w:r>
      <w:r>
        <w:t xml:space="preserve"> data from the second </w:t>
      </w:r>
      <w:r w:rsidR="00E22340">
        <w:t>device (</w:t>
      </w:r>
      <w:r w:rsidR="00103BB3">
        <w:t>with CrBr</w:t>
      </w:r>
      <w:r w:rsidR="00103BB3" w:rsidRPr="107D56AA">
        <w:rPr>
          <w:vertAlign w:val="subscript"/>
        </w:rPr>
        <w:t>3</w:t>
      </w:r>
      <w:r w:rsidR="00103BB3">
        <w:t xml:space="preserve"> thickness of </w:t>
      </w:r>
      <w:r w:rsidR="00103BB3" w:rsidRPr="107D56AA">
        <w:rPr>
          <w:rFonts w:eastAsiaTheme="minorEastAsia"/>
        </w:rPr>
        <w:t>8.5 nm</w:t>
      </w:r>
      <w:r w:rsidR="00103BB3">
        <w:t>)</w:t>
      </w:r>
      <w:r>
        <w:t xml:space="preserve"> </w:t>
      </w:r>
      <w:proofErr w:type="spellStart"/>
      <w:r>
        <w:t>analyzed</w:t>
      </w:r>
      <w:proofErr w:type="spellEnd"/>
      <w:r>
        <w:t xml:space="preserve"> in detail are shown in </w:t>
      </w:r>
      <w:r w:rsidR="00A534F8">
        <w:t>Supporting Information</w:t>
      </w:r>
      <w:r w:rsidR="568E20B6">
        <w:t xml:space="preserve"> Fig.</w:t>
      </w:r>
      <w:r w:rsidR="00CC0759">
        <w:rPr>
          <w:rFonts w:eastAsiaTheme="minorEastAsia" w:hint="eastAsia"/>
        </w:rPr>
        <w:t>S</w:t>
      </w:r>
      <w:r w:rsidR="568E20B6">
        <w:t>5 and Fig.</w:t>
      </w:r>
      <w:r w:rsidR="00CC0759">
        <w:rPr>
          <w:rFonts w:eastAsiaTheme="minorEastAsia" w:hint="eastAsia"/>
        </w:rPr>
        <w:t>S</w:t>
      </w:r>
      <w:r w:rsidR="568E20B6">
        <w:t>6</w:t>
      </w:r>
      <w:r w:rsidR="003F30EF">
        <w:t xml:space="preserve">. </w:t>
      </w:r>
    </w:p>
    <w:p w14:paraId="3E1508D9" w14:textId="793F1AF2" w:rsidR="00C7448F" w:rsidRPr="00AC61AC" w:rsidRDefault="007F0B2F" w:rsidP="107D56AA">
      <w:pPr>
        <w:pStyle w:val="a9"/>
        <w:spacing w:before="240" w:beforeAutospacing="0" w:line="360" w:lineRule="auto"/>
        <w:jc w:val="both"/>
        <w:rPr>
          <w:rFonts w:eastAsiaTheme="minorEastAsia"/>
          <w:color w:val="000000" w:themeColor="text1"/>
        </w:rPr>
      </w:pPr>
      <w:r w:rsidRPr="00AC61AC">
        <w:t xml:space="preserve">Fig. 1c shows the </w:t>
      </w:r>
      <w:r w:rsidRPr="107D56AA">
        <w:rPr>
          <w:i/>
          <w:iCs/>
        </w:rPr>
        <w:t>I</w:t>
      </w:r>
      <w:r w:rsidRPr="00AC61AC">
        <w:t>-</w:t>
      </w:r>
      <w:r w:rsidRPr="107D56AA">
        <w:rPr>
          <w:i/>
          <w:iCs/>
        </w:rPr>
        <w:t>V</w:t>
      </w:r>
      <w:r w:rsidRPr="00AC61AC">
        <w:t xml:space="preserve"> characteristics of one of our junctions –indicative of Fowler-Nordheim tunnelling</w:t>
      </w:r>
      <w:r w:rsidR="00146FB7" w:rsidRPr="0046524B">
        <w:fldChar w:fldCharType="begin"/>
      </w:r>
      <w:r w:rsidR="0024474F">
        <w:instrText xml:space="preserve"> ADDIN EN.CITE &lt;EndNote&gt;&lt;Cite&gt;&lt;Author&gt;Fowler&lt;/Author&gt;&lt;Year&gt;1928&lt;/Year&gt;&lt;RecNum&gt;88&lt;/RecNum&gt;&lt;DisplayText&gt;&lt;style face="superscript"&gt;43, 44&lt;/style&gt;&lt;/DisplayText&gt;&lt;record&gt;&lt;rec-number&gt;88&lt;/rec-number&gt;&lt;foreign-keys&gt;&lt;key app="EN" db-id="ss0adsdv4r9v21e5vd9pw20vtatefwr25a2r" timestamp="1683818553"&gt;88&lt;/key&gt;&lt;/foreign-keys&gt;&lt;ref-type name="Journal Article"&gt;17&lt;/ref-type&gt;&lt;contributors&gt;&lt;authors&gt;&lt;author&gt;Fowler, Ralph Howard&lt;/author&gt;&lt;author&gt;Nordheim, Lothar&lt;/author&gt;&lt;/authors&gt;&lt;/contributors&gt;&lt;titles&gt;&lt;title&gt;Electron emission in intense electric fields&lt;/title&gt;&lt;secondary-title&gt; Proc. R. Soc. Lond. A&lt;/secondary-title&gt;&lt;/titles&gt;&lt;pages&gt;173-181&lt;/pages&gt;&lt;volume&gt;119&lt;/volume&gt;&lt;number&gt;781&lt;/number&gt;&lt;dates&gt;&lt;year&gt;1928&lt;/year&gt;&lt;/dates&gt;&lt;isbn&gt;0950-1207&lt;/isbn&gt;&lt;urls&gt;&lt;/urls&gt;&lt;/record&gt;&lt;/Cite&gt;&lt;Cite&gt;&lt;Author&gt;Lenzlinger&lt;/Author&gt;&lt;Year&gt;1969&lt;/Year&gt;&lt;RecNum&gt;89&lt;/RecNum&gt;&lt;record&gt;&lt;rec-number&gt;89&lt;/rec-number&gt;&lt;foreign-keys&gt;&lt;key app="EN" db-id="ss0adsdv4r9v21e5vd9pw20vtatefwr25a2r" timestamp="1683818743"&gt;89&lt;/key&gt;&lt;/foreign-keys&gt;&lt;ref-type name="Journal Article"&gt;17&lt;/ref-type&gt;&lt;contributors&gt;&lt;authors&gt;&lt;author&gt;Lenzlinger, M&lt;/author&gt;&lt;author&gt;Snow, EH&lt;/author&gt;&lt;/authors&gt;&lt;/contributors&gt;&lt;titles&gt;&lt;title&gt;&lt;style face="normal" font="default" size="100%"&gt;Fowler‐Nordheim tunneling into thermally grown SiO&lt;/style&gt;&lt;style face="subscript" font="default" size="100%"&gt;2&lt;/style&gt;&lt;/title&gt;&lt;secondary-title&gt; J. Appl. Phys&lt;/secondary-title&gt;&lt;/titles&gt;&lt;pages&gt;278-283&lt;/pages&gt;&lt;volume&gt;40&lt;/volume&gt;&lt;number&gt;1&lt;/number&gt;&lt;dates&gt;&lt;year&gt;1969&lt;/year&gt;&lt;/dates&gt;&lt;isbn&gt;0021-8979&lt;/isbn&gt;&lt;urls&gt;&lt;/urls&gt;&lt;/record&gt;&lt;/Cite&gt;&lt;/EndNote&gt;</w:instrText>
      </w:r>
      <w:r w:rsidR="00146FB7" w:rsidRPr="0046524B">
        <w:fldChar w:fldCharType="separate"/>
      </w:r>
      <w:hyperlink w:anchor="_ENREF_43" w:tooltip="Fowler, 1928 #88" w:history="1">
        <w:r w:rsidR="003F21AF" w:rsidRPr="00DA564D">
          <w:rPr>
            <w:noProof/>
            <w:vertAlign w:val="superscript"/>
          </w:rPr>
          <w:t>43</w:t>
        </w:r>
      </w:hyperlink>
      <w:r w:rsidR="0046524B" w:rsidRPr="0046524B">
        <w:rPr>
          <w:noProof/>
          <w:vertAlign w:val="superscript"/>
        </w:rPr>
        <w:t xml:space="preserve">, </w:t>
      </w:r>
      <w:hyperlink w:anchor="_ENREF_44" w:tooltip="Lenzlinger, 1969 #89" w:history="1">
        <w:r w:rsidR="003F21AF" w:rsidRPr="00DA564D">
          <w:rPr>
            <w:noProof/>
            <w:vertAlign w:val="superscript"/>
          </w:rPr>
          <w:t>44</w:t>
        </w:r>
      </w:hyperlink>
      <w:r w:rsidR="00146FB7" w:rsidRPr="0046524B">
        <w:fldChar w:fldCharType="end"/>
      </w:r>
      <w:r w:rsidRPr="00AC61AC">
        <w:t xml:space="preserve"> (see bottom inset</w:t>
      </w:r>
      <w:r w:rsidR="00E2187F" w:rsidRPr="00AC61AC">
        <w:t>)</w:t>
      </w:r>
      <w:r w:rsidRPr="00AC61AC">
        <w:t>.</w:t>
      </w:r>
      <w:bookmarkEnd w:id="4"/>
      <w:r w:rsidR="001F487C" w:rsidRPr="00AC61AC">
        <w:t xml:space="preserve"> </w:t>
      </w:r>
      <w:r w:rsidR="00D34527" w:rsidRPr="00AC61AC">
        <w:t>To</w:t>
      </w:r>
      <w:r w:rsidR="00E7081E" w:rsidRPr="00AC61AC">
        <w:t xml:space="preserve"> ensure</w:t>
      </w:r>
      <w:r w:rsidR="00D14C8F" w:rsidRPr="00AC61AC">
        <w:t xml:space="preserve"> the proper operation of </w:t>
      </w:r>
      <w:r w:rsidR="00E7081E" w:rsidRPr="00AC61AC">
        <w:t>our device</w:t>
      </w:r>
      <w:r w:rsidR="00D34527" w:rsidRPr="00AC61AC">
        <w:t>s</w:t>
      </w:r>
      <w:r w:rsidR="00E7081E" w:rsidRPr="00AC61AC">
        <w:t xml:space="preserve">, we start by </w:t>
      </w:r>
      <w:r w:rsidR="00E7081E" w:rsidRPr="00AC61AC">
        <w:lastRenderedPageBreak/>
        <w:t>characterizing their magnetoconductance at low temperature (</w:t>
      </w:r>
      <w:r w:rsidR="00E7081E" w:rsidRPr="107D56AA">
        <w:rPr>
          <w:i/>
          <w:iCs/>
        </w:rPr>
        <w:t>T</w:t>
      </w:r>
      <w:r w:rsidR="00E7081E" w:rsidRPr="00AC61AC">
        <w:t xml:space="preserve"> = 2 K), when both the FGT electrode and the </w:t>
      </w:r>
      <w:r w:rsidR="00D307F4" w:rsidRPr="00AC61AC">
        <w:t>CrBr</w:t>
      </w:r>
      <w:r w:rsidR="00D307F4" w:rsidRPr="00D307F4">
        <w:rPr>
          <w:vertAlign w:val="subscript"/>
        </w:rPr>
        <w:t>3</w:t>
      </w:r>
      <w:r w:rsidR="00E7081E" w:rsidRPr="00AC61AC">
        <w:t xml:space="preserve"> barrier are ferromagnetic, </w:t>
      </w:r>
      <w:r w:rsidR="00C7448F" w:rsidRPr="00AC61AC">
        <w:t xml:space="preserve">so that </w:t>
      </w:r>
      <w:r w:rsidR="00E7081E" w:rsidRPr="00AC61AC">
        <w:t xml:space="preserve">a conventional spin-valve effect </w:t>
      </w:r>
      <w:proofErr w:type="gramStart"/>
      <w:r w:rsidR="00E7081E" w:rsidRPr="00AC61AC">
        <w:t>is expected</w:t>
      </w:r>
      <w:proofErr w:type="gramEnd"/>
      <w:r w:rsidR="00E7081E" w:rsidRPr="00AC61AC">
        <w:t xml:space="preserve">. </w:t>
      </w:r>
      <w:r w:rsidR="00D14C8F" w:rsidRPr="00AC61AC">
        <w:t xml:space="preserve">Fig. 2a shows the </w:t>
      </w:r>
      <w:r w:rsidR="3A7F4B3A" w:rsidRPr="00AC61AC">
        <w:t xml:space="preserve">device </w:t>
      </w:r>
      <w:r w:rsidR="00D14C8F" w:rsidRPr="00AC61AC">
        <w:t xml:space="preserve">magnetoconductance </w:t>
      </w:r>
      <w:proofErr w:type="spellStart"/>
      <w:r w:rsidR="00D14C8F" w:rsidRPr="00AC61AC">
        <w:rPr>
          <w:color w:val="000000" w:themeColor="text1"/>
        </w:rPr>
        <w:t>δ</w:t>
      </w:r>
      <w:r w:rsidR="00D14C8F" w:rsidRPr="107D56AA">
        <w:rPr>
          <w:i/>
          <w:iCs/>
          <w:color w:val="000000" w:themeColor="text1"/>
        </w:rPr>
        <w:t>G</w:t>
      </w:r>
      <w:proofErr w:type="spellEnd"/>
      <w:r w:rsidR="00D14C8F" w:rsidRPr="00AC61AC">
        <w:rPr>
          <w:color w:val="000000" w:themeColor="text1"/>
        </w:rPr>
        <w:t>(</w:t>
      </w:r>
      <w:r w:rsidR="00D14C8F" w:rsidRPr="107D56AA">
        <w:rPr>
          <w:i/>
          <w:iCs/>
          <w:color w:val="000000" w:themeColor="text1"/>
        </w:rPr>
        <w:t>H</w:t>
      </w:r>
      <w:r w:rsidR="00D14C8F" w:rsidRPr="00AC61AC">
        <w:rPr>
          <w:color w:val="000000" w:themeColor="text1"/>
        </w:rPr>
        <w:t xml:space="preserve">, </w:t>
      </w:r>
      <w:r w:rsidR="00D14C8F" w:rsidRPr="107D56AA">
        <w:rPr>
          <w:i/>
          <w:iCs/>
          <w:color w:val="000000" w:themeColor="text1"/>
        </w:rPr>
        <w:t>T</w:t>
      </w:r>
      <w:r w:rsidR="00D14C8F" w:rsidRPr="00AC61AC">
        <w:rPr>
          <w:color w:val="000000" w:themeColor="text1"/>
        </w:rPr>
        <w:t>) = (</w:t>
      </w:r>
      <w:r w:rsidR="00D14C8F" w:rsidRPr="107D56AA">
        <w:rPr>
          <w:i/>
          <w:iCs/>
          <w:color w:val="000000" w:themeColor="text1"/>
        </w:rPr>
        <w:t>G</w:t>
      </w:r>
      <w:r w:rsidR="00D14C8F" w:rsidRPr="00AC61AC">
        <w:rPr>
          <w:color w:val="000000" w:themeColor="text1"/>
        </w:rPr>
        <w:t>(</w:t>
      </w:r>
      <w:r w:rsidR="00D14C8F" w:rsidRPr="107D56AA">
        <w:rPr>
          <w:i/>
          <w:iCs/>
          <w:color w:val="000000" w:themeColor="text1"/>
        </w:rPr>
        <w:t>H</w:t>
      </w:r>
      <w:r w:rsidR="00D14C8F" w:rsidRPr="00AC61AC">
        <w:rPr>
          <w:color w:val="000000" w:themeColor="text1"/>
        </w:rPr>
        <w:t>,</w:t>
      </w:r>
      <w:r w:rsidR="00D14C8F" w:rsidRPr="107D56AA">
        <w:rPr>
          <w:i/>
          <w:iCs/>
          <w:color w:val="000000" w:themeColor="text1"/>
        </w:rPr>
        <w:t>T</w:t>
      </w:r>
      <w:r w:rsidR="00D14C8F" w:rsidRPr="00AC61AC">
        <w:rPr>
          <w:color w:val="000000" w:themeColor="text1"/>
        </w:rPr>
        <w:t xml:space="preserve">) – </w:t>
      </w:r>
      <w:r w:rsidR="00D14C8F" w:rsidRPr="107D56AA">
        <w:rPr>
          <w:i/>
          <w:iCs/>
          <w:color w:val="000000" w:themeColor="text1"/>
        </w:rPr>
        <w:t>G</w:t>
      </w:r>
      <w:r w:rsidR="00D14C8F" w:rsidRPr="00AC61AC">
        <w:rPr>
          <w:color w:val="000000" w:themeColor="text1"/>
          <w:vertAlign w:val="subscript"/>
        </w:rPr>
        <w:t>0</w:t>
      </w:r>
      <w:r w:rsidR="00D14C8F" w:rsidRPr="00AC61AC">
        <w:rPr>
          <w:color w:val="000000" w:themeColor="text1"/>
        </w:rPr>
        <w:t>(</w:t>
      </w:r>
      <w:r w:rsidR="00D14C8F" w:rsidRPr="107D56AA">
        <w:rPr>
          <w:i/>
          <w:iCs/>
          <w:color w:val="000000" w:themeColor="text1"/>
        </w:rPr>
        <w:t>T</w:t>
      </w:r>
      <w:r w:rsidR="00D14C8F" w:rsidRPr="00AC61AC">
        <w:rPr>
          <w:color w:val="000000" w:themeColor="text1"/>
        </w:rPr>
        <w:t>))/</w:t>
      </w:r>
      <w:r w:rsidR="00D14C8F" w:rsidRPr="107D56AA">
        <w:rPr>
          <w:i/>
          <w:iCs/>
          <w:color w:val="000000" w:themeColor="text1"/>
        </w:rPr>
        <w:t>G</w:t>
      </w:r>
      <w:r w:rsidR="00D14C8F" w:rsidRPr="00AC61AC">
        <w:rPr>
          <w:color w:val="000000" w:themeColor="text1"/>
          <w:vertAlign w:val="subscript"/>
        </w:rPr>
        <w:t>0</w:t>
      </w:r>
      <w:r w:rsidR="00D14C8F" w:rsidRPr="00AC61AC">
        <w:rPr>
          <w:color w:val="000000" w:themeColor="text1"/>
        </w:rPr>
        <w:t>(</w:t>
      </w:r>
      <w:r w:rsidR="00D14C8F" w:rsidRPr="107D56AA">
        <w:rPr>
          <w:i/>
          <w:iCs/>
          <w:color w:val="000000" w:themeColor="text1"/>
        </w:rPr>
        <w:t>T</w:t>
      </w:r>
      <w:r w:rsidR="00D14C8F" w:rsidRPr="00AC61AC">
        <w:rPr>
          <w:color w:val="000000" w:themeColor="text1"/>
        </w:rPr>
        <w:t>) (</w:t>
      </w:r>
      <w:r w:rsidR="00D14C8F" w:rsidRPr="107D56AA">
        <w:rPr>
          <w:i/>
          <w:iCs/>
          <w:color w:val="000000" w:themeColor="text1"/>
        </w:rPr>
        <w:t>G</w:t>
      </w:r>
      <w:r w:rsidR="00D14C8F" w:rsidRPr="00AC61AC">
        <w:rPr>
          <w:color w:val="000000" w:themeColor="text1"/>
        </w:rPr>
        <w:t>(</w:t>
      </w:r>
      <w:r w:rsidR="00D14C8F" w:rsidRPr="107D56AA">
        <w:rPr>
          <w:i/>
          <w:iCs/>
          <w:color w:val="000000" w:themeColor="text1"/>
        </w:rPr>
        <w:t>H</w:t>
      </w:r>
      <w:r w:rsidR="00D14C8F" w:rsidRPr="00AC61AC">
        <w:rPr>
          <w:color w:val="000000" w:themeColor="text1"/>
        </w:rPr>
        <w:t>,</w:t>
      </w:r>
      <w:r w:rsidR="00D14C8F" w:rsidRPr="107D56AA">
        <w:rPr>
          <w:i/>
          <w:iCs/>
          <w:color w:val="000000" w:themeColor="text1"/>
        </w:rPr>
        <w:t>T</w:t>
      </w:r>
      <w:r w:rsidR="00D14C8F" w:rsidRPr="00AC61AC">
        <w:rPr>
          <w:color w:val="000000" w:themeColor="text1"/>
        </w:rPr>
        <w:t xml:space="preserve">) is the conductance measured at temperature </w:t>
      </w:r>
      <w:r w:rsidR="00D14C8F" w:rsidRPr="107D56AA">
        <w:rPr>
          <w:i/>
          <w:iCs/>
          <w:color w:val="000000" w:themeColor="text1"/>
        </w:rPr>
        <w:t xml:space="preserve">T </w:t>
      </w:r>
      <w:r w:rsidR="000D139B" w:rsidRPr="00AC61AC">
        <w:rPr>
          <w:color w:val="000000" w:themeColor="text1"/>
        </w:rPr>
        <w:t xml:space="preserve">and magnetic field </w:t>
      </w:r>
      <w:r w:rsidR="000D139B" w:rsidRPr="107D56AA">
        <w:rPr>
          <w:i/>
          <w:iCs/>
          <w:color w:val="000000" w:themeColor="text1"/>
        </w:rPr>
        <w:t>H</w:t>
      </w:r>
      <w:r w:rsidR="000D139B" w:rsidRPr="00AC61AC">
        <w:rPr>
          <w:color w:val="000000" w:themeColor="text1"/>
        </w:rPr>
        <w:t xml:space="preserve"> </w:t>
      </w:r>
      <w:r w:rsidR="00D14C8F" w:rsidRPr="00AC61AC">
        <w:rPr>
          <w:color w:val="000000" w:themeColor="text1"/>
        </w:rPr>
        <w:t>and</w:t>
      </w:r>
      <w:r w:rsidR="00D14C8F" w:rsidRPr="107D56AA">
        <w:rPr>
          <w:i/>
          <w:iCs/>
          <w:color w:val="000000" w:themeColor="text1"/>
        </w:rPr>
        <w:t xml:space="preserve"> G</w:t>
      </w:r>
      <w:r w:rsidR="00D14C8F" w:rsidRPr="00AC61AC">
        <w:rPr>
          <w:color w:val="000000" w:themeColor="text1"/>
          <w:vertAlign w:val="subscript"/>
        </w:rPr>
        <w:t>0</w:t>
      </w:r>
      <w:r w:rsidR="00D14C8F" w:rsidRPr="00AC61AC">
        <w:rPr>
          <w:color w:val="000000" w:themeColor="text1"/>
        </w:rPr>
        <w:t>(</w:t>
      </w:r>
      <w:r w:rsidR="00D14C8F" w:rsidRPr="107D56AA">
        <w:rPr>
          <w:i/>
          <w:iCs/>
          <w:color w:val="000000" w:themeColor="text1"/>
        </w:rPr>
        <w:t>T</w:t>
      </w:r>
      <w:r w:rsidR="00D14C8F" w:rsidRPr="00AC61AC">
        <w:rPr>
          <w:color w:val="000000" w:themeColor="text1"/>
        </w:rPr>
        <w:t xml:space="preserve">) = </w:t>
      </w:r>
      <w:r w:rsidR="00D14C8F" w:rsidRPr="107D56AA">
        <w:rPr>
          <w:i/>
          <w:iCs/>
          <w:color w:val="000000" w:themeColor="text1"/>
        </w:rPr>
        <w:t>G</w:t>
      </w:r>
      <w:r w:rsidR="00D14C8F" w:rsidRPr="00AC61AC">
        <w:rPr>
          <w:color w:val="000000" w:themeColor="text1"/>
        </w:rPr>
        <w:t>(</w:t>
      </w:r>
      <w:r w:rsidR="00D14C8F" w:rsidRPr="107D56AA">
        <w:rPr>
          <w:i/>
          <w:iCs/>
          <w:color w:val="000000" w:themeColor="text1"/>
        </w:rPr>
        <w:t xml:space="preserve">H </w:t>
      </w:r>
      <w:r w:rsidR="00D14C8F" w:rsidRPr="00AC61AC">
        <w:rPr>
          <w:color w:val="000000" w:themeColor="text1"/>
        </w:rPr>
        <w:t>= 0,</w:t>
      </w:r>
      <w:r w:rsidR="00D14C8F" w:rsidRPr="107D56AA">
        <w:rPr>
          <w:i/>
          <w:iCs/>
          <w:color w:val="000000" w:themeColor="text1"/>
        </w:rPr>
        <w:t>T)</w:t>
      </w:r>
      <w:r w:rsidR="00D14C8F" w:rsidRPr="107D56AA">
        <w:rPr>
          <w:rFonts w:eastAsiaTheme="minorEastAsia"/>
          <w:color w:val="000000" w:themeColor="text1"/>
        </w:rPr>
        <w:t xml:space="preserve">) measured at </w:t>
      </w:r>
      <w:r w:rsidR="00D14C8F" w:rsidRPr="107D56AA">
        <w:rPr>
          <w:rFonts w:eastAsiaTheme="minorEastAsia"/>
          <w:i/>
          <w:iCs/>
          <w:color w:val="000000" w:themeColor="text1"/>
        </w:rPr>
        <w:t>T</w:t>
      </w:r>
      <w:r w:rsidR="00D14C8F" w:rsidRPr="107D56AA">
        <w:rPr>
          <w:rFonts w:eastAsiaTheme="minorEastAsia"/>
          <w:color w:val="000000" w:themeColor="text1"/>
        </w:rPr>
        <w:t xml:space="preserve"> = 2 K, upon sweeping the magnetic field up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δG</m:t>
            </m:r>
          </m:e>
          <m:sub>
            <m:r>
              <w:rPr>
                <w:rFonts w:ascii="Cambria Math" w:eastAsiaTheme="minorEastAsia" w:hAnsi="Cambria Math"/>
                <w:color w:val="000000" w:themeColor="text1"/>
              </w:rPr>
              <m:t>↑</m:t>
            </m:r>
          </m:sub>
        </m:sSub>
      </m:oMath>
      <w:r w:rsidR="008E1E18" w:rsidRPr="107D56AA">
        <w:rPr>
          <w:rFonts w:eastAsiaTheme="minorEastAsia"/>
          <w:color w:val="000000" w:themeColor="text1"/>
        </w:rPr>
        <w:t xml:space="preserve">; </w:t>
      </w:r>
      <w:r w:rsidR="00D14C8F" w:rsidRPr="107D56AA">
        <w:rPr>
          <w:rFonts w:eastAsiaTheme="minorEastAsia"/>
          <w:color w:val="000000" w:themeColor="text1"/>
        </w:rPr>
        <w:t>blue trace) or down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δG</m:t>
            </m:r>
          </m:e>
          <m:sub>
            <m:r>
              <w:rPr>
                <w:rFonts w:ascii="Cambria Math" w:eastAsiaTheme="minorEastAsia" w:hAnsi="Cambria Math"/>
                <w:color w:val="000000" w:themeColor="text1"/>
              </w:rPr>
              <m:t>↓</m:t>
            </m:r>
          </m:sub>
        </m:sSub>
      </m:oMath>
      <w:r w:rsidR="008E1E18" w:rsidRPr="107D56AA">
        <w:rPr>
          <w:rFonts w:eastAsiaTheme="minorEastAsia"/>
          <w:color w:val="000000" w:themeColor="text1"/>
        </w:rPr>
        <w:t xml:space="preserve">; </w:t>
      </w:r>
      <w:r w:rsidR="00D14C8F" w:rsidRPr="107D56AA">
        <w:rPr>
          <w:rFonts w:eastAsiaTheme="minorEastAsia"/>
          <w:color w:val="000000" w:themeColor="text1"/>
        </w:rPr>
        <w:t xml:space="preserve">red trace). Upon injecting electrons from the FGT contact, a hysteretic magnetoconductance </w:t>
      </w:r>
      <w:proofErr w:type="gramStart"/>
      <w:r w:rsidR="00D14C8F" w:rsidRPr="107D56AA">
        <w:rPr>
          <w:rFonts w:eastAsiaTheme="minorEastAsia"/>
          <w:color w:val="000000" w:themeColor="text1"/>
        </w:rPr>
        <w:t>is observed</w:t>
      </w:r>
      <w:proofErr w:type="gramEnd"/>
      <w:r w:rsidR="00D14C8F" w:rsidRPr="107D56AA">
        <w:rPr>
          <w:rFonts w:eastAsiaTheme="minorEastAsia"/>
          <w:color w:val="000000" w:themeColor="text1"/>
        </w:rPr>
        <w:t xml:space="preserve"> as expected for a spin valve, superimposed on a background independent of the injecting electrode (i.e., the background magnetoconductance is the same when injecting from the graphene electrode). The background magnetoconductance </w:t>
      </w:r>
      <w:r w:rsidR="005E29A8" w:rsidRPr="107D56AA">
        <w:rPr>
          <w:rFonts w:eastAsiaTheme="minorEastAsia"/>
        </w:rPr>
        <w:t>(</w:t>
      </w:r>
      <m:oMath>
        <m:sSub>
          <m:sSubPr>
            <m:ctrlPr>
              <w:rPr>
                <w:rFonts w:ascii="Cambria Math" w:hAnsi="Cambria Math"/>
              </w:rPr>
            </m:ctrlPr>
          </m:sSubPr>
          <m:e>
            <m:r>
              <w:rPr>
                <w:rFonts w:ascii="Cambria Math" w:eastAsiaTheme="minorEastAsia" w:hAnsi="Cambria Math"/>
              </w:rPr>
              <m:t>δG</m:t>
            </m:r>
          </m:e>
          <m:sub>
            <m:r>
              <m:rPr>
                <m:sty m:val="p"/>
              </m:rPr>
              <w:rPr>
                <w:rFonts w:ascii="Cambria Math" w:eastAsiaTheme="minorEastAsia" w:hAnsi="Cambria Math"/>
              </w:rPr>
              <m:t>bg</m:t>
            </m:r>
          </m:sub>
        </m:sSub>
        <m:r>
          <w:rPr>
            <w:rFonts w:ascii="Cambria Math" w:eastAsiaTheme="minorEastAsia" w:hAnsi="Cambria Math"/>
          </w:rPr>
          <m:t>=</m:t>
        </m:r>
        <m:r>
          <m:rPr>
            <m:sty m:val="p"/>
          </m:rPr>
          <w:rPr>
            <w:rFonts w:ascii="Cambria Math" w:eastAsia="Whitney-Semibold" w:hAnsi="Cambria Math"/>
          </w:rPr>
          <m:t>((</m:t>
        </m:r>
        <m:sSub>
          <m:sSubPr>
            <m:ctrlPr>
              <w:rPr>
                <w:rFonts w:ascii="Cambria Math" w:hAnsi="Cambria Math"/>
              </w:rPr>
            </m:ctrlPr>
          </m:sSubPr>
          <m:e>
            <m:r>
              <w:rPr>
                <w:rFonts w:ascii="Cambria Math" w:eastAsia="Whitney-Semibold" w:hAnsi="Cambria Math"/>
              </w:rPr>
              <m:t>δG</m:t>
            </m:r>
          </m:e>
          <m:sub>
            <m:r>
              <w:rPr>
                <w:rFonts w:ascii="Cambria Math" w:eastAsia="Whitney-Semibold" w:hAnsi="Cambria Math"/>
              </w:rPr>
              <m:t>↑</m:t>
            </m:r>
          </m:sub>
        </m:sSub>
        <m:r>
          <m:rPr>
            <m:sty m:val="p"/>
          </m:rPr>
          <w:rPr>
            <w:rFonts w:ascii="Cambria Math" w:eastAsia="Whitney-Semibold" w:hAnsi="Cambria Math"/>
          </w:rPr>
          <m:t xml:space="preserve"> + </m:t>
        </m:r>
        <m:sSub>
          <m:sSubPr>
            <m:ctrlPr>
              <w:rPr>
                <w:rFonts w:ascii="Cambria Math" w:hAnsi="Cambria Math"/>
              </w:rPr>
            </m:ctrlPr>
          </m:sSubPr>
          <m:e>
            <m:r>
              <w:rPr>
                <w:rFonts w:ascii="Cambria Math" w:eastAsia="Whitney-Semibold" w:hAnsi="Cambria Math"/>
              </w:rPr>
              <m:t>δG</m:t>
            </m:r>
          </m:e>
          <m:sub>
            <m:r>
              <w:rPr>
                <w:rFonts w:ascii="Cambria Math" w:eastAsia="Whitney-Semibold" w:hAnsi="Cambria Math"/>
              </w:rPr>
              <m:t>↓</m:t>
            </m:r>
          </m:sub>
        </m:sSub>
        <m:r>
          <m:rPr>
            <m:sty m:val="p"/>
          </m:rPr>
          <w:rPr>
            <w:rFonts w:ascii="Cambria Math" w:eastAsia="Whitney-Semibold" w:hAnsi="Cambria Math"/>
          </w:rPr>
          <m:t>)+</m:t>
        </m:r>
        <m:r>
          <w:rPr>
            <w:rFonts w:ascii="Cambria Math" w:eastAsia="Whitney-Semibold"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eastAsia="Whitney-Semibold" w:hAnsi="Cambria Math"/>
                  </w:rPr>
                  <m:t>δG</m:t>
                </m:r>
              </m:e>
              <m:sub>
                <m:r>
                  <w:rPr>
                    <w:rFonts w:ascii="Cambria Math" w:eastAsia="Whitney-Semibold" w:hAnsi="Cambria Math"/>
                  </w:rPr>
                  <m:t>↑</m:t>
                </m:r>
              </m:sub>
            </m:sSub>
            <m:r>
              <m:rPr>
                <m:sty m:val="p"/>
              </m:rPr>
              <w:rPr>
                <w:rFonts w:ascii="Cambria Math" w:eastAsia="Whitney-Semibold" w:hAnsi="Cambria Math"/>
              </w:rPr>
              <m:t> - </m:t>
            </m:r>
            <m:sSub>
              <m:sSubPr>
                <m:ctrlPr>
                  <w:rPr>
                    <w:rFonts w:ascii="Cambria Math" w:hAnsi="Cambria Math"/>
                  </w:rPr>
                </m:ctrlPr>
              </m:sSubPr>
              <m:e>
                <m:r>
                  <w:rPr>
                    <w:rFonts w:ascii="Cambria Math" w:eastAsia="Whitney-Semibold" w:hAnsi="Cambria Math"/>
                  </w:rPr>
                  <m:t>δG</m:t>
                </m:r>
              </m:e>
              <m:sub>
                <m:r>
                  <w:rPr>
                    <w:rFonts w:ascii="Cambria Math" w:eastAsia="Whitney-Semibold" w:hAnsi="Cambria Math"/>
                  </w:rPr>
                  <m:t>↓</m:t>
                </m:r>
              </m:sub>
            </m:sSub>
          </m:e>
        </m:d>
        <m:r>
          <m:rPr>
            <m:sty m:val="p"/>
          </m:rPr>
          <w:rPr>
            <w:rFonts w:ascii="Cambria Math" w:eastAsia="Whitney-Semibold" w:hAnsi="Cambria Math"/>
          </w:rPr>
          <m:t>)) /2</m:t>
        </m:r>
      </m:oMath>
      <w:r w:rsidR="00F34C97" w:rsidRPr="107D56AA">
        <w:rPr>
          <w:rFonts w:eastAsiaTheme="minorEastAsia"/>
          <w:color w:val="000000" w:themeColor="text1"/>
        </w:rPr>
        <w:t>)</w:t>
      </w:r>
      <w:r w:rsidR="008E1E18" w:rsidRPr="107D56AA">
        <w:rPr>
          <w:rFonts w:eastAsiaTheme="minorEastAsia"/>
          <w:color w:val="000000" w:themeColor="text1"/>
        </w:rPr>
        <w:t xml:space="preserve"> </w:t>
      </w:r>
      <w:r w:rsidR="00D14C8F" w:rsidRPr="107D56AA">
        <w:rPr>
          <w:rFonts w:eastAsiaTheme="minorEastAsia"/>
          <w:color w:val="000000" w:themeColor="text1"/>
        </w:rPr>
        <w:t>originates from moiré magnetism</w:t>
      </w:r>
      <w:r w:rsidR="008E1E18" w:rsidRPr="107D56AA">
        <w:rPr>
          <w:rFonts w:eastAsiaTheme="minorEastAsia"/>
          <w:color w:val="000000" w:themeColor="text1"/>
        </w:rPr>
        <w:t xml:space="preserve"> in the tunnel barrier, </w:t>
      </w:r>
      <w:r w:rsidR="00B46EAE">
        <w:rPr>
          <w:rFonts w:eastAsiaTheme="minorEastAsia"/>
          <w:color w:val="000000" w:themeColor="text1"/>
        </w:rPr>
        <w:t>and it is observed in CrBr</w:t>
      </w:r>
      <w:r w:rsidR="00B46EAE" w:rsidRPr="00B46EAE">
        <w:rPr>
          <w:rFonts w:eastAsiaTheme="minorEastAsia"/>
          <w:color w:val="000000" w:themeColor="text1"/>
          <w:vertAlign w:val="subscript"/>
        </w:rPr>
        <w:t>3</w:t>
      </w:r>
      <w:r w:rsidR="00B46EAE">
        <w:rPr>
          <w:rFonts w:eastAsiaTheme="minorEastAsia"/>
          <w:color w:val="000000" w:themeColor="text1"/>
        </w:rPr>
        <w:t xml:space="preserve"> barriers with FGT contacts (i.e., no background is observed in CrBr</w:t>
      </w:r>
      <w:r w:rsidR="00B46EAE" w:rsidRPr="00B46EAE">
        <w:rPr>
          <w:rFonts w:eastAsiaTheme="minorEastAsia"/>
          <w:color w:val="000000" w:themeColor="text1"/>
          <w:vertAlign w:val="subscript"/>
        </w:rPr>
        <w:t>3</w:t>
      </w:r>
      <w:r w:rsidR="00B46EAE">
        <w:rPr>
          <w:rFonts w:eastAsiaTheme="minorEastAsia"/>
          <w:color w:val="000000" w:themeColor="text1"/>
        </w:rPr>
        <w:t xml:space="preserve"> barriers with graphene contacts). A</w:t>
      </w:r>
      <w:r w:rsidR="00B46EAE" w:rsidRPr="107D56AA">
        <w:rPr>
          <w:rFonts w:eastAsiaTheme="minorEastAsia"/>
          <w:color w:val="000000" w:themeColor="text1"/>
        </w:rPr>
        <w:t xml:space="preserve">s </w:t>
      </w:r>
      <w:r w:rsidR="00B46EAE">
        <w:rPr>
          <w:rFonts w:eastAsiaTheme="minorEastAsia"/>
          <w:color w:val="000000" w:themeColor="text1"/>
        </w:rPr>
        <w:t>we</w:t>
      </w:r>
      <w:r w:rsidR="00A667FA" w:rsidRPr="107D56AA">
        <w:rPr>
          <w:rFonts w:eastAsiaTheme="minorEastAsia"/>
          <w:color w:val="000000" w:themeColor="text1"/>
        </w:rPr>
        <w:t xml:space="preserve"> reported</w:t>
      </w:r>
      <w:r w:rsidR="008E1E18" w:rsidRPr="107D56AA">
        <w:rPr>
          <w:rFonts w:eastAsiaTheme="minorEastAsia"/>
          <w:color w:val="000000" w:themeColor="text1"/>
        </w:rPr>
        <w:t xml:space="preserve"> very recently</w:t>
      </w:r>
      <w:hyperlink w:anchor="_ENREF_41" w:tooltip="Yao, 2024 #264" w:history="1">
        <w:r w:rsidR="003F21AF" w:rsidRPr="00DA564D">
          <w:rPr>
            <w:rFonts w:eastAsiaTheme="minorEastAsia"/>
          </w:rPr>
          <w:fldChar w:fldCharType="begin"/>
        </w:r>
        <w:r w:rsidR="003F21AF" w:rsidRPr="00DA564D">
          <w:rPr>
            <w:rFonts w:eastAsiaTheme="minorEastAsia"/>
          </w:rPr>
          <w:instrText xml:space="preserve"> ADDIN EN.CITE &lt;EndNote&gt;&lt;Cite&gt;&lt;Author&gt;Yao&lt;/Author&gt;&lt;Year&gt;2024&lt;/Year&gt;&lt;RecNum&gt;264&lt;/RecNum&gt;&lt;DisplayText&gt;&lt;style face="superscript"&gt;41&lt;/style&gt;&lt;/DisplayText&gt;&lt;record&gt;&lt;rec-number&gt;264&lt;/rec-number&gt;&lt;foreign-keys&gt;&lt;key app="EN" db-id="ss0adsdv4r9v21e5vd9pw20vtatefwr25a2r" timestamp="1733068182"&gt;264&lt;/key&gt;&lt;/foreign-keys&gt;&lt;ref-type name="Journal Article"&gt;17&lt;/ref-type&gt;&lt;contributors&gt;&lt;authors&gt;&lt;author&gt;Yao, Fengrui&lt;/author&gt;&lt;author&gt;Rossi, Dario&lt;/author&gt;&lt;author&gt;Gabrovski, Ivo A&lt;/author&gt;&lt;author&gt;Multian, Volodymyr&lt;/author&gt;&lt;author&gt;Hua, Nelson&lt;/author&gt;&lt;author&gt;Watanabe, Kenji&lt;/author&gt;&lt;author&gt;Taniguchi, Takashi&lt;/author&gt;&lt;author&gt;Gibertini, Marco&lt;/author&gt;&lt;author&gt;Gutiérrez-Lezama, Ignacio&lt;/author&gt;&lt;author&gt;Rademaker, Louk&lt;/author&gt;&lt;/authors&gt;&lt;/contributors&gt;&lt;titles&gt;&lt;title&gt;&lt;style face="normal" font="default" size="100%"&gt;Moiré magnetism in CrBr&lt;/style&gt;&lt;style face="subscript" font="default" size="100%"&gt;3&lt;/style&gt;&lt;style face="normal" font="default" size="100%"&gt; multilayers emerging from differential strain&lt;/style&gt;&lt;/title&gt;&lt;secondary-title&gt;Nat. Commun.&lt;/secondary-title&gt;&lt;/titles&gt;&lt;periodical&gt;&lt;full-title&gt;Nat. Commun.&lt;/full-title&gt;&lt;/periodical&gt;&lt;pages&gt;1-11&lt;/pages&gt;&lt;volume&gt;15&lt;/volume&gt;&lt;number&gt;1&lt;/number&gt;&lt;dates&gt;&lt;year&gt;2024&lt;/year&gt;&lt;/dates&gt;&lt;isbn&gt;2041-1723&lt;/isbn&gt;&lt;urls&gt;&lt;/urls&gt;&lt;/record&gt;&lt;/Cite&gt;&lt;/EndNote&gt;</w:instrText>
        </w:r>
        <w:r w:rsidR="003F21AF" w:rsidRPr="00DA564D">
          <w:rPr>
            <w:rFonts w:eastAsiaTheme="minorEastAsia"/>
          </w:rPr>
          <w:fldChar w:fldCharType="separate"/>
        </w:r>
        <w:r w:rsidR="003F21AF" w:rsidRPr="00DA564D">
          <w:rPr>
            <w:rFonts w:eastAsiaTheme="minorEastAsia"/>
            <w:noProof/>
            <w:vertAlign w:val="superscript"/>
          </w:rPr>
          <w:t>41</w:t>
        </w:r>
        <w:r w:rsidR="003F21AF" w:rsidRPr="00DA564D">
          <w:rPr>
            <w:rFonts w:eastAsiaTheme="minorEastAsia"/>
          </w:rPr>
          <w:fldChar w:fldCharType="end"/>
        </w:r>
      </w:hyperlink>
      <w:r w:rsidR="00B46EAE">
        <w:rPr>
          <w:rFonts w:eastAsiaTheme="minorEastAsia"/>
          <w:color w:val="000000" w:themeColor="text1"/>
        </w:rPr>
        <w:t>, that is because the different thermal expansion coefficients of FGT and CrBr</w:t>
      </w:r>
      <w:r w:rsidR="00B46EAE" w:rsidRPr="00B46EAE">
        <w:rPr>
          <w:rFonts w:eastAsiaTheme="minorEastAsia"/>
          <w:color w:val="000000" w:themeColor="text1"/>
          <w:vertAlign w:val="subscript"/>
        </w:rPr>
        <w:t>3</w:t>
      </w:r>
      <w:r w:rsidR="00B46EAE">
        <w:rPr>
          <w:rFonts w:eastAsiaTheme="minorEastAsia"/>
          <w:color w:val="000000" w:themeColor="text1"/>
        </w:rPr>
        <w:t xml:space="preserve"> cause differential strain inside the CrBr</w:t>
      </w:r>
      <w:r w:rsidR="00B46EAE" w:rsidRPr="00B46EAE">
        <w:rPr>
          <w:rFonts w:eastAsiaTheme="minorEastAsia"/>
          <w:color w:val="000000" w:themeColor="text1"/>
          <w:vertAlign w:val="subscript"/>
        </w:rPr>
        <w:t>3</w:t>
      </w:r>
      <w:r w:rsidR="00B46EAE">
        <w:rPr>
          <w:rFonts w:eastAsiaTheme="minorEastAsia"/>
          <w:color w:val="000000" w:themeColor="text1"/>
        </w:rPr>
        <w:t xml:space="preserve"> barrier (i.e., a small difference in lattice constant between individual CrBr</w:t>
      </w:r>
      <w:r w:rsidR="00B46EAE" w:rsidRPr="00B46EAE">
        <w:rPr>
          <w:rFonts w:eastAsiaTheme="minorEastAsia"/>
          <w:color w:val="000000" w:themeColor="text1"/>
          <w:vertAlign w:val="subscript"/>
        </w:rPr>
        <w:t>3</w:t>
      </w:r>
      <w:r w:rsidR="00B46EAE">
        <w:rPr>
          <w:rFonts w:eastAsiaTheme="minorEastAsia"/>
          <w:color w:val="000000" w:themeColor="text1"/>
        </w:rPr>
        <w:t xml:space="preserve"> layers) which </w:t>
      </w:r>
      <w:r w:rsidR="00334FDF">
        <w:rPr>
          <w:rFonts w:eastAsiaTheme="minorEastAsia" w:hint="eastAsia"/>
          <w:color w:val="000000" w:themeColor="text1"/>
        </w:rPr>
        <w:t>results in</w:t>
      </w:r>
      <w:r w:rsidR="00B46EAE">
        <w:rPr>
          <w:rFonts w:eastAsiaTheme="minorEastAsia"/>
          <w:color w:val="000000" w:themeColor="text1"/>
        </w:rPr>
        <w:t xml:space="preserve"> the appearance of a moiré pattern (in the absence of any twisting) with accompanying </w:t>
      </w:r>
      <w:r w:rsidR="007A789A" w:rsidRPr="107D56AA">
        <w:rPr>
          <w:rFonts w:eastAsiaTheme="minorEastAsia"/>
          <w:color w:val="000000" w:themeColor="text1"/>
        </w:rPr>
        <w:t xml:space="preserve">moiré </w:t>
      </w:r>
      <w:r w:rsidR="00B46EAE">
        <w:rPr>
          <w:rFonts w:eastAsiaTheme="minorEastAsia"/>
          <w:color w:val="000000" w:themeColor="text1"/>
        </w:rPr>
        <w:t xml:space="preserve"> magnetism</w:t>
      </w:r>
      <w:r w:rsidR="006B2955">
        <w:rPr>
          <w:rFonts w:eastAsiaTheme="minorEastAsia" w:hint="eastAsia"/>
          <w:color w:val="000000" w:themeColor="text1"/>
        </w:rPr>
        <w:t xml:space="preserve">. </w:t>
      </w:r>
      <w:r w:rsidR="007A789A">
        <w:rPr>
          <w:rFonts w:eastAsiaTheme="minorEastAsia" w:hint="eastAsia"/>
          <w:color w:val="000000" w:themeColor="text1"/>
        </w:rPr>
        <w:t>D</w:t>
      </w:r>
      <w:r w:rsidR="00B46EAE">
        <w:rPr>
          <w:rFonts w:eastAsiaTheme="minorEastAsia"/>
          <w:color w:val="000000" w:themeColor="text1"/>
        </w:rPr>
        <w:t xml:space="preserve">etails </w:t>
      </w:r>
      <w:r w:rsidR="007A789A">
        <w:rPr>
          <w:rFonts w:eastAsiaTheme="minorEastAsia" w:hint="eastAsia"/>
          <w:color w:val="000000" w:themeColor="text1"/>
        </w:rPr>
        <w:t xml:space="preserve">on </w:t>
      </w:r>
      <w:r w:rsidR="007A789A" w:rsidRPr="107D56AA">
        <w:rPr>
          <w:rFonts w:eastAsiaTheme="minorEastAsia"/>
          <w:color w:val="000000" w:themeColor="text1"/>
        </w:rPr>
        <w:t xml:space="preserve">moiré </w:t>
      </w:r>
      <w:r w:rsidR="007A789A">
        <w:rPr>
          <w:rFonts w:eastAsiaTheme="minorEastAsia" w:hint="eastAsia"/>
          <w:color w:val="000000" w:themeColor="text1"/>
        </w:rPr>
        <w:t xml:space="preserve">magnetism can be found in </w:t>
      </w:r>
      <w:r w:rsidR="00B46EAE">
        <w:rPr>
          <w:rFonts w:eastAsiaTheme="minorEastAsia"/>
          <w:color w:val="000000" w:themeColor="text1"/>
        </w:rPr>
        <w:t>Ref. 4</w:t>
      </w:r>
      <w:r w:rsidR="007A789A">
        <w:rPr>
          <w:rFonts w:eastAsiaTheme="minorEastAsia" w:hint="eastAsia"/>
          <w:color w:val="000000" w:themeColor="text1"/>
        </w:rPr>
        <w:t xml:space="preserve">1, as the present manuscript is devoted </w:t>
      </w:r>
      <w:r w:rsidR="007A789A">
        <w:rPr>
          <w:rFonts w:eastAsiaTheme="minorEastAsia"/>
          <w:color w:val="000000" w:themeColor="text1"/>
        </w:rPr>
        <w:t>exclusively</w:t>
      </w:r>
      <w:r w:rsidR="007A789A">
        <w:rPr>
          <w:rFonts w:eastAsiaTheme="minorEastAsia" w:hint="eastAsia"/>
          <w:color w:val="000000" w:themeColor="text1"/>
        </w:rPr>
        <w:t xml:space="preserve"> to the </w:t>
      </w:r>
      <w:proofErr w:type="spellStart"/>
      <w:r w:rsidR="007A789A">
        <w:rPr>
          <w:rFonts w:eastAsiaTheme="minorEastAsia" w:hint="eastAsia"/>
          <w:color w:val="000000" w:themeColor="text1"/>
        </w:rPr>
        <w:t>behavior</w:t>
      </w:r>
      <w:proofErr w:type="spellEnd"/>
      <w:r w:rsidR="007A789A">
        <w:rPr>
          <w:rFonts w:eastAsiaTheme="minorEastAsia" w:hint="eastAsia"/>
          <w:color w:val="000000" w:themeColor="text1"/>
        </w:rPr>
        <w:t xml:space="preserve"> of the spin-valve magnetoconductance, with a particular focus on its evolution for </w:t>
      </w:r>
      <w:proofErr w:type="gramStart"/>
      <w:r w:rsidR="007A789A" w:rsidRPr="00434C01">
        <w:rPr>
          <w:rFonts w:eastAsiaTheme="minorEastAsia"/>
          <w:i/>
          <w:iCs/>
          <w:color w:val="000000" w:themeColor="text1"/>
        </w:rPr>
        <w:t>T</w:t>
      </w:r>
      <w:r w:rsidR="002105F3">
        <w:rPr>
          <w:rFonts w:eastAsiaTheme="minorEastAsia" w:hint="eastAsia"/>
          <w:i/>
          <w:iCs/>
          <w:color w:val="000000" w:themeColor="text1"/>
        </w:rPr>
        <w:t xml:space="preserve"> </w:t>
      </w:r>
      <w:r w:rsidR="007A789A">
        <w:rPr>
          <w:rFonts w:eastAsiaTheme="minorEastAsia" w:hint="eastAsia"/>
          <w:color w:val="000000" w:themeColor="text1"/>
        </w:rPr>
        <w:t xml:space="preserve"> &gt;</w:t>
      </w:r>
      <w:proofErr w:type="gramEnd"/>
      <w:r w:rsidR="007A789A">
        <w:rPr>
          <w:rFonts w:eastAsiaTheme="minorEastAsia" w:hint="eastAsia"/>
          <w:color w:val="000000" w:themeColor="text1"/>
        </w:rPr>
        <w:t xml:space="preserve"> </w:t>
      </w:r>
      <w:r w:rsidR="002105F3" w:rsidRPr="107D56AA">
        <w:rPr>
          <w:i/>
          <w:iCs/>
        </w:rPr>
        <w:t>T</w:t>
      </w:r>
      <w:r w:rsidR="002105F3" w:rsidRPr="00D307F4">
        <w:rPr>
          <w:vertAlign w:val="subscript"/>
        </w:rPr>
        <w:t>c</w:t>
      </w:r>
      <w:r w:rsidR="00334FDF">
        <w:rPr>
          <w:rFonts w:eastAsiaTheme="minorEastAsia" w:hint="eastAsia"/>
          <w:color w:val="000000" w:themeColor="text1"/>
        </w:rPr>
        <w:t xml:space="preserve"> (</w:t>
      </w:r>
      <w:r w:rsidR="007A789A">
        <w:rPr>
          <w:rFonts w:eastAsiaTheme="minorEastAsia" w:hint="eastAsia"/>
          <w:color w:val="000000" w:themeColor="text1"/>
        </w:rPr>
        <w:t xml:space="preserve">which we </w:t>
      </w:r>
      <w:r w:rsidR="00334FDF">
        <w:rPr>
          <w:rFonts w:eastAsiaTheme="minorEastAsia"/>
          <w:color w:val="000000" w:themeColor="text1"/>
        </w:rPr>
        <w:t>did not</w:t>
      </w:r>
      <w:r w:rsidR="007A789A">
        <w:rPr>
          <w:rFonts w:eastAsiaTheme="minorEastAsia" w:hint="eastAsia"/>
          <w:color w:val="000000" w:themeColor="text1"/>
        </w:rPr>
        <w:t xml:space="preserve"> discuss in Ref. 41</w:t>
      </w:r>
      <w:r w:rsidR="00334FDF">
        <w:rPr>
          <w:rFonts w:eastAsiaTheme="minorEastAsia" w:hint="eastAsia"/>
          <w:color w:val="000000" w:themeColor="text1"/>
        </w:rPr>
        <w:t>)</w:t>
      </w:r>
      <w:r w:rsidR="00B46EAE">
        <w:rPr>
          <w:rFonts w:eastAsiaTheme="minorEastAsia"/>
          <w:color w:val="000000" w:themeColor="text1"/>
        </w:rPr>
        <w:t xml:space="preserve">. </w:t>
      </w:r>
    </w:p>
    <w:p w14:paraId="766F58D5" w14:textId="737D8340" w:rsidR="00E7081E" w:rsidRDefault="008E1E18" w:rsidP="107D56AA">
      <w:pPr>
        <w:pStyle w:val="a9"/>
        <w:spacing w:before="240" w:beforeAutospacing="0" w:line="360" w:lineRule="auto"/>
        <w:jc w:val="both"/>
        <w:rPr>
          <w:rFonts w:eastAsiaTheme="minorEastAsia"/>
          <w:color w:val="000000" w:themeColor="text1"/>
        </w:rPr>
      </w:pPr>
      <w:r w:rsidRPr="107D56AA">
        <w:rPr>
          <w:rFonts w:eastAsiaTheme="minorEastAsia"/>
          <w:color w:val="000000" w:themeColor="text1"/>
        </w:rPr>
        <w:t>Fig. 2b shows the spin-valve contribution to the magnetoconductance measured upon sweeping the applied magnetic field up (top panel</w:t>
      </w:r>
      <w:r w:rsidR="00511AFD" w:rsidRPr="107D56AA">
        <w:rPr>
          <w:rFonts w:eastAsiaTheme="minorEastAsia"/>
          <w:color w:val="000000" w:themeColor="text1"/>
        </w:rPr>
        <w:t xml:space="preserve">) or down (bottom panel). the magnetoconductance </w:t>
      </w:r>
      <w:r w:rsidR="00D307F4" w:rsidRPr="00D307F4">
        <w:t>swi</w:t>
      </w:r>
      <w:r w:rsidR="00D307F4" w:rsidRPr="107D56AA">
        <w:t>tc</w:t>
      </w:r>
      <w:r w:rsidR="00D307F4" w:rsidRPr="00D307F4">
        <w:t>h</w:t>
      </w:r>
      <w:r w:rsidR="00511AFD" w:rsidRPr="107D56AA">
        <w:rPr>
          <w:rFonts w:eastAsiaTheme="minorEastAsia"/>
          <w:color w:val="000000" w:themeColor="text1"/>
        </w:rPr>
        <w:t xml:space="preserve">es as the applied magnetic field passes through zero, and </w:t>
      </w:r>
      <w:r w:rsidR="00D307F4" w:rsidRPr="00D307F4">
        <w:t>swi</w:t>
      </w:r>
      <w:r w:rsidR="00D307F4" w:rsidRPr="107D56AA">
        <w:t>tc</w:t>
      </w:r>
      <w:r w:rsidR="00D307F4" w:rsidRPr="00D307F4">
        <w:t>h</w:t>
      </w:r>
      <w:r w:rsidR="00511AFD" w:rsidRPr="107D56AA">
        <w:rPr>
          <w:rFonts w:eastAsiaTheme="minorEastAsia"/>
          <w:color w:val="000000" w:themeColor="text1"/>
        </w:rPr>
        <w:t xml:space="preserve">es back once the field </w:t>
      </w:r>
      <w:proofErr w:type="gramStart"/>
      <w:r w:rsidR="00511AFD" w:rsidRPr="107D56AA">
        <w:rPr>
          <w:rFonts w:eastAsiaTheme="minorEastAsia"/>
          <w:color w:val="000000" w:themeColor="text1"/>
        </w:rPr>
        <w:t>is swept</w:t>
      </w:r>
      <w:proofErr w:type="gramEnd"/>
      <w:r w:rsidR="00511AFD" w:rsidRPr="107D56AA">
        <w:rPr>
          <w:rFonts w:eastAsiaTheme="minorEastAsia"/>
          <w:color w:val="000000" w:themeColor="text1"/>
        </w:rPr>
        <w:t xml:space="preserve"> past the coercive field of FGT at approximately </w:t>
      </w:r>
      <w:r w:rsidR="00D307F4" w:rsidRPr="107D56AA">
        <w:rPr>
          <w:rFonts w:eastAsiaTheme="minorEastAsia"/>
          <w:color w:val="000000" w:themeColor="text1"/>
        </w:rPr>
        <w:t xml:space="preserve">400 </w:t>
      </w:r>
      <w:proofErr w:type="spellStart"/>
      <w:r w:rsidR="00D307F4" w:rsidRPr="107D56AA">
        <w:rPr>
          <w:rFonts w:eastAsiaTheme="minorEastAsia"/>
          <w:color w:val="000000" w:themeColor="text1"/>
        </w:rPr>
        <w:t>mT</w:t>
      </w:r>
      <w:r w:rsidR="00511AFD" w:rsidRPr="107D56AA">
        <w:rPr>
          <w:rFonts w:eastAsiaTheme="minorEastAsia"/>
          <w:color w:val="000000" w:themeColor="text1"/>
        </w:rPr>
        <w:t>.</w:t>
      </w:r>
      <w:proofErr w:type="spellEnd"/>
      <w:r w:rsidR="00511AFD" w:rsidRPr="107D56AA">
        <w:rPr>
          <w:rFonts w:eastAsiaTheme="minorEastAsia"/>
          <w:color w:val="000000" w:themeColor="text1"/>
        </w:rPr>
        <w:t xml:space="preserve"> As the coercive field of </w:t>
      </w:r>
      <w:r w:rsidR="00D307F4" w:rsidRPr="00AC61AC">
        <w:t>CrBr</w:t>
      </w:r>
      <w:r w:rsidR="00D307F4" w:rsidRPr="00D307F4">
        <w:rPr>
          <w:vertAlign w:val="subscript"/>
        </w:rPr>
        <w:t>3</w:t>
      </w:r>
      <w:r w:rsidR="00511AFD" w:rsidRPr="107D56AA">
        <w:rPr>
          <w:rFonts w:eastAsiaTheme="minorEastAsia"/>
          <w:color w:val="000000" w:themeColor="text1"/>
        </w:rPr>
        <w:t xml:space="preserve"> is much smaller than that of FGT, its </w:t>
      </w:r>
      <w:r w:rsidR="7E649298" w:rsidRPr="107D56AA">
        <w:rPr>
          <w:rFonts w:eastAsiaTheme="minorEastAsia"/>
          <w:color w:val="000000" w:themeColor="text1"/>
        </w:rPr>
        <w:t xml:space="preserve">precise </w:t>
      </w:r>
      <w:r w:rsidR="00511AFD" w:rsidRPr="107D56AA">
        <w:rPr>
          <w:rFonts w:eastAsiaTheme="minorEastAsia"/>
          <w:color w:val="000000" w:themeColor="text1"/>
        </w:rPr>
        <w:t xml:space="preserve">determination requires the measurement of “minority” hysteresis loops, in which the sweeping direction of the applied magnetic field </w:t>
      </w:r>
      <w:proofErr w:type="gramStart"/>
      <w:r w:rsidR="00511AFD" w:rsidRPr="107D56AA">
        <w:rPr>
          <w:rFonts w:eastAsiaTheme="minorEastAsia"/>
          <w:color w:val="000000" w:themeColor="text1"/>
        </w:rPr>
        <w:t>is reversed</w:t>
      </w:r>
      <w:proofErr w:type="gramEnd"/>
      <w:r w:rsidR="00511AFD" w:rsidRPr="107D56AA">
        <w:rPr>
          <w:rFonts w:eastAsiaTheme="minorEastAsia"/>
          <w:color w:val="000000" w:themeColor="text1"/>
        </w:rPr>
        <w:t xml:space="preserve"> before exceeding the coercive field of FGT. The corresponding data </w:t>
      </w:r>
      <w:proofErr w:type="gramStart"/>
      <w:r w:rsidR="00511AFD" w:rsidRPr="107D56AA">
        <w:rPr>
          <w:rFonts w:eastAsiaTheme="minorEastAsia"/>
          <w:color w:val="000000" w:themeColor="text1"/>
        </w:rPr>
        <w:t>are shown</w:t>
      </w:r>
      <w:proofErr w:type="gramEnd"/>
      <w:r w:rsidR="00511AFD" w:rsidRPr="107D56AA">
        <w:rPr>
          <w:rFonts w:eastAsiaTheme="minorEastAsia"/>
          <w:color w:val="000000" w:themeColor="text1"/>
        </w:rPr>
        <w:t xml:space="preserve"> in Fig. 2c, from which we estimate the coercive field of </w:t>
      </w:r>
      <w:r w:rsidR="00D307F4" w:rsidRPr="00AC61AC">
        <w:t>CrBr</w:t>
      </w:r>
      <w:r w:rsidR="00D307F4" w:rsidRPr="00D307F4">
        <w:rPr>
          <w:vertAlign w:val="subscript"/>
        </w:rPr>
        <w:t>3</w:t>
      </w:r>
      <w:r w:rsidR="00511AFD" w:rsidRPr="107D56AA">
        <w:rPr>
          <w:rFonts w:eastAsiaTheme="minorEastAsia"/>
          <w:color w:val="000000" w:themeColor="text1"/>
        </w:rPr>
        <w:t xml:space="preserve"> to be approximately </w:t>
      </w:r>
      <w:r w:rsidR="00D307F4" w:rsidRPr="107D56AA">
        <w:rPr>
          <w:rFonts w:eastAsiaTheme="minorEastAsia"/>
          <w:color w:val="000000" w:themeColor="text1"/>
        </w:rPr>
        <w:t>40</w:t>
      </w:r>
      <w:r w:rsidR="00511AFD" w:rsidRPr="107D56AA">
        <w:rPr>
          <w:rFonts w:eastAsiaTheme="minorEastAsia"/>
          <w:color w:val="000000" w:themeColor="text1"/>
        </w:rPr>
        <w:t xml:space="preserve"> </w:t>
      </w:r>
      <w:proofErr w:type="spellStart"/>
      <w:r w:rsidR="00511AFD" w:rsidRPr="107D56AA">
        <w:rPr>
          <w:rFonts w:eastAsiaTheme="minorEastAsia"/>
          <w:color w:val="000000" w:themeColor="text1"/>
        </w:rPr>
        <w:t>mT</w:t>
      </w:r>
      <w:proofErr w:type="spellEnd"/>
      <w:r w:rsidR="005C5D43" w:rsidRPr="107D56AA">
        <w:rPr>
          <w:rFonts w:eastAsiaTheme="minorEastAsia"/>
          <w:color w:val="000000" w:themeColor="text1"/>
        </w:rPr>
        <w:t xml:space="preserve"> at low </w:t>
      </w:r>
      <w:r w:rsidR="0006146A" w:rsidRPr="107D56AA">
        <w:rPr>
          <w:rFonts w:eastAsiaTheme="minorEastAsia"/>
          <w:color w:val="000000" w:themeColor="text1"/>
        </w:rPr>
        <w:t>t</w:t>
      </w:r>
      <w:r w:rsidR="005C5D43" w:rsidRPr="107D56AA">
        <w:rPr>
          <w:rFonts w:eastAsiaTheme="minorEastAsia"/>
          <w:color w:val="000000" w:themeColor="text1"/>
        </w:rPr>
        <w:t>emperature</w:t>
      </w:r>
      <w:r w:rsidR="00511AFD" w:rsidRPr="107D56AA">
        <w:rPr>
          <w:rFonts w:eastAsiaTheme="minorEastAsia"/>
          <w:color w:val="000000" w:themeColor="text1"/>
        </w:rPr>
        <w:t xml:space="preserve">. Similar </w:t>
      </w:r>
      <w:r w:rsidR="0064319C" w:rsidRPr="107D56AA">
        <w:rPr>
          <w:rFonts w:eastAsiaTheme="minorEastAsia"/>
          <w:color w:val="000000" w:themeColor="text1"/>
        </w:rPr>
        <w:t xml:space="preserve">minority loop </w:t>
      </w:r>
      <w:r w:rsidR="00511AFD" w:rsidRPr="107D56AA">
        <w:rPr>
          <w:rFonts w:eastAsiaTheme="minorEastAsia"/>
          <w:color w:val="000000" w:themeColor="text1"/>
        </w:rPr>
        <w:t xml:space="preserve">measurements </w:t>
      </w:r>
      <w:r w:rsidR="0064319C" w:rsidRPr="107D56AA">
        <w:rPr>
          <w:rFonts w:eastAsiaTheme="minorEastAsia"/>
          <w:color w:val="000000" w:themeColor="text1"/>
        </w:rPr>
        <w:t xml:space="preserve">performed </w:t>
      </w:r>
      <w:r w:rsidR="00511AFD" w:rsidRPr="107D56AA">
        <w:rPr>
          <w:rFonts w:eastAsiaTheme="minorEastAsia"/>
          <w:color w:val="000000" w:themeColor="text1"/>
        </w:rPr>
        <w:t xml:space="preserve">at </w:t>
      </w:r>
      <w:r w:rsidR="00B46EAE">
        <w:rPr>
          <w:rFonts w:eastAsiaTheme="minorEastAsia"/>
          <w:color w:val="000000" w:themeColor="text1"/>
        </w:rPr>
        <w:t xml:space="preserve">different </w:t>
      </w:r>
      <w:r w:rsidR="00511AFD" w:rsidRPr="107D56AA">
        <w:rPr>
          <w:rFonts w:eastAsiaTheme="minorEastAsia"/>
          <w:color w:val="000000" w:themeColor="text1"/>
        </w:rPr>
        <w:t>temperature</w:t>
      </w:r>
      <w:r w:rsidR="00B46EAE">
        <w:rPr>
          <w:rFonts w:eastAsiaTheme="minorEastAsia"/>
          <w:color w:val="000000" w:themeColor="text1"/>
        </w:rPr>
        <w:t>s</w:t>
      </w:r>
      <w:r w:rsidR="00511AFD" w:rsidRPr="107D56AA">
        <w:rPr>
          <w:rFonts w:eastAsiaTheme="minorEastAsia"/>
          <w:color w:val="000000" w:themeColor="text1"/>
        </w:rPr>
        <w:t xml:space="preserve"> allow </w:t>
      </w:r>
      <w:r w:rsidR="0064319C" w:rsidRPr="107D56AA">
        <w:rPr>
          <w:rFonts w:eastAsiaTheme="minorEastAsia"/>
          <w:color w:val="000000" w:themeColor="text1"/>
        </w:rPr>
        <w:t xml:space="preserve">a first determination of the </w:t>
      </w:r>
      <w:r w:rsidR="00D307F4" w:rsidRPr="107D56AA">
        <w:rPr>
          <w:i/>
          <w:iCs/>
        </w:rPr>
        <w:t>T</w:t>
      </w:r>
      <w:r w:rsidR="00D307F4" w:rsidRPr="00D307F4">
        <w:rPr>
          <w:vertAlign w:val="subscript"/>
        </w:rPr>
        <w:t>c</w:t>
      </w:r>
      <w:r w:rsidR="0064319C" w:rsidRPr="107D56AA">
        <w:rPr>
          <w:rFonts w:eastAsiaTheme="minorEastAsia"/>
          <w:color w:val="000000" w:themeColor="text1"/>
        </w:rPr>
        <w:t xml:space="preserve"> of </w:t>
      </w:r>
      <w:r w:rsidR="00D307F4" w:rsidRPr="00AC61AC">
        <w:t>CrBr</w:t>
      </w:r>
      <w:r w:rsidR="00D307F4" w:rsidRPr="00D307F4">
        <w:rPr>
          <w:vertAlign w:val="subscript"/>
        </w:rPr>
        <w:t>3</w:t>
      </w:r>
      <w:r w:rsidR="0064319C" w:rsidRPr="107D56AA">
        <w:rPr>
          <w:rFonts w:eastAsiaTheme="minorEastAsia"/>
          <w:color w:val="000000" w:themeColor="text1"/>
        </w:rPr>
        <w:t>, simply by identifying the temperature at which hysteresis disappears</w:t>
      </w:r>
      <w:r w:rsidR="007C25DF" w:rsidRPr="107D56AA">
        <w:rPr>
          <w:rFonts w:eastAsiaTheme="minorEastAsia"/>
          <w:color w:val="000000" w:themeColor="text1"/>
        </w:rPr>
        <w:t xml:space="preserve"> (due to the vanishing coercive field of </w:t>
      </w:r>
      <w:r w:rsidR="00D307F4" w:rsidRPr="00AC61AC">
        <w:t>CrBr</w:t>
      </w:r>
      <w:r w:rsidR="00D307F4" w:rsidRPr="00D307F4">
        <w:rPr>
          <w:vertAlign w:val="subscript"/>
        </w:rPr>
        <w:t>3</w:t>
      </w:r>
      <w:r w:rsidR="007C25DF" w:rsidRPr="107D56AA">
        <w:rPr>
          <w:rFonts w:eastAsiaTheme="minorEastAsia"/>
          <w:color w:val="000000" w:themeColor="text1"/>
        </w:rPr>
        <w:t>)</w:t>
      </w:r>
      <w:r w:rsidR="0064319C" w:rsidRPr="107D56AA">
        <w:rPr>
          <w:rFonts w:eastAsiaTheme="minorEastAsia"/>
          <w:color w:val="000000" w:themeColor="text1"/>
        </w:rPr>
        <w:t xml:space="preserve">. </w:t>
      </w:r>
      <w:r w:rsidR="007C25DF" w:rsidRPr="107D56AA">
        <w:rPr>
          <w:rFonts w:eastAsiaTheme="minorEastAsia"/>
          <w:color w:val="000000" w:themeColor="text1"/>
        </w:rPr>
        <w:t>The</w:t>
      </w:r>
      <w:r w:rsidR="0064319C" w:rsidRPr="107D56AA">
        <w:rPr>
          <w:rFonts w:eastAsiaTheme="minorEastAsia"/>
          <w:color w:val="000000" w:themeColor="text1"/>
        </w:rPr>
        <w:t xml:space="preserve"> Curie temperature of </w:t>
      </w:r>
      <w:r w:rsidR="00D307F4" w:rsidRPr="00AC61AC">
        <w:t>CrBr</w:t>
      </w:r>
      <w:r w:rsidR="00D307F4" w:rsidRPr="00D307F4">
        <w:rPr>
          <w:vertAlign w:val="subscript"/>
        </w:rPr>
        <w:t>3</w:t>
      </w:r>
      <w:r w:rsidR="0064319C" w:rsidRPr="107D56AA">
        <w:rPr>
          <w:rFonts w:eastAsiaTheme="minorEastAsia"/>
          <w:color w:val="000000" w:themeColor="text1"/>
        </w:rPr>
        <w:t xml:space="preserve"> </w:t>
      </w:r>
      <w:r w:rsidR="007C25DF" w:rsidRPr="107D56AA">
        <w:rPr>
          <w:rFonts w:eastAsiaTheme="minorEastAsia"/>
          <w:color w:val="000000" w:themeColor="text1"/>
        </w:rPr>
        <w:t xml:space="preserve">determined in this way is found to be </w:t>
      </w:r>
      <w:r w:rsidR="0064319C" w:rsidRPr="107D56AA">
        <w:rPr>
          <w:rFonts w:eastAsiaTheme="minorEastAsia"/>
          <w:color w:val="000000" w:themeColor="text1"/>
        </w:rPr>
        <w:t xml:space="preserve">between 30 and 32 K, </w:t>
      </w:r>
      <w:r w:rsidR="00C273E7">
        <w:rPr>
          <w:rFonts w:eastAsiaTheme="minorEastAsia" w:hint="eastAsia"/>
          <w:color w:val="000000" w:themeColor="text1"/>
        </w:rPr>
        <w:t xml:space="preserve">these values are </w:t>
      </w:r>
      <w:r w:rsidR="00C707B7" w:rsidRPr="107D56AA">
        <w:rPr>
          <w:rFonts w:eastAsiaTheme="minorEastAsia"/>
          <w:color w:val="000000" w:themeColor="text1"/>
        </w:rPr>
        <w:t xml:space="preserve">in close agreement with the </w:t>
      </w:r>
      <w:r w:rsidR="00C273E7">
        <w:rPr>
          <w:rFonts w:eastAsiaTheme="minorEastAsia" w:hint="eastAsia"/>
          <w:color w:val="000000" w:themeColor="text1"/>
        </w:rPr>
        <w:t xml:space="preserve">ones </w:t>
      </w:r>
      <w:r w:rsidR="00C707B7" w:rsidRPr="107D56AA">
        <w:rPr>
          <w:rFonts w:eastAsiaTheme="minorEastAsia"/>
          <w:color w:val="000000" w:themeColor="text1"/>
        </w:rPr>
        <w:t>determined precisely by collapsing the  magnetoconductance curves in the paramagnetic phase of CrBr</w:t>
      </w:r>
      <w:r w:rsidR="00C707B7" w:rsidRPr="107D56AA">
        <w:rPr>
          <w:rFonts w:eastAsiaTheme="minorEastAsia"/>
          <w:color w:val="000000" w:themeColor="text1"/>
          <w:vertAlign w:val="subscript"/>
        </w:rPr>
        <w:t>3</w:t>
      </w:r>
      <w:r w:rsidR="00C707B7" w:rsidRPr="107D56AA">
        <w:rPr>
          <w:rFonts w:eastAsiaTheme="minorEastAsia"/>
          <w:color w:val="000000" w:themeColor="text1"/>
        </w:rPr>
        <w:t xml:space="preserve">, by plotting them as a function of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H</m:t>
            </m:r>
          </m:num>
          <m:den>
            <m:r>
              <w:rPr>
                <w:rFonts w:ascii="Cambria Math" w:eastAsiaTheme="minorEastAsia" w:hAnsi="Cambria Math"/>
                <w:color w:val="000000" w:themeColor="text1"/>
              </w:rPr>
              <m:t>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m:rPr>
                    <m:sty m:val="p"/>
                  </m:rPr>
                  <w:rPr>
                    <w:rFonts w:ascii="Cambria Math" w:eastAsiaTheme="minorEastAsia" w:hAnsi="Cambria Math"/>
                    <w:color w:val="000000" w:themeColor="text1"/>
                  </w:rPr>
                  <m:t>C</m:t>
                </m:r>
              </m:sub>
            </m:sSub>
          </m:den>
        </m:f>
      </m:oMath>
      <w:r w:rsidR="007F73F0" w:rsidRPr="107D56AA">
        <w:rPr>
          <w:rFonts w:eastAsiaTheme="minorEastAsia"/>
          <w:color w:val="000000" w:themeColor="text1"/>
        </w:rPr>
        <w:t xml:space="preserve">, </w:t>
      </w:r>
      <w:r w:rsidR="00C707B7" w:rsidRPr="107D56AA">
        <w:rPr>
          <w:rFonts w:eastAsiaTheme="minorEastAsia"/>
          <w:color w:val="000000" w:themeColor="text1"/>
        </w:rPr>
        <w:t xml:space="preserve">which near </w:t>
      </w:r>
      <w:r w:rsidR="00C707B7" w:rsidRPr="107D56AA">
        <w:rPr>
          <w:rFonts w:eastAsiaTheme="minorEastAsia"/>
          <w:i/>
          <w:iCs/>
          <w:color w:val="000000" w:themeColor="text1"/>
        </w:rPr>
        <w:t>T</w:t>
      </w:r>
      <w:r w:rsidR="00C707B7" w:rsidRPr="107D56AA">
        <w:rPr>
          <w:rFonts w:eastAsiaTheme="minorEastAsia"/>
          <w:color w:val="000000" w:themeColor="text1"/>
          <w:vertAlign w:val="subscript"/>
        </w:rPr>
        <w:t>c</w:t>
      </w:r>
      <w:r w:rsidR="00C707B7" w:rsidRPr="107D56AA">
        <w:rPr>
          <w:rFonts w:eastAsiaTheme="minorEastAsia"/>
          <w:color w:val="000000" w:themeColor="text1"/>
        </w:rPr>
        <w:t xml:space="preserve"> is proportional to the magnetization</w:t>
      </w:r>
      <w:hyperlink w:anchor="_ENREF_25" w:tooltip="Wang, 2021 #27" w:history="1">
        <w:r w:rsidR="003F21AF" w:rsidRPr="00DA564D">
          <w:rPr>
            <w:rFonts w:eastAsiaTheme="minorEastAsia"/>
          </w:rPr>
          <w:fldChar w:fldCharType="begin">
            <w:fldData xml:space="preserve">PEVuZE5vdGU+PENpdGU+PEF1dGhvcj5XYW5nPC9BdXRob3I+PFllYXI+MjAyMTwvWWVhcj48UmVj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</w:fldData>
          </w:fldChar>
        </w:r>
        <w:r w:rsidR="003F21AF" w:rsidRPr="00DA564D">
          <w:rPr>
            <w:rFonts w:eastAsiaTheme="minorEastAsia"/>
          </w:rPr>
          <w:instrText xml:space="preserve"> ADDIN EN.CITE </w:instrText>
        </w:r>
        <w:r w:rsidR="003F21AF" w:rsidRPr="00DA564D">
          <w:rPr>
            <w:rFonts w:eastAsiaTheme="minorEastAsia"/>
          </w:rPr>
          <w:fldChar w:fldCharType="begin">
            <w:fldData xml:space="preserve">PEVuZE5vdGU+PENpdGU+PEF1dGhvcj5XYW5nPC9BdXRob3I+PFllYXI+MjAyMTwvWWVhcj48UmVj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</w:fldData>
          </w:fldChar>
        </w:r>
        <w:r w:rsidR="003F21AF" w:rsidRPr="00DA564D">
          <w:rPr>
            <w:rFonts w:eastAsiaTheme="minorEastAsia"/>
          </w:rPr>
          <w:instrText xml:space="preserve"> ADDIN EN.CITE.DATA </w:instrText>
        </w:r>
        <w:r w:rsidR="003F21AF" w:rsidRPr="00DA564D">
          <w:rPr>
            <w:rFonts w:eastAsiaTheme="minorEastAsia"/>
          </w:rPr>
        </w:r>
        <w:r w:rsidR="003F21AF" w:rsidRPr="00DA564D">
          <w:rPr>
            <w:rFonts w:eastAsiaTheme="minorEastAsia"/>
          </w:rPr>
          <w:fldChar w:fldCharType="end"/>
        </w:r>
        <w:r w:rsidR="003F21AF" w:rsidRPr="00DA564D">
          <w:rPr>
            <w:rFonts w:eastAsiaTheme="minorEastAsia"/>
          </w:rPr>
        </w:r>
        <w:r w:rsidR="003F21AF" w:rsidRPr="00DA564D">
          <w:rPr>
            <w:rFonts w:eastAsiaTheme="minorEastAsia"/>
          </w:rPr>
          <w:fldChar w:fldCharType="separate"/>
        </w:r>
        <w:r w:rsidR="003F21AF" w:rsidRPr="00DA564D">
          <w:rPr>
            <w:rFonts w:eastAsiaTheme="minorEastAsia"/>
            <w:noProof/>
            <w:vertAlign w:val="superscript"/>
          </w:rPr>
          <w:t>25</w:t>
        </w:r>
        <w:r w:rsidR="003F21AF" w:rsidRPr="00DA564D">
          <w:rPr>
            <w:rFonts w:eastAsiaTheme="minorEastAsia"/>
          </w:rPr>
          <w:fldChar w:fldCharType="end"/>
        </w:r>
      </w:hyperlink>
      <w:r w:rsidR="007F73F0" w:rsidRPr="107D56AA">
        <w:rPr>
          <w:rFonts w:eastAsiaTheme="minorEastAsia"/>
          <w:color w:val="000000" w:themeColor="text1"/>
        </w:rPr>
        <w:t xml:space="preserve"> (</w:t>
      </w:r>
      <w:r w:rsidR="00C707B7" w:rsidRPr="107D56AA">
        <w:rPr>
          <w:rFonts w:eastAsiaTheme="minorEastAsia"/>
          <w:color w:val="000000" w:themeColor="text1"/>
        </w:rPr>
        <w:t>see</w:t>
      </w:r>
      <w:r w:rsidR="0064319C" w:rsidRPr="107D56AA">
        <w:rPr>
          <w:rFonts w:eastAsiaTheme="minorEastAsia"/>
          <w:color w:val="000000" w:themeColor="text1"/>
        </w:rPr>
        <w:t xml:space="preserve"> </w:t>
      </w:r>
      <w:r w:rsidR="00A534F8" w:rsidRPr="107D56AA">
        <w:rPr>
          <w:rFonts w:eastAsiaTheme="minorEastAsia"/>
          <w:color w:val="000000" w:themeColor="text1"/>
        </w:rPr>
        <w:t>Supporting Information</w:t>
      </w:r>
      <w:r w:rsidR="0064319C" w:rsidRPr="107D56AA">
        <w:rPr>
          <w:rFonts w:eastAsiaTheme="minorEastAsia"/>
          <w:color w:val="000000" w:themeColor="text1"/>
        </w:rPr>
        <w:t xml:space="preserve"> Fig.</w:t>
      </w:r>
      <w:r w:rsidR="00CC0759">
        <w:rPr>
          <w:rFonts w:eastAsiaTheme="minorEastAsia" w:hint="eastAsia"/>
          <w:color w:val="000000" w:themeColor="text1"/>
        </w:rPr>
        <w:t>S</w:t>
      </w:r>
      <w:r w:rsidR="00F4516F" w:rsidRPr="107D56AA">
        <w:rPr>
          <w:rFonts w:eastAsiaTheme="minorEastAsia"/>
          <w:color w:val="000000" w:themeColor="text1"/>
        </w:rPr>
        <w:t>3</w:t>
      </w:r>
      <w:r w:rsidR="00C273E7">
        <w:rPr>
          <w:rFonts w:eastAsiaTheme="minorEastAsia" w:hint="eastAsia"/>
          <w:color w:val="000000" w:themeColor="text1"/>
        </w:rPr>
        <w:t>). specially, we find that</w:t>
      </w:r>
      <w:r w:rsidR="007C25DF" w:rsidRPr="107D56AA">
        <w:rPr>
          <w:rFonts w:eastAsiaTheme="minorEastAsia"/>
          <w:color w:val="000000" w:themeColor="text1"/>
        </w:rPr>
        <w:t xml:space="preserve"> </w:t>
      </w:r>
      <w:r w:rsidR="00D307F4" w:rsidRPr="107D56AA">
        <w:rPr>
          <w:i/>
          <w:iCs/>
        </w:rPr>
        <w:t>T</w:t>
      </w:r>
      <w:r w:rsidR="00D307F4" w:rsidRPr="00D307F4">
        <w:rPr>
          <w:vertAlign w:val="subscript"/>
        </w:rPr>
        <w:t>c</w:t>
      </w:r>
      <w:r w:rsidR="007C25DF" w:rsidRPr="107D56AA">
        <w:rPr>
          <w:rFonts w:eastAsiaTheme="minorEastAsia"/>
          <w:color w:val="000000" w:themeColor="text1"/>
        </w:rPr>
        <w:t xml:space="preserve"> = 31 K</w:t>
      </w:r>
      <w:r w:rsidR="00E61188" w:rsidRPr="107D56AA">
        <w:rPr>
          <w:rFonts w:eastAsiaTheme="minorEastAsia"/>
          <w:color w:val="000000" w:themeColor="text1"/>
        </w:rPr>
        <w:t xml:space="preserve"> for the device discussed in the main text</w:t>
      </w:r>
      <w:r w:rsidR="007C25DF" w:rsidRPr="107D56AA">
        <w:rPr>
          <w:rFonts w:eastAsiaTheme="minorEastAsia"/>
          <w:color w:val="000000" w:themeColor="text1"/>
        </w:rPr>
        <w:t>,</w:t>
      </w:r>
      <w:r w:rsidR="005C5D43" w:rsidRPr="107D56AA">
        <w:rPr>
          <w:rFonts w:eastAsiaTheme="minorEastAsia"/>
          <w:color w:val="000000" w:themeColor="text1"/>
        </w:rPr>
        <w:t xml:space="preserve"> and </w:t>
      </w:r>
      <w:r w:rsidR="005C5D43" w:rsidRPr="107D56AA">
        <w:rPr>
          <w:i/>
          <w:iCs/>
        </w:rPr>
        <w:t>T</w:t>
      </w:r>
      <w:r w:rsidR="005C5D43" w:rsidRPr="00D307F4">
        <w:rPr>
          <w:vertAlign w:val="subscript"/>
        </w:rPr>
        <w:t>c</w:t>
      </w:r>
      <w:r w:rsidR="005C5D43" w:rsidRPr="107D56AA">
        <w:rPr>
          <w:rFonts w:eastAsiaTheme="minorEastAsia"/>
          <w:color w:val="000000" w:themeColor="text1"/>
        </w:rPr>
        <w:t xml:space="preserve"> = 32 K for</w:t>
      </w:r>
      <w:r w:rsidR="007C25DF" w:rsidRPr="107D56AA">
        <w:rPr>
          <w:rFonts w:eastAsiaTheme="minorEastAsia"/>
          <w:color w:val="000000" w:themeColor="text1"/>
        </w:rPr>
        <w:t xml:space="preserve"> </w:t>
      </w:r>
      <w:r w:rsidR="005C5D43" w:rsidRPr="107D56AA">
        <w:rPr>
          <w:rFonts w:eastAsiaTheme="minorEastAsia"/>
          <w:color w:val="000000" w:themeColor="text1"/>
        </w:rPr>
        <w:t xml:space="preserve">the device whose data are shown in </w:t>
      </w:r>
      <w:r w:rsidR="00A534F8" w:rsidRPr="107D56AA">
        <w:rPr>
          <w:rFonts w:eastAsiaTheme="minorEastAsia"/>
          <w:color w:val="000000" w:themeColor="text1"/>
        </w:rPr>
        <w:t>Supporting Information</w:t>
      </w:r>
      <w:r w:rsidR="005C5D43" w:rsidRPr="107D56AA">
        <w:rPr>
          <w:rFonts w:eastAsiaTheme="minorEastAsia"/>
          <w:color w:val="000000" w:themeColor="text1"/>
        </w:rPr>
        <w:t xml:space="preserve">, </w:t>
      </w:r>
      <w:r w:rsidR="007C25DF" w:rsidRPr="107D56AA">
        <w:rPr>
          <w:rFonts w:eastAsiaTheme="minorEastAsia"/>
          <w:color w:val="000000" w:themeColor="text1"/>
        </w:rPr>
        <w:t>in close agreement with literature values</w:t>
      </w:r>
      <w:hyperlink w:anchor="_ENREF_25" w:tooltip="Wang, 2021 #27" w:history="1">
        <w:r w:rsidR="003F21AF" w:rsidRPr="00DA564D">
          <w:rPr>
            <w:rFonts w:eastAsiaTheme="minorEastAsia"/>
          </w:rPr>
          <w:fldChar w:fldCharType="begin">
            <w:fldData xml:space="preserve">PEVuZE5vdGU+PENpdGU+PEF1dGhvcj5XYW5nPC9BdXRob3I+PFllYXI+MjAyMTwvWWVhcj48UmVj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</w:fldData>
          </w:fldChar>
        </w:r>
        <w:r w:rsidR="003F21AF" w:rsidRPr="00DA564D">
          <w:rPr>
            <w:rFonts w:eastAsiaTheme="minorEastAsia"/>
          </w:rPr>
          <w:instrText xml:space="preserve"> ADDIN EN.CITE </w:instrText>
        </w:r>
        <w:r w:rsidR="003F21AF" w:rsidRPr="00DA564D">
          <w:rPr>
            <w:rFonts w:eastAsiaTheme="minorEastAsia"/>
          </w:rPr>
          <w:fldChar w:fldCharType="begin">
            <w:fldData xml:space="preserve">PEVuZE5vdGU+PENpdGU+PEF1dGhvcj5XYW5nPC9BdXRob3I+PFllYXI+MjAyMTwvWWVhcj48UmVj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</w:fldData>
          </w:fldChar>
        </w:r>
        <w:r w:rsidR="003F21AF" w:rsidRPr="00DA564D">
          <w:rPr>
            <w:rFonts w:eastAsiaTheme="minorEastAsia"/>
          </w:rPr>
          <w:instrText xml:space="preserve"> ADDIN EN.CITE.DATA </w:instrText>
        </w:r>
        <w:r w:rsidR="003F21AF" w:rsidRPr="00DA564D">
          <w:rPr>
            <w:rFonts w:eastAsiaTheme="minorEastAsia"/>
          </w:rPr>
        </w:r>
        <w:r w:rsidR="003F21AF" w:rsidRPr="00DA564D">
          <w:rPr>
            <w:rFonts w:eastAsiaTheme="minorEastAsia"/>
          </w:rPr>
          <w:fldChar w:fldCharType="end"/>
        </w:r>
        <w:r w:rsidR="003F21AF" w:rsidRPr="00DA564D">
          <w:rPr>
            <w:rFonts w:eastAsiaTheme="minorEastAsia"/>
          </w:rPr>
        </w:r>
        <w:r w:rsidR="003F21AF" w:rsidRPr="00DA564D">
          <w:rPr>
            <w:rFonts w:eastAsiaTheme="minorEastAsia"/>
          </w:rPr>
          <w:fldChar w:fldCharType="separate"/>
        </w:r>
        <w:r w:rsidR="003F21AF" w:rsidRPr="00DA564D">
          <w:rPr>
            <w:rFonts w:eastAsiaTheme="minorEastAsia"/>
            <w:noProof/>
            <w:vertAlign w:val="superscript"/>
          </w:rPr>
          <w:t>25</w:t>
        </w:r>
        <w:r w:rsidR="003F21AF" w:rsidRPr="00DA564D">
          <w:rPr>
            <w:rFonts w:eastAsiaTheme="minorEastAsia"/>
          </w:rPr>
          <w:fldChar w:fldCharType="end"/>
        </w:r>
      </w:hyperlink>
      <w:r w:rsidR="0064319C" w:rsidRPr="107D56AA">
        <w:rPr>
          <w:rFonts w:eastAsiaTheme="minorEastAsia"/>
          <w:color w:val="000000" w:themeColor="text1"/>
        </w:rPr>
        <w:t xml:space="preserve">. </w:t>
      </w:r>
      <w:r w:rsidR="00511AFD" w:rsidRPr="107D56AA">
        <w:rPr>
          <w:rFonts w:eastAsiaTheme="minorEastAsia"/>
          <w:color w:val="000000" w:themeColor="text1"/>
        </w:rPr>
        <w:t xml:space="preserve">In summary, </w:t>
      </w:r>
      <w:r w:rsidR="007C25DF" w:rsidRPr="107D56AA">
        <w:rPr>
          <w:rFonts w:eastAsiaTheme="minorEastAsia"/>
          <w:color w:val="000000" w:themeColor="text1"/>
        </w:rPr>
        <w:t>when</w:t>
      </w:r>
      <w:r w:rsidR="00511AFD" w:rsidRPr="107D56AA">
        <w:rPr>
          <w:rFonts w:eastAsiaTheme="minorEastAsia"/>
          <w:color w:val="000000" w:themeColor="text1"/>
        </w:rPr>
        <w:t xml:space="preserve"> </w:t>
      </w:r>
      <w:r w:rsidR="00D307F4" w:rsidRPr="00AC61AC">
        <w:t>CrBr</w:t>
      </w:r>
      <w:r w:rsidR="00D307F4" w:rsidRPr="00D307F4">
        <w:rPr>
          <w:vertAlign w:val="subscript"/>
        </w:rPr>
        <w:t>3</w:t>
      </w:r>
      <w:r w:rsidR="00511AFD" w:rsidRPr="107D56AA">
        <w:rPr>
          <w:rFonts w:eastAsiaTheme="minorEastAsia"/>
          <w:color w:val="000000" w:themeColor="text1"/>
        </w:rPr>
        <w:t xml:space="preserve"> </w:t>
      </w:r>
      <w:r w:rsidR="007C25DF" w:rsidRPr="107D56AA">
        <w:rPr>
          <w:rFonts w:eastAsiaTheme="minorEastAsia"/>
          <w:color w:val="000000" w:themeColor="text1"/>
        </w:rPr>
        <w:t xml:space="preserve">is </w:t>
      </w:r>
      <w:r w:rsidR="00511AFD" w:rsidRPr="107D56AA">
        <w:rPr>
          <w:rFonts w:eastAsiaTheme="minorEastAsia"/>
          <w:color w:val="000000" w:themeColor="text1"/>
        </w:rPr>
        <w:t>in its ferromagnetic state</w:t>
      </w:r>
      <w:r w:rsidR="007C25DF" w:rsidRPr="107D56AA">
        <w:rPr>
          <w:rFonts w:eastAsiaTheme="minorEastAsia"/>
          <w:color w:val="000000" w:themeColor="text1"/>
        </w:rPr>
        <w:t xml:space="preserve"> the device response</w:t>
      </w:r>
      <w:r w:rsidR="00511AFD" w:rsidRPr="107D56AA">
        <w:rPr>
          <w:rFonts w:eastAsiaTheme="minorEastAsia"/>
          <w:color w:val="000000" w:themeColor="text1"/>
        </w:rPr>
        <w:t xml:space="preserve"> conform</w:t>
      </w:r>
      <w:r w:rsidR="007C25DF" w:rsidRPr="107D56AA">
        <w:rPr>
          <w:rFonts w:eastAsiaTheme="minorEastAsia"/>
          <w:color w:val="000000" w:themeColor="text1"/>
        </w:rPr>
        <w:t>s</w:t>
      </w:r>
      <w:r w:rsidR="00511AFD" w:rsidRPr="107D56AA">
        <w:rPr>
          <w:rFonts w:eastAsiaTheme="minorEastAsia"/>
          <w:color w:val="000000" w:themeColor="text1"/>
        </w:rPr>
        <w:t xml:space="preserve"> to expectation</w:t>
      </w:r>
      <w:r w:rsidR="0064319C" w:rsidRPr="107D56AA">
        <w:rPr>
          <w:rFonts w:eastAsiaTheme="minorEastAsia"/>
          <w:color w:val="000000" w:themeColor="text1"/>
        </w:rPr>
        <w:t>s</w:t>
      </w:r>
      <w:r w:rsidR="007C25DF" w:rsidRPr="107D56AA">
        <w:rPr>
          <w:rFonts w:eastAsiaTheme="minorEastAsia"/>
          <w:color w:val="000000" w:themeColor="text1"/>
        </w:rPr>
        <w:t xml:space="preserve">: it </w:t>
      </w:r>
      <w:r w:rsidR="00511AFD" w:rsidRPr="107D56AA">
        <w:rPr>
          <w:rFonts w:eastAsiaTheme="minorEastAsia"/>
          <w:color w:val="000000" w:themeColor="text1"/>
        </w:rPr>
        <w:lastRenderedPageBreak/>
        <w:t>exhibit</w:t>
      </w:r>
      <w:r w:rsidR="007C25DF" w:rsidRPr="107D56AA">
        <w:rPr>
          <w:rFonts w:eastAsiaTheme="minorEastAsia"/>
          <w:color w:val="000000" w:themeColor="text1"/>
        </w:rPr>
        <w:t>s</w:t>
      </w:r>
      <w:r w:rsidR="0064319C" w:rsidRPr="107D56AA">
        <w:rPr>
          <w:rFonts w:eastAsiaTheme="minorEastAsia"/>
          <w:color w:val="000000" w:themeColor="text1"/>
        </w:rPr>
        <w:t xml:space="preserve"> the expected </w:t>
      </w:r>
      <w:r w:rsidR="00511AFD" w:rsidRPr="107D56AA">
        <w:rPr>
          <w:rFonts w:eastAsiaTheme="minorEastAsia"/>
          <w:color w:val="000000" w:themeColor="text1"/>
        </w:rPr>
        <w:t xml:space="preserve">hysteretic magnetoconductance </w:t>
      </w:r>
      <w:r w:rsidR="0064319C" w:rsidRPr="107D56AA">
        <w:rPr>
          <w:rFonts w:eastAsiaTheme="minorEastAsia"/>
          <w:color w:val="000000" w:themeColor="text1"/>
        </w:rPr>
        <w:t>(</w:t>
      </w:r>
      <w:r w:rsidR="00511AFD" w:rsidRPr="107D56AA">
        <w:rPr>
          <w:rFonts w:eastAsiaTheme="minorEastAsia"/>
          <w:color w:val="000000" w:themeColor="text1"/>
        </w:rPr>
        <w:t>larger than 15%</w:t>
      </w:r>
      <w:r w:rsidR="0064319C" w:rsidRPr="107D56AA">
        <w:rPr>
          <w:rFonts w:eastAsiaTheme="minorEastAsia"/>
          <w:color w:val="000000" w:themeColor="text1"/>
        </w:rPr>
        <w:t>),</w:t>
      </w:r>
      <w:r w:rsidR="00511AFD" w:rsidRPr="107D56AA">
        <w:rPr>
          <w:rFonts w:eastAsiaTheme="minorEastAsia"/>
          <w:color w:val="000000" w:themeColor="text1"/>
        </w:rPr>
        <w:t xml:space="preserve"> with two sharp </w:t>
      </w:r>
      <w:r w:rsidR="00D307F4" w:rsidRPr="00D307F4">
        <w:t>swi</w:t>
      </w:r>
      <w:r w:rsidR="00D307F4" w:rsidRPr="107D56AA">
        <w:t>tc</w:t>
      </w:r>
      <w:r w:rsidR="00D307F4" w:rsidRPr="00D307F4">
        <w:t>h</w:t>
      </w:r>
      <w:r w:rsidR="00511AFD" w:rsidRPr="107D56AA">
        <w:rPr>
          <w:rFonts w:eastAsiaTheme="minorEastAsia"/>
          <w:color w:val="000000" w:themeColor="text1"/>
        </w:rPr>
        <w:t xml:space="preserve">es at the coercive field of </w:t>
      </w:r>
      <w:r w:rsidR="00D307F4" w:rsidRPr="00AC61AC">
        <w:t>CrBr</w:t>
      </w:r>
      <w:r w:rsidR="00D307F4" w:rsidRPr="00D307F4">
        <w:rPr>
          <w:vertAlign w:val="subscript"/>
        </w:rPr>
        <w:t>3</w:t>
      </w:r>
      <w:r w:rsidR="00511AFD" w:rsidRPr="107D56AA">
        <w:rPr>
          <w:rFonts w:eastAsiaTheme="minorEastAsia"/>
          <w:color w:val="000000" w:themeColor="text1"/>
        </w:rPr>
        <w:t xml:space="preserve"> and FGT</w:t>
      </w:r>
      <w:r w:rsidR="0064319C" w:rsidRPr="107D56AA">
        <w:rPr>
          <w:rFonts w:eastAsiaTheme="minorEastAsia"/>
          <w:color w:val="000000" w:themeColor="text1"/>
        </w:rPr>
        <w:t xml:space="preserve">, with the hysteresis that disappears when </w:t>
      </w:r>
      <w:r w:rsidR="007C25DF" w:rsidRPr="107D56AA">
        <w:rPr>
          <w:rFonts w:eastAsiaTheme="minorEastAsia"/>
          <w:color w:val="000000" w:themeColor="text1"/>
        </w:rPr>
        <w:t xml:space="preserve">the temperature </w:t>
      </w:r>
      <w:proofErr w:type="gramStart"/>
      <w:r w:rsidR="007C25DF" w:rsidRPr="107D56AA">
        <w:rPr>
          <w:rFonts w:eastAsiaTheme="minorEastAsia"/>
          <w:color w:val="000000" w:themeColor="text1"/>
        </w:rPr>
        <w:t>is increased</w:t>
      </w:r>
      <w:proofErr w:type="gramEnd"/>
      <w:r w:rsidR="007C25DF" w:rsidRPr="107D56AA">
        <w:rPr>
          <w:rFonts w:eastAsiaTheme="minorEastAsia"/>
          <w:color w:val="000000" w:themeColor="text1"/>
        </w:rPr>
        <w:t xml:space="preserve"> past the Curie temperature of </w:t>
      </w:r>
      <w:r w:rsidR="00D307F4" w:rsidRPr="00AC61AC">
        <w:t>CrBr</w:t>
      </w:r>
      <w:r w:rsidR="00D307F4" w:rsidRPr="00D307F4">
        <w:rPr>
          <w:vertAlign w:val="subscript"/>
        </w:rPr>
        <w:t>3</w:t>
      </w:r>
      <w:r w:rsidR="007C25DF" w:rsidRPr="107D56AA">
        <w:rPr>
          <w:rFonts w:eastAsiaTheme="minorEastAsia"/>
          <w:color w:val="000000" w:themeColor="text1"/>
        </w:rPr>
        <w:t xml:space="preserve">, i.e., when </w:t>
      </w:r>
      <w:r w:rsidR="00D307F4" w:rsidRPr="00AC61AC">
        <w:t>CrBr</w:t>
      </w:r>
      <w:r w:rsidR="00D307F4" w:rsidRPr="00D307F4">
        <w:rPr>
          <w:vertAlign w:val="subscript"/>
        </w:rPr>
        <w:t>3</w:t>
      </w:r>
      <w:r w:rsidR="007C25DF" w:rsidRPr="107D56AA">
        <w:rPr>
          <w:rFonts w:eastAsiaTheme="minorEastAsia"/>
          <w:color w:val="000000" w:themeColor="text1"/>
        </w:rPr>
        <w:t xml:space="preserve"> becomes paramagnetic.</w:t>
      </w:r>
    </w:p>
    <w:p w14:paraId="6B075713" w14:textId="7038B2A0" w:rsidR="007C25DF" w:rsidRPr="00AC61AC" w:rsidRDefault="00345BA5" w:rsidP="00AC61AC">
      <w:pPr>
        <w:spacing w:before="240" w:line="360" w:lineRule="auto"/>
        <w:jc w:val="both"/>
        <w:rPr>
          <w:rFonts w:ascii="Times New Roman" w:hAnsi="Times New Roman" w:cs="Times New Roman"/>
          <w:color w:val="000000" w:themeColor="text1"/>
          <w:sz w:val="24"/>
          <w:szCs w:val="24"/>
          <w:lang w:val="en-GB" w:eastAsia="zh-CN"/>
        </w:rPr>
      </w:pPr>
      <w:r w:rsidRPr="0086264E">
        <w:rPr>
          <w:rFonts w:ascii="Times New Roman" w:hAnsi="Times New Roman" w:cs="Times New Roman"/>
          <w:sz w:val="24"/>
          <w:szCs w:val="24"/>
          <w:lang w:val="en-US" w:eastAsia="zh-CN"/>
        </w:rPr>
        <w:t xml:space="preserve">Even </w:t>
      </w:r>
      <w:r w:rsidR="007C25DF" w:rsidRPr="0086264E">
        <w:rPr>
          <w:rFonts w:ascii="Times New Roman" w:hAnsi="Times New Roman" w:cs="Times New Roman"/>
          <w:sz w:val="24"/>
          <w:szCs w:val="24"/>
          <w:lang w:val="en-US" w:eastAsia="zh-CN"/>
        </w:rPr>
        <w:t xml:space="preserve">if the magnetoconductance hysteresis in the minority loops disappears as </w:t>
      </w:r>
      <w:r w:rsidR="007C25DF" w:rsidRPr="0086264E">
        <w:rPr>
          <w:rFonts w:ascii="Times New Roman" w:hAnsi="Times New Roman" w:cs="Times New Roman"/>
          <w:i/>
          <w:iCs/>
          <w:sz w:val="24"/>
          <w:szCs w:val="24"/>
          <w:lang w:val="en-US" w:eastAsia="zh-CN"/>
        </w:rPr>
        <w:t>T</w:t>
      </w:r>
      <w:r w:rsidR="007C25DF" w:rsidRPr="0086264E">
        <w:rPr>
          <w:rFonts w:ascii="Times New Roman" w:hAnsi="Times New Roman" w:cs="Times New Roman"/>
          <w:sz w:val="24"/>
          <w:szCs w:val="24"/>
          <w:lang w:val="en-US" w:eastAsia="zh-CN"/>
        </w:rPr>
        <w:t xml:space="preserve"> </w:t>
      </w:r>
      <w:r w:rsidR="00816521" w:rsidRPr="0086264E">
        <w:rPr>
          <w:rFonts w:ascii="Times New Roman" w:hAnsi="Times New Roman" w:cs="Times New Roman"/>
          <w:sz w:val="24"/>
          <w:szCs w:val="24"/>
          <w:lang w:val="en-US" w:eastAsia="zh-CN"/>
        </w:rPr>
        <w:t xml:space="preserve">is </w:t>
      </w:r>
      <w:r w:rsidR="007C25DF" w:rsidRPr="0086264E">
        <w:rPr>
          <w:rFonts w:ascii="Times New Roman" w:hAnsi="Times New Roman" w:cs="Times New Roman"/>
          <w:sz w:val="24"/>
          <w:szCs w:val="24"/>
          <w:lang w:val="en-US" w:eastAsia="zh-CN"/>
        </w:rPr>
        <w:t xml:space="preserve">increased past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7C25DF" w:rsidRPr="0086264E">
        <w:rPr>
          <w:rFonts w:ascii="Times New Roman" w:hAnsi="Times New Roman" w:cs="Times New Roman"/>
          <w:sz w:val="24"/>
          <w:szCs w:val="24"/>
          <w:lang w:val="en-US" w:eastAsia="zh-CN"/>
        </w:rPr>
        <w:t xml:space="preserve"> </w:t>
      </w:r>
      <w:r w:rsidR="00816521" w:rsidRPr="0086264E">
        <w:rPr>
          <w:rFonts w:ascii="Times New Roman" w:hAnsi="Times New Roman" w:cs="Times New Roman"/>
          <w:sz w:val="24"/>
          <w:szCs w:val="24"/>
          <w:lang w:val="en-US" w:eastAsia="zh-CN"/>
        </w:rPr>
        <w:t>and</w:t>
      </w:r>
      <w:r w:rsidR="007C25DF" w:rsidRPr="0086264E">
        <w:rPr>
          <w:rFonts w:ascii="Times New Roman" w:hAnsi="Times New Roman" w:cs="Times New Roman"/>
          <w:sz w:val="24"/>
          <w:szCs w:val="24"/>
          <w:lang w:val="en-US" w:eastAsia="zh-CN"/>
        </w:rPr>
        <w:t xml:space="preserve"> the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00816521" w:rsidRPr="0086264E">
        <w:rPr>
          <w:rFonts w:ascii="Times New Roman" w:hAnsi="Times New Roman" w:cs="Times New Roman"/>
          <w:sz w:val="24"/>
          <w:szCs w:val="24"/>
          <w:lang w:val="en-US" w:eastAsia="zh-CN"/>
        </w:rPr>
        <w:t xml:space="preserve"> </w:t>
      </w:r>
      <w:r w:rsidR="007C25DF" w:rsidRPr="0086264E">
        <w:rPr>
          <w:rFonts w:ascii="Times New Roman" w:hAnsi="Times New Roman" w:cs="Times New Roman"/>
          <w:sz w:val="24"/>
          <w:szCs w:val="24"/>
          <w:lang w:val="en-US" w:eastAsia="zh-CN"/>
        </w:rPr>
        <w:t xml:space="preserve">coercive field </w:t>
      </w:r>
      <w:r w:rsidR="00816521" w:rsidRPr="0086264E">
        <w:rPr>
          <w:rFonts w:ascii="Times New Roman" w:hAnsi="Times New Roman" w:cs="Times New Roman"/>
          <w:sz w:val="24"/>
          <w:szCs w:val="24"/>
          <w:lang w:val="en-US" w:eastAsia="zh-CN"/>
        </w:rPr>
        <w:t>vanishes</w:t>
      </w:r>
      <w:r w:rsidRPr="0086264E">
        <w:rPr>
          <w:rFonts w:ascii="Times New Roman" w:hAnsi="Times New Roman" w:cs="Times New Roman"/>
          <w:sz w:val="24"/>
          <w:szCs w:val="24"/>
          <w:lang w:val="en-US" w:eastAsia="zh-CN"/>
        </w:rPr>
        <w:t xml:space="preserve">, the </w:t>
      </w:r>
      <w:r w:rsidR="00816521" w:rsidRPr="0086264E">
        <w:rPr>
          <w:rFonts w:ascii="Times New Roman" w:hAnsi="Times New Roman" w:cs="Times New Roman"/>
          <w:sz w:val="24"/>
          <w:szCs w:val="24"/>
          <w:lang w:val="en-US" w:eastAsia="zh-CN"/>
        </w:rPr>
        <w:t>magnetoconductance measured over a magnetic field interval larger than the FGT coercive field continues to exhibit hysteresis</w:t>
      </w:r>
      <w:r w:rsidRPr="0086264E">
        <w:rPr>
          <w:rFonts w:ascii="Times New Roman" w:hAnsi="Times New Roman" w:cs="Times New Roman"/>
          <w:sz w:val="24"/>
          <w:szCs w:val="24"/>
          <w:lang w:val="en-US" w:eastAsia="zh-CN"/>
        </w:rPr>
        <w:t xml:space="preserve"> (see color plot in Fig. 3a</w:t>
      </w:r>
      <w:r w:rsidR="004445DA" w:rsidRPr="0086264E">
        <w:rPr>
          <w:rFonts w:ascii="Times New Roman" w:hAnsi="Times New Roman" w:cs="Times New Roman" w:hint="eastAsia"/>
          <w:sz w:val="24"/>
          <w:szCs w:val="24"/>
          <w:lang w:val="en-US" w:eastAsia="zh-CN"/>
        </w:rPr>
        <w:t xml:space="preserve"> and </w:t>
      </w:r>
      <w:r w:rsidR="004445DA" w:rsidRPr="0086264E">
        <w:rPr>
          <w:rFonts w:ascii="Times New Roman" w:hAnsi="Times New Roman" w:cs="Times New Roman"/>
          <w:sz w:val="24"/>
          <w:szCs w:val="24"/>
          <w:lang w:val="en-US" w:eastAsia="zh-CN"/>
        </w:rPr>
        <w:t>Supporting Information Fig.</w:t>
      </w:r>
      <w:r w:rsidR="00CC0759" w:rsidRPr="0086264E">
        <w:rPr>
          <w:rFonts w:ascii="Times New Roman" w:hAnsi="Times New Roman" w:cs="Times New Roman" w:hint="eastAsia"/>
          <w:sz w:val="24"/>
          <w:szCs w:val="24"/>
          <w:lang w:val="en-US" w:eastAsia="zh-CN"/>
        </w:rPr>
        <w:t>S</w:t>
      </w:r>
      <w:r w:rsidR="00F06603" w:rsidRPr="0086264E">
        <w:rPr>
          <w:rFonts w:ascii="Times New Roman" w:hAnsi="Times New Roman" w:cs="Times New Roman" w:hint="eastAsia"/>
          <w:sz w:val="24"/>
          <w:szCs w:val="24"/>
          <w:lang w:val="en-US" w:eastAsia="zh-CN"/>
        </w:rPr>
        <w:t>4</w:t>
      </w:r>
      <w:r w:rsidRPr="0086264E">
        <w:rPr>
          <w:rFonts w:ascii="Times New Roman" w:hAnsi="Times New Roman" w:cs="Times New Roman"/>
          <w:sz w:val="24"/>
          <w:szCs w:val="24"/>
          <w:lang w:val="en-US" w:eastAsia="zh-CN"/>
        </w:rPr>
        <w:t>)</w:t>
      </w:r>
      <w:r w:rsidR="00461E3C" w:rsidRPr="0086264E">
        <w:rPr>
          <w:rFonts w:ascii="Times New Roman" w:hAnsi="Times New Roman" w:cs="Times New Roman"/>
          <w:sz w:val="24"/>
          <w:szCs w:val="24"/>
          <w:lang w:val="en-US" w:eastAsia="zh-CN"/>
        </w:rPr>
        <w:t xml:space="preserve">. </w:t>
      </w:r>
      <w:r w:rsidRPr="0086264E">
        <w:rPr>
          <w:rFonts w:ascii="Times New Roman" w:hAnsi="Times New Roman" w:cs="Times New Roman"/>
          <w:sz w:val="24"/>
          <w:szCs w:val="24"/>
          <w:lang w:val="en-US" w:eastAsia="zh-CN"/>
        </w:rPr>
        <w:t>This observation comes as a surprise</w:t>
      </w:r>
      <w:r w:rsidR="00B46EAE">
        <w:rPr>
          <w:rFonts w:ascii="Times New Roman" w:hAnsi="Times New Roman" w:cs="Times New Roman"/>
          <w:sz w:val="24"/>
          <w:szCs w:val="24"/>
          <w:lang w:val="en-US" w:eastAsia="zh-CN"/>
        </w:rPr>
        <w:t>, because</w:t>
      </w:r>
      <w:r w:rsidR="00C707B7" w:rsidRPr="0086264E">
        <w:rPr>
          <w:rFonts w:ascii="Times New Roman" w:hAnsi="Times New Roman" w:cs="Times New Roman"/>
          <w:sz w:val="24"/>
          <w:szCs w:val="24"/>
          <w:lang w:val="en-US" w:eastAsia="zh-CN"/>
        </w:rPr>
        <w:t xml:space="preserve"> </w:t>
      </w:r>
      <w:proofErr w:type="gramStart"/>
      <w:r w:rsidR="00C707B7" w:rsidRPr="0086264E">
        <w:rPr>
          <w:rFonts w:ascii="Times New Roman" w:hAnsi="Times New Roman" w:cs="Times New Roman"/>
          <w:sz w:val="24"/>
          <w:szCs w:val="24"/>
          <w:lang w:val="en-US" w:eastAsia="zh-CN"/>
        </w:rPr>
        <w:t>It</w:t>
      </w:r>
      <w:proofErr w:type="gramEnd"/>
      <w:r w:rsidR="00C707B7" w:rsidRPr="0086264E">
        <w:rPr>
          <w:rFonts w:ascii="Times New Roman" w:hAnsi="Times New Roman" w:cs="Times New Roman"/>
          <w:sz w:val="24"/>
          <w:szCs w:val="24"/>
          <w:lang w:val="en-US" w:eastAsia="zh-CN"/>
        </w:rPr>
        <w:t xml:space="preserve"> </w:t>
      </w:r>
      <w:r w:rsidR="00ED7B57" w:rsidRPr="0086264E">
        <w:rPr>
          <w:rFonts w:ascii="Times New Roman" w:hAnsi="Times New Roman" w:cs="Times New Roman"/>
          <w:sz w:val="24"/>
          <w:szCs w:val="24"/>
          <w:lang w:val="en-US" w:eastAsia="zh-CN"/>
        </w:rPr>
        <w:t xml:space="preserve">indicates </w:t>
      </w:r>
      <w:r w:rsidR="003809AD" w:rsidRPr="0086264E">
        <w:rPr>
          <w:rFonts w:ascii="Times New Roman" w:hAnsi="Times New Roman" w:cs="Times New Roman"/>
          <w:sz w:val="24"/>
          <w:szCs w:val="24"/>
          <w:lang w:val="en-US" w:eastAsia="zh-CN"/>
        </w:rPr>
        <w:t xml:space="preserve">that </w:t>
      </w:r>
      <w:r w:rsidR="00ED7B57" w:rsidRPr="0086264E">
        <w:rPr>
          <w:rFonts w:ascii="Times New Roman" w:hAnsi="Times New Roman" w:cs="Times New Roman"/>
          <w:sz w:val="24"/>
          <w:szCs w:val="24"/>
          <w:lang w:val="en-US" w:eastAsia="zh-CN"/>
        </w:rPr>
        <w:t xml:space="preserve">a sizable spin-valve effect </w:t>
      </w:r>
      <w:r w:rsidR="003809AD" w:rsidRPr="0086264E">
        <w:rPr>
          <w:rFonts w:ascii="Times New Roman" w:hAnsi="Times New Roman" w:cs="Times New Roman"/>
          <w:sz w:val="24"/>
          <w:szCs w:val="24"/>
          <w:lang w:val="en-US" w:eastAsia="zh-CN"/>
        </w:rPr>
        <w:t>persists</w:t>
      </w:r>
      <w:r w:rsidR="00ED7B57" w:rsidRPr="0086264E">
        <w:rPr>
          <w:rFonts w:ascii="Times New Roman" w:hAnsi="Times New Roman" w:cs="Times New Roman"/>
          <w:sz w:val="24"/>
          <w:szCs w:val="24"/>
          <w:lang w:val="en-US" w:eastAsia="zh-CN"/>
        </w:rPr>
        <w:t xml:space="preserve"> when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00ED7B57" w:rsidRPr="0086264E">
        <w:rPr>
          <w:rFonts w:ascii="Times New Roman" w:hAnsi="Times New Roman" w:cs="Times New Roman"/>
          <w:sz w:val="24"/>
          <w:szCs w:val="24"/>
          <w:lang w:val="en-US" w:eastAsia="zh-CN"/>
        </w:rPr>
        <w:t xml:space="preserve"> is paramagnetic</w:t>
      </w:r>
      <w:r w:rsidRPr="0086264E">
        <w:rPr>
          <w:rFonts w:ascii="Times New Roman" w:hAnsi="Times New Roman" w:cs="Times New Roman"/>
          <w:sz w:val="24"/>
          <w:szCs w:val="24"/>
          <w:lang w:val="en-US" w:eastAsia="zh-CN"/>
        </w:rPr>
        <w:t xml:space="preserve">. To </w:t>
      </w:r>
      <w:r w:rsidR="0015693F" w:rsidRPr="0086264E">
        <w:rPr>
          <w:rFonts w:ascii="Times New Roman" w:hAnsi="Times New Roman" w:cs="Times New Roman"/>
          <w:sz w:val="24"/>
          <w:szCs w:val="24"/>
          <w:lang w:val="en-US" w:eastAsia="zh-CN"/>
        </w:rPr>
        <w:t xml:space="preserve">appreciate the difference in the behavior of </w:t>
      </w:r>
      <w:r w:rsidRPr="0086264E">
        <w:rPr>
          <w:rFonts w:ascii="Times New Roman" w:hAnsi="Times New Roman" w:cs="Times New Roman"/>
          <w:sz w:val="24"/>
          <w:szCs w:val="24"/>
          <w:lang w:val="en-US" w:eastAsia="zh-CN"/>
        </w:rPr>
        <w:t xml:space="preserve">the spin-valve magnetoconductance with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Pr="0086264E">
        <w:rPr>
          <w:rFonts w:ascii="Times New Roman" w:hAnsi="Times New Roman" w:cs="Times New Roman"/>
          <w:sz w:val="24"/>
          <w:szCs w:val="24"/>
          <w:lang w:val="en-US" w:eastAsia="zh-CN"/>
        </w:rPr>
        <w:t xml:space="preserve"> either ferromagnetic or paramagnetic</w:t>
      </w:r>
      <w:r w:rsidR="00B46EAE">
        <w:rPr>
          <w:rFonts w:ascii="Times New Roman" w:hAnsi="Times New Roman" w:cs="Times New Roman"/>
          <w:sz w:val="24"/>
          <w:szCs w:val="24"/>
          <w:lang w:val="en-US" w:eastAsia="zh-CN"/>
        </w:rPr>
        <w:t>,</w:t>
      </w:r>
      <w:r w:rsidRPr="0086264E">
        <w:rPr>
          <w:rFonts w:ascii="Times New Roman" w:hAnsi="Times New Roman" w:cs="Times New Roman"/>
          <w:sz w:val="24"/>
          <w:szCs w:val="24"/>
          <w:lang w:val="en-US" w:eastAsia="zh-CN"/>
        </w:rPr>
        <w:t xml:space="preserve"> we plot in Fig. 3b and 3c cuts of the color plot of Fig. 3a for </w:t>
      </w:r>
      <w:r w:rsidRPr="0086264E">
        <w:rPr>
          <w:rFonts w:ascii="Times New Roman" w:hAnsi="Times New Roman" w:cs="Times New Roman"/>
          <w:i/>
          <w:iCs/>
          <w:sz w:val="24"/>
          <w:szCs w:val="24"/>
          <w:lang w:val="en-US" w:eastAsia="zh-CN"/>
        </w:rPr>
        <w:t>T</w:t>
      </w:r>
      <w:r w:rsidRPr="0086264E">
        <w:rPr>
          <w:rFonts w:ascii="Times New Roman" w:hAnsi="Times New Roman" w:cs="Times New Roman"/>
          <w:sz w:val="24"/>
          <w:szCs w:val="24"/>
          <w:lang w:val="en-US" w:eastAsia="zh-CN"/>
        </w:rPr>
        <w:t xml:space="preserve"> respectively lower or higher than the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Pr="0086264E">
        <w:rPr>
          <w:rFonts w:ascii="Times New Roman" w:hAnsi="Times New Roman" w:cs="Times New Roman"/>
          <w:sz w:val="24"/>
          <w:szCs w:val="24"/>
          <w:lang w:val="en-US" w:eastAsia="zh-CN"/>
        </w:rPr>
        <w:t xml:space="preserve"> critical temperature. </w:t>
      </w:r>
      <w:r w:rsidR="00ED7B57" w:rsidRPr="0086264E">
        <w:rPr>
          <w:rFonts w:ascii="Times New Roman" w:hAnsi="Times New Roman" w:cs="Times New Roman"/>
          <w:sz w:val="24"/>
          <w:szCs w:val="24"/>
          <w:lang w:val="en-US" w:eastAsia="zh-CN"/>
        </w:rPr>
        <w:t xml:space="preserve">It </w:t>
      </w:r>
      <w:r w:rsidR="007A4AEF" w:rsidRPr="0086264E">
        <w:rPr>
          <w:rFonts w:ascii="Times New Roman" w:hAnsi="Times New Roman" w:cs="Times New Roman"/>
          <w:sz w:val="24"/>
          <w:szCs w:val="24"/>
          <w:lang w:val="en-US" w:eastAsia="zh-CN"/>
        </w:rPr>
        <w:t>is apparent</w:t>
      </w:r>
      <w:r w:rsidR="00ED7B57" w:rsidRPr="0086264E">
        <w:rPr>
          <w:rFonts w:ascii="Times New Roman" w:hAnsi="Times New Roman" w:cs="Times New Roman"/>
          <w:sz w:val="24"/>
          <w:szCs w:val="24"/>
          <w:lang w:val="en-US" w:eastAsia="zh-CN"/>
        </w:rPr>
        <w:t xml:space="preserve"> </w:t>
      </w:r>
      <w:r w:rsidRPr="0086264E">
        <w:rPr>
          <w:rFonts w:ascii="Times New Roman" w:hAnsi="Times New Roman" w:cs="Times New Roman"/>
          <w:sz w:val="24"/>
          <w:szCs w:val="24"/>
          <w:lang w:val="en-US" w:eastAsia="zh-CN"/>
        </w:rPr>
        <w:t xml:space="preserve">that </w:t>
      </w:r>
      <w:r w:rsidR="002C20C5" w:rsidRPr="0086264E">
        <w:rPr>
          <w:rFonts w:ascii="Times New Roman" w:hAnsi="Times New Roman" w:cs="Times New Roman"/>
          <w:sz w:val="24"/>
          <w:szCs w:val="24"/>
          <w:lang w:val="en-US" w:eastAsia="zh-CN"/>
        </w:rPr>
        <w:t xml:space="preserve">the nature of the transition </w:t>
      </w:r>
      <w:r w:rsidRPr="0086264E">
        <w:rPr>
          <w:rFonts w:ascii="Times New Roman" w:hAnsi="Times New Roman" w:cs="Times New Roman"/>
          <w:sz w:val="24"/>
          <w:szCs w:val="24"/>
          <w:lang w:val="en-US" w:eastAsia="zh-CN"/>
        </w:rPr>
        <w:t xml:space="preserve">from negative to positive </w:t>
      </w:r>
      <m:oMath>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lang w:val="en-US"/>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lang w:val="en-GB"/>
              </w:rPr>
              <m:t>-</m:t>
            </m:r>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oMath>
      <w:r w:rsidRPr="00AC61AC">
        <w:rPr>
          <w:rFonts w:ascii="Times New Roman" w:hAnsi="Times New Roman" w:cs="Times New Roman"/>
          <w:color w:val="000000" w:themeColor="text1"/>
          <w:sz w:val="24"/>
          <w:szCs w:val="24"/>
          <w:lang w:val="en-GB" w:eastAsia="zh-CN"/>
        </w:rPr>
        <w:t xml:space="preserve"> is </w:t>
      </w:r>
      <w:r w:rsidR="002C20C5" w:rsidRPr="00AC61AC">
        <w:rPr>
          <w:rFonts w:ascii="Times New Roman" w:hAnsi="Times New Roman" w:cs="Times New Roman"/>
          <w:color w:val="000000" w:themeColor="text1"/>
          <w:sz w:val="24"/>
          <w:szCs w:val="24"/>
          <w:lang w:val="en-GB" w:eastAsia="zh-CN"/>
        </w:rPr>
        <w:t xml:space="preserve">different depending on whether </w:t>
      </w:r>
      <w:r w:rsidR="002C20C5" w:rsidRPr="00D307F4">
        <w:rPr>
          <w:rFonts w:ascii="Times New Roman" w:hAnsi="Times New Roman" w:cs="Times New Roman"/>
          <w:i/>
          <w:iCs/>
          <w:color w:val="000000" w:themeColor="text1"/>
          <w:sz w:val="24"/>
          <w:szCs w:val="24"/>
          <w:lang w:val="en-GB" w:eastAsia="zh-CN"/>
        </w:rPr>
        <w:t>T</w:t>
      </w:r>
      <w:r w:rsidR="002C20C5" w:rsidRPr="00AC61AC">
        <w:rPr>
          <w:rFonts w:ascii="Times New Roman" w:hAnsi="Times New Roman" w:cs="Times New Roman"/>
          <w:color w:val="000000" w:themeColor="text1"/>
          <w:sz w:val="24"/>
          <w:szCs w:val="24"/>
          <w:lang w:val="en-GB" w:eastAsia="zh-CN"/>
        </w:rPr>
        <w:t xml:space="preserve"> is below or above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2C20C5" w:rsidRPr="00AC61AC">
        <w:rPr>
          <w:rFonts w:ascii="Times New Roman" w:hAnsi="Times New Roman" w:cs="Times New Roman"/>
          <w:color w:val="000000" w:themeColor="text1"/>
          <w:sz w:val="24"/>
          <w:szCs w:val="24"/>
          <w:lang w:val="en-GB" w:eastAsia="zh-CN"/>
        </w:rPr>
        <w:t xml:space="preserve">. If </w:t>
      </w:r>
      <w:r w:rsidR="002C20C5" w:rsidRPr="00D307F4">
        <w:rPr>
          <w:rFonts w:ascii="Times New Roman" w:hAnsi="Times New Roman" w:cs="Times New Roman"/>
          <w:i/>
          <w:iCs/>
          <w:color w:val="000000" w:themeColor="text1"/>
          <w:sz w:val="24"/>
          <w:szCs w:val="24"/>
          <w:lang w:val="en-GB" w:eastAsia="zh-CN"/>
        </w:rPr>
        <w:t>T</w:t>
      </w:r>
      <w:r w:rsidR="002C20C5" w:rsidRPr="00AC61AC">
        <w:rPr>
          <w:rFonts w:ascii="Times New Roman" w:hAnsi="Times New Roman" w:cs="Times New Roman"/>
          <w:color w:val="000000" w:themeColor="text1"/>
          <w:sz w:val="24"/>
          <w:szCs w:val="24"/>
          <w:lang w:val="en-GB" w:eastAsia="zh-CN"/>
        </w:rPr>
        <w:t xml:space="preserve"> &lt;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2C20C5" w:rsidRPr="00AC61AC">
        <w:rPr>
          <w:rFonts w:ascii="Times New Roman" w:hAnsi="Times New Roman" w:cs="Times New Roman"/>
          <w:color w:val="000000" w:themeColor="text1"/>
          <w:sz w:val="24"/>
          <w:szCs w:val="24"/>
          <w:lang w:val="en-GB" w:eastAsia="zh-CN"/>
        </w:rPr>
        <w:t xml:space="preserve">, the transition is abrupt, as expected from the </w:t>
      </w:r>
      <w:r w:rsidR="00D307F4" w:rsidRPr="00D307F4">
        <w:rPr>
          <w:rFonts w:ascii="Times New Roman" w:hAnsi="Times New Roman" w:cs="Times New Roman"/>
          <w:sz w:val="24"/>
          <w:szCs w:val="24"/>
          <w:lang w:val="en-GB" w:eastAsia="zh-CN"/>
        </w:rPr>
        <w:t>swi</w:t>
      </w:r>
      <w:r w:rsidR="00D307F4" w:rsidRPr="00D307F4">
        <w:rPr>
          <w:rFonts w:ascii="Times New Roman" w:hAnsi="Times New Roman" w:cs="Times New Roman" w:hint="eastAsia"/>
          <w:sz w:val="24"/>
          <w:szCs w:val="24"/>
          <w:lang w:val="en-GB" w:eastAsia="zh-CN"/>
        </w:rPr>
        <w:t>tc</w:t>
      </w:r>
      <w:r w:rsidR="00D307F4" w:rsidRPr="00D307F4">
        <w:rPr>
          <w:rFonts w:ascii="Times New Roman" w:hAnsi="Times New Roman" w:cs="Times New Roman"/>
          <w:sz w:val="24"/>
          <w:szCs w:val="24"/>
          <w:lang w:val="en-GB" w:eastAsia="zh-CN"/>
        </w:rPr>
        <w:t>h</w:t>
      </w:r>
      <w:r w:rsidR="002C20C5" w:rsidRPr="00AC61AC">
        <w:rPr>
          <w:rFonts w:ascii="Times New Roman" w:hAnsi="Times New Roman" w:cs="Times New Roman"/>
          <w:color w:val="000000" w:themeColor="text1"/>
          <w:sz w:val="24"/>
          <w:szCs w:val="24"/>
          <w:lang w:val="en-GB" w:eastAsia="zh-CN"/>
        </w:rPr>
        <w:t xml:space="preserve"> of the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002C20C5" w:rsidRPr="00AC61AC">
        <w:rPr>
          <w:rFonts w:ascii="Times New Roman" w:hAnsi="Times New Roman" w:cs="Times New Roman"/>
          <w:color w:val="000000" w:themeColor="text1"/>
          <w:sz w:val="24"/>
          <w:szCs w:val="24"/>
          <w:lang w:val="en-GB" w:eastAsia="zh-CN"/>
        </w:rPr>
        <w:t xml:space="preserve"> magnetization; if </w:t>
      </w:r>
      <w:r w:rsidR="002C20C5" w:rsidRPr="00D307F4">
        <w:rPr>
          <w:rFonts w:ascii="Times New Roman" w:hAnsi="Times New Roman" w:cs="Times New Roman"/>
          <w:i/>
          <w:iCs/>
          <w:color w:val="000000" w:themeColor="text1"/>
          <w:sz w:val="24"/>
          <w:szCs w:val="24"/>
          <w:lang w:val="en-GB" w:eastAsia="zh-CN"/>
        </w:rPr>
        <w:t>T</w:t>
      </w:r>
      <w:r w:rsidR="002C20C5" w:rsidRPr="00AC61AC">
        <w:rPr>
          <w:rFonts w:ascii="Times New Roman" w:hAnsi="Times New Roman" w:cs="Times New Roman"/>
          <w:color w:val="000000" w:themeColor="text1"/>
          <w:sz w:val="24"/>
          <w:szCs w:val="24"/>
          <w:lang w:val="en-GB" w:eastAsia="zh-CN"/>
        </w:rPr>
        <w:t xml:space="preserve"> &gt;</w:t>
      </w:r>
      <w:r w:rsidR="00AF41C2">
        <w:rPr>
          <w:rFonts w:ascii="Times New Roman" w:hAnsi="Times New Roman" w:cs="Times New Roman" w:hint="eastAsia"/>
          <w:color w:val="000000" w:themeColor="text1"/>
          <w:sz w:val="24"/>
          <w:szCs w:val="24"/>
          <w:lang w:val="en-GB" w:eastAsia="zh-CN"/>
        </w:rPr>
        <w:t xml:space="preserve">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4A0C20" w:rsidRPr="00AC61AC">
        <w:rPr>
          <w:rFonts w:ascii="Times New Roman" w:hAnsi="Times New Roman" w:cs="Times New Roman"/>
          <w:color w:val="000000" w:themeColor="text1"/>
          <w:sz w:val="24"/>
          <w:szCs w:val="24"/>
          <w:lang w:val="en-GB" w:eastAsia="zh-CN"/>
        </w:rPr>
        <w:t>,</w:t>
      </w:r>
      <w:r w:rsidR="002C20C5" w:rsidRPr="00AC61AC">
        <w:rPr>
          <w:rFonts w:ascii="Times New Roman" w:hAnsi="Times New Roman" w:cs="Times New Roman"/>
          <w:color w:val="000000" w:themeColor="text1"/>
          <w:sz w:val="24"/>
          <w:szCs w:val="24"/>
          <w:lang w:val="en-GB" w:eastAsia="zh-CN"/>
        </w:rPr>
        <w:t xml:space="preserve"> the transition is gradual. </w:t>
      </w:r>
      <w:r w:rsidR="004A0C20" w:rsidRPr="00AC61AC">
        <w:rPr>
          <w:rFonts w:ascii="Times New Roman" w:hAnsi="Times New Roman" w:cs="Times New Roman"/>
          <w:color w:val="000000" w:themeColor="text1"/>
          <w:sz w:val="24"/>
          <w:szCs w:val="24"/>
          <w:lang w:val="en-GB" w:eastAsia="zh-CN"/>
        </w:rPr>
        <w:t>This difference is illustrated by</w:t>
      </w:r>
      <w:r w:rsidR="00ED7B57" w:rsidRPr="00AC61AC">
        <w:rPr>
          <w:rFonts w:ascii="Times New Roman" w:hAnsi="Times New Roman" w:cs="Times New Roman"/>
          <w:color w:val="000000" w:themeColor="text1"/>
          <w:sz w:val="24"/>
          <w:szCs w:val="24"/>
          <w:lang w:val="en-GB" w:eastAsia="zh-CN"/>
        </w:rPr>
        <w:t xml:space="preserve"> the</w:t>
      </w:r>
      <w:r w:rsidR="002C20C5" w:rsidRPr="00AC61AC">
        <w:rPr>
          <w:rFonts w:ascii="Times New Roman" w:hAnsi="Times New Roman" w:cs="Times New Roman"/>
          <w:color w:val="000000" w:themeColor="text1"/>
          <w:sz w:val="24"/>
          <w:szCs w:val="24"/>
          <w:lang w:val="en-GB" w:eastAsia="zh-CN"/>
        </w:rPr>
        <w:t xml:space="preserve"> </w:t>
      </w:r>
      <w:proofErr w:type="spellStart"/>
      <w:r w:rsidR="002C20C5" w:rsidRPr="00AC61AC">
        <w:rPr>
          <w:rFonts w:ascii="Times New Roman" w:hAnsi="Times New Roman" w:cs="Times New Roman"/>
          <w:color w:val="000000" w:themeColor="text1"/>
          <w:sz w:val="24"/>
          <w:szCs w:val="24"/>
          <w:lang w:val="en-GB" w:eastAsia="zh-CN"/>
        </w:rPr>
        <w:t>color</w:t>
      </w:r>
      <w:proofErr w:type="spellEnd"/>
      <w:r w:rsidR="002C20C5" w:rsidRPr="00AC61AC">
        <w:rPr>
          <w:rFonts w:ascii="Times New Roman" w:hAnsi="Times New Roman" w:cs="Times New Roman"/>
          <w:color w:val="000000" w:themeColor="text1"/>
          <w:sz w:val="24"/>
          <w:szCs w:val="24"/>
          <w:lang w:val="en-GB" w:eastAsia="zh-CN"/>
        </w:rPr>
        <w:t xml:space="preserve"> plot of </w:t>
      </w:r>
      <m:oMath>
        <m:f>
          <m:fPr>
            <m:ctrlPr>
              <w:rPr>
                <w:rFonts w:ascii="Cambria Math" w:hAnsi="Cambria Math" w:cs="Times New Roman"/>
                <w:i/>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d</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lang w:val="en-US"/>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lang w:val="en-GB"/>
                  </w:rPr>
                  <m:t>-</m:t>
                </m:r>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num>
          <m:den>
            <m:r>
              <w:rPr>
                <w:rFonts w:ascii="Cambria Math" w:hAnsi="Cambria Math" w:cs="Times New Roman"/>
                <w:color w:val="000000" w:themeColor="text1"/>
                <w:sz w:val="24"/>
                <w:szCs w:val="24"/>
                <w:lang w:val="en-GB" w:eastAsia="zh-CN"/>
              </w:rPr>
              <m:t>dH</m:t>
            </m:r>
          </m:den>
        </m:f>
      </m:oMath>
      <w:r w:rsidR="002C20C5" w:rsidRPr="00AC61AC">
        <w:rPr>
          <w:rFonts w:ascii="Times New Roman" w:hAnsi="Times New Roman" w:cs="Times New Roman"/>
          <w:color w:val="000000" w:themeColor="text1"/>
          <w:sz w:val="24"/>
          <w:szCs w:val="24"/>
          <w:lang w:val="en-GB" w:eastAsia="zh-CN"/>
        </w:rPr>
        <w:t xml:space="preserve"> </w:t>
      </w:r>
      <w:r w:rsidR="00ED7B57" w:rsidRPr="00AC61AC">
        <w:rPr>
          <w:rFonts w:ascii="Times New Roman" w:hAnsi="Times New Roman" w:cs="Times New Roman"/>
          <w:color w:val="000000" w:themeColor="text1"/>
          <w:sz w:val="24"/>
          <w:szCs w:val="24"/>
          <w:lang w:val="en-GB" w:eastAsia="zh-CN"/>
        </w:rPr>
        <w:t xml:space="preserve"> (Fig. 3d)</w:t>
      </w:r>
      <w:r w:rsidR="004A0C20" w:rsidRPr="00AC61AC">
        <w:rPr>
          <w:rFonts w:ascii="Times New Roman" w:hAnsi="Times New Roman" w:cs="Times New Roman"/>
          <w:color w:val="000000" w:themeColor="text1"/>
          <w:sz w:val="24"/>
          <w:szCs w:val="24"/>
          <w:lang w:val="en-GB" w:eastAsia="zh-CN"/>
        </w:rPr>
        <w:t xml:space="preserve">, which </w:t>
      </w:r>
      <w:r w:rsidR="001119F7" w:rsidRPr="0086264E">
        <w:rPr>
          <w:rFonts w:ascii="Times New Roman" w:hAnsi="Times New Roman" w:cs="Times New Roman"/>
          <w:color w:val="000000" w:themeColor="text1"/>
          <w:sz w:val="24"/>
          <w:szCs w:val="24"/>
          <w:lang w:val="en-US" w:eastAsia="zh-CN"/>
        </w:rPr>
        <w:t xml:space="preserve">highlights the abrupt change in the sharpness of the transition </w:t>
      </w:r>
      <m:oMath>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lang w:val="en-US"/>
              </w:rPr>
              <m:t>(</m:t>
            </m:r>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oMath>
      <w:r w:rsidR="001119F7" w:rsidRPr="00AC61AC">
        <w:rPr>
          <w:rFonts w:ascii="Times New Roman" w:hAnsi="Times New Roman" w:cs="Times New Roman"/>
          <w:color w:val="000000" w:themeColor="text1"/>
          <w:sz w:val="24"/>
          <w:szCs w:val="24"/>
          <w:lang w:val="en-GB" w:eastAsia="zh-CN"/>
        </w:rPr>
        <w:t xml:space="preserve"> </w:t>
      </w:r>
      <w:r w:rsidR="001119F7" w:rsidRPr="0086264E">
        <w:rPr>
          <w:rFonts w:ascii="Times New Roman" w:hAnsi="Times New Roman" w:cs="Times New Roman"/>
          <w:color w:val="000000" w:themeColor="text1"/>
          <w:sz w:val="24"/>
          <w:szCs w:val="24"/>
          <w:lang w:val="en-US" w:eastAsia="zh-CN"/>
        </w:rPr>
        <w:t xml:space="preserve">from negative to positive as </w:t>
      </w:r>
      <w:r w:rsidR="001119F7" w:rsidRPr="0086264E">
        <w:rPr>
          <w:rFonts w:ascii="Times New Roman" w:hAnsi="Times New Roman" w:cs="Times New Roman"/>
          <w:i/>
          <w:iCs/>
          <w:color w:val="000000" w:themeColor="text1"/>
          <w:sz w:val="24"/>
          <w:szCs w:val="24"/>
          <w:lang w:val="en-US" w:eastAsia="zh-CN"/>
        </w:rPr>
        <w:t>T</w:t>
      </w:r>
      <w:r w:rsidR="001119F7" w:rsidRPr="0086264E">
        <w:rPr>
          <w:rFonts w:ascii="Times New Roman" w:hAnsi="Times New Roman" w:cs="Times New Roman"/>
          <w:color w:val="000000" w:themeColor="text1"/>
          <w:sz w:val="24"/>
          <w:szCs w:val="24"/>
          <w:lang w:val="en-US" w:eastAsia="zh-CN"/>
        </w:rPr>
        <w:t xml:space="preserve"> crosses </w:t>
      </w:r>
      <w:r w:rsidR="001119F7" w:rsidRPr="0086264E">
        <w:rPr>
          <w:rFonts w:ascii="Times New Roman" w:hAnsi="Times New Roman" w:cs="Times New Roman"/>
          <w:i/>
          <w:iCs/>
          <w:color w:val="000000" w:themeColor="text1"/>
          <w:sz w:val="24"/>
          <w:szCs w:val="24"/>
          <w:lang w:val="en-US" w:eastAsia="zh-CN"/>
        </w:rPr>
        <w:t>T</w:t>
      </w:r>
      <w:r w:rsidR="001119F7" w:rsidRPr="0086264E">
        <w:rPr>
          <w:rFonts w:ascii="Times New Roman" w:hAnsi="Times New Roman" w:cs="Times New Roman"/>
          <w:color w:val="000000" w:themeColor="text1"/>
          <w:sz w:val="24"/>
          <w:szCs w:val="24"/>
          <w:vertAlign w:val="subscript"/>
          <w:lang w:val="en-US" w:eastAsia="zh-CN"/>
        </w:rPr>
        <w:t>c</w:t>
      </w:r>
      <w:r w:rsidR="00B46EAE">
        <w:rPr>
          <w:rFonts w:ascii="Times New Roman" w:hAnsi="Times New Roman" w:cs="Times New Roman"/>
          <w:color w:val="000000" w:themeColor="text1"/>
          <w:sz w:val="24"/>
          <w:szCs w:val="24"/>
          <w:lang w:val="en-GB" w:eastAsia="zh-CN"/>
        </w:rPr>
        <w:t xml:space="preserve"> (</w:t>
      </w:r>
      <w:r w:rsidR="002C20C5" w:rsidRPr="00AC61AC">
        <w:rPr>
          <w:rFonts w:ascii="Times New Roman" w:hAnsi="Times New Roman" w:cs="Times New Roman"/>
          <w:color w:val="000000" w:themeColor="text1"/>
          <w:sz w:val="24"/>
          <w:szCs w:val="24"/>
          <w:lang w:val="en-GB" w:eastAsia="zh-CN"/>
        </w:rPr>
        <w:t xml:space="preserve">looking at the </w:t>
      </w:r>
      <w:r w:rsidR="002C20C5" w:rsidRPr="00D307F4">
        <w:rPr>
          <w:rFonts w:ascii="Times New Roman" w:hAnsi="Times New Roman" w:cs="Times New Roman"/>
          <w:i/>
          <w:iCs/>
          <w:color w:val="000000" w:themeColor="text1"/>
          <w:sz w:val="24"/>
          <w:szCs w:val="24"/>
          <w:lang w:val="en-GB" w:eastAsia="zh-CN"/>
        </w:rPr>
        <w:t>T</w:t>
      </w:r>
      <w:r w:rsidR="002C20C5" w:rsidRPr="00AC61AC">
        <w:rPr>
          <w:rFonts w:ascii="Times New Roman" w:hAnsi="Times New Roman" w:cs="Times New Roman"/>
          <w:color w:val="000000" w:themeColor="text1"/>
          <w:sz w:val="24"/>
          <w:szCs w:val="24"/>
          <w:lang w:val="en-GB" w:eastAsia="zh-CN"/>
        </w:rPr>
        <w:t xml:space="preserve"> dependence of </w:t>
      </w:r>
      <m:oMath>
        <m:f>
          <m:fPr>
            <m:ctrlPr>
              <w:rPr>
                <w:rFonts w:ascii="Cambria Math" w:hAnsi="Cambria Math" w:cs="Times New Roman"/>
                <w:i/>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d</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lang w:val="en-US"/>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lang w:val="en-GB"/>
                  </w:rPr>
                  <m:t>-</m:t>
                </m:r>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num>
          <m:den>
            <m:r>
              <w:rPr>
                <w:rFonts w:ascii="Cambria Math" w:hAnsi="Cambria Math" w:cs="Times New Roman"/>
                <w:color w:val="000000" w:themeColor="text1"/>
                <w:sz w:val="24"/>
                <w:szCs w:val="24"/>
                <w:lang w:val="en-GB" w:eastAsia="zh-CN"/>
              </w:rPr>
              <m:t>dH</m:t>
            </m:r>
          </m:den>
        </m:f>
      </m:oMath>
      <w:r w:rsidR="002C20C5" w:rsidRPr="00AC61AC">
        <w:rPr>
          <w:rFonts w:ascii="Times New Roman" w:hAnsi="Times New Roman" w:cs="Times New Roman"/>
          <w:color w:val="000000" w:themeColor="text1"/>
          <w:sz w:val="24"/>
          <w:szCs w:val="24"/>
          <w:lang w:val="en-GB" w:eastAsia="zh-CN"/>
        </w:rPr>
        <w:t xml:space="preserve"> </w:t>
      </w:r>
      <w:r w:rsidR="00C707B7">
        <w:rPr>
          <w:rFonts w:ascii="Times New Roman" w:hAnsi="Times New Roman" w:cs="Times New Roman"/>
          <w:color w:val="000000" w:themeColor="text1"/>
          <w:sz w:val="24"/>
          <w:szCs w:val="24"/>
          <w:lang w:val="en-GB" w:eastAsia="zh-CN"/>
        </w:rPr>
        <w:t xml:space="preserve">provides one more estimate of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4A0C20" w:rsidRPr="00AC61AC">
        <w:rPr>
          <w:rFonts w:ascii="Times New Roman" w:hAnsi="Times New Roman" w:cs="Times New Roman"/>
          <w:color w:val="000000" w:themeColor="text1"/>
          <w:sz w:val="24"/>
          <w:szCs w:val="24"/>
          <w:lang w:val="en-GB" w:eastAsia="zh-CN"/>
        </w:rPr>
        <w:t xml:space="preserve"> </w:t>
      </w:r>
      <w:r w:rsidR="00C707B7">
        <w:rPr>
          <w:rFonts w:ascii="Times New Roman" w:hAnsi="Times New Roman" w:cs="Times New Roman"/>
          <w:color w:val="000000" w:themeColor="text1"/>
          <w:sz w:val="24"/>
          <w:szCs w:val="24"/>
          <w:lang w:val="en-GB" w:eastAsia="zh-CN"/>
        </w:rPr>
        <w:t>in</w:t>
      </w:r>
      <w:r w:rsidR="004A0C20" w:rsidRPr="00AC61AC">
        <w:rPr>
          <w:rFonts w:ascii="Times New Roman" w:hAnsi="Times New Roman" w:cs="Times New Roman"/>
          <w:color w:val="000000" w:themeColor="text1"/>
          <w:sz w:val="24"/>
          <w:szCs w:val="24"/>
          <w:lang w:val="en-GB" w:eastAsia="zh-CN"/>
        </w:rPr>
        <w:t xml:space="preserve">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00B46EAE">
        <w:rPr>
          <w:rFonts w:ascii="Times New Roman" w:hAnsi="Times New Roman" w:cs="Times New Roman"/>
          <w:color w:val="000000" w:themeColor="text1"/>
          <w:sz w:val="24"/>
          <w:szCs w:val="24"/>
          <w:lang w:val="en-GB" w:eastAsia="zh-CN"/>
        </w:rPr>
        <w:t>).</w:t>
      </w:r>
    </w:p>
    <w:p w14:paraId="2FBF421F" w14:textId="383097AE" w:rsidR="00713639" w:rsidRPr="00AC61AC" w:rsidRDefault="007A4AEF" w:rsidP="00AC61AC">
      <w:pPr>
        <w:spacing w:before="240" w:line="360" w:lineRule="auto"/>
        <w:jc w:val="both"/>
        <w:rPr>
          <w:rFonts w:ascii="Times New Roman" w:hAnsi="Times New Roman" w:cs="Times New Roman"/>
          <w:color w:val="000000" w:themeColor="text1"/>
          <w:sz w:val="24"/>
          <w:szCs w:val="24"/>
          <w:lang w:val="en-GB" w:eastAsia="zh-CN"/>
        </w:rPr>
      </w:pPr>
      <w:r w:rsidRPr="0086264E">
        <w:rPr>
          <w:rFonts w:ascii="Times New Roman" w:hAnsi="Times New Roman" w:cs="Times New Roman"/>
          <w:sz w:val="24"/>
          <w:szCs w:val="24"/>
          <w:lang w:val="en-US" w:eastAsia="zh-CN"/>
        </w:rPr>
        <w:t xml:space="preserve">The different evolution of </w:t>
      </w:r>
      <m:oMath>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lang w:val="en-US"/>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lang w:val="en-GB"/>
              </w:rPr>
              <m:t>-</m:t>
            </m:r>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oMath>
      <w:r w:rsidRPr="00AC61AC">
        <w:rPr>
          <w:rFonts w:ascii="Times New Roman" w:hAnsi="Times New Roman" w:cs="Times New Roman"/>
          <w:color w:val="000000" w:themeColor="text1"/>
          <w:sz w:val="24"/>
          <w:szCs w:val="24"/>
          <w:lang w:val="en-GB" w:eastAsia="zh-CN"/>
        </w:rPr>
        <w:t xml:space="preserve"> with applied magnetic field discussed here provides an indication of the origin of the spin valve effect when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Pr="00AC61AC">
        <w:rPr>
          <w:rFonts w:ascii="Times New Roman" w:hAnsi="Times New Roman" w:cs="Times New Roman"/>
          <w:color w:val="000000" w:themeColor="text1"/>
          <w:sz w:val="24"/>
          <w:szCs w:val="24"/>
          <w:lang w:val="en-GB" w:eastAsia="zh-CN"/>
        </w:rPr>
        <w:t xml:space="preserve"> is paramagnetic. When </w:t>
      </w:r>
      <w:r w:rsidRPr="00E4249D">
        <w:rPr>
          <w:rFonts w:ascii="Times New Roman" w:hAnsi="Times New Roman" w:cs="Times New Roman"/>
          <w:i/>
          <w:iCs/>
          <w:color w:val="000000" w:themeColor="text1"/>
          <w:sz w:val="24"/>
          <w:szCs w:val="24"/>
          <w:lang w:val="en-GB" w:eastAsia="zh-CN"/>
        </w:rPr>
        <w:t>T</w:t>
      </w:r>
      <w:r w:rsidRPr="00AC61AC">
        <w:rPr>
          <w:rFonts w:ascii="Times New Roman" w:hAnsi="Times New Roman" w:cs="Times New Roman"/>
          <w:color w:val="000000" w:themeColor="text1"/>
          <w:sz w:val="24"/>
          <w:szCs w:val="24"/>
          <w:lang w:val="en-GB" w:eastAsia="zh-CN"/>
        </w:rPr>
        <w:t xml:space="preserve"> &gt;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Pr="00AC61AC">
        <w:rPr>
          <w:rFonts w:ascii="Times New Roman" w:hAnsi="Times New Roman" w:cs="Times New Roman"/>
          <w:color w:val="000000" w:themeColor="text1"/>
          <w:sz w:val="24"/>
          <w:szCs w:val="24"/>
          <w:lang w:val="en-GB" w:eastAsia="zh-CN"/>
        </w:rPr>
        <w:t xml:space="preserve">, the magnetization </w:t>
      </w:r>
      <w:r w:rsidRPr="00C707B7">
        <w:rPr>
          <w:rFonts w:ascii="Times New Roman" w:hAnsi="Times New Roman" w:cs="Times New Roman"/>
          <w:i/>
          <w:iCs/>
          <w:color w:val="000000" w:themeColor="text1"/>
          <w:sz w:val="24"/>
          <w:szCs w:val="24"/>
          <w:lang w:val="en-GB" w:eastAsia="zh-CN"/>
        </w:rPr>
        <w:t>M</w:t>
      </w:r>
      <w:r w:rsidRPr="00C707B7">
        <w:rPr>
          <w:rFonts w:ascii="Times New Roman" w:hAnsi="Times New Roman" w:cs="Times New Roman"/>
          <w:color w:val="000000" w:themeColor="text1"/>
          <w:sz w:val="24"/>
          <w:szCs w:val="24"/>
          <w:lang w:val="en-GB" w:eastAsia="zh-CN"/>
        </w:rPr>
        <w:t xml:space="preserve"> </w:t>
      </w:r>
      <w:r w:rsidRPr="00AC61AC">
        <w:rPr>
          <w:rFonts w:ascii="Times New Roman" w:hAnsi="Times New Roman" w:cs="Times New Roman"/>
          <w:color w:val="000000" w:themeColor="text1"/>
          <w:sz w:val="24"/>
          <w:szCs w:val="24"/>
          <w:lang w:val="en-GB" w:eastAsia="zh-CN"/>
        </w:rPr>
        <w:t xml:space="preserve">of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Pr="00AC61AC">
        <w:rPr>
          <w:rFonts w:ascii="Times New Roman" w:hAnsi="Times New Roman" w:cs="Times New Roman"/>
          <w:color w:val="000000" w:themeColor="text1"/>
          <w:sz w:val="24"/>
          <w:szCs w:val="24"/>
          <w:lang w:val="en-GB" w:eastAsia="zh-CN"/>
        </w:rPr>
        <w:t xml:space="preserve"> vanishes at zero applied magnetic field</w:t>
      </w:r>
      <w:r w:rsidRPr="00D307F4">
        <w:rPr>
          <w:rFonts w:ascii="Times New Roman" w:hAnsi="Times New Roman" w:cs="Times New Roman"/>
          <w:i/>
          <w:iCs/>
          <w:color w:val="000000" w:themeColor="text1"/>
          <w:sz w:val="24"/>
          <w:szCs w:val="24"/>
          <w:lang w:val="en-GB" w:eastAsia="zh-CN"/>
        </w:rPr>
        <w:t xml:space="preserve"> </w:t>
      </w:r>
      <m:oMath>
        <m:r>
          <w:rPr>
            <w:rFonts w:ascii="Cambria Math" w:hAnsi="Cambria Math" w:cs="Times New Roman"/>
            <w:color w:val="000000" w:themeColor="text1"/>
            <w:sz w:val="24"/>
            <w:szCs w:val="24"/>
            <w:lang w:eastAsia="zh-CN"/>
          </w:rPr>
          <m:t>μ</m:t>
        </m:r>
      </m:oMath>
      <w:r w:rsidR="00D307F4" w:rsidRPr="00D307F4">
        <w:rPr>
          <w:rFonts w:ascii="Times New Roman" w:hAnsi="Times New Roman" w:cs="Times New Roman"/>
          <w:i/>
          <w:iCs/>
          <w:color w:val="000000" w:themeColor="text1"/>
          <w:sz w:val="24"/>
          <w:szCs w:val="24"/>
          <w:vertAlign w:val="subscript"/>
          <w:lang w:val="en-US" w:eastAsia="zh-CN"/>
        </w:rPr>
        <w:t>0</w:t>
      </w:r>
      <w:r w:rsidRPr="00D307F4">
        <w:rPr>
          <w:rFonts w:ascii="Times New Roman" w:hAnsi="Times New Roman" w:cs="Times New Roman"/>
          <w:i/>
          <w:iCs/>
          <w:color w:val="000000" w:themeColor="text1"/>
          <w:sz w:val="24"/>
          <w:szCs w:val="24"/>
          <w:lang w:val="en-GB" w:eastAsia="zh-CN"/>
        </w:rPr>
        <w:t>H</w:t>
      </w:r>
      <w:r w:rsidRPr="00AC61AC">
        <w:rPr>
          <w:rFonts w:ascii="Times New Roman" w:hAnsi="Times New Roman" w:cs="Times New Roman"/>
          <w:color w:val="000000" w:themeColor="text1"/>
          <w:sz w:val="24"/>
          <w:szCs w:val="24"/>
          <w:lang w:val="en-GB" w:eastAsia="zh-CN"/>
        </w:rPr>
        <w:t xml:space="preserve"> = 0 T. However, because of the very large magnetic susceptibility, the application of even a small magnetic field creates a non-negligible magnetization parallel to the applied field</w:t>
      </w:r>
      <w:r w:rsidR="00E4249D">
        <w:rPr>
          <w:rFonts w:ascii="Times New Roman" w:hAnsi="Times New Roman" w:cs="Times New Roman" w:hint="eastAsia"/>
          <w:color w:val="000000" w:themeColor="text1"/>
          <w:sz w:val="24"/>
          <w:szCs w:val="24"/>
          <w:lang w:val="en-GB" w:eastAsia="zh-CN"/>
        </w:rPr>
        <w:t xml:space="preserve"> (Fig.4a)</w:t>
      </w:r>
      <w:r w:rsidR="00851F37" w:rsidRPr="00AC61AC">
        <w:rPr>
          <w:rFonts w:ascii="Times New Roman" w:hAnsi="Times New Roman" w:cs="Times New Roman"/>
          <w:color w:val="000000" w:themeColor="text1"/>
          <w:sz w:val="24"/>
          <w:szCs w:val="24"/>
          <w:lang w:val="en-GB" w:eastAsia="zh-CN"/>
        </w:rPr>
        <w:t xml:space="preserve">. It is this field-induced magnetization that </w:t>
      </w:r>
      <w:r w:rsidR="00703673" w:rsidRPr="00AC61AC">
        <w:rPr>
          <w:rFonts w:ascii="Times New Roman" w:hAnsi="Times New Roman" w:cs="Times New Roman"/>
          <w:color w:val="000000" w:themeColor="text1"/>
          <w:sz w:val="24"/>
          <w:szCs w:val="24"/>
          <w:lang w:val="en-GB" w:eastAsia="zh-CN"/>
        </w:rPr>
        <w:t>generate</w:t>
      </w:r>
      <w:r w:rsidR="006C701B" w:rsidRPr="00AC61AC">
        <w:rPr>
          <w:rFonts w:ascii="Times New Roman" w:hAnsi="Times New Roman" w:cs="Times New Roman"/>
          <w:color w:val="000000" w:themeColor="text1"/>
          <w:sz w:val="24"/>
          <w:szCs w:val="24"/>
          <w:lang w:val="en-GB" w:eastAsia="zh-CN"/>
        </w:rPr>
        <w:t>s</w:t>
      </w:r>
      <w:r w:rsidR="00703673" w:rsidRPr="00AC61AC">
        <w:rPr>
          <w:rFonts w:ascii="Times New Roman" w:hAnsi="Times New Roman" w:cs="Times New Roman"/>
          <w:color w:val="000000" w:themeColor="text1"/>
          <w:sz w:val="24"/>
          <w:szCs w:val="24"/>
          <w:lang w:val="en-GB" w:eastAsia="zh-CN"/>
        </w:rPr>
        <w:t xml:space="preserve"> a spin valve effect in the absence of a spontaneous magnetization, and</w:t>
      </w:r>
      <w:r w:rsidR="00C707B7">
        <w:rPr>
          <w:rFonts w:ascii="Times New Roman" w:hAnsi="Times New Roman" w:cs="Times New Roman"/>
          <w:color w:val="000000" w:themeColor="text1"/>
          <w:sz w:val="24"/>
          <w:szCs w:val="24"/>
          <w:lang w:val="en-GB" w:eastAsia="zh-CN"/>
        </w:rPr>
        <w:t xml:space="preserve"> that</w:t>
      </w:r>
      <w:r w:rsidR="00703673" w:rsidRPr="00AC61AC">
        <w:rPr>
          <w:rFonts w:ascii="Times New Roman" w:hAnsi="Times New Roman" w:cs="Times New Roman"/>
          <w:color w:val="000000" w:themeColor="text1"/>
          <w:sz w:val="24"/>
          <w:szCs w:val="24"/>
          <w:lang w:val="en-GB" w:eastAsia="zh-CN"/>
        </w:rPr>
        <w:t xml:space="preserve"> account</w:t>
      </w:r>
      <w:r w:rsidR="00C707B7">
        <w:rPr>
          <w:rFonts w:ascii="Times New Roman" w:hAnsi="Times New Roman" w:cs="Times New Roman"/>
          <w:color w:val="000000" w:themeColor="text1"/>
          <w:sz w:val="24"/>
          <w:szCs w:val="24"/>
          <w:lang w:val="en-GB" w:eastAsia="zh-CN"/>
        </w:rPr>
        <w:t>s</w:t>
      </w:r>
      <w:r w:rsidR="00703673" w:rsidRPr="00AC61AC">
        <w:rPr>
          <w:rFonts w:ascii="Times New Roman" w:hAnsi="Times New Roman" w:cs="Times New Roman"/>
          <w:color w:val="000000" w:themeColor="text1"/>
          <w:sz w:val="24"/>
          <w:szCs w:val="24"/>
          <w:lang w:val="en-GB" w:eastAsia="zh-CN"/>
        </w:rPr>
        <w:t xml:space="preserve"> </w:t>
      </w:r>
      <w:r w:rsidRPr="00AC61AC">
        <w:rPr>
          <w:rFonts w:ascii="Times New Roman" w:hAnsi="Times New Roman" w:cs="Times New Roman"/>
          <w:color w:val="000000" w:themeColor="text1"/>
          <w:sz w:val="24"/>
          <w:szCs w:val="24"/>
          <w:lang w:val="en-GB" w:eastAsia="zh-CN"/>
        </w:rPr>
        <w:t xml:space="preserve">for the magnetoconductance observed for </w:t>
      </w:r>
      <w:r w:rsidRPr="00D307F4">
        <w:rPr>
          <w:rFonts w:ascii="Times New Roman" w:hAnsi="Times New Roman" w:cs="Times New Roman"/>
          <w:i/>
          <w:iCs/>
          <w:color w:val="000000" w:themeColor="text1"/>
          <w:sz w:val="24"/>
          <w:szCs w:val="24"/>
          <w:lang w:val="en-GB" w:eastAsia="zh-CN"/>
        </w:rPr>
        <w:t>T</w:t>
      </w:r>
      <w:r w:rsidRPr="00AC61AC">
        <w:rPr>
          <w:rFonts w:ascii="Times New Roman" w:hAnsi="Times New Roman" w:cs="Times New Roman"/>
          <w:color w:val="000000" w:themeColor="text1"/>
          <w:sz w:val="24"/>
          <w:szCs w:val="24"/>
          <w:lang w:val="en-GB" w:eastAsia="zh-CN"/>
        </w:rPr>
        <w:t xml:space="preserve"> &gt;</w:t>
      </w:r>
      <w:r w:rsidR="003651AF">
        <w:rPr>
          <w:rFonts w:ascii="Times New Roman" w:hAnsi="Times New Roman" w:cs="Times New Roman" w:hint="eastAsia"/>
          <w:color w:val="000000" w:themeColor="text1"/>
          <w:sz w:val="24"/>
          <w:szCs w:val="24"/>
          <w:lang w:val="en-GB" w:eastAsia="zh-CN"/>
        </w:rPr>
        <w:t xml:space="preserve">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Pr="00AC61AC">
        <w:rPr>
          <w:rFonts w:ascii="Times New Roman" w:hAnsi="Times New Roman" w:cs="Times New Roman"/>
          <w:color w:val="000000" w:themeColor="text1"/>
          <w:sz w:val="24"/>
          <w:szCs w:val="24"/>
          <w:lang w:val="en-GB" w:eastAsia="zh-CN"/>
        </w:rPr>
        <w:t>. The field-induced magnetization also leads to</w:t>
      </w:r>
      <w:r w:rsidR="00713639" w:rsidRPr="00AC61AC">
        <w:rPr>
          <w:rFonts w:ascii="Times New Roman" w:hAnsi="Times New Roman" w:cs="Times New Roman"/>
          <w:color w:val="000000" w:themeColor="text1"/>
          <w:sz w:val="24"/>
          <w:szCs w:val="24"/>
          <w:lang w:val="en-GB" w:eastAsia="zh-CN"/>
        </w:rPr>
        <w:t xml:space="preserve"> a rather large</w:t>
      </w:r>
      <w:r w:rsidRPr="00AC61AC">
        <w:rPr>
          <w:rFonts w:ascii="Times New Roman" w:hAnsi="Times New Roman" w:cs="Times New Roman"/>
          <w:color w:val="000000" w:themeColor="text1"/>
          <w:sz w:val="24"/>
          <w:szCs w:val="24"/>
          <w:lang w:val="en-GB" w:eastAsia="zh-CN"/>
        </w:rPr>
        <w:t xml:space="preserve"> hysteresis, because the field needed to </w:t>
      </w:r>
      <w:r w:rsidR="00D307F4" w:rsidRPr="00D307F4">
        <w:rPr>
          <w:rFonts w:ascii="Times New Roman" w:hAnsi="Times New Roman" w:cs="Times New Roman"/>
          <w:sz w:val="24"/>
          <w:szCs w:val="24"/>
          <w:lang w:val="en-GB" w:eastAsia="zh-CN"/>
        </w:rPr>
        <w:t>swi</w:t>
      </w:r>
      <w:r w:rsidR="00D307F4" w:rsidRPr="00D307F4">
        <w:rPr>
          <w:rFonts w:ascii="Times New Roman" w:hAnsi="Times New Roman" w:cs="Times New Roman" w:hint="eastAsia"/>
          <w:sz w:val="24"/>
          <w:szCs w:val="24"/>
          <w:lang w:val="en-GB" w:eastAsia="zh-CN"/>
        </w:rPr>
        <w:t>tc</w:t>
      </w:r>
      <w:r w:rsidR="00D307F4" w:rsidRPr="00D307F4">
        <w:rPr>
          <w:rFonts w:ascii="Times New Roman" w:hAnsi="Times New Roman" w:cs="Times New Roman"/>
          <w:sz w:val="24"/>
          <w:szCs w:val="24"/>
          <w:lang w:val="en-GB" w:eastAsia="zh-CN"/>
        </w:rPr>
        <w:t>h</w:t>
      </w:r>
      <w:r w:rsidRPr="00AC61AC">
        <w:rPr>
          <w:rFonts w:ascii="Times New Roman" w:hAnsi="Times New Roman" w:cs="Times New Roman"/>
          <w:color w:val="000000" w:themeColor="text1"/>
          <w:sz w:val="24"/>
          <w:szCs w:val="24"/>
          <w:lang w:val="en-GB" w:eastAsia="zh-CN"/>
        </w:rPr>
        <w:t xml:space="preserve"> the magnetization in the FGT electrode is sizable. </w:t>
      </w:r>
      <w:r w:rsidR="00703673" w:rsidRPr="00AC61AC">
        <w:rPr>
          <w:rFonts w:ascii="Times New Roman" w:hAnsi="Times New Roman" w:cs="Times New Roman"/>
          <w:color w:val="000000" w:themeColor="text1"/>
          <w:sz w:val="24"/>
          <w:szCs w:val="24"/>
          <w:lang w:val="en-GB" w:eastAsia="zh-CN"/>
        </w:rPr>
        <w:t>Therefore, a</w:t>
      </w:r>
      <w:r w:rsidRPr="00AC61AC">
        <w:rPr>
          <w:rFonts w:ascii="Times New Roman" w:hAnsi="Times New Roman" w:cs="Times New Roman"/>
          <w:color w:val="000000" w:themeColor="text1"/>
          <w:sz w:val="24"/>
          <w:szCs w:val="24"/>
          <w:lang w:val="en-GB" w:eastAsia="zh-CN"/>
        </w:rPr>
        <w:t xml:space="preserve">s the magnetic field </w:t>
      </w:r>
      <w:proofErr w:type="gramStart"/>
      <w:r w:rsidRPr="00AC61AC">
        <w:rPr>
          <w:rFonts w:ascii="Times New Roman" w:hAnsi="Times New Roman" w:cs="Times New Roman"/>
          <w:color w:val="000000" w:themeColor="text1"/>
          <w:sz w:val="24"/>
          <w:szCs w:val="24"/>
          <w:lang w:val="en-GB" w:eastAsia="zh-CN"/>
        </w:rPr>
        <w:t>is</w:t>
      </w:r>
      <w:r w:rsidR="00E4249D">
        <w:rPr>
          <w:rFonts w:ascii="Times New Roman" w:hAnsi="Times New Roman" w:cs="Times New Roman" w:hint="eastAsia"/>
          <w:color w:val="000000" w:themeColor="text1"/>
          <w:sz w:val="24"/>
          <w:szCs w:val="24"/>
          <w:lang w:val="en-GB" w:eastAsia="zh-CN"/>
        </w:rPr>
        <w:t xml:space="preserve"> </w:t>
      </w:r>
      <w:r w:rsidRPr="00AC61AC">
        <w:rPr>
          <w:rFonts w:ascii="Times New Roman" w:hAnsi="Times New Roman" w:cs="Times New Roman"/>
          <w:color w:val="000000" w:themeColor="text1"/>
          <w:sz w:val="24"/>
          <w:szCs w:val="24"/>
          <w:lang w:val="en-GB" w:eastAsia="zh-CN"/>
        </w:rPr>
        <w:t>swep</w:t>
      </w:r>
      <w:r w:rsidR="00713639" w:rsidRPr="00AC61AC">
        <w:rPr>
          <w:rFonts w:ascii="Times New Roman" w:hAnsi="Times New Roman" w:cs="Times New Roman"/>
          <w:color w:val="000000" w:themeColor="text1"/>
          <w:sz w:val="24"/>
          <w:szCs w:val="24"/>
          <w:lang w:val="en-GB" w:eastAsia="zh-CN"/>
        </w:rPr>
        <w:t>t</w:t>
      </w:r>
      <w:proofErr w:type="gramEnd"/>
      <w:r w:rsidRPr="00AC61AC">
        <w:rPr>
          <w:rFonts w:ascii="Times New Roman" w:hAnsi="Times New Roman" w:cs="Times New Roman"/>
          <w:color w:val="000000" w:themeColor="text1"/>
          <w:sz w:val="24"/>
          <w:szCs w:val="24"/>
          <w:lang w:val="en-GB" w:eastAsia="zh-CN"/>
        </w:rPr>
        <w:t xml:space="preserve"> </w:t>
      </w:r>
      <w:r w:rsidR="00713639" w:rsidRPr="00AC61AC">
        <w:rPr>
          <w:rFonts w:ascii="Times New Roman" w:hAnsi="Times New Roman" w:cs="Times New Roman"/>
          <w:color w:val="000000" w:themeColor="text1"/>
          <w:sz w:val="24"/>
          <w:szCs w:val="24"/>
          <w:lang w:val="en-GB" w:eastAsia="zh-CN"/>
        </w:rPr>
        <w:t xml:space="preserve">past the coercive field of FGT, the direction of the magnetization in the FGT electrode </w:t>
      </w:r>
      <w:r w:rsidR="00D307F4" w:rsidRPr="00D307F4">
        <w:rPr>
          <w:rFonts w:ascii="Times New Roman" w:hAnsi="Times New Roman" w:cs="Times New Roman"/>
          <w:sz w:val="24"/>
          <w:szCs w:val="24"/>
          <w:lang w:val="en-GB" w:eastAsia="zh-CN"/>
        </w:rPr>
        <w:t>swi</w:t>
      </w:r>
      <w:r w:rsidR="00D307F4" w:rsidRPr="00D307F4">
        <w:rPr>
          <w:rFonts w:ascii="Times New Roman" w:hAnsi="Times New Roman" w:cs="Times New Roman" w:hint="eastAsia"/>
          <w:sz w:val="24"/>
          <w:szCs w:val="24"/>
          <w:lang w:val="en-GB" w:eastAsia="zh-CN"/>
        </w:rPr>
        <w:t>tc</w:t>
      </w:r>
      <w:r w:rsidR="00D307F4" w:rsidRPr="00D307F4">
        <w:rPr>
          <w:rFonts w:ascii="Times New Roman" w:hAnsi="Times New Roman" w:cs="Times New Roman"/>
          <w:sz w:val="24"/>
          <w:szCs w:val="24"/>
          <w:lang w:val="en-GB" w:eastAsia="zh-CN"/>
        </w:rPr>
        <w:t>h</w:t>
      </w:r>
      <w:r w:rsidR="00713639" w:rsidRPr="00AC61AC">
        <w:rPr>
          <w:rFonts w:ascii="Times New Roman" w:hAnsi="Times New Roman" w:cs="Times New Roman"/>
          <w:color w:val="000000" w:themeColor="text1"/>
          <w:sz w:val="24"/>
          <w:szCs w:val="24"/>
          <w:lang w:val="en-GB" w:eastAsia="zh-CN"/>
        </w:rPr>
        <w:t>es and becomes parallel to the applied field, generating an abrupt change in the junction magnetoconductan</w:t>
      </w:r>
      <w:r w:rsidR="00244D13" w:rsidRPr="00AC61AC">
        <w:rPr>
          <w:rFonts w:ascii="Times New Roman" w:hAnsi="Times New Roman" w:cs="Times New Roman"/>
          <w:color w:val="000000" w:themeColor="text1"/>
          <w:sz w:val="24"/>
          <w:szCs w:val="24"/>
          <w:lang w:val="en-GB" w:eastAsia="zh-CN"/>
        </w:rPr>
        <w:t>c</w:t>
      </w:r>
      <w:r w:rsidR="00713639" w:rsidRPr="00AC61AC">
        <w:rPr>
          <w:rFonts w:ascii="Times New Roman" w:hAnsi="Times New Roman" w:cs="Times New Roman"/>
          <w:color w:val="000000" w:themeColor="text1"/>
          <w:sz w:val="24"/>
          <w:szCs w:val="24"/>
          <w:lang w:val="en-GB" w:eastAsia="zh-CN"/>
        </w:rPr>
        <w:t>e.</w:t>
      </w:r>
    </w:p>
    <w:p w14:paraId="74A55595" w14:textId="4808F623" w:rsidR="00713639" w:rsidRPr="00AC61AC" w:rsidRDefault="00713639" w:rsidP="00AC61AC">
      <w:pPr>
        <w:spacing w:before="240" w:line="360" w:lineRule="auto"/>
        <w:jc w:val="both"/>
        <w:rPr>
          <w:rFonts w:ascii="Times New Roman" w:hAnsi="Times New Roman" w:cs="Times New Roman"/>
          <w:color w:val="000000" w:themeColor="text1"/>
          <w:sz w:val="24"/>
          <w:szCs w:val="24"/>
          <w:lang w:val="en-GB" w:eastAsia="zh-CN"/>
        </w:rPr>
      </w:pPr>
      <w:r w:rsidRPr="00AC61AC">
        <w:rPr>
          <w:rFonts w:ascii="Times New Roman" w:hAnsi="Times New Roman" w:cs="Times New Roman"/>
          <w:color w:val="000000" w:themeColor="text1"/>
          <w:sz w:val="24"/>
          <w:szCs w:val="24"/>
          <w:lang w:val="en-GB" w:eastAsia="zh-CN"/>
        </w:rPr>
        <w:t>Th</w:t>
      </w:r>
      <w:r w:rsidR="00E155EE" w:rsidRPr="00AC61AC">
        <w:rPr>
          <w:rFonts w:ascii="Times New Roman" w:hAnsi="Times New Roman" w:cs="Times New Roman"/>
          <w:color w:val="000000" w:themeColor="text1"/>
          <w:sz w:val="24"/>
          <w:szCs w:val="24"/>
          <w:lang w:val="en-GB" w:eastAsia="zh-CN"/>
        </w:rPr>
        <w:t>e</w:t>
      </w:r>
      <w:r w:rsidRPr="00AC61AC">
        <w:rPr>
          <w:rFonts w:ascii="Times New Roman" w:hAnsi="Times New Roman" w:cs="Times New Roman"/>
          <w:color w:val="000000" w:themeColor="text1"/>
          <w:sz w:val="24"/>
          <w:szCs w:val="24"/>
          <w:lang w:val="en-GB" w:eastAsia="zh-CN"/>
        </w:rPr>
        <w:t xml:space="preserve"> scenario </w:t>
      </w:r>
      <w:r w:rsidR="00703673" w:rsidRPr="00AC61AC">
        <w:rPr>
          <w:rFonts w:ascii="Times New Roman" w:hAnsi="Times New Roman" w:cs="Times New Roman"/>
          <w:color w:val="000000" w:themeColor="text1"/>
          <w:sz w:val="24"/>
          <w:szCs w:val="24"/>
          <w:lang w:val="en-GB" w:eastAsia="zh-CN"/>
        </w:rPr>
        <w:t xml:space="preserve">just </w:t>
      </w:r>
      <w:r w:rsidR="00E155EE" w:rsidRPr="00AC61AC">
        <w:rPr>
          <w:rFonts w:ascii="Times New Roman" w:hAnsi="Times New Roman" w:cs="Times New Roman"/>
          <w:color w:val="000000" w:themeColor="text1"/>
          <w:sz w:val="24"/>
          <w:szCs w:val="24"/>
          <w:lang w:val="en-GB" w:eastAsia="zh-CN"/>
        </w:rPr>
        <w:t xml:space="preserve">proposed </w:t>
      </w:r>
      <w:r w:rsidR="00703673" w:rsidRPr="00AC61AC">
        <w:rPr>
          <w:rFonts w:ascii="Times New Roman" w:hAnsi="Times New Roman" w:cs="Times New Roman"/>
          <w:color w:val="000000" w:themeColor="text1"/>
          <w:sz w:val="24"/>
          <w:szCs w:val="24"/>
          <w:lang w:val="en-GB" w:eastAsia="zh-CN"/>
        </w:rPr>
        <w:t xml:space="preserve">–namely that the observed magnetoconductance is due to the spin valve effect associated to the field-induced magnetization in the paramagnetic state of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00703673" w:rsidRPr="00AC61AC">
        <w:rPr>
          <w:rFonts w:ascii="Times New Roman" w:hAnsi="Times New Roman" w:cs="Times New Roman"/>
          <w:color w:val="000000" w:themeColor="text1"/>
          <w:sz w:val="24"/>
          <w:szCs w:val="24"/>
          <w:lang w:val="en-GB" w:eastAsia="zh-CN"/>
        </w:rPr>
        <w:t xml:space="preserve">– can </w:t>
      </w:r>
      <w:proofErr w:type="gramStart"/>
      <w:r w:rsidRPr="00AC61AC">
        <w:rPr>
          <w:rFonts w:ascii="Times New Roman" w:hAnsi="Times New Roman" w:cs="Times New Roman"/>
          <w:color w:val="000000" w:themeColor="text1"/>
          <w:sz w:val="24"/>
          <w:szCs w:val="24"/>
          <w:lang w:val="en-GB" w:eastAsia="zh-CN"/>
        </w:rPr>
        <w:t>be validated</w:t>
      </w:r>
      <w:proofErr w:type="gramEnd"/>
      <w:r w:rsidRPr="00AC61AC">
        <w:rPr>
          <w:rFonts w:ascii="Times New Roman" w:hAnsi="Times New Roman" w:cs="Times New Roman"/>
          <w:color w:val="000000" w:themeColor="text1"/>
          <w:sz w:val="24"/>
          <w:szCs w:val="24"/>
          <w:lang w:val="en-GB" w:eastAsia="zh-CN"/>
        </w:rPr>
        <w:t xml:space="preserve"> quantitatively </w:t>
      </w:r>
      <w:r w:rsidR="002B4D37" w:rsidRPr="00AC61AC">
        <w:rPr>
          <w:rFonts w:ascii="Times New Roman" w:hAnsi="Times New Roman" w:cs="Times New Roman"/>
          <w:color w:val="000000" w:themeColor="text1"/>
          <w:sz w:val="24"/>
          <w:szCs w:val="24"/>
          <w:lang w:val="en-GB" w:eastAsia="zh-CN"/>
        </w:rPr>
        <w:t xml:space="preserve">by estimating at the mean field level how </w:t>
      </w:r>
      <w:r w:rsidRPr="00AC61AC">
        <w:rPr>
          <w:rFonts w:ascii="Times New Roman" w:hAnsi="Times New Roman" w:cs="Times New Roman"/>
          <w:color w:val="000000" w:themeColor="text1"/>
          <w:sz w:val="24"/>
          <w:szCs w:val="24"/>
          <w:lang w:val="en-GB" w:eastAsia="zh-CN"/>
        </w:rPr>
        <w:t xml:space="preserve">the magnetization </w:t>
      </w:r>
      <w:r w:rsidR="002B4D37" w:rsidRPr="00AC61AC">
        <w:rPr>
          <w:rFonts w:ascii="Times New Roman" w:hAnsi="Times New Roman" w:cs="Times New Roman"/>
          <w:color w:val="000000" w:themeColor="text1"/>
          <w:sz w:val="24"/>
          <w:szCs w:val="24"/>
          <w:lang w:val="en-GB" w:eastAsia="zh-CN"/>
        </w:rPr>
        <w:t xml:space="preserve">of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002B4D37" w:rsidRPr="00AC61AC">
        <w:rPr>
          <w:rFonts w:ascii="Times New Roman" w:hAnsi="Times New Roman" w:cs="Times New Roman"/>
          <w:color w:val="000000" w:themeColor="text1"/>
          <w:sz w:val="24"/>
          <w:szCs w:val="24"/>
          <w:lang w:val="en-GB" w:eastAsia="zh-CN"/>
        </w:rPr>
        <w:t xml:space="preserve"> evolves </w:t>
      </w:r>
      <w:r w:rsidRPr="00AC61AC">
        <w:rPr>
          <w:rFonts w:ascii="Times New Roman" w:hAnsi="Times New Roman" w:cs="Times New Roman"/>
          <w:color w:val="000000" w:themeColor="text1"/>
          <w:sz w:val="24"/>
          <w:szCs w:val="24"/>
          <w:lang w:val="en-GB" w:eastAsia="zh-CN"/>
        </w:rPr>
        <w:t xml:space="preserve">with applied magnetic field. For a paramagnet formed by independent spins with </w:t>
      </w:r>
      <w:r w:rsidRPr="00F12136">
        <w:rPr>
          <w:rFonts w:ascii="Times New Roman" w:hAnsi="Times New Roman" w:cs="Times New Roman"/>
          <w:i/>
          <w:iCs/>
          <w:color w:val="000000" w:themeColor="text1"/>
          <w:sz w:val="24"/>
          <w:szCs w:val="24"/>
          <w:lang w:val="en-GB" w:eastAsia="zh-CN"/>
        </w:rPr>
        <w:t>S</w:t>
      </w:r>
      <w:r w:rsidRPr="00AC61AC">
        <w:rPr>
          <w:rFonts w:ascii="Times New Roman" w:hAnsi="Times New Roman" w:cs="Times New Roman"/>
          <w:color w:val="000000" w:themeColor="text1"/>
          <w:sz w:val="24"/>
          <w:szCs w:val="24"/>
          <w:lang w:val="en-GB" w:eastAsia="zh-CN"/>
        </w:rPr>
        <w:t xml:space="preserve"> = 3/2 (</w:t>
      </w:r>
      <w:r w:rsidRPr="00F12136">
        <w:rPr>
          <w:rFonts w:ascii="Times New Roman" w:hAnsi="Times New Roman" w:cs="Times New Roman"/>
          <w:i/>
          <w:iCs/>
          <w:color w:val="000000" w:themeColor="text1"/>
          <w:sz w:val="24"/>
          <w:szCs w:val="24"/>
          <w:lang w:val="en-GB" w:eastAsia="zh-CN"/>
        </w:rPr>
        <w:t>S</w:t>
      </w:r>
      <w:r w:rsidRPr="00AC61AC">
        <w:rPr>
          <w:rFonts w:ascii="Times New Roman" w:hAnsi="Times New Roman" w:cs="Times New Roman"/>
          <w:color w:val="000000" w:themeColor="text1"/>
          <w:sz w:val="24"/>
          <w:szCs w:val="24"/>
          <w:lang w:val="en-GB" w:eastAsia="zh-CN"/>
        </w:rPr>
        <w:t xml:space="preserve"> =3/2 corresponds to the case of Cr atoms), the magnetization is given by</w:t>
      </w:r>
      <w:hyperlink w:anchor="_ENREF_45" w:tooltip="Kittel, 2018 #304" w:history="1">
        <w:r w:rsidR="003F21AF" w:rsidRPr="00DA564D">
          <w:rPr>
            <w:rFonts w:ascii="Times New Roman" w:hAnsi="Times New Roman" w:cs="Times New Roman"/>
            <w:sz w:val="24"/>
            <w:szCs w:val="24"/>
            <w:lang w:val="en-GB" w:eastAsia="zh-CN"/>
          </w:rPr>
          <w:fldChar w:fldCharType="begin"/>
        </w:r>
        <w:r w:rsidR="003F21AF" w:rsidRPr="00DA564D">
          <w:rPr>
            <w:rFonts w:ascii="Times New Roman" w:hAnsi="Times New Roman" w:cs="Times New Roman"/>
            <w:sz w:val="24"/>
            <w:szCs w:val="24"/>
            <w:lang w:val="en-GB" w:eastAsia="zh-CN"/>
          </w:rPr>
          <w:instrText xml:space="preserve"> ADDIN EN.CITE &lt;EndNote&gt;&lt;Cite&gt;&lt;Author&gt;Kittel&lt;/Author&gt;&lt;Year&gt;2018&lt;/Year&gt;&lt;RecNum&gt;304&lt;/RecNum&gt;&lt;DisplayText&gt;&lt;style face="superscript"&gt;45&lt;/style&gt;&lt;/DisplayText&gt;&lt;record&gt;&lt;rec-number&gt;304&lt;/rec-number&gt;&lt;foreign-keys&gt;&lt;key app="EN" db-id="ss0adsdv4r9v21e5vd9pw20vtatefwr25a2r" timestamp="1733239963"&gt;304&lt;/key&gt;&lt;/foreign-keys&gt;&lt;ref-type name="Book"&gt;6&lt;/ref-type&gt;&lt;contributors&gt;&lt;authors&gt;&lt;author&gt;Kittel, Charles&lt;/author&gt;&lt;author&gt;McEuen, Paul&lt;/author&gt;&lt;/authors&gt;&lt;/contributors&gt;&lt;titles&gt;&lt;title&gt;Introduction to solid state physics&lt;/title&gt;&lt;/titles&gt;&lt;dates&gt;&lt;year&gt;2018&lt;/year&gt;&lt;/dates&gt;&lt;publisher&gt;John Wiley &amp;amp; Sons&lt;/publisher&gt;&lt;isbn&gt;1119454166&lt;/isbn&gt;&lt;urls&gt;&lt;/urls&gt;&lt;/record&gt;&lt;/Cite&gt;&lt;/EndNote&gt;</w:instrText>
        </w:r>
        <w:r w:rsidR="003F21AF" w:rsidRPr="00DA564D">
          <w:rPr>
            <w:rFonts w:ascii="Times New Roman" w:hAnsi="Times New Roman" w:cs="Times New Roman"/>
            <w:sz w:val="24"/>
            <w:szCs w:val="24"/>
            <w:lang w:val="en-GB" w:eastAsia="zh-CN"/>
          </w:rPr>
          <w:fldChar w:fldCharType="separate"/>
        </w:r>
        <w:r w:rsidR="003F21AF" w:rsidRPr="00DA564D">
          <w:rPr>
            <w:rFonts w:ascii="Times New Roman" w:hAnsi="Times New Roman" w:cs="Times New Roman"/>
            <w:noProof/>
            <w:sz w:val="24"/>
            <w:szCs w:val="24"/>
            <w:vertAlign w:val="superscript"/>
            <w:lang w:val="en-GB" w:eastAsia="zh-CN"/>
          </w:rPr>
          <w:t>45</w:t>
        </w:r>
        <w:r w:rsidR="003F21AF" w:rsidRPr="00DA564D">
          <w:rPr>
            <w:rFonts w:ascii="Times New Roman" w:hAnsi="Times New Roman" w:cs="Times New Roman"/>
            <w:sz w:val="24"/>
            <w:szCs w:val="24"/>
            <w:lang w:val="en-GB" w:eastAsia="zh-CN"/>
          </w:rPr>
          <w:fldChar w:fldCharType="end"/>
        </w:r>
      </w:hyperlink>
      <w:r w:rsidRPr="00AC61AC">
        <w:rPr>
          <w:rFonts w:ascii="Times New Roman" w:hAnsi="Times New Roman" w:cs="Times New Roman"/>
          <w:color w:val="000000" w:themeColor="text1"/>
          <w:sz w:val="24"/>
          <w:szCs w:val="24"/>
          <w:lang w:val="en-GB" w:eastAsia="zh-CN"/>
        </w:rPr>
        <w:t xml:space="preserve">  </w:t>
      </w:r>
      <w:r w:rsidR="007A4AEF" w:rsidRPr="00AC61AC">
        <w:rPr>
          <w:rFonts w:ascii="Times New Roman" w:hAnsi="Times New Roman" w:cs="Times New Roman"/>
          <w:color w:val="000000" w:themeColor="text1"/>
          <w:sz w:val="24"/>
          <w:szCs w:val="24"/>
          <w:lang w:val="en-GB" w:eastAsia="zh-CN"/>
        </w:rPr>
        <w:t xml:space="preserve"> </w:t>
      </w:r>
    </w:p>
    <w:p w14:paraId="07C920FB" w14:textId="092190A3" w:rsidR="007C25DF" w:rsidRPr="00AC61AC" w:rsidRDefault="00752B3B" w:rsidP="00E62A0E">
      <w:pPr>
        <w:spacing w:before="240" w:line="360" w:lineRule="auto"/>
        <w:jc w:val="right"/>
        <w:rPr>
          <w:rFonts w:ascii="Times New Roman" w:hAnsi="Times New Roman" w:cs="Times New Roman"/>
          <w:color w:val="000000" w:themeColor="text1"/>
          <w:sz w:val="24"/>
          <w:szCs w:val="24"/>
          <w:lang w:val="en-GB" w:eastAsia="zh-CN"/>
        </w:rPr>
      </w:pPr>
      <m:oMath>
        <m:r>
          <w:rPr>
            <w:rFonts w:ascii="Cambria Math" w:hAnsi="Cambria Math" w:cs="Times New Roman"/>
            <w:sz w:val="24"/>
            <w:szCs w:val="24"/>
          </w:rPr>
          <w:lastRenderedPageBreak/>
          <m:t>M</m:t>
        </m:r>
        <m:r>
          <w:rPr>
            <w:rFonts w:ascii="Cambria Math" w:hAnsi="Cambria Math" w:cs="Times New Roman"/>
            <w:sz w:val="24"/>
            <w:szCs w:val="24"/>
            <w:lang w:val="en-GB"/>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lang w:val="en-GB"/>
              </w:rPr>
              <m:t>Sat</m:t>
            </m:r>
            <m:r>
              <w:rPr>
                <w:rFonts w:ascii="Cambria Math" w:hAnsi="Cambria Math" w:cs="Times New Roman"/>
                <w:sz w:val="24"/>
                <w:szCs w:val="24"/>
                <w:lang w:val="en-GB"/>
              </w:rPr>
              <m:t xml:space="preserve"> </m:t>
            </m:r>
          </m:sub>
        </m:sSub>
        <m:sSub>
          <m:sSubPr>
            <m:ctrlPr>
              <w:rPr>
                <w:rFonts w:ascii="Cambria Math" w:hAnsi="Cambria Math" w:cs="Times New Roman"/>
                <w:i/>
                <w:iCs/>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lang w:val="en-GB"/>
              </w:rPr>
              <m:t>S</m:t>
            </m:r>
          </m:sub>
        </m:sSub>
        <m:d>
          <m:dPr>
            <m:ctrlPr>
              <w:rPr>
                <w:rFonts w:ascii="Cambria Math" w:hAnsi="Cambria Math" w:cs="Times New Roman"/>
                <w:i/>
                <w:iCs/>
                <w:sz w:val="24"/>
                <w:szCs w:val="24"/>
              </w:rPr>
            </m:ctrlPr>
          </m:dPr>
          <m:e>
            <m:r>
              <w:rPr>
                <w:rFonts w:ascii="Cambria Math" w:hAnsi="Cambria Math" w:cs="Times New Roman"/>
                <w:sz w:val="24"/>
                <w:szCs w:val="24"/>
              </w:rPr>
              <m:t>g</m:t>
            </m:r>
            <m:sSub>
              <m:sSubPr>
                <m:ctrlPr>
                  <w:rPr>
                    <w:rFonts w:ascii="Cambria Math" w:hAnsi="Cambria Math" w:cs="Times New Roman"/>
                    <w:i/>
                    <w:iCs/>
                    <w:sz w:val="24"/>
                    <w:szCs w:val="24"/>
                  </w:rPr>
                </m:ctrlPr>
              </m:sSubPr>
              <m:e>
                <m:r>
                  <w:rPr>
                    <w:rFonts w:ascii="Cambria Math" w:hAnsi="Cambria Math" w:cs="Times New Roman"/>
                    <w:sz w:val="24"/>
                    <w:szCs w:val="24"/>
                  </w:rPr>
                  <m:t>μ</m:t>
                </m:r>
              </m:e>
              <m:sub>
                <m:r>
                  <m:rPr>
                    <m:sty m:val="p"/>
                  </m:rPr>
                  <w:rPr>
                    <w:rFonts w:ascii="Cambria Math" w:hAnsi="Cambria Math" w:cs="Times New Roman"/>
                    <w:sz w:val="24"/>
                    <w:szCs w:val="24"/>
                    <w:lang w:val="en-GB"/>
                  </w:rPr>
                  <m:t>B</m:t>
                </m:r>
              </m:sub>
            </m:sSub>
            <m:r>
              <w:rPr>
                <w:rFonts w:ascii="Cambria Math" w:hAnsi="Cambria Math" w:cs="Times New Roman"/>
                <w:sz w:val="24"/>
                <w:szCs w:val="24"/>
              </w:rPr>
              <m:t>S</m:t>
            </m:r>
            <m:f>
              <m:fPr>
                <m:ctrlPr>
                  <w:rPr>
                    <w:rFonts w:ascii="Cambria Math" w:hAnsi="Cambria Math" w:cs="Times New Roman"/>
                    <w:i/>
                    <w:iCs/>
                    <w:sz w:val="24"/>
                    <w:szCs w:val="24"/>
                  </w:rPr>
                </m:ctrlPr>
              </m:fPr>
              <m:num>
                <m:r>
                  <w:rPr>
                    <w:rFonts w:ascii="Cambria Math" w:hAnsi="Cambria Math" w:cs="Times New Roman"/>
                    <w:sz w:val="24"/>
                    <w:szCs w:val="24"/>
                  </w:rPr>
                  <m:t>H</m:t>
                </m:r>
              </m:num>
              <m:den>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lang w:val="en-GB"/>
                      </w:rPr>
                      <m:t>B</m:t>
                    </m:r>
                  </m:sub>
                </m:sSub>
                <m:r>
                  <w:rPr>
                    <w:rFonts w:ascii="Cambria Math" w:hAnsi="Cambria Math" w:cs="Times New Roman"/>
                    <w:sz w:val="24"/>
                    <w:szCs w:val="24"/>
                  </w:rPr>
                  <m:t>T</m:t>
                </m:r>
              </m:den>
            </m:f>
          </m:e>
        </m:d>
        <m:r>
          <w:rPr>
            <w:rFonts w:ascii="Cambria Math" w:hAnsi="Cambria Math" w:cs="Times New Roman"/>
            <w:sz w:val="24"/>
            <w:szCs w:val="24"/>
            <w:lang w:val="en-GB"/>
          </w:rPr>
          <m:t>,</m:t>
        </m:r>
      </m:oMath>
      <w:r w:rsidR="007A4AEF" w:rsidRPr="00AC61AC">
        <w:rPr>
          <w:rFonts w:ascii="Times New Roman" w:hAnsi="Times New Roman" w:cs="Times New Roman"/>
          <w:color w:val="000000" w:themeColor="text1"/>
          <w:sz w:val="24"/>
          <w:szCs w:val="24"/>
          <w:lang w:val="en-GB" w:eastAsia="zh-CN"/>
        </w:rPr>
        <w:t xml:space="preserve"> </w:t>
      </w:r>
      <w:r w:rsidR="005E29A8">
        <w:rPr>
          <w:rFonts w:ascii="Times New Roman" w:hAnsi="Times New Roman" w:cs="Times New Roman" w:hint="eastAsia"/>
          <w:color w:val="000000" w:themeColor="text1"/>
          <w:sz w:val="24"/>
          <w:szCs w:val="24"/>
          <w:lang w:val="en-GB" w:eastAsia="zh-CN"/>
        </w:rPr>
        <w:t xml:space="preserve"> </w:t>
      </w:r>
      <w:r w:rsidR="00E62A0E">
        <w:rPr>
          <w:rFonts w:ascii="Times New Roman" w:hAnsi="Times New Roman" w:cs="Times New Roman" w:hint="eastAsia"/>
          <w:color w:val="000000" w:themeColor="text1"/>
          <w:sz w:val="24"/>
          <w:szCs w:val="24"/>
          <w:lang w:val="en-GB" w:eastAsia="zh-CN"/>
        </w:rPr>
        <w:t xml:space="preserve">                                                        </w:t>
      </w:r>
      <w:r w:rsidR="005E29A8">
        <w:rPr>
          <w:rFonts w:ascii="Times New Roman" w:hAnsi="Times New Roman" w:cs="Times New Roman" w:hint="eastAsia"/>
          <w:color w:val="000000" w:themeColor="text1"/>
          <w:sz w:val="24"/>
          <w:szCs w:val="24"/>
          <w:lang w:val="en-GB" w:eastAsia="zh-CN"/>
        </w:rPr>
        <w:t>(1)</w:t>
      </w:r>
    </w:p>
    <w:p w14:paraId="55FF5453" w14:textId="7D3FCD31" w:rsidR="00713639" w:rsidRPr="0086264E" w:rsidRDefault="00713639" w:rsidP="004607E0">
      <w:pPr>
        <w:spacing w:before="240" w:line="360" w:lineRule="auto"/>
        <w:jc w:val="both"/>
        <w:rPr>
          <w:rFonts w:ascii="Times New Roman" w:hAnsi="Times New Roman" w:cs="Times New Roman"/>
          <w:sz w:val="24"/>
          <w:szCs w:val="24"/>
          <w:lang w:val="en-US" w:eastAsia="zh-CN"/>
        </w:rPr>
      </w:pPr>
      <w:r w:rsidRPr="00AC61AC">
        <w:rPr>
          <w:rFonts w:ascii="Times New Roman" w:hAnsi="Times New Roman" w:cs="Times New Roman"/>
          <w:color w:val="000000" w:themeColor="text1"/>
          <w:sz w:val="24"/>
          <w:szCs w:val="24"/>
          <w:lang w:val="en-GB" w:eastAsia="zh-CN"/>
        </w:rPr>
        <w:t xml:space="preserve">where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lang w:val="en-US"/>
              </w:rPr>
              <m:t>Sat</m:t>
            </m:r>
            <m:r>
              <w:rPr>
                <w:rFonts w:ascii="Cambria Math" w:hAnsi="Cambria Math" w:cs="Times New Roman"/>
                <w:sz w:val="24"/>
                <w:szCs w:val="24"/>
                <w:lang w:val="en-US"/>
              </w:rPr>
              <m:t xml:space="preserve"> </m:t>
            </m:r>
          </m:sub>
        </m:sSub>
        <m:r>
          <w:rPr>
            <w:rFonts w:ascii="Cambria Math" w:hAnsi="Cambria Math" w:cs="Times New Roman"/>
            <w:sz w:val="24"/>
            <w:szCs w:val="24"/>
            <w:lang w:val="en-US"/>
          </w:rPr>
          <m:t>=</m:t>
        </m:r>
        <m:r>
          <w:rPr>
            <w:rFonts w:ascii="Cambria Math" w:hAnsi="Cambria Math" w:cs="Times New Roman"/>
            <w:sz w:val="24"/>
            <w:szCs w:val="24"/>
          </w:rPr>
          <m:t>n</m:t>
        </m:r>
        <m:r>
          <w:rPr>
            <w:rFonts w:ascii="Cambria Math" w:hAnsi="Cambria Math" w:cs="Times New Roman"/>
            <w:sz w:val="24"/>
            <w:szCs w:val="24"/>
            <w:lang w:val="en-US"/>
          </w:rPr>
          <m:t xml:space="preserve"> </m:t>
        </m:r>
        <m:r>
          <w:rPr>
            <w:rFonts w:ascii="Cambria Math" w:hAnsi="Cambria Math" w:cs="Times New Roman"/>
            <w:sz w:val="24"/>
            <w:szCs w:val="24"/>
          </w:rPr>
          <m:t>g</m:t>
        </m:r>
        <m:sSub>
          <m:sSubPr>
            <m:ctrlPr>
              <w:rPr>
                <w:rFonts w:ascii="Cambria Math" w:hAnsi="Cambria Math" w:cs="Times New Roman"/>
                <w:i/>
                <w:iCs/>
                <w:sz w:val="24"/>
                <w:szCs w:val="24"/>
              </w:rPr>
            </m:ctrlPr>
          </m:sSubPr>
          <m:e>
            <m:r>
              <w:rPr>
                <w:rFonts w:ascii="Cambria Math" w:hAnsi="Cambria Math" w:cs="Times New Roman"/>
                <w:sz w:val="24"/>
                <w:szCs w:val="24"/>
              </w:rPr>
              <m:t>μ</m:t>
            </m:r>
          </m:e>
          <m:sub>
            <m:r>
              <m:rPr>
                <m:sty m:val="p"/>
              </m:rPr>
              <w:rPr>
                <w:rFonts w:ascii="Cambria Math" w:hAnsi="Cambria Math" w:cs="Times New Roman"/>
                <w:sz w:val="24"/>
                <w:szCs w:val="24"/>
                <w:lang w:val="en-US"/>
              </w:rPr>
              <m:t>B</m:t>
            </m:r>
          </m:sub>
        </m:sSub>
        <m:r>
          <w:rPr>
            <w:rFonts w:ascii="Cambria Math" w:hAnsi="Cambria Math" w:cs="Times New Roman"/>
            <w:sz w:val="24"/>
            <w:szCs w:val="24"/>
          </w:rPr>
          <m:t>S</m:t>
        </m:r>
      </m:oMath>
      <w:r w:rsidRPr="0086264E">
        <w:rPr>
          <w:rFonts w:ascii="Times New Roman" w:hAnsi="Times New Roman" w:cs="Times New Roman"/>
          <w:i/>
          <w:iCs/>
          <w:sz w:val="24"/>
          <w:szCs w:val="24"/>
          <w:lang w:val="en-US"/>
        </w:rPr>
        <w:t>,</w:t>
      </w:r>
      <w:r w:rsidRPr="0086264E">
        <w:rPr>
          <w:rFonts w:ascii="Times New Roman" w:hAnsi="Times New Roman" w:cs="Times New Roman"/>
          <w:sz w:val="24"/>
          <w:szCs w:val="24"/>
          <w:lang w:val="en-US"/>
        </w:rPr>
        <w:t xml:space="preserve"> </w:t>
      </w:r>
      <w:r w:rsidR="00E155EE" w:rsidRPr="0086264E">
        <w:rPr>
          <w:rFonts w:ascii="Times New Roman" w:hAnsi="Times New Roman" w:cs="Times New Roman"/>
          <w:sz w:val="24"/>
          <w:szCs w:val="24"/>
          <w:lang w:val="en-US"/>
        </w:rPr>
        <w:t>with</w:t>
      </w:r>
      <w:r w:rsidRPr="0086264E">
        <w:rPr>
          <w:rFonts w:ascii="Times New Roman" w:hAnsi="Times New Roman" w:cs="Times New Roman"/>
          <w:sz w:val="24"/>
          <w:szCs w:val="24"/>
          <w:lang w:val="en-US"/>
        </w:rPr>
        <w:t xml:space="preserve"> </w:t>
      </w:r>
      <w:r w:rsidRPr="0086264E">
        <w:rPr>
          <w:rFonts w:ascii="Times New Roman" w:hAnsi="Times New Roman" w:cs="Times New Roman"/>
          <w:i/>
          <w:iCs/>
          <w:sz w:val="24"/>
          <w:szCs w:val="24"/>
          <w:lang w:val="en-US"/>
        </w:rPr>
        <w:t>n</w:t>
      </w:r>
      <w:r w:rsidRPr="0086264E">
        <w:rPr>
          <w:rFonts w:ascii="Times New Roman" w:hAnsi="Times New Roman" w:cs="Times New Roman"/>
          <w:sz w:val="24"/>
          <w:szCs w:val="24"/>
          <w:lang w:val="en-US"/>
        </w:rPr>
        <w:t xml:space="preserve"> den</w:t>
      </w:r>
      <w:r w:rsidR="00E109CD" w:rsidRPr="0086264E">
        <w:rPr>
          <w:rFonts w:ascii="Times New Roman" w:hAnsi="Times New Roman" w:cs="Times New Roman"/>
          <w:sz w:val="24"/>
          <w:szCs w:val="24"/>
          <w:lang w:val="en-US"/>
        </w:rPr>
        <w:t>s</w:t>
      </w:r>
      <w:r w:rsidRPr="0086264E">
        <w:rPr>
          <w:rFonts w:ascii="Times New Roman" w:hAnsi="Times New Roman" w:cs="Times New Roman"/>
          <w:sz w:val="24"/>
          <w:szCs w:val="24"/>
          <w:lang w:val="en-US"/>
        </w:rPr>
        <w:t>ity of spins</w:t>
      </w:r>
      <w:r w:rsidR="00E155EE" w:rsidRPr="0086264E">
        <w:rPr>
          <w:rFonts w:ascii="Times New Roman" w:hAnsi="Times New Roman" w:cs="Times New Roman"/>
          <w:sz w:val="24"/>
          <w:szCs w:val="24"/>
          <w:lang w:val="en-US"/>
        </w:rPr>
        <w:t xml:space="preserve"> in the material</w:t>
      </w:r>
      <w:r w:rsidRPr="0086264E">
        <w:rPr>
          <w:rFonts w:ascii="Times New Roman" w:hAnsi="Times New Roman" w:cs="Times New Roman"/>
          <w:sz w:val="24"/>
          <w:szCs w:val="24"/>
          <w:lang w:val="en-US"/>
        </w:rPr>
        <w:t xml:space="preserve">, </w:t>
      </w:r>
      <w:r w:rsidR="00E109CD" w:rsidRPr="0086264E">
        <w:rPr>
          <w:rFonts w:ascii="Times New Roman" w:hAnsi="Times New Roman" w:cs="Times New Roman"/>
          <w:i/>
          <w:iCs/>
          <w:sz w:val="24"/>
          <w:szCs w:val="24"/>
          <w:lang w:val="en-US"/>
        </w:rPr>
        <w:t>g</w:t>
      </w:r>
      <w:r w:rsidR="00E109CD" w:rsidRPr="0086264E">
        <w:rPr>
          <w:rFonts w:ascii="Times New Roman" w:hAnsi="Times New Roman" w:cs="Times New Roman"/>
          <w:i/>
          <w:iCs/>
          <w:sz w:val="24"/>
          <w:szCs w:val="24"/>
          <w:lang w:val="en-US" w:eastAsia="zh-CN"/>
        </w:rPr>
        <w:t xml:space="preserve"> </w:t>
      </w:r>
      <w:r w:rsidR="00E109CD" w:rsidRPr="0086264E">
        <w:rPr>
          <w:rFonts w:ascii="Times New Roman" w:hAnsi="Times New Roman" w:cs="Times New Roman"/>
          <w:sz w:val="24"/>
          <w:szCs w:val="24"/>
          <w:lang w:val="en-US" w:eastAsia="zh-CN"/>
        </w:rPr>
        <w:t xml:space="preserve">the gyromagnetic ratio, </w:t>
      </w:r>
      <w:r w:rsidR="00E109CD" w:rsidRPr="00AC61AC">
        <w:rPr>
          <w:rFonts w:ascii="Times New Roman" w:hAnsi="Times New Roman" w:cs="Times New Roman"/>
          <w:i/>
          <w:iCs/>
          <w:sz w:val="24"/>
          <w:szCs w:val="24"/>
        </w:rPr>
        <w:t>μ</w:t>
      </w:r>
      <w:r w:rsidR="00E109CD" w:rsidRPr="0086264E">
        <w:rPr>
          <w:rFonts w:ascii="Times New Roman" w:hAnsi="Times New Roman" w:cs="Times New Roman"/>
          <w:sz w:val="24"/>
          <w:szCs w:val="24"/>
          <w:vertAlign w:val="subscript"/>
          <w:lang w:val="en-US"/>
        </w:rPr>
        <w:t>B</w:t>
      </w:r>
      <w:r w:rsidR="00E109CD" w:rsidRPr="0086264E">
        <w:rPr>
          <w:rFonts w:ascii="Times New Roman" w:hAnsi="Times New Roman" w:cs="Times New Roman"/>
          <w:sz w:val="24"/>
          <w:szCs w:val="24"/>
          <w:lang w:val="en-US"/>
        </w:rPr>
        <w:t xml:space="preserve"> the Bohr magneton, and </w:t>
      </w:r>
      <w:r w:rsidR="00E109CD" w:rsidRPr="0086264E">
        <w:rPr>
          <w:rFonts w:ascii="Times New Roman" w:hAnsi="Times New Roman" w:cs="Times New Roman"/>
          <w:i/>
          <w:iCs/>
          <w:sz w:val="24"/>
          <w:szCs w:val="24"/>
          <w:lang w:val="en-US"/>
        </w:rPr>
        <w:t>B</w:t>
      </w:r>
      <w:r w:rsidR="00E109CD" w:rsidRPr="0086264E">
        <w:rPr>
          <w:rFonts w:ascii="Times New Roman" w:hAnsi="Times New Roman" w:cs="Times New Roman"/>
          <w:sz w:val="24"/>
          <w:szCs w:val="24"/>
          <w:vertAlign w:val="subscript"/>
          <w:lang w:val="en-US"/>
        </w:rPr>
        <w:t>S</w:t>
      </w:r>
      <w:r w:rsidR="00E109CD" w:rsidRPr="0086264E">
        <w:rPr>
          <w:rFonts w:ascii="Times New Roman" w:hAnsi="Times New Roman" w:cs="Times New Roman"/>
          <w:sz w:val="24"/>
          <w:szCs w:val="24"/>
          <w:lang w:val="en-US"/>
        </w:rPr>
        <w:t>(</w:t>
      </w:r>
      <w:r w:rsidR="00E109CD" w:rsidRPr="0086264E">
        <w:rPr>
          <w:rFonts w:ascii="Times New Roman" w:hAnsi="Times New Roman" w:cs="Times New Roman"/>
          <w:i/>
          <w:iCs/>
          <w:sz w:val="24"/>
          <w:szCs w:val="24"/>
          <w:lang w:val="en-US"/>
        </w:rPr>
        <w:t>x</w:t>
      </w:r>
      <w:r w:rsidR="00E109CD" w:rsidRPr="0086264E">
        <w:rPr>
          <w:rFonts w:ascii="Times New Roman" w:hAnsi="Times New Roman" w:cs="Times New Roman"/>
          <w:sz w:val="24"/>
          <w:szCs w:val="24"/>
          <w:lang w:val="en-US"/>
        </w:rPr>
        <w:t>) =</w:t>
      </w:r>
      <m:oMath>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r>
              <w:rPr>
                <w:rFonts w:ascii="Cambria Math" w:hAnsi="Cambria Math" w:cs="Times New Roman"/>
                <w:sz w:val="24"/>
                <w:szCs w:val="24"/>
                <w:lang w:val="en-US"/>
              </w:rPr>
              <m:t>2</m:t>
            </m:r>
            <m:r>
              <w:rPr>
                <w:rFonts w:ascii="Cambria Math" w:hAnsi="Cambria Math" w:cs="Times New Roman"/>
                <w:sz w:val="24"/>
                <w:szCs w:val="24"/>
              </w:rPr>
              <m:t>S</m:t>
            </m:r>
            <m:r>
              <w:rPr>
                <w:rFonts w:ascii="Cambria Math" w:hAnsi="Cambria Math" w:cs="Times New Roman"/>
                <w:sz w:val="24"/>
                <w:szCs w:val="24"/>
                <w:lang w:val="en-US"/>
              </w:rPr>
              <m:t>+1</m:t>
            </m:r>
          </m:num>
          <m:den>
            <m:r>
              <w:rPr>
                <w:rFonts w:ascii="Cambria Math" w:hAnsi="Cambria Math" w:cs="Times New Roman"/>
                <w:sz w:val="24"/>
                <w:szCs w:val="24"/>
                <w:lang w:val="en-US"/>
              </w:rPr>
              <m:t>2</m:t>
            </m:r>
            <m:r>
              <w:rPr>
                <w:rFonts w:ascii="Cambria Math" w:hAnsi="Cambria Math" w:cs="Times New Roman"/>
                <w:sz w:val="24"/>
                <w:szCs w:val="24"/>
              </w:rPr>
              <m:t>S</m:t>
            </m:r>
          </m:den>
        </m:f>
        <m:func>
          <m:funcPr>
            <m:ctrlPr>
              <w:rPr>
                <w:rFonts w:ascii="Cambria Math" w:hAnsi="Cambria Math" w:cs="Times New Roman"/>
                <w:sz w:val="24"/>
                <w:szCs w:val="24"/>
              </w:rPr>
            </m:ctrlPr>
          </m:funcPr>
          <m:fName>
            <m:r>
              <m:rPr>
                <m:sty m:val="p"/>
              </m:rPr>
              <w:rPr>
                <w:rFonts w:ascii="Cambria Math" w:hAnsi="Cambria Math" w:cs="Times New Roman"/>
                <w:sz w:val="24"/>
                <w:szCs w:val="24"/>
                <w:lang w:val="en-US"/>
              </w:rPr>
              <m:t>coth</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lang w:val="en-US"/>
                      </w:rPr>
                      <m:t>2</m:t>
                    </m:r>
                    <m:r>
                      <w:rPr>
                        <w:rFonts w:ascii="Cambria Math" w:hAnsi="Cambria Math" w:cs="Times New Roman"/>
                        <w:sz w:val="24"/>
                        <w:szCs w:val="24"/>
                      </w:rPr>
                      <m:t>S</m:t>
                    </m:r>
                    <m:r>
                      <w:rPr>
                        <w:rFonts w:ascii="Cambria Math" w:hAnsi="Cambria Math" w:cs="Times New Roman"/>
                        <w:sz w:val="24"/>
                        <w:szCs w:val="24"/>
                        <w:lang w:val="en-US"/>
                      </w:rPr>
                      <m:t>+1</m:t>
                    </m:r>
                  </m:num>
                  <m:den>
                    <m:r>
                      <w:rPr>
                        <w:rFonts w:ascii="Cambria Math" w:hAnsi="Cambria Math" w:cs="Times New Roman"/>
                        <w:sz w:val="24"/>
                        <w:szCs w:val="24"/>
                        <w:lang w:val="en-US"/>
                      </w:rPr>
                      <m:t>2</m:t>
                    </m:r>
                    <m:r>
                      <w:rPr>
                        <w:rFonts w:ascii="Cambria Math" w:hAnsi="Cambria Math" w:cs="Times New Roman"/>
                        <w:sz w:val="24"/>
                        <w:szCs w:val="24"/>
                      </w:rPr>
                      <m:t>S</m:t>
                    </m:r>
                  </m:den>
                </m:f>
                <m:r>
                  <w:rPr>
                    <w:rFonts w:ascii="Cambria Math" w:hAnsi="Cambria Math" w:cs="Times New Roman"/>
                    <w:sz w:val="24"/>
                    <w:szCs w:val="24"/>
                  </w:rPr>
                  <m:t>x</m:t>
                </m:r>
              </m:e>
            </m:d>
          </m:e>
        </m:func>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r>
              <w:rPr>
                <w:rFonts w:ascii="Cambria Math" w:hAnsi="Cambria Math" w:cs="Times New Roman"/>
                <w:sz w:val="24"/>
                <w:szCs w:val="24"/>
              </w:rPr>
              <m:t>S</m:t>
            </m:r>
          </m:den>
        </m:f>
        <m:r>
          <m:rPr>
            <m:sty m:val="p"/>
          </m:rPr>
          <w:rPr>
            <w:rFonts w:ascii="Cambria Math" w:hAnsi="Cambria Math" w:cs="Times New Roman"/>
            <w:sz w:val="24"/>
            <w:szCs w:val="24"/>
            <w:lang w:val="en-US"/>
          </w:rPr>
          <m:t>coth⁡</m:t>
        </m:r>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r>
              <w:rPr>
                <w:rFonts w:ascii="Cambria Math" w:hAnsi="Cambria Math" w:cs="Times New Roman"/>
                <w:sz w:val="24"/>
                <w:szCs w:val="24"/>
              </w:rPr>
              <m:t>S</m:t>
            </m:r>
          </m:den>
        </m:f>
        <m:r>
          <w:rPr>
            <w:rFonts w:ascii="Cambria Math" w:hAnsi="Cambria Math" w:cs="Times New Roman"/>
            <w:sz w:val="24"/>
            <w:szCs w:val="24"/>
          </w:rPr>
          <m:t>x</m:t>
        </m:r>
        <m:r>
          <w:rPr>
            <w:rFonts w:ascii="Cambria Math" w:hAnsi="Cambria Math" w:cs="Times New Roman"/>
            <w:sz w:val="24"/>
            <w:szCs w:val="24"/>
            <w:lang w:val="en-US"/>
          </w:rPr>
          <m:t>)</m:t>
        </m:r>
      </m:oMath>
      <w:r w:rsidR="00E109CD" w:rsidRPr="0086264E">
        <w:rPr>
          <w:rFonts w:ascii="Times New Roman" w:hAnsi="Times New Roman" w:cs="Times New Roman"/>
          <w:sz w:val="24"/>
          <w:szCs w:val="24"/>
          <w:lang w:val="en-US"/>
        </w:rPr>
        <w:t xml:space="preserve"> </w:t>
      </w:r>
      <w:r w:rsidR="00BE6B10" w:rsidRPr="0086264E">
        <w:rPr>
          <w:rFonts w:ascii="Times New Roman" w:hAnsi="Times New Roman" w:cs="Times New Roman"/>
          <w:sz w:val="24"/>
          <w:szCs w:val="24"/>
          <w:lang w:val="en-US"/>
        </w:rPr>
        <w:t xml:space="preserve">is </w:t>
      </w:r>
      <w:r w:rsidR="00E109CD" w:rsidRPr="0086264E">
        <w:rPr>
          <w:rFonts w:ascii="Times New Roman" w:hAnsi="Times New Roman" w:cs="Times New Roman"/>
          <w:sz w:val="24"/>
          <w:szCs w:val="24"/>
          <w:lang w:val="en-US"/>
        </w:rPr>
        <w:t>the Brillouin function</w:t>
      </w:r>
      <w:r w:rsidR="008D2DD2" w:rsidRPr="0086264E">
        <w:rPr>
          <w:rFonts w:ascii="Times New Roman" w:hAnsi="Times New Roman" w:cs="Times New Roman" w:hint="eastAsia"/>
          <w:sz w:val="24"/>
          <w:szCs w:val="24"/>
          <w:lang w:val="en-US" w:eastAsia="zh-CN"/>
        </w:rPr>
        <w:t xml:space="preserve"> </w:t>
      </w:r>
      <w:r w:rsidR="000E3294" w:rsidRPr="0086264E">
        <w:rPr>
          <w:rFonts w:ascii="Times New Roman" w:hAnsi="Times New Roman" w:cs="Times New Roman" w:hint="eastAsia"/>
          <w:sz w:val="24"/>
          <w:szCs w:val="24"/>
          <w:lang w:val="en-US" w:eastAsia="zh-CN"/>
        </w:rPr>
        <w:t>(</w:t>
      </w:r>
      <w:r w:rsidR="006B1BCD" w:rsidRPr="0086264E">
        <w:rPr>
          <w:rFonts w:ascii="Times New Roman" w:hAnsi="Times New Roman" w:cs="Times New Roman" w:hint="eastAsia"/>
          <w:sz w:val="24"/>
          <w:szCs w:val="24"/>
          <w:lang w:val="en-US" w:eastAsia="zh-CN"/>
        </w:rPr>
        <w:t>here</w:t>
      </w:r>
      <m:oMath>
        <m:r>
          <w:rPr>
            <w:rFonts w:ascii="Cambria Math" w:hAnsi="Cambria Math" w:cs="Times New Roman"/>
            <w:sz w:val="24"/>
            <w:szCs w:val="24"/>
            <w:lang w:val="en-US" w:eastAsia="zh-CN"/>
          </w:rPr>
          <m:t xml:space="preserve"> </m:t>
        </m:r>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iCs/>
                <w:sz w:val="24"/>
                <w:szCs w:val="24"/>
              </w:rPr>
            </m:ctrlPr>
          </m:sSubPr>
          <m:e>
            <m:r>
              <w:rPr>
                <w:rFonts w:ascii="Cambria Math" w:hAnsi="Cambria Math" w:cs="Times New Roman"/>
                <w:sz w:val="24"/>
                <w:szCs w:val="24"/>
              </w:rPr>
              <m:t>gμ</m:t>
            </m:r>
          </m:e>
          <m:sub>
            <m:r>
              <m:rPr>
                <m:sty m:val="p"/>
              </m:rPr>
              <w:rPr>
                <w:rFonts w:ascii="Cambria Math" w:hAnsi="Cambria Math" w:cs="Times New Roman"/>
                <w:sz w:val="24"/>
                <w:szCs w:val="24"/>
                <w:lang w:val="en-US"/>
              </w:rPr>
              <m:t>B</m:t>
            </m:r>
          </m:sub>
        </m:sSub>
        <m:r>
          <w:rPr>
            <w:rFonts w:ascii="Cambria Math" w:hAnsi="Cambria Math" w:cs="Times New Roman"/>
            <w:sz w:val="24"/>
            <w:szCs w:val="24"/>
          </w:rPr>
          <m:t>S</m:t>
        </m:r>
        <m:f>
          <m:fPr>
            <m:ctrlPr>
              <w:rPr>
                <w:rFonts w:ascii="Cambria Math" w:hAnsi="Cambria Math" w:cs="Times New Roman"/>
                <w:i/>
                <w:iCs/>
                <w:sz w:val="24"/>
                <w:szCs w:val="24"/>
              </w:rPr>
            </m:ctrlPr>
          </m:fPr>
          <m:num>
            <m:r>
              <w:rPr>
                <w:rFonts w:ascii="Cambria Math" w:hAnsi="Cambria Math" w:cs="Times New Roman"/>
                <w:sz w:val="24"/>
                <w:szCs w:val="24"/>
              </w:rPr>
              <m:t>H</m:t>
            </m:r>
          </m:num>
          <m:den>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lang w:val="en-US"/>
                  </w:rPr>
                  <m:t>B</m:t>
                </m:r>
              </m:sub>
            </m:sSub>
            <m:r>
              <w:rPr>
                <w:rFonts w:ascii="Cambria Math" w:hAnsi="Cambria Math" w:cs="Times New Roman"/>
                <w:sz w:val="24"/>
                <w:szCs w:val="24"/>
              </w:rPr>
              <m:t>T</m:t>
            </m:r>
          </m:den>
        </m:f>
      </m:oMath>
      <w:r w:rsidR="000E3294" w:rsidRPr="0086264E">
        <w:rPr>
          <w:rFonts w:ascii="Times New Roman" w:hAnsi="Times New Roman" w:cs="Times New Roman" w:hint="eastAsia"/>
          <w:sz w:val="24"/>
          <w:szCs w:val="24"/>
          <w:lang w:val="en-US" w:eastAsia="zh-CN"/>
        </w:rPr>
        <w:t xml:space="preserve"> </w:t>
      </w:r>
      <w:r w:rsidR="000E251C" w:rsidRPr="0086264E">
        <w:rPr>
          <w:rFonts w:ascii="Times New Roman" w:hAnsi="Times New Roman" w:cs="Times New Roman" w:hint="eastAsia"/>
          <w:sz w:val="24"/>
          <w:szCs w:val="24"/>
          <w:lang w:val="en-US" w:eastAsia="zh-CN"/>
        </w:rPr>
        <w:t xml:space="preserve">, </w:t>
      </w:r>
      <w:r w:rsidR="004607E0" w:rsidRPr="0086264E">
        <w:rPr>
          <w:rFonts w:ascii="Times New Roman" w:hAnsi="Times New Roman" w:cs="Times New Roman"/>
          <w:sz w:val="24"/>
          <w:szCs w:val="24"/>
          <w:lang w:val="en-US" w:eastAsia="zh-CN"/>
        </w:rPr>
        <w:t xml:space="preserve">is the ratio of the Zeeman energy of the magnetic moment in the external field to the thermal energy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lang w:val="en-US"/>
              </w:rPr>
              <m:t>B</m:t>
            </m:r>
          </m:sub>
        </m:sSub>
        <m:r>
          <w:rPr>
            <w:rFonts w:ascii="Cambria Math" w:hAnsi="Cambria Math" w:cs="Times New Roman"/>
            <w:sz w:val="24"/>
            <w:szCs w:val="24"/>
          </w:rPr>
          <m:t>T</m:t>
        </m:r>
      </m:oMath>
      <w:r w:rsidR="000E3294" w:rsidRPr="0086264E">
        <w:rPr>
          <w:rFonts w:ascii="Times New Roman" w:hAnsi="Times New Roman" w:cs="Times New Roman" w:hint="eastAsia"/>
          <w:sz w:val="24"/>
          <w:szCs w:val="24"/>
          <w:lang w:val="en-US" w:eastAsia="zh-CN"/>
        </w:rPr>
        <w:t>)</w:t>
      </w:r>
      <w:r w:rsidR="00E109CD" w:rsidRPr="0086264E">
        <w:rPr>
          <w:rFonts w:ascii="Times New Roman" w:hAnsi="Times New Roman" w:cs="Times New Roman"/>
          <w:sz w:val="24"/>
          <w:szCs w:val="24"/>
          <w:lang w:val="en-US"/>
        </w:rPr>
        <w:t xml:space="preserve">. In the presence of exchange interaction, the expression for the magnetization at mean field level </w:t>
      </w:r>
      <w:r w:rsidR="00E155EE" w:rsidRPr="0086264E">
        <w:rPr>
          <w:rFonts w:ascii="Times New Roman" w:hAnsi="Times New Roman" w:cs="Times New Roman"/>
          <w:sz w:val="24"/>
          <w:szCs w:val="24"/>
          <w:lang w:val="en-US"/>
        </w:rPr>
        <w:t>is modified into</w:t>
      </w:r>
      <w:hyperlink w:anchor="_ENREF_45" w:tooltip="Kittel, 2018 #304" w:history="1">
        <w:r w:rsidR="003F21AF" w:rsidRPr="00DA564D">
          <w:rPr>
            <w:rFonts w:ascii="Times New Roman" w:hAnsi="Times New Roman" w:cs="Times New Roman"/>
            <w:sz w:val="24"/>
            <w:szCs w:val="24"/>
          </w:rPr>
          <w:fldChar w:fldCharType="begin"/>
        </w:r>
        <w:r w:rsidR="003F21AF" w:rsidRPr="00DA564D">
          <w:rPr>
            <w:rFonts w:ascii="Times New Roman" w:hAnsi="Times New Roman" w:cs="Times New Roman"/>
            <w:sz w:val="24"/>
            <w:szCs w:val="24"/>
            <w:lang w:val="en-US"/>
          </w:rPr>
          <w:instrText xml:space="preserve"> ADDIN EN.CITE &lt;EndNote&gt;&lt;Cite&gt;&lt;Author&gt;Kittel&lt;/Author&gt;&lt;Year&gt;2018&lt;/Year&gt;&lt;RecNum&gt;304&lt;/RecNum&gt;&lt;DisplayText&gt;&lt;style face="superscript"&gt;45&lt;/style&gt;&lt;/DisplayText&gt;&lt;record&gt;&lt;rec-number&gt;304&lt;/rec-number&gt;&lt;foreign-keys&gt;&lt;key app="EN" db-id="ss0adsdv4r9v21e5vd9pw20vtatefwr25a2r" timestamp="1733239963"&gt;304&lt;/key&gt;&lt;/foreign-keys&gt;&lt;ref-type name="Book"&gt;6&lt;/ref-type&gt;&lt;contributors&gt;&lt;authors&gt;&lt;author&gt;Kittel, Charles&lt;/author&gt;&lt;author&gt;McEuen, Paul&lt;/author&gt;&lt;/authors&gt;&lt;/contributors&gt;&lt;titles&gt;&lt;title&gt;Introduction to solid state physics&lt;/title&gt;&lt;/titles&gt;&lt;dates&gt;&lt;year&gt;2018&lt;/year&gt;&lt;/dates&gt;&lt;publisher&gt;John Wiley &amp;amp; Sons&lt;/publisher&gt;&lt;isbn&gt;1119454166&lt;/isbn&gt;&lt;urls&gt;&lt;/urls&gt;&lt;/record&gt;&lt;/Cite&gt;&lt;/EndNote&gt;</w:instrText>
        </w:r>
        <w:r w:rsidR="003F21AF" w:rsidRPr="00DA564D">
          <w:rPr>
            <w:rFonts w:ascii="Times New Roman" w:hAnsi="Times New Roman" w:cs="Times New Roman"/>
            <w:sz w:val="24"/>
            <w:szCs w:val="24"/>
          </w:rPr>
          <w:fldChar w:fldCharType="separate"/>
        </w:r>
        <w:r w:rsidR="003F21AF" w:rsidRPr="00DA564D">
          <w:rPr>
            <w:rFonts w:ascii="Times New Roman" w:hAnsi="Times New Roman" w:cs="Times New Roman"/>
            <w:noProof/>
            <w:sz w:val="24"/>
            <w:szCs w:val="24"/>
            <w:vertAlign w:val="superscript"/>
            <w:lang w:val="en-US"/>
          </w:rPr>
          <w:t>45</w:t>
        </w:r>
        <w:r w:rsidR="003F21AF" w:rsidRPr="00DA564D">
          <w:rPr>
            <w:rFonts w:ascii="Times New Roman" w:hAnsi="Times New Roman" w:cs="Times New Roman"/>
            <w:sz w:val="24"/>
            <w:szCs w:val="24"/>
          </w:rPr>
          <w:fldChar w:fldCharType="end"/>
        </w:r>
      </w:hyperlink>
      <w:r w:rsidR="00E109CD" w:rsidRPr="0086264E">
        <w:rPr>
          <w:rFonts w:ascii="Times New Roman" w:hAnsi="Times New Roman" w:cs="Times New Roman"/>
          <w:sz w:val="24"/>
          <w:szCs w:val="24"/>
          <w:lang w:val="en-US"/>
        </w:rPr>
        <w:t>:</w:t>
      </w:r>
    </w:p>
    <w:p w14:paraId="52B249F8" w14:textId="720241DE" w:rsidR="00E109CD" w:rsidRPr="0086264E" w:rsidRDefault="00752B3B" w:rsidP="00E62A0E">
      <w:pPr>
        <w:spacing w:before="240" w:line="360" w:lineRule="auto"/>
        <w:jc w:val="right"/>
        <w:rPr>
          <w:rFonts w:ascii="Times New Roman" w:hAnsi="Times New Roman" w:cs="Times New Roman"/>
          <w:color w:val="000000" w:themeColor="text1"/>
          <w:sz w:val="24"/>
          <w:szCs w:val="24"/>
          <w:lang w:val="en-US" w:eastAsia="zh-CN"/>
        </w:rPr>
      </w:pPr>
      <m:oMath>
        <m:r>
          <w:rPr>
            <w:rFonts w:ascii="Cambria Math" w:hAnsi="Cambria Math" w:cs="Times New Roman"/>
            <w:sz w:val="24"/>
            <w:szCs w:val="24"/>
          </w:rPr>
          <m:t>M</m:t>
        </m:r>
        <m:r>
          <w:rPr>
            <w:rFonts w:ascii="Cambria Math" w:hAnsi="Cambria Math" w:cs="Times New Roman"/>
            <w:sz w:val="24"/>
            <w:szCs w:val="24"/>
            <w:lang w:val="en-US"/>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lang w:val="en-US"/>
              </w:rPr>
              <m:t>Sat</m:t>
            </m:r>
            <m:r>
              <w:rPr>
                <w:rFonts w:ascii="Cambria Math" w:hAnsi="Cambria Math" w:cs="Times New Roman"/>
                <w:sz w:val="24"/>
                <w:szCs w:val="24"/>
                <w:lang w:val="en-US"/>
              </w:rPr>
              <m:t xml:space="preserve"> </m:t>
            </m:r>
          </m:sub>
        </m:sSub>
        <m:sSub>
          <m:sSubPr>
            <m:ctrlPr>
              <w:rPr>
                <w:rFonts w:ascii="Cambria Math" w:hAnsi="Cambria Math" w:cs="Times New Roman"/>
                <w:i/>
                <w:iCs/>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lang w:val="en-US"/>
              </w:rPr>
              <m:t>S</m:t>
            </m:r>
          </m:sub>
        </m:sSub>
        <m:d>
          <m:dPr>
            <m:ctrlPr>
              <w:rPr>
                <w:rFonts w:ascii="Cambria Math" w:hAnsi="Cambria Math" w:cs="Times New Roman"/>
                <w:i/>
                <w:iCs/>
                <w:sz w:val="24"/>
                <w:szCs w:val="24"/>
              </w:rPr>
            </m:ctrlPr>
          </m:dPr>
          <m:e>
            <m:r>
              <w:rPr>
                <w:rFonts w:ascii="Cambria Math" w:hAnsi="Cambria Math" w:cs="Times New Roman"/>
                <w:sz w:val="24"/>
                <w:szCs w:val="24"/>
              </w:rPr>
              <m:t>g</m:t>
            </m:r>
            <m:sSub>
              <m:sSubPr>
                <m:ctrlPr>
                  <w:rPr>
                    <w:rFonts w:ascii="Cambria Math" w:hAnsi="Cambria Math" w:cs="Times New Roman"/>
                    <w:i/>
                    <w:iCs/>
                    <w:sz w:val="24"/>
                    <w:szCs w:val="24"/>
                  </w:rPr>
                </m:ctrlPr>
              </m:sSubPr>
              <m:e>
                <m:r>
                  <w:rPr>
                    <w:rFonts w:ascii="Cambria Math" w:hAnsi="Cambria Math" w:cs="Times New Roman"/>
                    <w:sz w:val="24"/>
                    <w:szCs w:val="24"/>
                  </w:rPr>
                  <m:t>μ</m:t>
                </m:r>
              </m:e>
              <m:sub>
                <m:r>
                  <m:rPr>
                    <m:sty m:val="p"/>
                  </m:rPr>
                  <w:rPr>
                    <w:rFonts w:ascii="Cambria Math" w:hAnsi="Cambria Math" w:cs="Times New Roman"/>
                    <w:sz w:val="24"/>
                    <w:szCs w:val="24"/>
                    <w:lang w:val="en-US"/>
                  </w:rPr>
                  <m:t>B</m:t>
                </m:r>
              </m:sub>
            </m:sSub>
            <m:r>
              <w:rPr>
                <w:rFonts w:ascii="Cambria Math" w:hAnsi="Cambria Math" w:cs="Times New Roman"/>
                <w:sz w:val="24"/>
                <w:szCs w:val="24"/>
              </w:rPr>
              <m:t>S</m:t>
            </m:r>
            <m:f>
              <m:fPr>
                <m:ctrlPr>
                  <w:rPr>
                    <w:rFonts w:ascii="Cambria Math" w:hAnsi="Cambria Math" w:cs="Times New Roman"/>
                    <w:i/>
                    <w:iCs/>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lang w:val="en-US"/>
                      </w:rPr>
                      <m:t xml:space="preserve">eff </m:t>
                    </m:r>
                  </m:sub>
                </m:sSub>
              </m:num>
              <m:den>
                <m:sSub>
                  <m:sSubPr>
                    <m:ctrlPr>
                      <w:rPr>
                        <w:rFonts w:ascii="Cambria Math" w:hAnsi="Cambria Math" w:cs="Times New Roman"/>
                        <w:i/>
                        <w:iCs/>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lang w:val="en-US"/>
                      </w:rPr>
                      <m:t>B</m:t>
                    </m:r>
                  </m:sub>
                </m:sSub>
                <m:r>
                  <w:rPr>
                    <w:rFonts w:ascii="Cambria Math" w:hAnsi="Cambria Math" w:cs="Times New Roman"/>
                    <w:sz w:val="24"/>
                    <w:szCs w:val="24"/>
                  </w:rPr>
                  <m:t>T</m:t>
                </m:r>
              </m:den>
            </m:f>
          </m:e>
        </m:d>
      </m:oMath>
      <w:proofErr w:type="gramStart"/>
      <w:r w:rsidR="00E109CD" w:rsidRPr="0086264E">
        <w:rPr>
          <w:rFonts w:ascii="Times New Roman" w:hAnsi="Times New Roman" w:cs="Times New Roman"/>
          <w:color w:val="000000" w:themeColor="text1"/>
          <w:sz w:val="24"/>
          <w:szCs w:val="24"/>
          <w:lang w:val="en-US" w:eastAsia="zh-CN"/>
        </w:rPr>
        <w:t>,</w:t>
      </w:r>
      <w:r w:rsidR="00E62A0E" w:rsidRPr="0086264E">
        <w:rPr>
          <w:rFonts w:ascii="Times New Roman" w:hAnsi="Times New Roman" w:cs="Times New Roman" w:hint="eastAsia"/>
          <w:color w:val="000000" w:themeColor="text1"/>
          <w:sz w:val="24"/>
          <w:szCs w:val="24"/>
          <w:lang w:val="en-US" w:eastAsia="zh-CN"/>
        </w:rPr>
        <w:t xml:space="preserve">   </w:t>
      </w:r>
      <w:proofErr w:type="gramEnd"/>
      <w:r w:rsidR="00E62A0E" w:rsidRPr="0086264E">
        <w:rPr>
          <w:rFonts w:ascii="Times New Roman" w:hAnsi="Times New Roman" w:cs="Times New Roman" w:hint="eastAsia"/>
          <w:color w:val="000000" w:themeColor="text1"/>
          <w:sz w:val="24"/>
          <w:szCs w:val="24"/>
          <w:lang w:val="en-US" w:eastAsia="zh-CN"/>
        </w:rPr>
        <w:t xml:space="preserve">                                                  </w:t>
      </w:r>
      <w:r w:rsidR="005E29A8" w:rsidRPr="0086264E">
        <w:rPr>
          <w:rFonts w:ascii="Times New Roman" w:hAnsi="Times New Roman" w:cs="Times New Roman" w:hint="eastAsia"/>
          <w:color w:val="000000" w:themeColor="text1"/>
          <w:sz w:val="24"/>
          <w:szCs w:val="24"/>
          <w:lang w:val="en-US" w:eastAsia="zh-CN"/>
        </w:rPr>
        <w:t xml:space="preserve"> (2)</w:t>
      </w:r>
    </w:p>
    <w:p w14:paraId="65593C1C" w14:textId="36FDC1DB" w:rsidR="00E109CD" w:rsidRPr="00AC61AC" w:rsidRDefault="00C707B7" w:rsidP="00AC61AC">
      <w:pPr>
        <w:spacing w:before="240" w:line="360" w:lineRule="auto"/>
        <w:jc w:val="both"/>
        <w:rPr>
          <w:rFonts w:ascii="Times New Roman" w:hAnsi="Times New Roman" w:cs="Times New Roman"/>
          <w:color w:val="000000" w:themeColor="text1"/>
          <w:sz w:val="24"/>
          <w:szCs w:val="24"/>
          <w:lang w:val="en-GB" w:eastAsia="zh-CN"/>
        </w:rPr>
      </w:pPr>
      <w:r>
        <w:rPr>
          <w:rFonts w:ascii="Times New Roman" w:hAnsi="Times New Roman" w:cs="Times New Roman"/>
          <w:color w:val="000000" w:themeColor="text1"/>
          <w:sz w:val="24"/>
          <w:szCs w:val="24"/>
          <w:lang w:val="en-GB" w:eastAsia="zh-CN"/>
        </w:rPr>
        <w:t>with</w:t>
      </w:r>
      <w:r w:rsidR="00E109CD" w:rsidRPr="00AC61AC">
        <w:rPr>
          <w:rFonts w:ascii="Times New Roman" w:hAnsi="Times New Roman" w:cs="Times New Roman"/>
          <w:color w:val="000000" w:themeColor="text1"/>
          <w:sz w:val="24"/>
          <w:szCs w:val="24"/>
          <w:lang w:val="en-GB" w:eastAsia="zh-CN"/>
        </w:rPr>
        <w:t xml:space="preserve"> </w:t>
      </w:r>
      <w:r w:rsidR="00E109CD" w:rsidRPr="0086264E">
        <w:rPr>
          <w:rFonts w:ascii="Times New Roman" w:hAnsi="Times New Roman" w:cs="Times New Roman"/>
          <w:i/>
          <w:iCs/>
          <w:sz w:val="24"/>
          <w:szCs w:val="24"/>
          <w:lang w:val="en-US"/>
        </w:rPr>
        <w:t>H</w:t>
      </w:r>
      <w:r w:rsidR="00E109CD" w:rsidRPr="0086264E">
        <w:rPr>
          <w:rFonts w:ascii="Times New Roman" w:hAnsi="Times New Roman" w:cs="Times New Roman"/>
          <w:sz w:val="24"/>
          <w:szCs w:val="24"/>
          <w:vertAlign w:val="subscript"/>
          <w:lang w:val="en-US"/>
        </w:rPr>
        <w:t>eff</w:t>
      </w:r>
      <w:r w:rsidR="00E109CD" w:rsidRPr="0086264E">
        <w:rPr>
          <w:rFonts w:ascii="Times New Roman" w:hAnsi="Times New Roman" w:cs="Times New Roman"/>
          <w:i/>
          <w:iCs/>
          <w:sz w:val="24"/>
          <w:szCs w:val="24"/>
          <w:lang w:val="en-US"/>
        </w:rPr>
        <w:t xml:space="preserve"> = H +</w:t>
      </w:r>
      <m:oMath>
        <m:r>
          <w:rPr>
            <w:rFonts w:ascii="Cambria Math" w:hAnsi="Cambria Math" w:cs="Times New Roman"/>
            <w:sz w:val="24"/>
            <w:szCs w:val="24"/>
            <w:lang w:val="en-US"/>
          </w:rPr>
          <m:t xml:space="preserve"> </m:t>
        </m:r>
        <m:r>
          <w:rPr>
            <w:rFonts w:ascii="Cambria Math" w:hAnsi="Cambria Math" w:cs="Times New Roman"/>
            <w:sz w:val="24"/>
            <w:szCs w:val="24"/>
          </w:rPr>
          <m:t>λ</m:t>
        </m:r>
      </m:oMath>
      <w:r w:rsidR="00E109CD" w:rsidRPr="0086264E">
        <w:rPr>
          <w:rFonts w:ascii="Times New Roman" w:hAnsi="Times New Roman" w:cs="Times New Roman"/>
          <w:i/>
          <w:iCs/>
          <w:sz w:val="24"/>
          <w:szCs w:val="24"/>
          <w:lang w:val="en-US"/>
        </w:rPr>
        <w:t xml:space="preserve"> M</w:t>
      </w:r>
      <w:r w:rsidR="00E155EE" w:rsidRPr="0086264E">
        <w:rPr>
          <w:rFonts w:ascii="Times New Roman" w:hAnsi="Times New Roman" w:cs="Times New Roman"/>
          <w:sz w:val="24"/>
          <w:szCs w:val="24"/>
          <w:lang w:val="en-US"/>
        </w:rPr>
        <w:t xml:space="preserve">, </w:t>
      </w:r>
      <w:r w:rsidR="00BE6B10" w:rsidRPr="0086264E">
        <w:rPr>
          <w:rFonts w:ascii="Times New Roman" w:hAnsi="Times New Roman" w:cs="Times New Roman"/>
          <w:sz w:val="24"/>
          <w:szCs w:val="24"/>
          <w:lang w:val="en-US"/>
        </w:rPr>
        <w:t xml:space="preserve">and </w:t>
      </w:r>
      <m:oMath>
        <m:r>
          <w:rPr>
            <w:rFonts w:ascii="Cambria Math" w:hAnsi="Cambria Math" w:cs="Times New Roman"/>
            <w:sz w:val="24"/>
            <w:szCs w:val="24"/>
          </w:rPr>
          <m:t>λ</m:t>
        </m:r>
      </m:oMath>
      <w:r w:rsidR="00BE6B10" w:rsidRPr="0086264E">
        <w:rPr>
          <w:rFonts w:ascii="Times New Roman" w:hAnsi="Times New Roman" w:cs="Times New Roman"/>
          <w:sz w:val="24"/>
          <w:szCs w:val="24"/>
          <w:lang w:val="en-US"/>
        </w:rPr>
        <w:t xml:space="preserve"> </w:t>
      </w:r>
      <w:r w:rsidR="00E109CD" w:rsidRPr="0086264E">
        <w:rPr>
          <w:rFonts w:ascii="Times New Roman" w:hAnsi="Times New Roman" w:cs="Times New Roman"/>
          <w:sz w:val="24"/>
          <w:szCs w:val="24"/>
          <w:lang w:val="en-US"/>
        </w:rPr>
        <w:t xml:space="preserve">a constant that quantifies the strength of </w:t>
      </w:r>
      <w:r w:rsidR="00BC2535" w:rsidRPr="0086264E">
        <w:rPr>
          <w:rFonts w:ascii="Times New Roman" w:hAnsi="Times New Roman" w:cs="Times New Roman"/>
          <w:sz w:val="24"/>
          <w:szCs w:val="24"/>
          <w:lang w:val="en-US"/>
        </w:rPr>
        <w:t xml:space="preserve">the </w:t>
      </w:r>
      <w:r w:rsidR="00E109CD" w:rsidRPr="0086264E">
        <w:rPr>
          <w:rFonts w:ascii="Times New Roman" w:hAnsi="Times New Roman" w:cs="Times New Roman"/>
          <w:sz w:val="24"/>
          <w:szCs w:val="24"/>
          <w:lang w:val="en-US"/>
        </w:rPr>
        <w:t>exchange</w:t>
      </w:r>
      <w:r w:rsidR="00BC2535" w:rsidRPr="0086264E">
        <w:rPr>
          <w:rFonts w:ascii="Times New Roman" w:hAnsi="Times New Roman" w:cs="Times New Roman"/>
          <w:sz w:val="24"/>
          <w:szCs w:val="24"/>
          <w:lang w:val="en-US"/>
        </w:rPr>
        <w:t xml:space="preserve"> interaction</w:t>
      </w:r>
      <w:r w:rsidR="00E109CD" w:rsidRPr="0086264E">
        <w:rPr>
          <w:rFonts w:ascii="Times New Roman" w:hAnsi="Times New Roman" w:cs="Times New Roman"/>
          <w:sz w:val="24"/>
          <w:szCs w:val="24"/>
          <w:lang w:val="en-US"/>
        </w:rPr>
        <w:t xml:space="preserve">. For </w:t>
      </w:r>
      <w:r w:rsidR="00E109CD" w:rsidRPr="0086264E">
        <w:rPr>
          <w:rFonts w:ascii="Times New Roman" w:hAnsi="Times New Roman" w:cs="Times New Roman"/>
          <w:i/>
          <w:iCs/>
          <w:sz w:val="24"/>
          <w:szCs w:val="24"/>
          <w:lang w:val="en-US"/>
        </w:rPr>
        <w:t>T</w:t>
      </w:r>
      <w:r w:rsidR="00E109CD" w:rsidRPr="0086264E">
        <w:rPr>
          <w:rFonts w:ascii="Times New Roman" w:hAnsi="Times New Roman" w:cs="Times New Roman"/>
          <w:sz w:val="24"/>
          <w:szCs w:val="24"/>
          <w:lang w:val="en-US"/>
        </w:rPr>
        <w:t xml:space="preserve"> &gt;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E109CD" w:rsidRPr="0086264E">
        <w:rPr>
          <w:rFonts w:ascii="Times New Roman" w:hAnsi="Times New Roman" w:cs="Times New Roman"/>
          <w:sz w:val="24"/>
          <w:szCs w:val="24"/>
          <w:lang w:val="en-US"/>
        </w:rPr>
        <w:t xml:space="preserve">, </w:t>
      </w:r>
      <m:oMath>
        <m:r>
          <w:rPr>
            <w:rFonts w:ascii="Cambria Math" w:hAnsi="Cambria Math" w:cs="Times New Roman"/>
            <w:sz w:val="24"/>
            <w:szCs w:val="24"/>
          </w:rPr>
          <m:t>M</m:t>
        </m:r>
        <m:r>
          <w:rPr>
            <w:rFonts w:ascii="Cambria Math" w:hAnsi="Cambria Math" w:cs="Times New Roman"/>
            <w:sz w:val="24"/>
            <w:szCs w:val="24"/>
            <w:lang w:val="en-US"/>
          </w:rPr>
          <m:t xml:space="preserve">= </m:t>
        </m:r>
        <m:r>
          <w:rPr>
            <w:rFonts w:ascii="Cambria Math" w:hAnsi="Cambria Math" w:cs="Times New Roman"/>
            <w:sz w:val="24"/>
            <w:szCs w:val="24"/>
          </w:rPr>
          <m:t>χ</m:t>
        </m:r>
        <m:r>
          <w:rPr>
            <w:rFonts w:ascii="Cambria Math" w:hAnsi="Cambria Math" w:cs="Times New Roman"/>
            <w:sz w:val="24"/>
            <w:szCs w:val="24"/>
            <w:lang w:val="en-US"/>
          </w:rPr>
          <m:t xml:space="preserve"> </m:t>
        </m:r>
        <m:r>
          <w:rPr>
            <w:rFonts w:ascii="Cambria Math" w:hAnsi="Cambria Math" w:cs="Times New Roman"/>
            <w:sz w:val="24"/>
            <w:szCs w:val="24"/>
          </w:rPr>
          <m:t>H</m:t>
        </m:r>
      </m:oMath>
      <w:r w:rsidR="005A166A" w:rsidRPr="0086264E">
        <w:rPr>
          <w:rFonts w:ascii="Times New Roman" w:hAnsi="Times New Roman" w:cs="Times New Roman"/>
          <w:sz w:val="24"/>
          <w:szCs w:val="24"/>
          <w:lang w:val="en-US"/>
        </w:rPr>
        <w:t xml:space="preserve"> in the linear regime</w:t>
      </w:r>
      <w:r w:rsidR="002B4D37" w:rsidRPr="0086264E">
        <w:rPr>
          <w:rFonts w:ascii="Times New Roman" w:hAnsi="Times New Roman" w:cs="Times New Roman"/>
          <w:sz w:val="24"/>
          <w:szCs w:val="24"/>
          <w:lang w:val="en-US"/>
        </w:rPr>
        <w:t xml:space="preserve">, </w:t>
      </w:r>
      <w:r w:rsidR="005A166A" w:rsidRPr="0086264E">
        <w:rPr>
          <w:rFonts w:ascii="Times New Roman" w:hAnsi="Times New Roman" w:cs="Times New Roman"/>
          <w:sz w:val="24"/>
          <w:szCs w:val="24"/>
          <w:lang w:val="en-US"/>
        </w:rPr>
        <w:t>and</w:t>
      </w:r>
      <w:r w:rsidR="002B4D37" w:rsidRPr="0086264E">
        <w:rPr>
          <w:rFonts w:ascii="Times New Roman" w:hAnsi="Times New Roman" w:cs="Times New Roman"/>
          <w:sz w:val="24"/>
          <w:szCs w:val="24"/>
          <w:lang w:val="en-US"/>
        </w:rPr>
        <w:t xml:space="preserve"> </w:t>
      </w:r>
      <w:r w:rsidR="00E155EE" w:rsidRPr="0086264E">
        <w:rPr>
          <w:rFonts w:ascii="Times New Roman" w:hAnsi="Times New Roman" w:cs="Times New Roman"/>
          <w:sz w:val="24"/>
          <w:szCs w:val="24"/>
          <w:lang w:val="en-US"/>
        </w:rPr>
        <w:t>to a very good approximation</w:t>
      </w:r>
      <w:r w:rsidR="005A166A" w:rsidRPr="0086264E">
        <w:rPr>
          <w:rFonts w:ascii="Times New Roman" w:hAnsi="Times New Roman" w:cs="Times New Roman"/>
          <w:sz w:val="24"/>
          <w:szCs w:val="24"/>
          <w:lang w:val="en-US"/>
        </w:rPr>
        <w:t xml:space="preserve"> we have:</w:t>
      </w:r>
    </w:p>
    <w:p w14:paraId="08346869" w14:textId="029A5F31" w:rsidR="00752B3B" w:rsidRPr="00AC61AC" w:rsidRDefault="00752B3B" w:rsidP="00E62A0E">
      <w:pPr>
        <w:spacing w:before="240" w:line="360" w:lineRule="auto"/>
        <w:jc w:val="right"/>
        <w:rPr>
          <w:rFonts w:ascii="Times New Roman" w:hAnsi="Times New Roman" w:cs="Times New Roman"/>
          <w:color w:val="000000" w:themeColor="text1"/>
          <w:sz w:val="24"/>
          <w:szCs w:val="24"/>
          <w:lang w:val="en-GB" w:eastAsia="zh-CN"/>
        </w:rPr>
      </w:pPr>
      <m:oMath>
        <m:r>
          <w:rPr>
            <w:rFonts w:ascii="Cambria Math" w:hAnsi="Cambria Math" w:cs="Times New Roman"/>
            <w:sz w:val="24"/>
            <w:szCs w:val="24"/>
          </w:rPr>
          <m:t>M</m:t>
        </m:r>
        <m:r>
          <w:rPr>
            <w:rFonts w:ascii="Cambria Math" w:hAnsi="Cambria Math" w:cs="Times New Roman"/>
            <w:sz w:val="24"/>
            <w:szCs w:val="24"/>
            <w:lang w:val="en-GB"/>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lang w:val="en-GB"/>
              </w:rPr>
              <m:t>Sat</m:t>
            </m:r>
            <m:r>
              <w:rPr>
                <w:rFonts w:ascii="Cambria Math" w:hAnsi="Cambria Math" w:cs="Times New Roman"/>
                <w:sz w:val="24"/>
                <w:szCs w:val="24"/>
                <w:lang w:val="en-GB"/>
              </w:rPr>
              <m:t xml:space="preserve"> </m:t>
            </m:r>
          </m:sub>
        </m:sSub>
        <m:sSub>
          <m:sSubPr>
            <m:ctrlPr>
              <w:rPr>
                <w:rFonts w:ascii="Cambria Math" w:hAnsi="Cambria Math" w:cs="Times New Roman"/>
                <w:i/>
                <w:iCs/>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lang w:val="en-GB"/>
              </w:rPr>
              <m:t>S</m:t>
            </m:r>
          </m:sub>
        </m:sSub>
        <m:d>
          <m:dPr>
            <m:ctrlPr>
              <w:rPr>
                <w:rFonts w:ascii="Cambria Math" w:hAnsi="Cambria Math" w:cs="Times New Roman"/>
                <w:i/>
                <w:iCs/>
                <w:sz w:val="24"/>
                <w:szCs w:val="24"/>
              </w:rPr>
            </m:ctrlPr>
          </m:dPr>
          <m:e>
            <m:r>
              <w:rPr>
                <w:rFonts w:ascii="Cambria Math" w:hAnsi="Cambria Math" w:cs="Times New Roman"/>
                <w:sz w:val="24"/>
                <w:szCs w:val="24"/>
              </w:rPr>
              <m:t>g</m:t>
            </m:r>
            <m:sSub>
              <m:sSubPr>
                <m:ctrlPr>
                  <w:rPr>
                    <w:rFonts w:ascii="Cambria Math" w:hAnsi="Cambria Math" w:cs="Times New Roman"/>
                    <w:i/>
                    <w:iCs/>
                    <w:sz w:val="24"/>
                    <w:szCs w:val="24"/>
                  </w:rPr>
                </m:ctrlPr>
              </m:sSubPr>
              <m:e>
                <m:r>
                  <w:rPr>
                    <w:rFonts w:ascii="Cambria Math" w:hAnsi="Cambria Math" w:cs="Times New Roman"/>
                    <w:sz w:val="24"/>
                    <w:szCs w:val="24"/>
                  </w:rPr>
                  <m:t>μ</m:t>
                </m:r>
              </m:e>
              <m:sub>
                <m:r>
                  <m:rPr>
                    <m:sty m:val="p"/>
                  </m:rPr>
                  <w:rPr>
                    <w:rFonts w:ascii="Cambria Math" w:hAnsi="Cambria Math" w:cs="Times New Roman"/>
                    <w:sz w:val="24"/>
                    <w:szCs w:val="24"/>
                    <w:lang w:val="en-GB"/>
                  </w:rPr>
                  <m:t>B</m:t>
                </m:r>
              </m:sub>
            </m:sSub>
            <m:r>
              <w:rPr>
                <w:rFonts w:ascii="Cambria Math" w:hAnsi="Cambria Math" w:cs="Times New Roman"/>
                <w:sz w:val="24"/>
                <w:szCs w:val="24"/>
              </w:rPr>
              <m:t>S</m:t>
            </m:r>
            <m:f>
              <m:fPr>
                <m:ctrlPr>
                  <w:rPr>
                    <w:rFonts w:ascii="Cambria Math" w:hAnsi="Cambria Math" w:cs="Times New Roman"/>
                    <w:i/>
                    <w:iCs/>
                    <w:sz w:val="24"/>
                    <w:szCs w:val="24"/>
                  </w:rPr>
                </m:ctrlPr>
              </m:fPr>
              <m:num>
                <m:r>
                  <w:rPr>
                    <w:rFonts w:ascii="Cambria Math" w:hAnsi="Cambria Math" w:cs="Times New Roman"/>
                    <w:sz w:val="24"/>
                    <w:szCs w:val="24"/>
                  </w:rPr>
                  <m:t>H</m:t>
                </m:r>
                <m:r>
                  <w:rPr>
                    <w:rFonts w:ascii="Cambria Math" w:hAnsi="Cambria Math" w:cs="Times New Roman"/>
                    <w:sz w:val="24"/>
                    <w:szCs w:val="24"/>
                    <w:lang w:val="en-GB"/>
                  </w:rPr>
                  <m:t>(1+</m:t>
                </m:r>
                <m:r>
                  <w:rPr>
                    <w:rFonts w:ascii="Cambria Math" w:hAnsi="Cambria Math" w:cs="Times New Roman"/>
                    <w:sz w:val="24"/>
                    <w:szCs w:val="24"/>
                  </w:rPr>
                  <m:t>λχ</m:t>
                </m:r>
                <m:r>
                  <w:rPr>
                    <w:rFonts w:ascii="Cambria Math" w:hAnsi="Cambria Math" w:cs="Times New Roman"/>
                    <w:sz w:val="24"/>
                    <w:szCs w:val="24"/>
                    <w:lang w:val="en-GB"/>
                  </w:rPr>
                  <m:t>)</m:t>
                </m:r>
              </m:num>
              <m:den>
                <m:sSub>
                  <m:sSubPr>
                    <m:ctrlPr>
                      <w:rPr>
                        <w:rFonts w:ascii="Cambria Math" w:hAnsi="Cambria Math" w:cs="Times New Roman"/>
                        <w:i/>
                        <w:iCs/>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lang w:val="en-GB"/>
                      </w:rPr>
                      <m:t>B</m:t>
                    </m:r>
                  </m:sub>
                </m:sSub>
                <m:r>
                  <w:rPr>
                    <w:rFonts w:ascii="Cambria Math" w:hAnsi="Cambria Math" w:cs="Times New Roman"/>
                    <w:sz w:val="24"/>
                    <w:szCs w:val="24"/>
                  </w:rPr>
                  <m:t>T</m:t>
                </m:r>
              </m:den>
            </m:f>
          </m:e>
        </m:d>
      </m:oMath>
      <w:r w:rsidRPr="00AC61AC">
        <w:rPr>
          <w:rFonts w:ascii="Times New Roman" w:hAnsi="Times New Roman" w:cs="Times New Roman"/>
          <w:color w:val="000000" w:themeColor="text1"/>
          <w:sz w:val="24"/>
          <w:szCs w:val="24"/>
          <w:lang w:val="en-GB" w:eastAsia="zh-CN"/>
        </w:rPr>
        <w:t>.</w:t>
      </w:r>
      <w:r w:rsidR="00E62A0E">
        <w:rPr>
          <w:rFonts w:ascii="Times New Roman" w:hAnsi="Times New Roman" w:cs="Times New Roman" w:hint="eastAsia"/>
          <w:color w:val="000000" w:themeColor="text1"/>
          <w:sz w:val="24"/>
          <w:szCs w:val="24"/>
          <w:lang w:val="en-GB" w:eastAsia="zh-CN"/>
        </w:rPr>
        <w:t xml:space="preserve">                                                  </w:t>
      </w:r>
      <w:r w:rsidR="005E29A8">
        <w:rPr>
          <w:rFonts w:ascii="Times New Roman" w:hAnsi="Times New Roman" w:cs="Times New Roman" w:hint="eastAsia"/>
          <w:color w:val="000000" w:themeColor="text1"/>
          <w:sz w:val="24"/>
          <w:szCs w:val="24"/>
          <w:lang w:val="en-GB" w:eastAsia="zh-CN"/>
        </w:rPr>
        <w:t>(3)</w:t>
      </w:r>
    </w:p>
    <w:p w14:paraId="0605274B" w14:textId="1FB7C1B0" w:rsidR="0006162C" w:rsidRDefault="002B4D37" w:rsidP="00AC61AC">
      <w:pPr>
        <w:spacing w:before="240" w:line="360" w:lineRule="auto"/>
        <w:jc w:val="both"/>
        <w:rPr>
          <w:rFonts w:ascii="Times New Roman" w:hAnsi="Times New Roman" w:cs="Times New Roman"/>
          <w:iCs/>
          <w:color w:val="000000" w:themeColor="text1"/>
          <w:sz w:val="24"/>
          <w:szCs w:val="24"/>
          <w:lang w:val="en-GB" w:eastAsia="zh-CN"/>
        </w:rPr>
      </w:pPr>
      <w:r w:rsidRPr="00AC61AC">
        <w:rPr>
          <w:rFonts w:ascii="Times New Roman" w:hAnsi="Times New Roman" w:cs="Times New Roman"/>
          <w:iCs/>
          <w:color w:val="000000" w:themeColor="text1"/>
          <w:sz w:val="24"/>
          <w:szCs w:val="24"/>
          <w:lang w:val="en-GB" w:eastAsia="zh-CN"/>
        </w:rPr>
        <w:t>To</w:t>
      </w:r>
      <w:r w:rsidR="00E155EE" w:rsidRPr="00AC61AC">
        <w:rPr>
          <w:rFonts w:ascii="Times New Roman" w:hAnsi="Times New Roman" w:cs="Times New Roman"/>
          <w:iCs/>
          <w:color w:val="000000" w:themeColor="text1"/>
          <w:sz w:val="24"/>
          <w:szCs w:val="24"/>
          <w:lang w:val="en-GB" w:eastAsia="zh-CN"/>
        </w:rPr>
        <w:t xml:space="preserve"> </w:t>
      </w:r>
      <w:r w:rsidR="00024CD8" w:rsidRPr="00AC61AC">
        <w:rPr>
          <w:rFonts w:ascii="Times New Roman" w:hAnsi="Times New Roman" w:cs="Times New Roman"/>
          <w:iCs/>
          <w:color w:val="000000" w:themeColor="text1"/>
          <w:sz w:val="24"/>
          <w:szCs w:val="24"/>
          <w:lang w:val="en-GB" w:eastAsia="zh-CN"/>
        </w:rPr>
        <w:t xml:space="preserve">employ these formulas in the analysis of </w:t>
      </w:r>
      <w:r w:rsidR="00E155EE" w:rsidRPr="00AC61AC">
        <w:rPr>
          <w:rFonts w:ascii="Times New Roman" w:hAnsi="Times New Roman" w:cs="Times New Roman"/>
          <w:iCs/>
          <w:color w:val="000000" w:themeColor="text1"/>
          <w:sz w:val="24"/>
          <w:szCs w:val="24"/>
          <w:lang w:val="en-GB" w:eastAsia="zh-CN"/>
        </w:rPr>
        <w:t>the experimental data</w:t>
      </w:r>
      <w:r w:rsidR="00752B3B" w:rsidRPr="00AC61AC">
        <w:rPr>
          <w:rFonts w:ascii="Times New Roman" w:hAnsi="Times New Roman" w:cs="Times New Roman"/>
          <w:iCs/>
          <w:color w:val="000000" w:themeColor="text1"/>
          <w:sz w:val="24"/>
          <w:szCs w:val="24"/>
          <w:lang w:val="en-GB" w:eastAsia="zh-CN"/>
        </w:rPr>
        <w:t xml:space="preserve"> it suffices to </w:t>
      </w:r>
      <w:r w:rsidR="00F12511">
        <w:rPr>
          <w:rFonts w:ascii="Times New Roman" w:hAnsi="Times New Roman" w:cs="Times New Roman"/>
          <w:iCs/>
          <w:color w:val="000000" w:themeColor="text1"/>
          <w:sz w:val="24"/>
          <w:szCs w:val="24"/>
          <w:lang w:val="en-GB" w:eastAsia="zh-CN"/>
        </w:rPr>
        <w:t xml:space="preserve">linearize Eq. (3) </w:t>
      </w:r>
      <w:r w:rsidR="00E155EE" w:rsidRPr="00AC61AC">
        <w:rPr>
          <w:rFonts w:ascii="Times New Roman" w:hAnsi="Times New Roman" w:cs="Times New Roman"/>
          <w:iCs/>
          <w:color w:val="000000" w:themeColor="text1"/>
          <w:sz w:val="24"/>
          <w:szCs w:val="24"/>
          <w:lang w:val="en-GB" w:eastAsia="zh-CN"/>
        </w:rPr>
        <w:t xml:space="preserve">for </w:t>
      </w:r>
      <w:r w:rsidR="00E155EE" w:rsidRPr="00F12136">
        <w:rPr>
          <w:rFonts w:ascii="Times New Roman" w:hAnsi="Times New Roman" w:cs="Times New Roman"/>
          <w:i/>
          <w:color w:val="000000" w:themeColor="text1"/>
          <w:sz w:val="24"/>
          <w:szCs w:val="24"/>
          <w:lang w:val="en-GB" w:eastAsia="zh-CN"/>
        </w:rPr>
        <w:t>T</w:t>
      </w:r>
      <w:r w:rsidR="00E155EE" w:rsidRPr="00AC61AC">
        <w:rPr>
          <w:rFonts w:ascii="Times New Roman" w:hAnsi="Times New Roman" w:cs="Times New Roman"/>
          <w:iCs/>
          <w:color w:val="000000" w:themeColor="text1"/>
          <w:sz w:val="24"/>
          <w:szCs w:val="24"/>
          <w:lang w:val="en-GB" w:eastAsia="zh-CN"/>
        </w:rPr>
        <w:t xml:space="preserve"> near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F12511" w:rsidRPr="0086264E">
        <w:rPr>
          <w:rFonts w:ascii="Times New Roman" w:hAnsi="Times New Roman" w:cs="Times New Roman"/>
          <w:sz w:val="24"/>
          <w:szCs w:val="24"/>
          <w:lang w:val="en-US" w:eastAsia="zh-CN"/>
        </w:rPr>
        <w:t>, and consider that</w:t>
      </w:r>
      <w:r w:rsidR="00F12511" w:rsidRPr="0086264E">
        <w:rPr>
          <w:rFonts w:ascii="Times New Roman" w:hAnsi="Times New Roman" w:cs="Times New Roman"/>
          <w:sz w:val="24"/>
          <w:szCs w:val="24"/>
          <w:vertAlign w:val="subscript"/>
          <w:lang w:val="en-US" w:eastAsia="zh-CN"/>
        </w:rPr>
        <w:t xml:space="preserve"> </w:t>
      </w:r>
      <m:oMath>
        <m:r>
          <w:rPr>
            <w:rFonts w:ascii="Cambria Math" w:hAnsi="Cambria Math" w:cs="Times New Roman"/>
            <w:color w:val="000000" w:themeColor="text1"/>
            <w:sz w:val="24"/>
            <w:szCs w:val="24"/>
            <w:lang w:val="en-GB" w:eastAsia="zh-CN"/>
          </w:rPr>
          <m:t xml:space="preserve">χ∝ </m:t>
        </m:r>
        <m:f>
          <m:fPr>
            <m:ctrlPr>
              <w:rPr>
                <w:rFonts w:ascii="Cambria Math" w:hAnsi="Cambria Math" w:cs="Times New Roman"/>
                <w:i/>
                <w:iCs/>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1</m:t>
            </m:r>
          </m:num>
          <m:den>
            <m:r>
              <w:rPr>
                <w:rFonts w:ascii="Cambria Math" w:hAnsi="Cambria Math" w:cs="Times New Roman"/>
                <w:color w:val="000000" w:themeColor="text1"/>
                <w:sz w:val="24"/>
                <w:szCs w:val="24"/>
                <w:lang w:val="en-GB" w:eastAsia="zh-CN"/>
              </w:rPr>
              <m:t>T-</m:t>
            </m:r>
            <m:sSub>
              <m:sSubPr>
                <m:ctrlPr>
                  <w:rPr>
                    <w:rFonts w:ascii="Cambria Math" w:hAnsi="Cambria Math" w:cs="Times New Roman"/>
                    <w:i/>
                    <w:iCs/>
                    <w:color w:val="000000" w:themeColor="text1"/>
                    <w:sz w:val="24"/>
                    <w:szCs w:val="24"/>
                    <w:lang w:val="en-GB" w:eastAsia="zh-CN"/>
                  </w:rPr>
                </m:ctrlPr>
              </m:sSubPr>
              <m:e>
                <m:r>
                  <w:rPr>
                    <w:rFonts w:ascii="Cambria Math" w:hAnsi="Cambria Math" w:cs="Times New Roman"/>
                    <w:color w:val="000000" w:themeColor="text1"/>
                    <w:sz w:val="24"/>
                    <w:szCs w:val="24"/>
                    <w:lang w:val="en-GB" w:eastAsia="zh-CN"/>
                  </w:rPr>
                  <m:t>T</m:t>
                </m:r>
              </m:e>
              <m:sub>
                <m:r>
                  <m:rPr>
                    <m:sty m:val="p"/>
                  </m:rPr>
                  <w:rPr>
                    <w:rFonts w:ascii="Cambria Math" w:hAnsi="Cambria Math" w:cs="Times New Roman"/>
                    <w:color w:val="000000" w:themeColor="text1"/>
                    <w:sz w:val="24"/>
                    <w:szCs w:val="24"/>
                    <w:lang w:val="en-GB" w:eastAsia="zh-CN"/>
                  </w:rPr>
                  <m:t>C</m:t>
                </m:r>
              </m:sub>
            </m:sSub>
          </m:den>
        </m:f>
      </m:oMath>
      <w:r w:rsidR="00E155EE" w:rsidRPr="00AC61AC">
        <w:rPr>
          <w:rFonts w:ascii="Times New Roman" w:hAnsi="Times New Roman" w:cs="Times New Roman"/>
          <w:iCs/>
          <w:color w:val="000000" w:themeColor="text1"/>
          <w:sz w:val="24"/>
          <w:szCs w:val="24"/>
          <w:lang w:val="en-GB" w:eastAsia="zh-CN"/>
        </w:rPr>
        <w:t xml:space="preserve"> &gt;&gt; 1. </w:t>
      </w:r>
      <w:r w:rsidR="00703673" w:rsidRPr="00AC61AC">
        <w:rPr>
          <w:rFonts w:ascii="Times New Roman" w:hAnsi="Times New Roman" w:cs="Times New Roman"/>
          <w:iCs/>
          <w:color w:val="000000" w:themeColor="text1"/>
          <w:sz w:val="24"/>
          <w:szCs w:val="24"/>
          <w:lang w:val="en-GB" w:eastAsia="zh-CN"/>
        </w:rPr>
        <w:t>Because</w:t>
      </w:r>
      <w:r w:rsidRPr="00AC61AC">
        <w:rPr>
          <w:rFonts w:ascii="Times New Roman" w:hAnsi="Times New Roman" w:cs="Times New Roman"/>
          <w:iCs/>
          <w:color w:val="000000" w:themeColor="text1"/>
          <w:sz w:val="24"/>
          <w:szCs w:val="24"/>
          <w:lang w:val="en-GB" w:eastAsia="zh-CN"/>
        </w:rPr>
        <w:t xml:space="preserve"> the</w:t>
      </w:r>
      <w:r w:rsidR="00A27237" w:rsidRPr="00AC61AC">
        <w:rPr>
          <w:rFonts w:ascii="Times New Roman" w:hAnsi="Times New Roman" w:cs="Times New Roman"/>
          <w:iCs/>
          <w:color w:val="000000" w:themeColor="text1"/>
          <w:sz w:val="24"/>
          <w:szCs w:val="24"/>
          <w:lang w:val="en-GB" w:eastAsia="zh-CN"/>
        </w:rPr>
        <w:t xml:space="preserve"> spin-valve</w:t>
      </w:r>
      <w:r w:rsidRPr="00AC61AC">
        <w:rPr>
          <w:rFonts w:ascii="Times New Roman" w:hAnsi="Times New Roman" w:cs="Times New Roman"/>
          <w:iCs/>
          <w:color w:val="000000" w:themeColor="text1"/>
          <w:sz w:val="24"/>
          <w:szCs w:val="24"/>
          <w:lang w:val="en-GB" w:eastAsia="zh-CN"/>
        </w:rPr>
        <w:t xml:space="preserve"> magnetoconductance</w:t>
      </w:r>
      <w:r w:rsidR="002758BB">
        <w:rPr>
          <w:rFonts w:ascii="Times New Roman" w:hAnsi="Times New Roman" w:cs="Times New Roman" w:hint="eastAsia"/>
          <w:iCs/>
          <w:color w:val="000000" w:themeColor="text1"/>
          <w:sz w:val="24"/>
          <w:szCs w:val="24"/>
          <w:lang w:val="en-GB" w:eastAsia="zh-CN"/>
        </w:rPr>
        <w:t xml:space="preserve"> (</w:t>
      </w:r>
      <m:oMath>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oMath>
      <w:r w:rsidR="002758BB">
        <w:rPr>
          <w:rFonts w:ascii="Times New Roman" w:hAnsi="Times New Roman" w:cs="Times New Roman" w:hint="eastAsia"/>
          <w:iCs/>
          <w:color w:val="000000" w:themeColor="text1"/>
          <w:sz w:val="24"/>
          <w:szCs w:val="24"/>
          <w:lang w:val="en-GB" w:eastAsia="zh-CN"/>
        </w:rPr>
        <w:t>)</w:t>
      </w:r>
      <w:r w:rsidRPr="00AC61AC">
        <w:rPr>
          <w:rFonts w:ascii="Times New Roman" w:hAnsi="Times New Roman" w:cs="Times New Roman"/>
          <w:iCs/>
          <w:color w:val="000000" w:themeColor="text1"/>
          <w:sz w:val="24"/>
          <w:szCs w:val="24"/>
          <w:lang w:val="en-GB" w:eastAsia="zh-CN"/>
        </w:rPr>
        <w:t xml:space="preserve"> is proportional to the magnetization</w:t>
      </w:r>
      <w:r w:rsidR="00D92B21">
        <w:rPr>
          <w:rFonts w:ascii="Times New Roman" w:hAnsi="Times New Roman" w:cs="Times New Roman" w:hint="eastAsia"/>
          <w:iCs/>
          <w:color w:val="000000" w:themeColor="text1"/>
          <w:sz w:val="24"/>
          <w:szCs w:val="24"/>
          <w:lang w:val="en-GB" w:eastAsia="zh-CN"/>
        </w:rPr>
        <w:t xml:space="preserve"> </w:t>
      </w:r>
      <w:r w:rsidR="00D92B21" w:rsidRPr="00D92B21">
        <w:rPr>
          <w:rFonts w:ascii="Times New Roman" w:hAnsi="Times New Roman" w:cs="Times New Roman" w:hint="eastAsia"/>
          <w:i/>
          <w:color w:val="000000" w:themeColor="text1"/>
          <w:sz w:val="24"/>
          <w:szCs w:val="24"/>
          <w:lang w:val="en-GB" w:eastAsia="zh-CN"/>
        </w:rPr>
        <w:t>M</w:t>
      </w:r>
      <w:r w:rsidR="00D92B21">
        <w:rPr>
          <w:rFonts w:ascii="Times New Roman" w:hAnsi="Times New Roman" w:cs="Times New Roman" w:hint="eastAsia"/>
          <w:iCs/>
          <w:color w:val="000000" w:themeColor="text1"/>
          <w:sz w:val="24"/>
          <w:szCs w:val="24"/>
          <w:lang w:val="en-GB" w:eastAsia="zh-CN"/>
        </w:rPr>
        <w:t xml:space="preserve"> </w:t>
      </w:r>
      <w:hyperlink w:anchor="_ENREF_25" w:tooltip="Wang, 2021 #27" w:history="1">
        <w:r w:rsidR="003F21AF" w:rsidRPr="00DA564D">
          <w:rPr>
            <w:rFonts w:ascii="Times New Roman" w:hAnsi="Times New Roman" w:cs="Times New Roman"/>
            <w:iCs/>
            <w:sz w:val="24"/>
            <w:szCs w:val="24"/>
            <w:lang w:val="en-GB" w:eastAsia="zh-CN"/>
          </w:rPr>
          <w:fldChar w:fldCharType="begin">
            <w:fldData xml:space="preserve">PEVuZE5vdGU+PENpdGU+PEF1dGhvcj5XYW5nPC9BdXRob3I+PFllYXI+MjAyMTwvWWVhcj48UmVj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</w:fldData>
          </w:fldChar>
        </w:r>
        <w:r w:rsidR="003F21AF" w:rsidRPr="00DA564D">
          <w:rPr>
            <w:rFonts w:ascii="Times New Roman" w:hAnsi="Times New Roman" w:cs="Times New Roman"/>
            <w:iCs/>
            <w:sz w:val="24"/>
            <w:szCs w:val="24"/>
            <w:lang w:val="en-GB" w:eastAsia="zh-CN"/>
          </w:rPr>
          <w:instrText xml:space="preserve"> ADDIN EN.CITE </w:instrText>
        </w:r>
        <w:r w:rsidR="003F21AF" w:rsidRPr="00DA564D">
          <w:rPr>
            <w:rFonts w:ascii="Times New Roman" w:hAnsi="Times New Roman" w:cs="Times New Roman"/>
            <w:iCs/>
            <w:sz w:val="24"/>
            <w:szCs w:val="24"/>
            <w:lang w:val="en-GB" w:eastAsia="zh-CN"/>
          </w:rPr>
          <w:fldChar w:fldCharType="begin">
            <w:fldData xml:space="preserve">PEVuZE5vdGU+PENpdGU+PEF1dGhvcj5XYW5nPC9BdXRob3I+PFllYXI+MjAyMTwvWWVhcj48UmVj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</w:fldData>
          </w:fldChar>
        </w:r>
        <w:r w:rsidR="003F21AF" w:rsidRPr="00DA564D">
          <w:rPr>
            <w:rFonts w:ascii="Times New Roman" w:hAnsi="Times New Roman" w:cs="Times New Roman"/>
            <w:iCs/>
            <w:sz w:val="24"/>
            <w:szCs w:val="24"/>
            <w:lang w:val="en-GB" w:eastAsia="zh-CN"/>
          </w:rPr>
          <w:instrText xml:space="preserve"> ADDIN EN.CITE.DATA </w:instrText>
        </w:r>
        <w:r w:rsidR="003F21AF" w:rsidRPr="00DA564D">
          <w:rPr>
            <w:rFonts w:ascii="Times New Roman" w:hAnsi="Times New Roman" w:cs="Times New Roman"/>
            <w:iCs/>
            <w:sz w:val="24"/>
            <w:szCs w:val="24"/>
            <w:lang w:val="en-GB" w:eastAsia="zh-CN"/>
          </w:rPr>
        </w:r>
        <w:r w:rsidR="003F21AF" w:rsidRPr="00DA564D">
          <w:rPr>
            <w:rFonts w:ascii="Times New Roman" w:hAnsi="Times New Roman" w:cs="Times New Roman"/>
            <w:iCs/>
            <w:sz w:val="24"/>
            <w:szCs w:val="24"/>
            <w:lang w:val="en-GB" w:eastAsia="zh-CN"/>
          </w:rPr>
          <w:fldChar w:fldCharType="end"/>
        </w:r>
        <w:r w:rsidR="003F21AF" w:rsidRPr="00DA564D">
          <w:rPr>
            <w:rFonts w:ascii="Times New Roman" w:hAnsi="Times New Roman" w:cs="Times New Roman"/>
            <w:iCs/>
            <w:sz w:val="24"/>
            <w:szCs w:val="24"/>
            <w:lang w:val="en-GB" w:eastAsia="zh-CN"/>
          </w:rPr>
        </w:r>
        <w:r w:rsidR="003F21AF" w:rsidRPr="00DA564D">
          <w:rPr>
            <w:rFonts w:ascii="Times New Roman" w:hAnsi="Times New Roman" w:cs="Times New Roman"/>
            <w:iCs/>
            <w:sz w:val="24"/>
            <w:szCs w:val="24"/>
            <w:lang w:val="en-GB" w:eastAsia="zh-CN"/>
          </w:rPr>
          <w:fldChar w:fldCharType="separate"/>
        </w:r>
        <w:r w:rsidR="003F21AF" w:rsidRPr="00DA564D">
          <w:rPr>
            <w:rFonts w:ascii="Times New Roman" w:hAnsi="Times New Roman" w:cs="Times New Roman"/>
            <w:iCs/>
            <w:noProof/>
            <w:sz w:val="24"/>
            <w:szCs w:val="24"/>
            <w:vertAlign w:val="superscript"/>
            <w:lang w:val="en-GB" w:eastAsia="zh-CN"/>
          </w:rPr>
          <w:t>25</w:t>
        </w:r>
        <w:r w:rsidR="003F21AF" w:rsidRPr="00DA564D">
          <w:rPr>
            <w:rFonts w:ascii="Times New Roman" w:hAnsi="Times New Roman" w:cs="Times New Roman"/>
            <w:iCs/>
            <w:sz w:val="24"/>
            <w:szCs w:val="24"/>
            <w:lang w:val="en-GB" w:eastAsia="zh-CN"/>
          </w:rPr>
          <w:fldChar w:fldCharType="end"/>
        </w:r>
      </w:hyperlink>
      <w:r w:rsidRPr="00AC61AC">
        <w:rPr>
          <w:rFonts w:ascii="Times New Roman" w:hAnsi="Times New Roman" w:cs="Times New Roman"/>
          <w:iCs/>
          <w:color w:val="000000" w:themeColor="text1"/>
          <w:sz w:val="24"/>
          <w:szCs w:val="24"/>
          <w:lang w:val="en-GB" w:eastAsia="zh-CN"/>
        </w:rPr>
        <w:t xml:space="preserve">, it follows that </w:t>
      </w:r>
      <w:r w:rsidR="00A27237" w:rsidRPr="00AC61AC">
        <w:rPr>
          <w:rFonts w:ascii="Times New Roman" w:hAnsi="Times New Roman" w:cs="Times New Roman"/>
          <w:iCs/>
          <w:color w:val="000000" w:themeColor="text1"/>
          <w:sz w:val="24"/>
          <w:szCs w:val="24"/>
          <w:lang w:val="en-GB" w:eastAsia="zh-CN"/>
        </w:rPr>
        <w:t xml:space="preserve">for </w:t>
      </w:r>
      <w:r w:rsidR="00A27237" w:rsidRPr="00F12136">
        <w:rPr>
          <w:rFonts w:ascii="Times New Roman" w:hAnsi="Times New Roman" w:cs="Times New Roman"/>
          <w:i/>
          <w:color w:val="000000" w:themeColor="text1"/>
          <w:sz w:val="24"/>
          <w:szCs w:val="24"/>
          <w:lang w:val="en-GB" w:eastAsia="zh-CN"/>
        </w:rPr>
        <w:t>T</w:t>
      </w:r>
      <w:r w:rsidR="00A27237" w:rsidRPr="00AC61AC">
        <w:rPr>
          <w:rFonts w:ascii="Times New Roman" w:hAnsi="Times New Roman" w:cs="Times New Roman"/>
          <w:iCs/>
          <w:color w:val="000000" w:themeColor="text1"/>
          <w:sz w:val="24"/>
          <w:szCs w:val="24"/>
          <w:lang w:val="en-GB" w:eastAsia="zh-CN"/>
        </w:rPr>
        <w:t xml:space="preserve"> near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A27237" w:rsidRPr="00AC61AC">
        <w:rPr>
          <w:rFonts w:ascii="Times New Roman" w:hAnsi="Times New Roman" w:cs="Times New Roman"/>
          <w:iCs/>
          <w:color w:val="000000" w:themeColor="text1"/>
          <w:sz w:val="24"/>
          <w:szCs w:val="24"/>
          <w:lang w:val="en-GB" w:eastAsia="zh-CN"/>
        </w:rPr>
        <w:t xml:space="preserve"> </w:t>
      </w:r>
      <w:r w:rsidRPr="00AC61AC">
        <w:rPr>
          <w:rFonts w:ascii="Times New Roman" w:hAnsi="Times New Roman" w:cs="Times New Roman"/>
          <w:iCs/>
          <w:color w:val="000000" w:themeColor="text1"/>
          <w:sz w:val="24"/>
          <w:szCs w:val="24"/>
          <w:lang w:val="en-GB" w:eastAsia="zh-CN"/>
        </w:rPr>
        <w:t xml:space="preserve">the slope  </w:t>
      </w:r>
      <m:oMath>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sz w:val="24"/>
                <w:szCs w:val="24"/>
                <w:lang w:val="en-GB" w:eastAsia="zh-CN"/>
              </w:rPr>
              <m:t>[</m:t>
            </m:r>
            <m:f>
              <m:fPr>
                <m:ctrlPr>
                  <w:rPr>
                    <w:rFonts w:ascii="Cambria Math" w:hAnsi="Cambria Math" w:cs="Times New Roman"/>
                    <w:i/>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d</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lang w:val="en-US"/>
                      </w:rPr>
                      <m:t>(</m:t>
                    </m:r>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num>
              <m:den>
                <m:r>
                  <w:rPr>
                    <w:rFonts w:ascii="Cambria Math" w:hAnsi="Cambria Math" w:cs="Times New Roman"/>
                    <w:color w:val="000000" w:themeColor="text1"/>
                    <w:sz w:val="24"/>
                    <w:szCs w:val="24"/>
                    <w:lang w:val="en-GB" w:eastAsia="zh-CN"/>
                  </w:rPr>
                  <m:t>dH</m:t>
                </m:r>
              </m:den>
            </m:f>
            <m:r>
              <w:rPr>
                <w:rFonts w:ascii="Cambria Math" w:hAnsi="Cambria Math" w:cs="Times New Roman"/>
                <w:color w:val="000000" w:themeColor="text1"/>
                <w:sz w:val="24"/>
                <w:szCs w:val="24"/>
                <w:lang w:val="en-GB" w:eastAsia="zh-CN"/>
              </w:rPr>
              <m:t>]</m:t>
            </m:r>
          </m:e>
          <m:sub>
            <m:r>
              <w:rPr>
                <w:rFonts w:ascii="Cambria Math" w:hAnsi="Cambria Math" w:cs="Times New Roman"/>
                <w:color w:val="000000" w:themeColor="text1"/>
                <w:sz w:val="24"/>
                <w:szCs w:val="24"/>
                <w:lang w:val="en-GB" w:eastAsia="zh-CN"/>
              </w:rPr>
              <m:t>H=0</m:t>
            </m:r>
          </m:sub>
        </m:sSub>
        <m:r>
          <w:rPr>
            <w:rFonts w:ascii="Cambria Math" w:hAnsi="Cambria Math" w:cs="Times New Roman"/>
            <w:color w:val="000000" w:themeColor="text1"/>
            <w:sz w:val="24"/>
            <w:szCs w:val="24"/>
            <w:lang w:val="en-GB" w:eastAsia="zh-CN"/>
          </w:rPr>
          <m:t xml:space="preserve">∝ </m:t>
        </m:r>
        <m:f>
          <m:fPr>
            <m:ctrlPr>
              <w:rPr>
                <w:rFonts w:ascii="Cambria Math" w:hAnsi="Cambria Math" w:cs="Times New Roman"/>
                <w:i/>
                <w:iCs/>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1</m:t>
            </m:r>
          </m:num>
          <m:den>
            <m:r>
              <w:rPr>
                <w:rFonts w:ascii="Cambria Math" w:hAnsi="Cambria Math" w:cs="Times New Roman"/>
                <w:color w:val="000000" w:themeColor="text1"/>
                <w:sz w:val="24"/>
                <w:szCs w:val="24"/>
                <w:lang w:val="en-GB" w:eastAsia="zh-CN"/>
              </w:rPr>
              <m:t>T-</m:t>
            </m:r>
            <m:sSub>
              <m:sSubPr>
                <m:ctrlPr>
                  <w:rPr>
                    <w:rFonts w:ascii="Cambria Math" w:hAnsi="Cambria Math" w:cs="Times New Roman"/>
                    <w:i/>
                    <w:iCs/>
                    <w:color w:val="000000" w:themeColor="text1"/>
                    <w:sz w:val="24"/>
                    <w:szCs w:val="24"/>
                    <w:lang w:val="en-GB" w:eastAsia="zh-CN"/>
                  </w:rPr>
                </m:ctrlPr>
              </m:sSubPr>
              <m:e>
                <m:r>
                  <w:rPr>
                    <w:rFonts w:ascii="Cambria Math" w:hAnsi="Cambria Math" w:cs="Times New Roman"/>
                    <w:color w:val="000000" w:themeColor="text1"/>
                    <w:sz w:val="24"/>
                    <w:szCs w:val="24"/>
                    <w:lang w:val="en-GB" w:eastAsia="zh-CN"/>
                  </w:rPr>
                  <m:t>T</m:t>
                </m:r>
              </m:e>
              <m:sub>
                <m:r>
                  <m:rPr>
                    <m:sty m:val="p"/>
                  </m:rPr>
                  <w:rPr>
                    <w:rFonts w:ascii="Cambria Math" w:hAnsi="Cambria Math" w:cs="Times New Roman"/>
                    <w:color w:val="000000" w:themeColor="text1"/>
                    <w:sz w:val="24"/>
                    <w:szCs w:val="24"/>
                    <w:lang w:val="en-GB" w:eastAsia="zh-CN"/>
                  </w:rPr>
                  <m:t>C</m:t>
                </m:r>
              </m:sub>
            </m:sSub>
          </m:den>
        </m:f>
      </m:oMath>
      <w:r w:rsidR="00EB141E">
        <w:rPr>
          <w:rFonts w:ascii="Times New Roman" w:hAnsi="Times New Roman" w:cs="Times New Roman" w:hint="eastAsia"/>
          <w:iCs/>
          <w:color w:val="000000" w:themeColor="text1"/>
          <w:sz w:val="24"/>
          <w:szCs w:val="24"/>
          <w:lang w:val="en-GB" w:eastAsia="zh-CN"/>
        </w:rPr>
        <w:t xml:space="preserve"> </w:t>
      </w:r>
      <w:r w:rsidR="00EB141E" w:rsidRPr="00AC61AC">
        <w:rPr>
          <w:rFonts w:ascii="Times New Roman" w:hAnsi="Times New Roman" w:cs="Times New Roman"/>
          <w:iCs/>
          <w:color w:val="000000" w:themeColor="text1"/>
          <w:sz w:val="24"/>
          <w:szCs w:val="24"/>
          <w:lang w:val="en-GB" w:eastAsia="zh-CN"/>
        </w:rPr>
        <w:t>(</w:t>
      </w:r>
      <w:r w:rsidR="00EB141E">
        <w:rPr>
          <w:rFonts w:ascii="Times New Roman" w:hAnsi="Times New Roman" w:cs="Times New Roman" w:hint="eastAsia"/>
          <w:iCs/>
          <w:color w:val="000000" w:themeColor="text1"/>
          <w:sz w:val="24"/>
          <w:szCs w:val="24"/>
          <w:lang w:val="en-GB" w:eastAsia="zh-CN"/>
        </w:rPr>
        <w:t xml:space="preserve">top </w:t>
      </w:r>
      <w:r w:rsidR="00EB141E" w:rsidRPr="00AC61AC">
        <w:rPr>
          <w:rFonts w:ascii="Times New Roman" w:hAnsi="Times New Roman" w:cs="Times New Roman"/>
          <w:iCs/>
          <w:color w:val="000000" w:themeColor="text1"/>
          <w:sz w:val="24"/>
          <w:szCs w:val="24"/>
          <w:lang w:val="en-GB" w:eastAsia="zh-CN"/>
        </w:rPr>
        <w:t>panel of Fig. 4</w:t>
      </w:r>
      <w:r w:rsidR="00EB141E">
        <w:rPr>
          <w:rFonts w:ascii="Times New Roman" w:hAnsi="Times New Roman" w:cs="Times New Roman" w:hint="eastAsia"/>
          <w:iCs/>
          <w:color w:val="000000" w:themeColor="text1"/>
          <w:sz w:val="24"/>
          <w:szCs w:val="24"/>
          <w:lang w:val="en-GB" w:eastAsia="zh-CN"/>
        </w:rPr>
        <w:t>c</w:t>
      </w:r>
      <w:r w:rsidR="00EB141E" w:rsidRPr="00AC61AC">
        <w:rPr>
          <w:rFonts w:ascii="Times New Roman" w:hAnsi="Times New Roman" w:cs="Times New Roman"/>
          <w:iCs/>
          <w:color w:val="000000" w:themeColor="text1"/>
          <w:sz w:val="24"/>
          <w:szCs w:val="24"/>
          <w:lang w:val="en-GB" w:eastAsia="zh-CN"/>
        </w:rPr>
        <w:t>).</w:t>
      </w:r>
      <w:r w:rsidR="00571FE5">
        <w:rPr>
          <w:rFonts w:ascii="Times New Roman" w:hAnsi="Times New Roman" w:cs="Times New Roman" w:hint="eastAsia"/>
          <w:iCs/>
          <w:color w:val="000000" w:themeColor="text1"/>
          <w:sz w:val="24"/>
          <w:szCs w:val="24"/>
          <w:lang w:val="en-GB" w:eastAsia="zh-CN"/>
        </w:rPr>
        <w:t xml:space="preserve"> </w:t>
      </w:r>
      <w:r w:rsidR="00703673" w:rsidRPr="00AC61AC">
        <w:rPr>
          <w:rFonts w:ascii="Times New Roman" w:hAnsi="Times New Roman" w:cs="Times New Roman"/>
          <w:iCs/>
          <w:color w:val="000000" w:themeColor="text1"/>
          <w:sz w:val="24"/>
          <w:szCs w:val="24"/>
          <w:lang w:val="en-GB" w:eastAsia="zh-CN"/>
        </w:rPr>
        <w:t xml:space="preserve">It also follows that the full </w:t>
      </w:r>
      <w:r w:rsidRPr="00AC61AC">
        <w:rPr>
          <w:rFonts w:ascii="Times New Roman" w:hAnsi="Times New Roman" w:cs="Times New Roman"/>
          <w:iCs/>
          <w:color w:val="000000" w:themeColor="text1"/>
          <w:sz w:val="24"/>
          <w:szCs w:val="24"/>
          <w:lang w:val="en-GB" w:eastAsia="zh-CN"/>
        </w:rPr>
        <w:t xml:space="preserve">magnetoconductance curve </w:t>
      </w:r>
      <w:proofErr w:type="gramStart"/>
      <w:r w:rsidR="00D44727">
        <w:rPr>
          <w:rFonts w:ascii="Times New Roman" w:hAnsi="Times New Roman" w:cs="Times New Roman"/>
          <w:iCs/>
          <w:color w:val="000000" w:themeColor="text1"/>
          <w:sz w:val="24"/>
          <w:szCs w:val="24"/>
          <w:lang w:val="en-GB" w:eastAsia="zh-CN"/>
        </w:rPr>
        <w:t>is</w:t>
      </w:r>
      <w:r w:rsidRPr="00AC61AC">
        <w:rPr>
          <w:rFonts w:ascii="Times New Roman" w:hAnsi="Times New Roman" w:cs="Times New Roman"/>
          <w:iCs/>
          <w:color w:val="000000" w:themeColor="text1"/>
          <w:sz w:val="24"/>
          <w:szCs w:val="24"/>
          <w:lang w:val="en-GB" w:eastAsia="zh-CN"/>
        </w:rPr>
        <w:t xml:space="preserve"> well approximated</w:t>
      </w:r>
      <w:proofErr w:type="gramEnd"/>
      <w:r w:rsidRPr="00AC61AC">
        <w:rPr>
          <w:rFonts w:ascii="Times New Roman" w:hAnsi="Times New Roman" w:cs="Times New Roman"/>
          <w:iCs/>
          <w:color w:val="000000" w:themeColor="text1"/>
          <w:sz w:val="24"/>
          <w:szCs w:val="24"/>
          <w:lang w:val="en-GB" w:eastAsia="zh-CN"/>
        </w:rPr>
        <w:t xml:space="preserve"> by the Brillouin function</w:t>
      </w:r>
      <w:r w:rsidR="00FF469C" w:rsidRPr="00AC61AC">
        <w:rPr>
          <w:rFonts w:ascii="Times New Roman" w:hAnsi="Times New Roman" w:cs="Times New Roman"/>
          <w:iCs/>
          <w:color w:val="000000" w:themeColor="text1"/>
          <w:sz w:val="24"/>
          <w:szCs w:val="24"/>
          <w:lang w:val="en-GB" w:eastAsia="zh-CN"/>
        </w:rPr>
        <w:t xml:space="preserve">, exhibiting a non-linearity that becomes increasingly more pronounced as </w:t>
      </w:r>
      <w:r w:rsidR="00FF469C" w:rsidRPr="00F12136">
        <w:rPr>
          <w:rFonts w:ascii="Times New Roman" w:hAnsi="Times New Roman" w:cs="Times New Roman"/>
          <w:i/>
          <w:color w:val="000000" w:themeColor="text1"/>
          <w:sz w:val="24"/>
          <w:szCs w:val="24"/>
          <w:lang w:val="en-GB" w:eastAsia="zh-CN"/>
        </w:rPr>
        <w:t>T</w:t>
      </w:r>
      <w:r w:rsidR="00FF469C" w:rsidRPr="00AC61AC">
        <w:rPr>
          <w:rFonts w:ascii="Times New Roman" w:hAnsi="Times New Roman" w:cs="Times New Roman"/>
          <w:iCs/>
          <w:color w:val="000000" w:themeColor="text1"/>
          <w:sz w:val="24"/>
          <w:szCs w:val="24"/>
          <w:lang w:val="en-GB" w:eastAsia="zh-CN"/>
        </w:rPr>
        <w:t xml:space="preserve"> approaches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024CD8" w:rsidRPr="00AC61AC">
        <w:rPr>
          <w:rFonts w:ascii="Times New Roman" w:hAnsi="Times New Roman" w:cs="Times New Roman"/>
          <w:iCs/>
          <w:color w:val="000000" w:themeColor="text1"/>
          <w:sz w:val="24"/>
          <w:szCs w:val="24"/>
          <w:lang w:val="en-GB" w:eastAsia="zh-CN"/>
        </w:rPr>
        <w:t xml:space="preserve"> (</w:t>
      </w:r>
      <w:r w:rsidR="00FF469C" w:rsidRPr="00AC61AC">
        <w:rPr>
          <w:rFonts w:ascii="Times New Roman" w:hAnsi="Times New Roman" w:cs="Times New Roman"/>
          <w:iCs/>
          <w:color w:val="000000" w:themeColor="text1"/>
          <w:sz w:val="24"/>
          <w:szCs w:val="24"/>
          <w:lang w:val="en-GB" w:eastAsia="zh-CN"/>
        </w:rPr>
        <w:t xml:space="preserve">because the term </w:t>
      </w:r>
      <m:oMath>
        <m:r>
          <w:rPr>
            <w:rFonts w:ascii="Cambria Math" w:hAnsi="Cambria Math" w:cs="Times New Roman"/>
            <w:sz w:val="24"/>
            <w:szCs w:val="24"/>
          </w:rPr>
          <m:t>λχ</m:t>
        </m:r>
      </m:oMath>
      <w:r w:rsidR="00FF469C" w:rsidRPr="0086264E">
        <w:rPr>
          <w:rFonts w:ascii="Times New Roman" w:hAnsi="Times New Roman" w:cs="Times New Roman"/>
          <w:iCs/>
          <w:sz w:val="24"/>
          <w:szCs w:val="24"/>
          <w:lang w:val="en-US"/>
        </w:rPr>
        <w:t xml:space="preserve"> diverges</w:t>
      </w:r>
      <w:r w:rsidR="00024CD8" w:rsidRPr="0086264E">
        <w:rPr>
          <w:rFonts w:ascii="Times New Roman" w:hAnsi="Times New Roman" w:cs="Times New Roman"/>
          <w:iCs/>
          <w:sz w:val="24"/>
          <w:szCs w:val="24"/>
          <w:lang w:val="en-US"/>
        </w:rPr>
        <w:t xml:space="preserve"> </w:t>
      </w:r>
      <w:r w:rsidR="00FF469C" w:rsidRPr="0086264E">
        <w:rPr>
          <w:rFonts w:ascii="Times New Roman" w:hAnsi="Times New Roman" w:cs="Times New Roman"/>
          <w:iCs/>
          <w:sz w:val="24"/>
          <w:szCs w:val="24"/>
          <w:lang w:val="en-US"/>
        </w:rPr>
        <w:t xml:space="preserve">proportionally to </w:t>
      </w:r>
      <m:oMath>
        <m:f>
          <m:fPr>
            <m:ctrlPr>
              <w:rPr>
                <w:rFonts w:ascii="Cambria Math" w:hAnsi="Cambria Math" w:cs="Times New Roman"/>
                <w:i/>
                <w:iCs/>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1</m:t>
            </m:r>
          </m:num>
          <m:den>
            <m:r>
              <w:rPr>
                <w:rFonts w:ascii="Cambria Math" w:hAnsi="Cambria Math" w:cs="Times New Roman"/>
                <w:color w:val="000000" w:themeColor="text1"/>
                <w:sz w:val="24"/>
                <w:szCs w:val="24"/>
                <w:lang w:val="en-GB" w:eastAsia="zh-CN"/>
              </w:rPr>
              <m:t>T-</m:t>
            </m:r>
            <m:sSub>
              <m:sSubPr>
                <m:ctrlPr>
                  <w:rPr>
                    <w:rFonts w:ascii="Cambria Math" w:hAnsi="Cambria Math" w:cs="Times New Roman"/>
                    <w:i/>
                    <w:iCs/>
                    <w:color w:val="000000" w:themeColor="text1"/>
                    <w:sz w:val="24"/>
                    <w:szCs w:val="24"/>
                    <w:lang w:val="en-GB" w:eastAsia="zh-CN"/>
                  </w:rPr>
                </m:ctrlPr>
              </m:sSubPr>
              <m:e>
                <m:r>
                  <w:rPr>
                    <w:rFonts w:ascii="Cambria Math" w:hAnsi="Cambria Math" w:cs="Times New Roman"/>
                    <w:color w:val="000000" w:themeColor="text1"/>
                    <w:sz w:val="24"/>
                    <w:szCs w:val="24"/>
                    <w:lang w:val="en-GB" w:eastAsia="zh-CN"/>
                  </w:rPr>
                  <m:t>T</m:t>
                </m:r>
              </m:e>
              <m:sub>
                <m:r>
                  <m:rPr>
                    <m:sty m:val="p"/>
                  </m:rPr>
                  <w:rPr>
                    <w:rFonts w:ascii="Cambria Math" w:hAnsi="Cambria Math" w:cs="Times New Roman"/>
                    <w:color w:val="000000" w:themeColor="text1"/>
                    <w:sz w:val="24"/>
                    <w:szCs w:val="24"/>
                    <w:lang w:val="en-GB" w:eastAsia="zh-CN"/>
                  </w:rPr>
                  <m:t>C</m:t>
                </m:r>
              </m:sub>
            </m:sSub>
          </m:den>
        </m:f>
      </m:oMath>
      <w:r w:rsidR="00EB141E" w:rsidRPr="0086264E">
        <w:rPr>
          <w:rFonts w:ascii="Times New Roman" w:hAnsi="Times New Roman" w:cs="Times New Roman"/>
          <w:sz w:val="24"/>
          <w:szCs w:val="24"/>
          <w:lang w:val="en-US" w:eastAsia="zh-CN"/>
        </w:rPr>
        <w:t>,</w:t>
      </w:r>
      <w:r w:rsidR="00EB141E" w:rsidRPr="0086264E">
        <w:rPr>
          <w:rFonts w:ascii="Times New Roman" w:hAnsi="Times New Roman" w:cs="Times New Roman" w:hint="eastAsia"/>
          <w:sz w:val="24"/>
          <w:szCs w:val="24"/>
          <w:lang w:val="en-US" w:eastAsia="zh-CN"/>
        </w:rPr>
        <w:t xml:space="preserve"> </w:t>
      </w:r>
      <w:r w:rsidR="00024CD8" w:rsidRPr="00AC61AC">
        <w:rPr>
          <w:rFonts w:ascii="Times New Roman" w:hAnsi="Times New Roman" w:cs="Times New Roman"/>
          <w:iCs/>
          <w:color w:val="000000" w:themeColor="text1"/>
          <w:sz w:val="24"/>
          <w:szCs w:val="24"/>
          <w:lang w:val="en-GB" w:eastAsia="zh-CN"/>
        </w:rPr>
        <w:t xml:space="preserve">since </w:t>
      </w:r>
      <m:oMath>
        <m:r>
          <w:rPr>
            <w:rFonts w:ascii="Cambria Math" w:hAnsi="Cambria Math" w:cs="Times New Roman"/>
            <w:sz w:val="24"/>
            <w:szCs w:val="24"/>
          </w:rPr>
          <m:t>λ</m:t>
        </m:r>
      </m:oMath>
      <w:r w:rsidR="00FF469C" w:rsidRPr="0086264E">
        <w:rPr>
          <w:rFonts w:ascii="Times New Roman" w:hAnsi="Times New Roman" w:cs="Times New Roman"/>
          <w:iCs/>
          <w:sz w:val="24"/>
          <w:szCs w:val="24"/>
          <w:lang w:val="en-US"/>
        </w:rPr>
        <w:t xml:space="preserve"> is constant)</w:t>
      </w:r>
      <w:r w:rsidRPr="00AC61AC">
        <w:rPr>
          <w:rFonts w:ascii="Times New Roman" w:hAnsi="Times New Roman" w:cs="Times New Roman"/>
          <w:iCs/>
          <w:color w:val="000000" w:themeColor="text1"/>
          <w:sz w:val="24"/>
          <w:szCs w:val="24"/>
          <w:lang w:val="en-GB" w:eastAsia="zh-CN"/>
        </w:rPr>
        <w:t xml:space="preserve">. </w:t>
      </w:r>
    </w:p>
    <w:p w14:paraId="7026D88D" w14:textId="20375D0A" w:rsidR="00244D13" w:rsidRPr="009C538D" w:rsidRDefault="00FF469C" w:rsidP="107D56AA">
      <w:pPr>
        <w:spacing w:before="240" w:line="360" w:lineRule="auto"/>
        <w:jc w:val="both"/>
        <w:rPr>
          <w:rFonts w:ascii="Times New Roman" w:hAnsi="Times New Roman" w:cs="Times New Roman"/>
          <w:color w:val="000000" w:themeColor="text1"/>
          <w:sz w:val="24"/>
          <w:szCs w:val="24"/>
          <w:lang w:val="en-GB" w:eastAsia="zh-CN"/>
        </w:rPr>
      </w:pPr>
      <w:r w:rsidRPr="107D56AA">
        <w:rPr>
          <w:rFonts w:ascii="Times New Roman" w:hAnsi="Times New Roman" w:cs="Times New Roman"/>
          <w:color w:val="000000" w:themeColor="text1"/>
          <w:sz w:val="24"/>
          <w:szCs w:val="24"/>
          <w:lang w:val="en-GB" w:eastAsia="zh-CN"/>
        </w:rPr>
        <w:t>A direct comparison with measurements show</w:t>
      </w:r>
      <w:r w:rsidR="00851F37" w:rsidRPr="107D56AA">
        <w:rPr>
          <w:rFonts w:ascii="Times New Roman" w:hAnsi="Times New Roman" w:cs="Times New Roman"/>
          <w:color w:val="000000" w:themeColor="text1"/>
          <w:sz w:val="24"/>
          <w:szCs w:val="24"/>
          <w:lang w:val="en-GB" w:eastAsia="zh-CN"/>
        </w:rPr>
        <w:t>s</w:t>
      </w:r>
      <w:r w:rsidRPr="107D56AA">
        <w:rPr>
          <w:rFonts w:ascii="Times New Roman" w:hAnsi="Times New Roman" w:cs="Times New Roman"/>
          <w:color w:val="000000" w:themeColor="text1"/>
          <w:sz w:val="24"/>
          <w:szCs w:val="24"/>
          <w:lang w:val="en-GB" w:eastAsia="zh-CN"/>
        </w:rPr>
        <w:t xml:space="preserve"> that t</w:t>
      </w:r>
      <w:r w:rsidR="00A27237" w:rsidRPr="107D56AA">
        <w:rPr>
          <w:rFonts w:ascii="Times New Roman" w:hAnsi="Times New Roman" w:cs="Times New Roman"/>
          <w:color w:val="000000" w:themeColor="text1"/>
          <w:sz w:val="24"/>
          <w:szCs w:val="24"/>
          <w:lang w:val="en-GB" w:eastAsia="zh-CN"/>
        </w:rPr>
        <w:t>hese conclusions are indeed in</w:t>
      </w:r>
      <w:r w:rsidRPr="107D56AA">
        <w:rPr>
          <w:rFonts w:ascii="Times New Roman" w:hAnsi="Times New Roman" w:cs="Times New Roman"/>
          <w:color w:val="000000" w:themeColor="text1"/>
          <w:sz w:val="24"/>
          <w:szCs w:val="24"/>
          <w:lang w:val="en-GB" w:eastAsia="zh-CN"/>
        </w:rPr>
        <w:t xml:space="preserve"> excellent agreement</w:t>
      </w:r>
      <w:r w:rsidR="00A27237" w:rsidRPr="107D56AA">
        <w:rPr>
          <w:rFonts w:ascii="Times New Roman" w:hAnsi="Times New Roman" w:cs="Times New Roman"/>
          <w:color w:val="000000" w:themeColor="text1"/>
          <w:sz w:val="24"/>
          <w:szCs w:val="24"/>
          <w:lang w:val="en-GB" w:eastAsia="zh-CN"/>
        </w:rPr>
        <w:t xml:space="preserve"> with experimental data. </w:t>
      </w:r>
      <w:r w:rsidRPr="107D56AA">
        <w:rPr>
          <w:rFonts w:ascii="Times New Roman" w:hAnsi="Times New Roman" w:cs="Times New Roman"/>
          <w:color w:val="000000" w:themeColor="text1"/>
          <w:sz w:val="24"/>
          <w:szCs w:val="24"/>
          <w:lang w:val="en-GB" w:eastAsia="zh-CN"/>
        </w:rPr>
        <w:t>The top panel of Fig. 4</w:t>
      </w:r>
      <w:r w:rsidR="00EC6EC3">
        <w:rPr>
          <w:rFonts w:ascii="Times New Roman" w:hAnsi="Times New Roman" w:cs="Times New Roman"/>
          <w:color w:val="000000" w:themeColor="text1"/>
          <w:sz w:val="24"/>
          <w:szCs w:val="24"/>
          <w:lang w:val="en-GB" w:eastAsia="zh-CN"/>
        </w:rPr>
        <w:t>c</w:t>
      </w:r>
      <w:r w:rsidRPr="107D56AA">
        <w:rPr>
          <w:rFonts w:ascii="Times New Roman" w:hAnsi="Times New Roman" w:cs="Times New Roman"/>
          <w:color w:val="000000" w:themeColor="text1"/>
          <w:sz w:val="24"/>
          <w:szCs w:val="24"/>
          <w:lang w:val="en-GB" w:eastAsia="zh-CN"/>
        </w:rPr>
        <w:t xml:space="preserve"> shows that the slope </w:t>
      </w:r>
      <m:oMath>
        <m:r>
          <w:rPr>
            <w:rFonts w:ascii="Cambria Math" w:hAnsi="Cambria Math" w:cs="Times New Roman"/>
            <w:color w:val="000000" w:themeColor="text1"/>
            <w:sz w:val="24"/>
            <w:szCs w:val="24"/>
            <w:lang w:val="en-GB" w:eastAsia="zh-CN"/>
          </w:rPr>
          <m:t>[</m:t>
        </m:r>
        <m:sSub>
          <m:sSubPr>
            <m:ctrlPr>
              <w:rPr>
                <w:rFonts w:ascii="Cambria Math" w:hAnsi="Cambria Math" w:cs="Times New Roman"/>
                <w:i/>
                <w:color w:val="000000" w:themeColor="text1"/>
                <w:sz w:val="24"/>
                <w:szCs w:val="24"/>
                <w:lang w:val="en-GB" w:eastAsia="zh-CN"/>
              </w:rPr>
            </m:ctrlPr>
          </m:sSubPr>
          <m:e>
            <m:f>
              <m:fPr>
                <m:ctrlPr>
                  <w:rPr>
                    <w:rFonts w:ascii="Cambria Math" w:hAnsi="Cambria Math" w:cs="Times New Roman"/>
                    <w:i/>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d</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lang w:val="en-US"/>
                      </w:rPr>
                      <m:t>(</m:t>
                    </m:r>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num>
              <m:den>
                <m:r>
                  <w:rPr>
                    <w:rFonts w:ascii="Cambria Math" w:hAnsi="Cambria Math" w:cs="Times New Roman"/>
                    <w:color w:val="000000" w:themeColor="text1"/>
                    <w:sz w:val="24"/>
                    <w:szCs w:val="24"/>
                    <w:lang w:val="en-GB" w:eastAsia="zh-CN"/>
                  </w:rPr>
                  <m:t>dH</m:t>
                </m:r>
              </m:den>
            </m:f>
            <m:r>
              <w:rPr>
                <w:rFonts w:ascii="Cambria Math" w:hAnsi="Cambria Math" w:cs="Times New Roman"/>
                <w:color w:val="000000" w:themeColor="text1"/>
                <w:sz w:val="24"/>
                <w:szCs w:val="24"/>
                <w:lang w:val="en-GB" w:eastAsia="zh-CN"/>
              </w:rPr>
              <m:t>]</m:t>
            </m:r>
          </m:e>
          <m:sub>
            <m:r>
              <w:rPr>
                <w:rFonts w:ascii="Cambria Math" w:hAnsi="Cambria Math" w:cs="Times New Roman"/>
                <w:color w:val="000000" w:themeColor="text1"/>
                <w:sz w:val="24"/>
                <w:szCs w:val="24"/>
                <w:lang w:val="en-GB" w:eastAsia="zh-CN"/>
              </w:rPr>
              <m:t>H=0</m:t>
            </m:r>
          </m:sub>
        </m:sSub>
      </m:oMath>
      <w:r w:rsidR="00BC37D7">
        <w:rPr>
          <w:rFonts w:ascii="Times New Roman" w:hAnsi="Times New Roman" w:cs="Times New Roman"/>
          <w:color w:val="000000" w:themeColor="text1"/>
          <w:sz w:val="24"/>
          <w:szCs w:val="24"/>
          <w:lang w:val="en-GB" w:eastAsia="zh-CN"/>
        </w:rPr>
        <w:t xml:space="preserve"> </w:t>
      </w:r>
      <w:r w:rsidRPr="107D56AA">
        <w:rPr>
          <w:rFonts w:ascii="Times New Roman" w:hAnsi="Times New Roman" w:cs="Times New Roman"/>
          <w:color w:val="000000" w:themeColor="text1"/>
          <w:sz w:val="24"/>
          <w:szCs w:val="24"/>
          <w:lang w:val="en-GB" w:eastAsia="zh-CN"/>
        </w:rPr>
        <w:t xml:space="preserve">is proportional to </w:t>
      </w:r>
      <m:oMath>
        <m:f>
          <m:fPr>
            <m:ctrlPr>
              <w:rPr>
                <w:rFonts w:ascii="Cambria Math" w:hAnsi="Cambria Math" w:cs="Times New Roman"/>
                <w:i/>
                <w:iCs/>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1</m:t>
            </m:r>
          </m:num>
          <m:den>
            <m:r>
              <w:rPr>
                <w:rFonts w:ascii="Cambria Math" w:hAnsi="Cambria Math" w:cs="Times New Roman"/>
                <w:color w:val="000000" w:themeColor="text1"/>
                <w:sz w:val="24"/>
                <w:szCs w:val="24"/>
                <w:lang w:val="en-GB" w:eastAsia="zh-CN"/>
              </w:rPr>
              <m:t>T-</m:t>
            </m:r>
            <m:sSub>
              <m:sSubPr>
                <m:ctrlPr>
                  <w:rPr>
                    <w:rFonts w:ascii="Cambria Math" w:hAnsi="Cambria Math" w:cs="Times New Roman"/>
                    <w:i/>
                    <w:iCs/>
                    <w:color w:val="000000" w:themeColor="text1"/>
                    <w:sz w:val="24"/>
                    <w:szCs w:val="24"/>
                    <w:lang w:val="en-GB" w:eastAsia="zh-CN"/>
                  </w:rPr>
                </m:ctrlPr>
              </m:sSubPr>
              <m:e>
                <m:r>
                  <w:rPr>
                    <w:rFonts w:ascii="Cambria Math" w:hAnsi="Cambria Math" w:cs="Times New Roman"/>
                    <w:color w:val="000000" w:themeColor="text1"/>
                    <w:sz w:val="24"/>
                    <w:szCs w:val="24"/>
                    <w:lang w:val="en-GB" w:eastAsia="zh-CN"/>
                  </w:rPr>
                  <m:t>T</m:t>
                </m:r>
              </m:e>
              <m:sub>
                <m:r>
                  <m:rPr>
                    <m:sty m:val="p"/>
                  </m:rPr>
                  <w:rPr>
                    <w:rFonts w:ascii="Cambria Math" w:hAnsi="Cambria Math" w:cs="Times New Roman"/>
                    <w:color w:val="000000" w:themeColor="text1"/>
                    <w:sz w:val="24"/>
                    <w:szCs w:val="24"/>
                    <w:lang w:val="en-GB" w:eastAsia="zh-CN"/>
                  </w:rPr>
                  <m:t>C</m:t>
                </m:r>
              </m:sub>
            </m:sSub>
          </m:den>
        </m:f>
      </m:oMath>
      <w:r w:rsidRPr="107D56AA">
        <w:rPr>
          <w:rFonts w:ascii="Times New Roman" w:hAnsi="Times New Roman" w:cs="Times New Roman"/>
          <w:color w:val="000000" w:themeColor="text1"/>
          <w:sz w:val="24"/>
          <w:szCs w:val="24"/>
          <w:lang w:val="en-GB" w:eastAsia="zh-CN"/>
        </w:rPr>
        <w:t xml:space="preserve"> throughout the investigated range (i.e., for </w:t>
      </w:r>
      <w:r w:rsidRPr="107D56AA">
        <w:rPr>
          <w:rFonts w:ascii="Times New Roman" w:hAnsi="Times New Roman" w:cs="Times New Roman"/>
          <w:i/>
          <w:iCs/>
          <w:color w:val="000000" w:themeColor="text1"/>
          <w:sz w:val="24"/>
          <w:szCs w:val="24"/>
          <w:lang w:val="en-GB" w:eastAsia="zh-CN"/>
        </w:rPr>
        <w:t>T</w:t>
      </w:r>
      <w:r w:rsidRPr="107D56AA">
        <w:rPr>
          <w:rFonts w:ascii="Times New Roman" w:hAnsi="Times New Roman" w:cs="Times New Roman"/>
          <w:color w:val="000000" w:themeColor="text1"/>
          <w:sz w:val="24"/>
          <w:szCs w:val="24"/>
          <w:lang w:val="en-GB" w:eastAsia="zh-CN"/>
        </w:rPr>
        <w:t xml:space="preserve"> up to 50 K).</w:t>
      </w:r>
      <w:r w:rsidR="00CA5608" w:rsidRPr="107D56AA">
        <w:rPr>
          <w:rFonts w:ascii="Times New Roman" w:hAnsi="Times New Roman" w:cs="Times New Roman"/>
          <w:color w:val="000000" w:themeColor="text1"/>
          <w:sz w:val="24"/>
          <w:szCs w:val="24"/>
          <w:lang w:val="en-GB" w:eastAsia="zh-CN"/>
        </w:rPr>
        <w:t xml:space="preserve"> Even nearly 20 K above the Curie temperature –deep in the paramagnetic phase of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00CA5608" w:rsidRPr="107D56AA">
        <w:rPr>
          <w:rFonts w:ascii="Times New Roman" w:hAnsi="Times New Roman" w:cs="Times New Roman"/>
          <w:color w:val="000000" w:themeColor="text1"/>
          <w:sz w:val="24"/>
          <w:szCs w:val="24"/>
          <w:lang w:val="en-GB" w:eastAsia="zh-CN"/>
        </w:rPr>
        <w:t xml:space="preserve">– </w:t>
      </w:r>
      <w:r w:rsidR="00D44727">
        <w:rPr>
          <w:rFonts w:ascii="Times New Roman" w:hAnsi="Times New Roman" w:cs="Times New Roman"/>
          <w:color w:val="000000" w:themeColor="text1"/>
          <w:sz w:val="24"/>
          <w:szCs w:val="24"/>
          <w:lang w:val="en-GB" w:eastAsia="zh-CN"/>
        </w:rPr>
        <w:t>the</w:t>
      </w:r>
      <w:r w:rsidR="00CA5608" w:rsidRPr="107D56AA">
        <w:rPr>
          <w:rFonts w:ascii="Times New Roman" w:hAnsi="Times New Roman" w:cs="Times New Roman"/>
          <w:color w:val="000000" w:themeColor="text1"/>
          <w:sz w:val="24"/>
          <w:szCs w:val="24"/>
          <w:lang w:val="en-GB" w:eastAsia="zh-CN"/>
        </w:rPr>
        <w:t xml:space="preserve"> magnetoconductance due to the spin-valve effect of the field-induced magnetization</w:t>
      </w:r>
      <w:r w:rsidR="00D44727">
        <w:rPr>
          <w:rFonts w:ascii="Times New Roman" w:hAnsi="Times New Roman" w:cs="Times New Roman"/>
          <w:color w:val="000000" w:themeColor="text1"/>
          <w:sz w:val="24"/>
          <w:szCs w:val="24"/>
          <w:lang w:val="en-GB" w:eastAsia="zh-CN"/>
        </w:rPr>
        <w:t xml:space="preserve"> is easily detectable</w:t>
      </w:r>
      <w:r w:rsidR="00CA5608" w:rsidRPr="107D56AA">
        <w:rPr>
          <w:rFonts w:ascii="Times New Roman" w:hAnsi="Times New Roman" w:cs="Times New Roman"/>
          <w:color w:val="000000" w:themeColor="text1"/>
          <w:sz w:val="24"/>
          <w:szCs w:val="24"/>
          <w:lang w:val="en-GB" w:eastAsia="zh-CN"/>
        </w:rPr>
        <w:t xml:space="preserve">. </w:t>
      </w:r>
      <w:r w:rsidRPr="107D56AA">
        <w:rPr>
          <w:rFonts w:ascii="Times New Roman" w:hAnsi="Times New Roman" w:cs="Times New Roman"/>
          <w:color w:val="000000" w:themeColor="text1"/>
          <w:sz w:val="24"/>
          <w:szCs w:val="24"/>
          <w:lang w:val="en-GB" w:eastAsia="zh-CN"/>
        </w:rPr>
        <w:t xml:space="preserve">The non-linearity of the Brillouin function </w:t>
      </w:r>
      <w:r w:rsidR="00D44727">
        <w:rPr>
          <w:rFonts w:ascii="Times New Roman" w:hAnsi="Times New Roman" w:cs="Times New Roman"/>
          <w:color w:val="000000" w:themeColor="text1"/>
          <w:sz w:val="24"/>
          <w:szCs w:val="24"/>
          <w:lang w:val="en-GB" w:eastAsia="zh-CN"/>
        </w:rPr>
        <w:t>can</w:t>
      </w:r>
      <w:r w:rsidRPr="107D56AA">
        <w:rPr>
          <w:rFonts w:ascii="Times New Roman" w:hAnsi="Times New Roman" w:cs="Times New Roman"/>
          <w:color w:val="000000" w:themeColor="text1"/>
          <w:sz w:val="24"/>
          <w:szCs w:val="24"/>
          <w:lang w:val="en-GB" w:eastAsia="zh-CN"/>
        </w:rPr>
        <w:t xml:space="preserve"> only </w:t>
      </w:r>
      <w:proofErr w:type="gramStart"/>
      <w:r w:rsidR="00D44727">
        <w:rPr>
          <w:rFonts w:ascii="Times New Roman" w:hAnsi="Times New Roman" w:cs="Times New Roman"/>
          <w:color w:val="000000" w:themeColor="text1"/>
          <w:sz w:val="24"/>
          <w:szCs w:val="24"/>
          <w:lang w:val="en-GB" w:eastAsia="zh-CN"/>
        </w:rPr>
        <w:t>be</w:t>
      </w:r>
      <w:r w:rsidRPr="107D56AA">
        <w:rPr>
          <w:rFonts w:ascii="Times New Roman" w:hAnsi="Times New Roman" w:cs="Times New Roman"/>
          <w:color w:val="000000" w:themeColor="text1"/>
          <w:sz w:val="24"/>
          <w:szCs w:val="24"/>
          <w:lang w:val="en-GB" w:eastAsia="zh-CN"/>
        </w:rPr>
        <w:t xml:space="preserve"> detect</w:t>
      </w:r>
      <w:r w:rsidR="00D44727">
        <w:rPr>
          <w:rFonts w:ascii="Times New Roman" w:hAnsi="Times New Roman" w:cs="Times New Roman"/>
          <w:color w:val="000000" w:themeColor="text1"/>
          <w:sz w:val="24"/>
          <w:szCs w:val="24"/>
          <w:lang w:val="en-GB" w:eastAsia="zh-CN"/>
        </w:rPr>
        <w:t>ed</w:t>
      </w:r>
      <w:proofErr w:type="gramEnd"/>
      <w:r w:rsidRPr="107D56AA">
        <w:rPr>
          <w:rFonts w:ascii="Times New Roman" w:hAnsi="Times New Roman" w:cs="Times New Roman"/>
          <w:color w:val="000000" w:themeColor="text1"/>
          <w:sz w:val="24"/>
          <w:szCs w:val="24"/>
          <w:lang w:val="en-GB" w:eastAsia="zh-CN"/>
        </w:rPr>
        <w:t xml:space="preserve"> </w:t>
      </w:r>
      <w:r w:rsidR="00D44727">
        <w:rPr>
          <w:rFonts w:ascii="Times New Roman" w:hAnsi="Times New Roman" w:cs="Times New Roman"/>
          <w:color w:val="000000" w:themeColor="text1"/>
          <w:sz w:val="24"/>
          <w:szCs w:val="24"/>
          <w:lang w:val="en-GB" w:eastAsia="zh-CN"/>
        </w:rPr>
        <w:t>when</w:t>
      </w:r>
      <w:r w:rsidRPr="107D56AA">
        <w:rPr>
          <w:rFonts w:ascii="Times New Roman" w:hAnsi="Times New Roman" w:cs="Times New Roman"/>
          <w:color w:val="000000" w:themeColor="text1"/>
          <w:sz w:val="24"/>
          <w:szCs w:val="24"/>
          <w:lang w:val="en-GB" w:eastAsia="zh-CN"/>
        </w:rPr>
        <w:t xml:space="preserve"> </w:t>
      </w:r>
      <w:r w:rsidRPr="107D56AA">
        <w:rPr>
          <w:rFonts w:ascii="Times New Roman" w:hAnsi="Times New Roman" w:cs="Times New Roman"/>
          <w:i/>
          <w:iCs/>
          <w:color w:val="000000" w:themeColor="text1"/>
          <w:sz w:val="24"/>
          <w:szCs w:val="24"/>
          <w:lang w:val="en-GB" w:eastAsia="zh-CN"/>
        </w:rPr>
        <w:t>T</w:t>
      </w:r>
      <w:r w:rsidRPr="107D56AA">
        <w:rPr>
          <w:rFonts w:ascii="Times New Roman" w:hAnsi="Times New Roman" w:cs="Times New Roman"/>
          <w:color w:val="000000" w:themeColor="text1"/>
          <w:sz w:val="24"/>
          <w:szCs w:val="24"/>
          <w:lang w:val="en-GB" w:eastAsia="zh-CN"/>
        </w:rPr>
        <w:t xml:space="preserve"> </w:t>
      </w:r>
      <w:r w:rsidR="00D44727">
        <w:rPr>
          <w:rFonts w:ascii="Times New Roman" w:hAnsi="Times New Roman" w:cs="Times New Roman"/>
          <w:color w:val="000000" w:themeColor="text1"/>
          <w:sz w:val="24"/>
          <w:szCs w:val="24"/>
          <w:lang w:val="en-GB" w:eastAsia="zh-CN"/>
        </w:rPr>
        <w:t>is</w:t>
      </w:r>
      <w:r w:rsidRPr="107D56AA">
        <w:rPr>
          <w:rFonts w:ascii="Times New Roman" w:hAnsi="Times New Roman" w:cs="Times New Roman"/>
          <w:color w:val="000000" w:themeColor="text1"/>
          <w:sz w:val="24"/>
          <w:szCs w:val="24"/>
          <w:lang w:val="en-GB" w:eastAsia="zh-CN"/>
        </w:rPr>
        <w:t xml:space="preserve"> sufficiently close to </w:t>
      </w:r>
      <w:r w:rsidR="00D307F4" w:rsidRPr="0086264E">
        <w:rPr>
          <w:rFonts w:ascii="Times New Roman" w:hAnsi="Times New Roman" w:cs="Times New Roman"/>
          <w:i/>
          <w:iCs/>
          <w:sz w:val="24"/>
          <w:szCs w:val="24"/>
          <w:lang w:val="en-US" w:eastAsia="zh-CN"/>
        </w:rPr>
        <w:t>T</w:t>
      </w:r>
      <w:r w:rsidR="00D307F4" w:rsidRPr="0086264E">
        <w:rPr>
          <w:rFonts w:ascii="Times New Roman" w:hAnsi="Times New Roman" w:cs="Times New Roman"/>
          <w:sz w:val="24"/>
          <w:szCs w:val="24"/>
          <w:vertAlign w:val="subscript"/>
          <w:lang w:val="en-US" w:eastAsia="zh-CN"/>
        </w:rPr>
        <w:t>c</w:t>
      </w:r>
      <w:r w:rsidR="00CA5608" w:rsidRPr="107D56AA">
        <w:rPr>
          <w:rFonts w:ascii="Times New Roman" w:hAnsi="Times New Roman" w:cs="Times New Roman"/>
          <w:color w:val="000000" w:themeColor="text1"/>
          <w:sz w:val="24"/>
          <w:szCs w:val="24"/>
          <w:lang w:val="en-GB" w:eastAsia="zh-CN"/>
        </w:rPr>
        <w:t xml:space="preserve"> (for </w:t>
      </w:r>
      <w:r w:rsidR="00CA5608" w:rsidRPr="107D56AA">
        <w:rPr>
          <w:rFonts w:ascii="Times New Roman" w:hAnsi="Times New Roman" w:cs="Times New Roman"/>
          <w:i/>
          <w:iCs/>
          <w:color w:val="000000" w:themeColor="text1"/>
          <w:sz w:val="24"/>
          <w:szCs w:val="24"/>
          <w:lang w:val="en-GB" w:eastAsia="zh-CN"/>
        </w:rPr>
        <w:t>T</w:t>
      </w:r>
      <w:r w:rsidR="00CA5608" w:rsidRPr="107D56AA">
        <w:rPr>
          <w:rFonts w:ascii="Times New Roman" w:hAnsi="Times New Roman" w:cs="Times New Roman"/>
          <w:color w:val="000000" w:themeColor="text1"/>
          <w:sz w:val="24"/>
          <w:szCs w:val="24"/>
          <w:lang w:val="en-GB" w:eastAsia="zh-CN"/>
        </w:rPr>
        <w:t xml:space="preserve"> smaller than 38 K</w:t>
      </w:r>
      <w:r w:rsidR="00BE6B10" w:rsidRPr="107D56AA">
        <w:rPr>
          <w:rFonts w:ascii="Times New Roman" w:hAnsi="Times New Roman" w:cs="Times New Roman"/>
          <w:color w:val="000000" w:themeColor="text1"/>
          <w:sz w:val="24"/>
          <w:szCs w:val="24"/>
          <w:lang w:val="en-GB" w:eastAsia="zh-CN"/>
        </w:rPr>
        <w:t>)</w:t>
      </w:r>
      <w:r w:rsidR="007428C7" w:rsidRPr="107D56AA">
        <w:rPr>
          <w:rFonts w:ascii="Times New Roman" w:hAnsi="Times New Roman" w:cs="Times New Roman"/>
          <w:color w:val="000000" w:themeColor="text1"/>
          <w:sz w:val="24"/>
          <w:szCs w:val="24"/>
          <w:lang w:val="en-GB" w:eastAsia="zh-CN"/>
        </w:rPr>
        <w:t xml:space="preserve">, because </w:t>
      </w:r>
      <w:r w:rsidR="00CA5608" w:rsidRPr="107D56AA">
        <w:rPr>
          <w:rFonts w:ascii="Times New Roman" w:hAnsi="Times New Roman" w:cs="Times New Roman"/>
          <w:color w:val="000000" w:themeColor="text1"/>
          <w:sz w:val="24"/>
          <w:szCs w:val="24"/>
          <w:lang w:val="en-GB" w:eastAsia="zh-CN"/>
        </w:rPr>
        <w:t xml:space="preserve">at larger temperature the spin-valve magnetoconductance is </w:t>
      </w:r>
      <w:r w:rsidR="00F12511" w:rsidRPr="107D56AA">
        <w:rPr>
          <w:rFonts w:ascii="Times New Roman" w:hAnsi="Times New Roman" w:cs="Times New Roman"/>
          <w:color w:val="000000" w:themeColor="text1"/>
          <w:sz w:val="24"/>
          <w:szCs w:val="24"/>
          <w:lang w:val="en-GB" w:eastAsia="zh-CN"/>
        </w:rPr>
        <w:t>virtually</w:t>
      </w:r>
      <w:r w:rsidR="007428C7" w:rsidRPr="107D56AA">
        <w:rPr>
          <w:rFonts w:ascii="Times New Roman" w:hAnsi="Times New Roman" w:cs="Times New Roman"/>
          <w:color w:val="000000" w:themeColor="text1"/>
          <w:sz w:val="24"/>
          <w:szCs w:val="24"/>
          <w:lang w:val="en-GB" w:eastAsia="zh-CN"/>
        </w:rPr>
        <w:t xml:space="preserve"> </w:t>
      </w:r>
      <w:r w:rsidR="00CA5608" w:rsidRPr="107D56AA">
        <w:rPr>
          <w:rFonts w:ascii="Times New Roman" w:hAnsi="Times New Roman" w:cs="Times New Roman"/>
          <w:color w:val="000000" w:themeColor="text1"/>
          <w:sz w:val="24"/>
          <w:szCs w:val="24"/>
          <w:lang w:val="en-GB" w:eastAsia="zh-CN"/>
        </w:rPr>
        <w:t>linear on the scale of the coercive field of FGT</w:t>
      </w:r>
      <w:r w:rsidR="00BE6B10" w:rsidRPr="107D56AA">
        <w:rPr>
          <w:rFonts w:ascii="Times New Roman" w:hAnsi="Times New Roman" w:cs="Times New Roman"/>
          <w:color w:val="000000" w:themeColor="text1"/>
          <w:sz w:val="24"/>
          <w:szCs w:val="24"/>
          <w:lang w:val="en-GB" w:eastAsia="zh-CN"/>
        </w:rPr>
        <w:t xml:space="preserve">. </w:t>
      </w:r>
      <w:r w:rsidR="0006162C" w:rsidRPr="107D56AA">
        <w:rPr>
          <w:rFonts w:ascii="Times New Roman" w:hAnsi="Times New Roman" w:cs="Times New Roman"/>
          <w:color w:val="000000" w:themeColor="text1"/>
          <w:sz w:val="24"/>
          <w:szCs w:val="24"/>
          <w:lang w:val="en-GB" w:eastAsia="zh-CN"/>
        </w:rPr>
        <w:t xml:space="preserve">Within this smaller temperature </w:t>
      </w:r>
      <w:r w:rsidR="00212580" w:rsidRPr="107D56AA">
        <w:rPr>
          <w:rFonts w:ascii="Times New Roman" w:hAnsi="Times New Roman" w:cs="Times New Roman"/>
          <w:color w:val="000000" w:themeColor="text1"/>
          <w:sz w:val="24"/>
          <w:szCs w:val="24"/>
          <w:lang w:val="en-GB" w:eastAsia="zh-CN"/>
        </w:rPr>
        <w:t>range,</w:t>
      </w:r>
      <w:r w:rsidR="0006162C" w:rsidRPr="107D56AA">
        <w:rPr>
          <w:rFonts w:ascii="Times New Roman" w:hAnsi="Times New Roman" w:cs="Times New Roman"/>
          <w:color w:val="000000" w:themeColor="text1"/>
          <w:sz w:val="24"/>
          <w:szCs w:val="24"/>
          <w:lang w:val="en-GB" w:eastAsia="zh-CN"/>
        </w:rPr>
        <w:t xml:space="preserve"> we fit the functional dependence of the magnetoconductance to that of the magnetization given in Eq. (3), using </w:t>
      </w:r>
      <m:oMath>
        <m:r>
          <w:rPr>
            <w:rFonts w:ascii="Cambria Math" w:hAnsi="Cambria Math" w:cs="Times New Roman"/>
            <w:sz w:val="24"/>
            <w:szCs w:val="24"/>
          </w:rPr>
          <m:t>λχ</m:t>
        </m:r>
      </m:oMath>
      <w:r w:rsidR="0006162C" w:rsidRPr="107D56AA">
        <w:rPr>
          <w:rFonts w:ascii="Times New Roman" w:hAnsi="Times New Roman" w:cs="Times New Roman"/>
          <w:color w:val="000000" w:themeColor="text1"/>
          <w:sz w:val="24"/>
          <w:szCs w:val="24"/>
          <w:lang w:val="en-GB" w:eastAsia="zh-CN"/>
        </w:rPr>
        <w:t xml:space="preserve"> as fitting parameter</w:t>
      </w:r>
      <w:r w:rsidR="00F12511" w:rsidRPr="107D56AA">
        <w:rPr>
          <w:rFonts w:ascii="Times New Roman" w:hAnsi="Times New Roman" w:cs="Times New Roman"/>
          <w:color w:val="000000" w:themeColor="text1"/>
          <w:sz w:val="24"/>
          <w:szCs w:val="24"/>
          <w:lang w:val="en-GB" w:eastAsia="zh-CN"/>
        </w:rPr>
        <w:t>, and plot the results for the best value obtained for the fitting parameter (bottom panel of Fig. 4c).</w:t>
      </w:r>
      <w:r w:rsidR="0006162C" w:rsidRPr="107D56AA">
        <w:rPr>
          <w:rFonts w:ascii="Times New Roman" w:hAnsi="Times New Roman" w:cs="Times New Roman"/>
          <w:color w:val="000000" w:themeColor="text1"/>
          <w:sz w:val="24"/>
          <w:szCs w:val="24"/>
          <w:lang w:val="en-GB" w:eastAsia="zh-CN"/>
        </w:rPr>
        <w:t xml:space="preserve"> </w:t>
      </w:r>
      <w:r w:rsidR="00BE6B10" w:rsidRPr="107D56AA">
        <w:rPr>
          <w:rFonts w:ascii="Times New Roman" w:hAnsi="Times New Roman" w:cs="Times New Roman"/>
          <w:color w:val="000000" w:themeColor="text1"/>
          <w:sz w:val="24"/>
          <w:szCs w:val="24"/>
          <w:lang w:val="en-GB" w:eastAsia="zh-CN"/>
        </w:rPr>
        <w:t>A</w:t>
      </w:r>
      <w:r w:rsidR="00CA5608" w:rsidRPr="107D56AA">
        <w:rPr>
          <w:rFonts w:ascii="Times New Roman" w:hAnsi="Times New Roman" w:cs="Times New Roman"/>
          <w:color w:val="000000" w:themeColor="text1"/>
          <w:sz w:val="24"/>
          <w:szCs w:val="24"/>
          <w:lang w:val="en-GB" w:eastAsia="zh-CN"/>
        </w:rPr>
        <w:t xml:space="preserve">lbeit limited, the temperature range is still sufficient to exhibit the expected proportionality of </w:t>
      </w:r>
      <m:oMath>
        <m:r>
          <w:rPr>
            <w:rFonts w:ascii="Cambria Math" w:hAnsi="Cambria Math" w:cs="Times New Roman"/>
            <w:sz w:val="24"/>
            <w:szCs w:val="24"/>
          </w:rPr>
          <m:t>λχ</m:t>
        </m:r>
      </m:oMath>
      <w:r w:rsidR="00CA5608" w:rsidRPr="107D56AA">
        <w:rPr>
          <w:rFonts w:ascii="Times New Roman" w:hAnsi="Times New Roman" w:cs="Times New Roman"/>
          <w:color w:val="000000" w:themeColor="text1"/>
          <w:sz w:val="24"/>
          <w:szCs w:val="24"/>
          <w:lang w:val="en-GB" w:eastAsia="zh-CN"/>
        </w:rPr>
        <w:t xml:space="preserve"> to </w:t>
      </w:r>
      <m:oMath>
        <m:f>
          <m:fPr>
            <m:ctrlPr>
              <w:rPr>
                <w:rFonts w:ascii="Cambria Math" w:hAnsi="Cambria Math" w:cs="Times New Roman"/>
                <w:i/>
                <w:iCs/>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1</m:t>
            </m:r>
          </m:num>
          <m:den>
            <m:r>
              <w:rPr>
                <w:rFonts w:ascii="Cambria Math" w:hAnsi="Cambria Math" w:cs="Times New Roman"/>
                <w:color w:val="000000" w:themeColor="text1"/>
                <w:sz w:val="24"/>
                <w:szCs w:val="24"/>
                <w:lang w:val="en-GB" w:eastAsia="zh-CN"/>
              </w:rPr>
              <m:t>T-</m:t>
            </m:r>
            <m:sSub>
              <m:sSubPr>
                <m:ctrlPr>
                  <w:rPr>
                    <w:rFonts w:ascii="Cambria Math" w:hAnsi="Cambria Math" w:cs="Times New Roman"/>
                    <w:i/>
                    <w:iCs/>
                    <w:color w:val="000000" w:themeColor="text1"/>
                    <w:sz w:val="24"/>
                    <w:szCs w:val="24"/>
                    <w:lang w:val="en-GB" w:eastAsia="zh-CN"/>
                  </w:rPr>
                </m:ctrlPr>
              </m:sSubPr>
              <m:e>
                <m:r>
                  <w:rPr>
                    <w:rFonts w:ascii="Cambria Math" w:hAnsi="Cambria Math" w:cs="Times New Roman"/>
                    <w:color w:val="000000" w:themeColor="text1"/>
                    <w:sz w:val="24"/>
                    <w:szCs w:val="24"/>
                    <w:lang w:val="en-GB" w:eastAsia="zh-CN"/>
                  </w:rPr>
                  <m:t>T</m:t>
                </m:r>
              </m:e>
              <m:sub>
                <m:r>
                  <m:rPr>
                    <m:sty m:val="p"/>
                  </m:rPr>
                  <w:rPr>
                    <w:rFonts w:ascii="Cambria Math" w:hAnsi="Cambria Math" w:cs="Times New Roman"/>
                    <w:color w:val="000000" w:themeColor="text1"/>
                    <w:sz w:val="24"/>
                    <w:szCs w:val="24"/>
                    <w:lang w:val="en-GB" w:eastAsia="zh-CN"/>
                  </w:rPr>
                  <m:t>C</m:t>
                </m:r>
              </m:sub>
            </m:sSub>
          </m:den>
        </m:f>
      </m:oMath>
      <w:r w:rsidR="00F12511" w:rsidRPr="107D56AA">
        <w:rPr>
          <w:rFonts w:ascii="Times New Roman" w:hAnsi="Times New Roman" w:cs="Times New Roman"/>
          <w:color w:val="000000" w:themeColor="text1"/>
          <w:sz w:val="24"/>
          <w:szCs w:val="24"/>
          <w:lang w:val="en-GB" w:eastAsia="zh-CN"/>
        </w:rPr>
        <w:t xml:space="preserve">: </w:t>
      </w:r>
      <w:r w:rsidR="00F12511" w:rsidRPr="107D56AA">
        <w:rPr>
          <w:rFonts w:ascii="Times New Roman" w:hAnsi="Times New Roman" w:cs="Times New Roman"/>
          <w:color w:val="000000" w:themeColor="text1"/>
          <w:sz w:val="24"/>
          <w:szCs w:val="24"/>
          <w:lang w:val="en-GB" w:eastAsia="zh-CN"/>
        </w:rPr>
        <w:lastRenderedPageBreak/>
        <w:t xml:space="preserve">indeed, </w:t>
      </w:r>
      <w:r w:rsidR="0006162C" w:rsidRPr="107D56AA">
        <w:rPr>
          <w:rFonts w:ascii="Times New Roman" w:hAnsi="Times New Roman" w:cs="Times New Roman"/>
          <w:color w:val="000000" w:themeColor="text1"/>
          <w:sz w:val="24"/>
          <w:szCs w:val="24"/>
          <w:lang w:val="en-GB" w:eastAsia="zh-CN"/>
        </w:rPr>
        <w:t xml:space="preserve">since </w:t>
      </w:r>
      <m:oMath>
        <m:r>
          <w:rPr>
            <w:rFonts w:ascii="Cambria Math" w:hAnsi="Cambria Math" w:cs="Times New Roman"/>
            <w:sz w:val="24"/>
            <w:szCs w:val="24"/>
          </w:rPr>
          <m:t>λ</m:t>
        </m:r>
      </m:oMath>
      <w:r w:rsidR="0006162C" w:rsidRPr="0086264E">
        <w:rPr>
          <w:rFonts w:ascii="Times New Roman" w:hAnsi="Times New Roman" w:cs="Times New Roman"/>
          <w:sz w:val="24"/>
          <w:szCs w:val="24"/>
          <w:lang w:val="en-US"/>
        </w:rPr>
        <w:t xml:space="preserve"> is constant the temperature dependence is determined exclusively by </w:t>
      </w:r>
      <m:oMath>
        <m:r>
          <w:rPr>
            <w:rFonts w:ascii="Cambria Math" w:hAnsi="Cambria Math" w:cs="Times New Roman"/>
            <w:sz w:val="24"/>
            <w:szCs w:val="24"/>
          </w:rPr>
          <m:t>χ</m:t>
        </m:r>
      </m:oMath>
      <w:r w:rsidR="00CA5608" w:rsidRPr="107D56AA">
        <w:rPr>
          <w:rFonts w:ascii="Times New Roman" w:hAnsi="Times New Roman" w:cs="Times New Roman"/>
          <w:color w:val="000000" w:themeColor="text1"/>
          <w:sz w:val="24"/>
          <w:szCs w:val="24"/>
          <w:lang w:val="en-GB" w:eastAsia="zh-CN"/>
        </w:rPr>
        <w:t>.</w:t>
      </w:r>
      <w:r w:rsidR="00F12511" w:rsidRPr="107D56AA">
        <w:rPr>
          <w:rFonts w:ascii="Times New Roman" w:hAnsi="Times New Roman" w:cs="Times New Roman"/>
          <w:color w:val="000000" w:themeColor="text1"/>
          <w:sz w:val="24"/>
          <w:szCs w:val="24"/>
          <w:lang w:val="en-GB" w:eastAsia="zh-CN"/>
        </w:rPr>
        <w:t xml:space="preserve"> The red dashed curves </w:t>
      </w:r>
      <w:r w:rsidR="00F12511" w:rsidRPr="00AC61AC">
        <w:rPr>
          <w:rFonts w:ascii="Times New Roman" w:hAnsi="Times New Roman" w:cs="Times New Roman"/>
          <w:color w:val="000000" w:themeColor="text1"/>
          <w:sz w:val="24"/>
          <w:szCs w:val="24"/>
          <w:lang w:val="en-GB" w:eastAsia="zh-CN"/>
        </w:rPr>
        <w:t>in the different panels of Fig. 4</w:t>
      </w:r>
      <w:r w:rsidR="00F12511">
        <w:rPr>
          <w:rFonts w:ascii="Times New Roman" w:hAnsi="Times New Roman" w:cs="Times New Roman"/>
          <w:color w:val="000000" w:themeColor="text1"/>
          <w:sz w:val="24"/>
          <w:szCs w:val="24"/>
          <w:lang w:val="en-GB" w:eastAsia="zh-CN"/>
        </w:rPr>
        <w:t xml:space="preserve">b illustrate the quality of the fits, and confirm </w:t>
      </w:r>
      <w:r w:rsidR="00B235EA">
        <w:rPr>
          <w:rFonts w:ascii="Times New Roman" w:hAnsi="Times New Roman" w:cs="Times New Roman"/>
          <w:color w:val="000000" w:themeColor="text1"/>
          <w:sz w:val="24"/>
          <w:szCs w:val="24"/>
          <w:lang w:val="en-GB" w:eastAsia="zh-CN"/>
        </w:rPr>
        <w:t xml:space="preserve">that </w:t>
      </w:r>
      <w:r w:rsidR="00B235EA" w:rsidRPr="107D56AA">
        <w:rPr>
          <w:rFonts w:ascii="Times New Roman" w:hAnsi="Times New Roman" w:cs="Times New Roman"/>
          <w:color w:val="000000" w:themeColor="text1"/>
          <w:sz w:val="24"/>
          <w:szCs w:val="24"/>
          <w:lang w:val="en-GB" w:eastAsia="zh-CN"/>
        </w:rPr>
        <w:t>throughout</w:t>
      </w:r>
      <w:r w:rsidR="00CA5608" w:rsidRPr="107D56AA">
        <w:rPr>
          <w:rFonts w:ascii="Times New Roman" w:hAnsi="Times New Roman" w:cs="Times New Roman"/>
          <w:color w:val="000000" w:themeColor="text1"/>
          <w:sz w:val="24"/>
          <w:szCs w:val="24"/>
          <w:lang w:val="en-GB" w:eastAsia="zh-CN"/>
        </w:rPr>
        <w:t xml:space="preserve"> the experimentally accessible</w:t>
      </w:r>
      <w:r w:rsidR="00024CD8" w:rsidRPr="107D56AA">
        <w:rPr>
          <w:rFonts w:ascii="Times New Roman" w:hAnsi="Times New Roman" w:cs="Times New Roman"/>
          <w:color w:val="000000" w:themeColor="text1"/>
          <w:sz w:val="24"/>
          <w:szCs w:val="24"/>
          <w:lang w:val="en-GB" w:eastAsia="zh-CN"/>
        </w:rPr>
        <w:t xml:space="preserve"> temperature and magnetic field</w:t>
      </w:r>
      <w:r w:rsidR="00CA5608" w:rsidRPr="107D56AA">
        <w:rPr>
          <w:rFonts w:ascii="Times New Roman" w:hAnsi="Times New Roman" w:cs="Times New Roman"/>
          <w:color w:val="000000" w:themeColor="text1"/>
          <w:sz w:val="24"/>
          <w:szCs w:val="24"/>
          <w:lang w:val="en-GB" w:eastAsia="zh-CN"/>
        </w:rPr>
        <w:t xml:space="preserve"> range, the hysteretic contribution to the magnetoconductance </w:t>
      </w:r>
      <m:oMath>
        <m:r>
          <w:rPr>
            <w:rFonts w:ascii="Cambria Math" w:hAnsi="Cambria Math" w:cs="Times New Roman"/>
            <w:color w:val="000000" w:themeColor="text1"/>
            <w:sz w:val="24"/>
            <w:szCs w:val="24"/>
            <w:lang w:val="en-GB" w:eastAsia="zh-CN"/>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lang w:val="en-US"/>
              </w:rPr>
              <m:t>-</m:t>
            </m:r>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oMath>
      <w:r w:rsidR="00CA5608" w:rsidRPr="00AC61AC">
        <w:rPr>
          <w:rFonts w:ascii="Times New Roman" w:hAnsi="Times New Roman" w:cs="Times New Roman"/>
          <w:color w:val="000000" w:themeColor="text1"/>
          <w:sz w:val="24"/>
          <w:szCs w:val="24"/>
          <w:lang w:val="en-GB" w:eastAsia="zh-CN"/>
        </w:rPr>
        <w:t xml:space="preserve"> scales proportionally to the </w:t>
      </w:r>
      <w:r w:rsidR="00F12511">
        <w:rPr>
          <w:rFonts w:ascii="Times New Roman" w:hAnsi="Times New Roman" w:cs="Times New Roman"/>
          <w:color w:val="000000" w:themeColor="text1"/>
          <w:sz w:val="24"/>
          <w:szCs w:val="24"/>
          <w:lang w:val="en-GB" w:eastAsia="zh-CN"/>
        </w:rPr>
        <w:t xml:space="preserve">calculated </w:t>
      </w:r>
      <w:r w:rsidR="00CA5608" w:rsidRPr="00AC61AC">
        <w:rPr>
          <w:rFonts w:ascii="Times New Roman" w:hAnsi="Times New Roman" w:cs="Times New Roman"/>
          <w:color w:val="000000" w:themeColor="text1"/>
          <w:sz w:val="24"/>
          <w:szCs w:val="24"/>
          <w:lang w:val="en-GB" w:eastAsia="zh-CN"/>
        </w:rPr>
        <w:t>field-induced magnetization</w:t>
      </w:r>
      <w:r w:rsidR="008901D2">
        <w:rPr>
          <w:rFonts w:ascii="Times New Roman" w:hAnsi="Times New Roman" w:cs="Times New Roman"/>
          <w:color w:val="000000" w:themeColor="text1"/>
          <w:sz w:val="24"/>
          <w:szCs w:val="24"/>
          <w:lang w:val="en-GB" w:eastAsia="zh-CN"/>
        </w:rPr>
        <w:t xml:space="preserve"> </w:t>
      </w:r>
      <w:r w:rsidR="0064218A">
        <w:rPr>
          <w:rFonts w:ascii="Times New Roman" w:hAnsi="Times New Roman" w:cs="Times New Roman"/>
          <w:color w:val="000000" w:themeColor="text1"/>
          <w:sz w:val="24"/>
          <w:szCs w:val="24"/>
          <w:lang w:val="en-GB" w:eastAsia="zh-CN"/>
        </w:rPr>
        <w:t>(</w:t>
      </w:r>
      <w:r w:rsidR="0064218A" w:rsidRPr="008901D2">
        <w:rPr>
          <w:rFonts w:ascii="Times New Roman" w:hAnsi="Times New Roman" w:cs="Times New Roman"/>
          <w:color w:val="000000" w:themeColor="text1"/>
          <w:sz w:val="24"/>
          <w:szCs w:val="24"/>
          <w:lang w:val="en-GB" w:eastAsia="zh-CN"/>
        </w:rPr>
        <w:t>for the same ana</w:t>
      </w:r>
      <w:r w:rsidR="72EFDC8A" w:rsidRPr="008901D2">
        <w:rPr>
          <w:rFonts w:ascii="Times New Roman" w:hAnsi="Times New Roman" w:cs="Times New Roman"/>
          <w:color w:val="000000" w:themeColor="text1"/>
          <w:sz w:val="24"/>
          <w:szCs w:val="24"/>
          <w:lang w:val="en-GB" w:eastAsia="zh-CN"/>
        </w:rPr>
        <w:t>ly</w:t>
      </w:r>
      <w:r w:rsidR="0064218A" w:rsidRPr="008901D2">
        <w:rPr>
          <w:rFonts w:ascii="Times New Roman" w:hAnsi="Times New Roman" w:cs="Times New Roman"/>
          <w:color w:val="000000" w:themeColor="text1"/>
          <w:sz w:val="24"/>
          <w:szCs w:val="24"/>
          <w:lang w:val="en-GB" w:eastAsia="zh-CN"/>
        </w:rPr>
        <w:t>sis</w:t>
      </w:r>
      <w:r w:rsidR="008901D2" w:rsidRPr="008901D2">
        <w:rPr>
          <w:rFonts w:ascii="Times New Roman" w:hAnsi="Times New Roman" w:cs="Times New Roman"/>
          <w:color w:val="000000" w:themeColor="text1"/>
          <w:sz w:val="24"/>
          <w:szCs w:val="24"/>
          <w:lang w:val="en-GB" w:eastAsia="zh-CN"/>
        </w:rPr>
        <w:t xml:space="preserve"> for the device</w:t>
      </w:r>
      <w:r w:rsidR="0064218A" w:rsidRPr="008901D2">
        <w:rPr>
          <w:rFonts w:ascii="Times New Roman" w:hAnsi="Times New Roman" w:cs="Times New Roman"/>
          <w:color w:val="000000" w:themeColor="text1"/>
          <w:sz w:val="24"/>
          <w:szCs w:val="24"/>
          <w:lang w:val="en-GB" w:eastAsia="zh-CN"/>
        </w:rPr>
        <w:t xml:space="preserve"> </w:t>
      </w:r>
      <w:r w:rsidR="0064218A" w:rsidRPr="007A5059">
        <w:rPr>
          <w:rFonts w:ascii="Times New Roman" w:hAnsi="Times New Roman" w:cs="Times New Roman"/>
          <w:color w:val="000000" w:themeColor="text1"/>
          <w:sz w:val="24"/>
          <w:szCs w:val="24"/>
          <w:lang w:val="en-GB" w:eastAsia="zh-CN"/>
        </w:rPr>
        <w:t>with 8.5</w:t>
      </w:r>
      <w:r w:rsidR="007A5059" w:rsidRPr="007A5059">
        <w:rPr>
          <w:rFonts w:ascii="Times New Roman" w:hAnsi="Times New Roman" w:cs="Times New Roman" w:hint="eastAsia"/>
          <w:color w:val="000000" w:themeColor="text1"/>
          <w:sz w:val="24"/>
          <w:szCs w:val="24"/>
          <w:lang w:val="en-GB" w:eastAsia="zh-CN"/>
        </w:rPr>
        <w:t xml:space="preserve"> </w:t>
      </w:r>
      <w:r w:rsidR="0064218A" w:rsidRPr="007A5059">
        <w:rPr>
          <w:rFonts w:ascii="Times New Roman" w:hAnsi="Times New Roman" w:cs="Times New Roman"/>
          <w:color w:val="000000" w:themeColor="text1"/>
          <w:sz w:val="24"/>
          <w:szCs w:val="24"/>
          <w:lang w:val="en-GB" w:eastAsia="zh-CN"/>
        </w:rPr>
        <w:t xml:space="preserve">nm </w:t>
      </w:r>
      <w:r w:rsidR="4A6199CD" w:rsidRPr="007A5059">
        <w:rPr>
          <w:rFonts w:ascii="Times New Roman" w:hAnsi="Times New Roman" w:cs="Times New Roman"/>
          <w:sz w:val="24"/>
          <w:szCs w:val="24"/>
          <w:lang w:val="en-US"/>
        </w:rPr>
        <w:t>CrBr</w:t>
      </w:r>
      <w:r w:rsidR="4A6199CD" w:rsidRPr="007A5059">
        <w:rPr>
          <w:rFonts w:ascii="Times New Roman" w:hAnsi="Times New Roman" w:cs="Times New Roman"/>
          <w:sz w:val="24"/>
          <w:szCs w:val="24"/>
          <w:vertAlign w:val="subscript"/>
          <w:lang w:val="en-US"/>
        </w:rPr>
        <w:t>3</w:t>
      </w:r>
      <w:r w:rsidR="4A6199CD" w:rsidRPr="007A5059">
        <w:rPr>
          <w:rFonts w:ascii="Times New Roman" w:hAnsi="Times New Roman" w:cs="Times New Roman"/>
          <w:color w:val="000000" w:themeColor="text1"/>
          <w:sz w:val="24"/>
          <w:szCs w:val="24"/>
          <w:lang w:val="en-GB" w:eastAsia="zh-CN"/>
        </w:rPr>
        <w:t xml:space="preserve"> </w:t>
      </w:r>
      <w:r w:rsidR="0064218A" w:rsidRPr="007A5059">
        <w:rPr>
          <w:rFonts w:ascii="Times New Roman" w:hAnsi="Times New Roman" w:cs="Times New Roman"/>
          <w:color w:val="000000" w:themeColor="text1"/>
          <w:sz w:val="24"/>
          <w:szCs w:val="24"/>
          <w:lang w:val="en-GB" w:eastAsia="zh-CN"/>
        </w:rPr>
        <w:t>barrier</w:t>
      </w:r>
      <w:r w:rsidR="0064218A" w:rsidRPr="008901D2">
        <w:rPr>
          <w:rFonts w:ascii="Times New Roman" w:hAnsi="Times New Roman" w:cs="Times New Roman"/>
          <w:color w:val="000000" w:themeColor="text1"/>
          <w:sz w:val="24"/>
          <w:szCs w:val="24"/>
          <w:lang w:val="en-GB" w:eastAsia="zh-CN"/>
        </w:rPr>
        <w:t xml:space="preserve"> are shown in Supporting Information</w:t>
      </w:r>
      <w:r w:rsidR="008901D2" w:rsidRPr="008901D2">
        <w:rPr>
          <w:rFonts w:ascii="Times New Roman" w:hAnsi="Times New Roman" w:cs="Times New Roman"/>
          <w:color w:val="000000" w:themeColor="text1"/>
          <w:sz w:val="24"/>
          <w:szCs w:val="24"/>
          <w:lang w:val="en-GB" w:eastAsia="zh-CN"/>
        </w:rPr>
        <w:t xml:space="preserve"> Fig.</w:t>
      </w:r>
      <w:r w:rsidR="00CC0759">
        <w:rPr>
          <w:rFonts w:ascii="Times New Roman" w:hAnsi="Times New Roman" w:cs="Times New Roman" w:hint="eastAsia"/>
          <w:color w:val="000000" w:themeColor="text1"/>
          <w:sz w:val="24"/>
          <w:szCs w:val="24"/>
          <w:lang w:val="en-GB" w:eastAsia="zh-CN"/>
        </w:rPr>
        <w:t>S</w:t>
      </w:r>
      <w:r w:rsidR="008901D2" w:rsidRPr="008901D2">
        <w:rPr>
          <w:rFonts w:ascii="Times New Roman" w:hAnsi="Times New Roman" w:cs="Times New Roman"/>
          <w:color w:val="000000" w:themeColor="text1"/>
          <w:sz w:val="24"/>
          <w:szCs w:val="24"/>
          <w:lang w:val="en-GB" w:eastAsia="zh-CN"/>
        </w:rPr>
        <w:t>5</w:t>
      </w:r>
      <w:r w:rsidR="00CC0759">
        <w:rPr>
          <w:rFonts w:ascii="Times New Roman" w:hAnsi="Times New Roman" w:cs="Times New Roman" w:hint="eastAsia"/>
          <w:color w:val="000000" w:themeColor="text1"/>
          <w:sz w:val="24"/>
          <w:szCs w:val="24"/>
          <w:lang w:val="en-GB" w:eastAsia="zh-CN"/>
        </w:rPr>
        <w:t xml:space="preserve"> and </w:t>
      </w:r>
      <w:r w:rsidR="00CC0759" w:rsidRPr="008901D2">
        <w:rPr>
          <w:rFonts w:ascii="Times New Roman" w:hAnsi="Times New Roman" w:cs="Times New Roman"/>
          <w:color w:val="000000" w:themeColor="text1"/>
          <w:sz w:val="24"/>
          <w:szCs w:val="24"/>
          <w:lang w:val="en-GB" w:eastAsia="zh-CN"/>
        </w:rPr>
        <w:t>Fig.</w:t>
      </w:r>
      <w:r w:rsidR="00CC0759">
        <w:rPr>
          <w:rFonts w:ascii="Times New Roman" w:hAnsi="Times New Roman" w:cs="Times New Roman" w:hint="eastAsia"/>
          <w:color w:val="000000" w:themeColor="text1"/>
          <w:sz w:val="24"/>
          <w:szCs w:val="24"/>
          <w:lang w:val="en-GB" w:eastAsia="zh-CN"/>
        </w:rPr>
        <w:t>S</w:t>
      </w:r>
      <w:r w:rsidR="008901D2" w:rsidRPr="008901D2">
        <w:rPr>
          <w:rFonts w:ascii="Times New Roman" w:hAnsi="Times New Roman" w:cs="Times New Roman"/>
          <w:color w:val="000000" w:themeColor="text1"/>
          <w:sz w:val="24"/>
          <w:szCs w:val="24"/>
          <w:lang w:val="en-GB" w:eastAsia="zh-CN"/>
        </w:rPr>
        <w:t>6</w:t>
      </w:r>
      <w:r w:rsidR="0064218A">
        <w:rPr>
          <w:rFonts w:ascii="Times New Roman" w:hAnsi="Times New Roman" w:cs="Times New Roman"/>
          <w:color w:val="000000" w:themeColor="text1"/>
          <w:sz w:val="24"/>
          <w:szCs w:val="24"/>
          <w:lang w:val="en-GB" w:eastAsia="zh-CN"/>
        </w:rPr>
        <w:t>)</w:t>
      </w:r>
      <w:r w:rsidR="00CA5608" w:rsidRPr="00AC61AC">
        <w:rPr>
          <w:rFonts w:ascii="Times New Roman" w:hAnsi="Times New Roman" w:cs="Times New Roman"/>
          <w:color w:val="000000" w:themeColor="text1"/>
          <w:sz w:val="24"/>
          <w:szCs w:val="24"/>
          <w:lang w:val="en-GB" w:eastAsia="zh-CN"/>
        </w:rPr>
        <w:t>.</w:t>
      </w:r>
    </w:p>
    <w:p w14:paraId="6712F33A" w14:textId="06F902B5" w:rsidR="00BE6B10" w:rsidRDefault="008515CF" w:rsidP="00AC61AC">
      <w:pPr>
        <w:spacing w:before="240" w:line="360" w:lineRule="auto"/>
        <w:jc w:val="both"/>
        <w:rPr>
          <w:rFonts w:ascii="Times New Roman" w:hAnsi="Times New Roman" w:cs="Times New Roman"/>
          <w:color w:val="000000" w:themeColor="text1"/>
          <w:sz w:val="24"/>
          <w:szCs w:val="24"/>
          <w:lang w:val="en-GB" w:eastAsia="zh-CN"/>
        </w:rPr>
      </w:pPr>
      <w:r w:rsidRPr="00AC61AC">
        <w:rPr>
          <w:rFonts w:ascii="Times New Roman" w:hAnsi="Times New Roman" w:cs="Times New Roman"/>
          <w:color w:val="000000" w:themeColor="text1"/>
          <w:sz w:val="24"/>
          <w:szCs w:val="24"/>
          <w:lang w:val="en-GB" w:eastAsia="zh-CN"/>
        </w:rPr>
        <w:t xml:space="preserve">Besides showing that a </w:t>
      </w:r>
      <w:proofErr w:type="gramStart"/>
      <w:r w:rsidRPr="00AC61AC">
        <w:rPr>
          <w:rFonts w:ascii="Times New Roman" w:hAnsi="Times New Roman" w:cs="Times New Roman"/>
          <w:color w:val="000000" w:themeColor="text1"/>
          <w:sz w:val="24"/>
          <w:szCs w:val="24"/>
          <w:lang w:val="en-GB" w:eastAsia="zh-CN"/>
        </w:rPr>
        <w:t>fairly complete</w:t>
      </w:r>
      <w:proofErr w:type="gramEnd"/>
      <w:r w:rsidRPr="00AC61AC">
        <w:rPr>
          <w:rFonts w:ascii="Times New Roman" w:hAnsi="Times New Roman" w:cs="Times New Roman"/>
          <w:color w:val="000000" w:themeColor="text1"/>
          <w:sz w:val="24"/>
          <w:szCs w:val="24"/>
          <w:lang w:val="en-GB" w:eastAsia="zh-CN"/>
        </w:rPr>
        <w:t xml:space="preserve"> understanding of </w:t>
      </w:r>
      <w:proofErr w:type="spellStart"/>
      <w:r w:rsidRPr="00AC61AC">
        <w:rPr>
          <w:rFonts w:ascii="Times New Roman" w:hAnsi="Times New Roman" w:cs="Times New Roman"/>
          <w:color w:val="000000" w:themeColor="text1"/>
          <w:sz w:val="24"/>
          <w:szCs w:val="24"/>
          <w:lang w:val="en-GB" w:eastAsia="zh-CN"/>
        </w:rPr>
        <w:t>magnetotransport</w:t>
      </w:r>
      <w:proofErr w:type="spellEnd"/>
      <w:r w:rsidRPr="00AC61AC">
        <w:rPr>
          <w:rFonts w:ascii="Times New Roman" w:hAnsi="Times New Roman" w:cs="Times New Roman"/>
          <w:color w:val="000000" w:themeColor="text1"/>
          <w:sz w:val="24"/>
          <w:szCs w:val="24"/>
          <w:lang w:val="en-GB" w:eastAsia="zh-CN"/>
        </w:rPr>
        <w:t xml:space="preserve"> can be obtained </w:t>
      </w:r>
      <w:r w:rsidR="0063264C">
        <w:rPr>
          <w:rFonts w:ascii="Times New Roman" w:hAnsi="Times New Roman" w:cs="Times New Roman"/>
          <w:color w:val="000000" w:themeColor="text1"/>
          <w:sz w:val="24"/>
          <w:szCs w:val="24"/>
          <w:lang w:val="en-GB" w:eastAsia="zh-CN"/>
        </w:rPr>
        <w:t xml:space="preserve">from basic concepts, without the need of </w:t>
      </w:r>
      <w:r w:rsidR="00F4394F">
        <w:rPr>
          <w:rFonts w:ascii="Times New Roman" w:hAnsi="Times New Roman" w:cs="Times New Roman"/>
          <w:color w:val="000000" w:themeColor="text1"/>
          <w:sz w:val="24"/>
          <w:szCs w:val="24"/>
          <w:lang w:val="en-GB" w:eastAsia="zh-CN"/>
        </w:rPr>
        <w:t>additional</w:t>
      </w:r>
      <w:r w:rsidR="00F4394F">
        <w:rPr>
          <w:rFonts w:ascii="Times New Roman" w:hAnsi="Times New Roman" w:cs="Times New Roman" w:hint="eastAsia"/>
          <w:color w:val="000000" w:themeColor="text1"/>
          <w:sz w:val="24"/>
          <w:szCs w:val="24"/>
          <w:lang w:val="en-GB" w:eastAsia="zh-CN"/>
        </w:rPr>
        <w:t xml:space="preserve"> </w:t>
      </w:r>
      <w:r w:rsidR="0063264C">
        <w:rPr>
          <w:rFonts w:ascii="Times New Roman" w:hAnsi="Times New Roman" w:cs="Times New Roman"/>
          <w:color w:val="000000" w:themeColor="text1"/>
          <w:sz w:val="24"/>
          <w:szCs w:val="24"/>
          <w:lang w:val="en-GB" w:eastAsia="zh-CN"/>
        </w:rPr>
        <w:t>assumptions</w:t>
      </w:r>
      <w:r w:rsidRPr="00AC61AC">
        <w:rPr>
          <w:rFonts w:ascii="Times New Roman" w:hAnsi="Times New Roman" w:cs="Times New Roman"/>
          <w:color w:val="000000" w:themeColor="text1"/>
          <w:sz w:val="24"/>
          <w:szCs w:val="24"/>
          <w:lang w:val="en-GB" w:eastAsia="zh-CN"/>
        </w:rPr>
        <w:t>, e</w:t>
      </w:r>
      <w:r w:rsidR="00BE6B10" w:rsidRPr="00AC61AC">
        <w:rPr>
          <w:rFonts w:ascii="Times New Roman" w:hAnsi="Times New Roman" w:cs="Times New Roman"/>
          <w:color w:val="000000" w:themeColor="text1"/>
          <w:sz w:val="24"/>
          <w:szCs w:val="24"/>
          <w:lang w:val="en-GB" w:eastAsia="zh-CN"/>
        </w:rPr>
        <w:t xml:space="preserve">stablishing that the temperature and magnetic field dependence of spin valve magnetoconductance conforms quantitatively to the </w:t>
      </w:r>
      <w:proofErr w:type="spellStart"/>
      <w:r w:rsidR="00BE6B10" w:rsidRPr="00AC61AC">
        <w:rPr>
          <w:rFonts w:ascii="Times New Roman" w:hAnsi="Times New Roman" w:cs="Times New Roman"/>
          <w:color w:val="000000" w:themeColor="text1"/>
          <w:sz w:val="24"/>
          <w:szCs w:val="24"/>
          <w:lang w:val="en-GB" w:eastAsia="zh-CN"/>
        </w:rPr>
        <w:t>behavior</w:t>
      </w:r>
      <w:proofErr w:type="spellEnd"/>
      <w:r w:rsidR="00BE6B10" w:rsidRPr="00AC61AC">
        <w:rPr>
          <w:rFonts w:ascii="Times New Roman" w:hAnsi="Times New Roman" w:cs="Times New Roman"/>
          <w:color w:val="000000" w:themeColor="text1"/>
          <w:sz w:val="24"/>
          <w:szCs w:val="24"/>
          <w:lang w:val="en-GB" w:eastAsia="zh-CN"/>
        </w:rPr>
        <w:t xml:space="preserve"> expected for a paramagnet is important</w:t>
      </w:r>
      <w:r w:rsidRPr="00AC61AC">
        <w:rPr>
          <w:rFonts w:ascii="Times New Roman" w:hAnsi="Times New Roman" w:cs="Times New Roman"/>
          <w:color w:val="000000" w:themeColor="text1"/>
          <w:sz w:val="24"/>
          <w:szCs w:val="24"/>
          <w:lang w:val="en-GB" w:eastAsia="zh-CN"/>
        </w:rPr>
        <w:t xml:space="preserve"> for one more reason</w:t>
      </w:r>
      <w:r w:rsidR="00BE6B10" w:rsidRPr="00AC61AC">
        <w:rPr>
          <w:rFonts w:ascii="Times New Roman" w:hAnsi="Times New Roman" w:cs="Times New Roman"/>
          <w:color w:val="000000" w:themeColor="text1"/>
          <w:sz w:val="24"/>
          <w:szCs w:val="24"/>
          <w:lang w:val="en-GB" w:eastAsia="zh-CN"/>
        </w:rPr>
        <w:t xml:space="preserve">. It excludes the possibility that the spin valve effect originates from an interfacial layer of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00BE6B10" w:rsidRPr="00AC61AC">
        <w:rPr>
          <w:rFonts w:ascii="Times New Roman" w:hAnsi="Times New Roman" w:cs="Times New Roman"/>
          <w:color w:val="000000" w:themeColor="text1"/>
          <w:sz w:val="24"/>
          <w:szCs w:val="24"/>
          <w:lang w:val="en-GB" w:eastAsia="zh-CN"/>
        </w:rPr>
        <w:t xml:space="preserve"> that remains ferromagnetic at temperatures higher than the Curie temperature of the </w:t>
      </w:r>
      <w:r w:rsidR="00D307F4" w:rsidRPr="0086264E">
        <w:rPr>
          <w:rFonts w:ascii="Times New Roman" w:hAnsi="Times New Roman" w:cs="Times New Roman"/>
          <w:lang w:val="en-US"/>
        </w:rPr>
        <w:t>CrBr</w:t>
      </w:r>
      <w:r w:rsidR="00D307F4" w:rsidRPr="0086264E">
        <w:rPr>
          <w:rFonts w:ascii="Times New Roman" w:hAnsi="Times New Roman" w:cs="Times New Roman"/>
          <w:vertAlign w:val="subscript"/>
          <w:lang w:val="en-US"/>
        </w:rPr>
        <w:t>3</w:t>
      </w:r>
      <w:r w:rsidR="00BE6B10" w:rsidRPr="00AC61AC">
        <w:rPr>
          <w:rFonts w:ascii="Times New Roman" w:hAnsi="Times New Roman" w:cs="Times New Roman"/>
          <w:color w:val="000000" w:themeColor="text1"/>
          <w:sz w:val="24"/>
          <w:szCs w:val="24"/>
          <w:lang w:val="en-GB" w:eastAsia="zh-CN"/>
        </w:rPr>
        <w:t xml:space="preserve"> multilayer, because of the </w:t>
      </w:r>
      <w:r w:rsidR="00D44727">
        <w:rPr>
          <w:rFonts w:ascii="Times New Roman" w:hAnsi="Times New Roman" w:cs="Times New Roman"/>
          <w:color w:val="000000" w:themeColor="text1"/>
          <w:sz w:val="24"/>
          <w:szCs w:val="24"/>
          <w:lang w:val="en-GB" w:eastAsia="zh-CN"/>
        </w:rPr>
        <w:t>proximity</w:t>
      </w:r>
      <w:r w:rsidR="00BE6B10" w:rsidRPr="00AC61AC">
        <w:rPr>
          <w:rFonts w:ascii="Times New Roman" w:hAnsi="Times New Roman" w:cs="Times New Roman"/>
          <w:color w:val="000000" w:themeColor="text1"/>
          <w:sz w:val="24"/>
          <w:szCs w:val="24"/>
          <w:lang w:val="en-GB" w:eastAsia="zh-CN"/>
        </w:rPr>
        <w:t xml:space="preserve"> with a stronger ferromagnet such as FGT (whose Curie temperature is 200 K). </w:t>
      </w:r>
      <w:r w:rsidRPr="00AC61AC">
        <w:rPr>
          <w:rFonts w:ascii="Times New Roman" w:hAnsi="Times New Roman" w:cs="Times New Roman"/>
          <w:color w:val="000000" w:themeColor="text1"/>
          <w:sz w:val="24"/>
          <w:szCs w:val="24"/>
          <w:lang w:val="en-GB" w:eastAsia="zh-CN"/>
        </w:rPr>
        <w:t>From our measurements and their quantitative analysis, w</w:t>
      </w:r>
      <w:r w:rsidR="00BE6B10" w:rsidRPr="00AC61AC">
        <w:rPr>
          <w:rFonts w:ascii="Times New Roman" w:hAnsi="Times New Roman" w:cs="Times New Roman"/>
          <w:color w:val="000000" w:themeColor="text1"/>
          <w:sz w:val="24"/>
          <w:szCs w:val="24"/>
          <w:lang w:val="en-GB" w:eastAsia="zh-CN"/>
        </w:rPr>
        <w:t xml:space="preserve">e can therefore conclude that a finite –and relatively large– spin valve magnetoconductance can </w:t>
      </w:r>
      <w:proofErr w:type="gramStart"/>
      <w:r w:rsidR="00BE6B10" w:rsidRPr="00AC61AC">
        <w:rPr>
          <w:rFonts w:ascii="Times New Roman" w:hAnsi="Times New Roman" w:cs="Times New Roman"/>
          <w:color w:val="000000" w:themeColor="text1"/>
          <w:sz w:val="24"/>
          <w:szCs w:val="24"/>
          <w:lang w:val="en-GB" w:eastAsia="zh-CN"/>
        </w:rPr>
        <w:t>be observed</w:t>
      </w:r>
      <w:proofErr w:type="gramEnd"/>
      <w:r w:rsidR="00BE6B10" w:rsidRPr="00AC61AC">
        <w:rPr>
          <w:rFonts w:ascii="Times New Roman" w:hAnsi="Times New Roman" w:cs="Times New Roman"/>
          <w:color w:val="000000" w:themeColor="text1"/>
          <w:sz w:val="24"/>
          <w:szCs w:val="24"/>
          <w:lang w:val="en-GB" w:eastAsia="zh-CN"/>
        </w:rPr>
        <w:t xml:space="preserve"> also in devices with a single ferromagnetic element. </w:t>
      </w:r>
    </w:p>
    <w:p w14:paraId="52BB7259" w14:textId="1992B0AE" w:rsidR="007D241B" w:rsidRPr="00AC61AC" w:rsidRDefault="005A166A" w:rsidP="00AC61AC">
      <w:pPr>
        <w:pStyle w:val="a9"/>
        <w:spacing w:before="240" w:beforeAutospacing="0" w:line="360" w:lineRule="auto"/>
        <w:jc w:val="both"/>
      </w:pPr>
      <w:r w:rsidRPr="00AC61AC">
        <w:t>The observation of spin valve magnetoconductance in a structure formed by a</w:t>
      </w:r>
      <w:r w:rsidR="000F10EB" w:rsidRPr="00AC61AC">
        <w:t xml:space="preserve"> single</w:t>
      </w:r>
      <w:r w:rsidRPr="00AC61AC">
        <w:t xml:space="preserve"> ferromagnet is unexpected, since so far spin valve effects have been documented only in devices with two </w:t>
      </w:r>
      <w:proofErr w:type="gramStart"/>
      <w:r w:rsidRPr="00AC61AC">
        <w:t>distinct  ferromagnetic</w:t>
      </w:r>
      <w:proofErr w:type="gramEnd"/>
      <w:r w:rsidRPr="00AC61AC">
        <w:t xml:space="preserve"> elements. Our analysis explains the origin of the phenomenon in terms of field-induced magnetization</w:t>
      </w:r>
      <w:r w:rsidR="00797698">
        <w:t>, since</w:t>
      </w:r>
      <w:r w:rsidRPr="00AC61AC">
        <w:t xml:space="preserve"> </w:t>
      </w:r>
      <w:r w:rsidR="00797698">
        <w:t>i</w:t>
      </w:r>
      <w:r w:rsidRPr="00AC61AC">
        <w:t>n devices consisting of a ferromagnetic electrode and a paramagnetic tunnel barrier</w:t>
      </w:r>
      <w:r w:rsidR="00797698">
        <w:t>,</w:t>
      </w:r>
      <w:r w:rsidRPr="00AC61AC">
        <w:t xml:space="preserve"> the spontaneous magnetization in the barrier vanishes. However, </w:t>
      </w:r>
      <w:r w:rsidR="000F10EB" w:rsidRPr="00AC61AC">
        <w:t xml:space="preserve">owing to </w:t>
      </w:r>
      <w:r w:rsidRPr="00AC61AC">
        <w:t xml:space="preserve">the magnetic susceptibility </w:t>
      </w:r>
      <w:r w:rsidR="000F10EB" w:rsidRPr="00AC61AC">
        <w:t>of</w:t>
      </w:r>
      <w:r w:rsidRPr="00AC61AC">
        <w:t xml:space="preserve"> the paramagnetic state</w:t>
      </w:r>
      <w:r w:rsidR="000F10EB" w:rsidRPr="00AC61AC">
        <w:t>,</w:t>
      </w:r>
      <w:r w:rsidRPr="00AC61AC">
        <w:t xml:space="preserve"> when an external magnetic field </w:t>
      </w:r>
      <w:proofErr w:type="gramStart"/>
      <w:r w:rsidRPr="00AC61AC">
        <w:t>is</w:t>
      </w:r>
      <w:r w:rsidR="00C273E7">
        <w:rPr>
          <w:rFonts w:eastAsiaTheme="minorEastAsia" w:hint="eastAsia"/>
        </w:rPr>
        <w:t xml:space="preserve"> </w:t>
      </w:r>
      <w:r w:rsidRPr="00AC61AC">
        <w:t>applied</w:t>
      </w:r>
      <w:proofErr w:type="gramEnd"/>
      <w:r w:rsidRPr="00AC61AC">
        <w:t xml:space="preserve"> a finite magnetization is nevertheless present. This is all what </w:t>
      </w:r>
      <w:proofErr w:type="gramStart"/>
      <w:r w:rsidRPr="00AC61AC">
        <w:t>is needed</w:t>
      </w:r>
      <w:proofErr w:type="gramEnd"/>
      <w:r w:rsidRPr="00AC61AC">
        <w:t xml:space="preserve"> to generate a spin valve magnetoconductance.</w:t>
      </w:r>
      <w:r w:rsidR="006F0253" w:rsidRPr="00AC61AC">
        <w:t xml:space="preserve"> </w:t>
      </w:r>
      <w:r w:rsidR="00980D68">
        <w:rPr>
          <w:rFonts w:eastAsiaTheme="minorEastAsia" w:hint="eastAsia"/>
        </w:rPr>
        <w:t>T</w:t>
      </w:r>
      <w:r w:rsidR="006F0253" w:rsidRPr="00AC61AC">
        <w:t>he concept is more general that the specific realization demonstrated in this work</w:t>
      </w:r>
      <w:r w:rsidR="00797698">
        <w:t>. Indeed,</w:t>
      </w:r>
      <w:r w:rsidR="006F0253" w:rsidRPr="00AC61AC">
        <w:t xml:space="preserve"> we can easily envision a spin valve with a ferromagnetic and a paramagnetic metal separated by a non-magnetic tunnel barrier, generating a spin-valve effect similarly to what we have shown here. as the paramagnetic metal </w:t>
      </w:r>
      <w:proofErr w:type="gramStart"/>
      <w:r w:rsidR="006F0253" w:rsidRPr="00AC61AC">
        <w:t>is magnetized</w:t>
      </w:r>
      <w:proofErr w:type="gramEnd"/>
      <w:r w:rsidR="006F0253" w:rsidRPr="00AC61AC">
        <w:t xml:space="preserve"> by the applied magnetic field, spin valve magnetoconductance can result from the relative orientation of the spontaneous magnetization in the ferromagnetic electrode and the field-induced magnetization in the paramagnetic one.</w:t>
      </w:r>
      <w:r w:rsidR="00D44727">
        <w:t xml:space="preserve"> </w:t>
      </w:r>
      <w:r w:rsidR="00797698">
        <w:t xml:space="preserve">Conceptually, choosing as paramagnet </w:t>
      </w:r>
      <w:r w:rsidR="00D44727">
        <w:t xml:space="preserve">a ferromagnet </w:t>
      </w:r>
      <w:r w:rsidR="00797698">
        <w:t>operated a</w:t>
      </w:r>
      <w:r w:rsidR="00D44727">
        <w:t xml:space="preserve">t temperatures </w:t>
      </w:r>
      <w:proofErr w:type="gramStart"/>
      <w:r w:rsidR="00C273E7" w:rsidRPr="000F7057">
        <w:rPr>
          <w:rFonts w:eastAsiaTheme="minorEastAsia" w:hint="eastAsia"/>
          <w:i/>
          <w:iCs/>
          <w:color w:val="000000" w:themeColor="text1"/>
        </w:rPr>
        <w:t>T</w:t>
      </w:r>
      <w:r w:rsidR="00C273E7">
        <w:rPr>
          <w:rFonts w:eastAsiaTheme="minorEastAsia" w:hint="eastAsia"/>
          <w:i/>
          <w:iCs/>
          <w:color w:val="000000" w:themeColor="text1"/>
        </w:rPr>
        <w:t xml:space="preserve"> </w:t>
      </w:r>
      <w:r w:rsidR="00C273E7">
        <w:rPr>
          <w:rFonts w:eastAsiaTheme="minorEastAsia" w:hint="eastAsia"/>
          <w:color w:val="000000" w:themeColor="text1"/>
        </w:rPr>
        <w:t xml:space="preserve"> &gt;</w:t>
      </w:r>
      <w:proofErr w:type="gramEnd"/>
      <w:r w:rsidR="00C273E7">
        <w:rPr>
          <w:rFonts w:eastAsiaTheme="minorEastAsia" w:hint="eastAsia"/>
          <w:color w:val="000000" w:themeColor="text1"/>
        </w:rPr>
        <w:t xml:space="preserve"> </w:t>
      </w:r>
      <w:r w:rsidR="00C273E7" w:rsidRPr="107D56AA">
        <w:rPr>
          <w:i/>
          <w:iCs/>
        </w:rPr>
        <w:t>T</w:t>
      </w:r>
      <w:r w:rsidR="00C273E7" w:rsidRPr="00D307F4">
        <w:rPr>
          <w:vertAlign w:val="subscript"/>
        </w:rPr>
        <w:t>c</w:t>
      </w:r>
      <w:r w:rsidR="00C273E7">
        <w:rPr>
          <w:rFonts w:eastAsiaTheme="minorEastAsia" w:hint="eastAsia"/>
          <w:color w:val="000000" w:themeColor="text1"/>
        </w:rPr>
        <w:t xml:space="preserve"> </w:t>
      </w:r>
      <w:r w:rsidR="00D44727">
        <w:t>is not necessary</w:t>
      </w:r>
      <w:r w:rsidR="00A45439">
        <w:t xml:space="preserve">. Nevertheless, </w:t>
      </w:r>
      <w:r w:rsidR="00797698">
        <w:t>such a choice</w:t>
      </w:r>
      <w:r w:rsidR="00A45439">
        <w:t xml:space="preserve"> clearly helps </w:t>
      </w:r>
      <w:r w:rsidR="00D44727">
        <w:t xml:space="preserve">to achieve large effects –when measurements </w:t>
      </w:r>
      <w:proofErr w:type="gramStart"/>
      <w:r w:rsidR="00D44727">
        <w:t>are done</w:t>
      </w:r>
      <w:proofErr w:type="gramEnd"/>
      <w:r w:rsidR="00D44727">
        <w:t xml:space="preserve"> for </w:t>
      </w:r>
      <w:r w:rsidR="00D44727" w:rsidRPr="00434C01">
        <w:rPr>
          <w:i/>
          <w:iCs/>
        </w:rPr>
        <w:t>T</w:t>
      </w:r>
      <w:r w:rsidR="00D44727">
        <w:t xml:space="preserve"> near </w:t>
      </w:r>
      <w:r w:rsidR="00D44727" w:rsidRPr="00434C01">
        <w:rPr>
          <w:i/>
          <w:iCs/>
        </w:rPr>
        <w:t>T</w:t>
      </w:r>
      <w:r w:rsidR="00D44727" w:rsidRPr="00A45439">
        <w:rPr>
          <w:vertAlign w:val="subscript"/>
        </w:rPr>
        <w:t>c</w:t>
      </w:r>
      <w:r w:rsidR="00D44727">
        <w:t>–</w:t>
      </w:r>
      <w:r w:rsidR="00A45439">
        <w:t xml:space="preserve"> </w:t>
      </w:r>
      <w:r w:rsidR="00D44727">
        <w:t xml:space="preserve">owing to the divergence of the magnetic susceptibility. </w:t>
      </w:r>
      <w:r w:rsidR="00797698">
        <w:t xml:space="preserve">In that case, selecting a material with </w:t>
      </w:r>
      <w:r w:rsidR="00797698" w:rsidRPr="00434C01">
        <w:rPr>
          <w:i/>
          <w:iCs/>
        </w:rPr>
        <w:t>T</w:t>
      </w:r>
      <w:r w:rsidR="00797698" w:rsidRPr="00434C01">
        <w:rPr>
          <w:vertAlign w:val="subscript"/>
        </w:rPr>
        <w:t>c</w:t>
      </w:r>
      <w:r w:rsidR="00797698">
        <w:t xml:space="preserve"> much lower than the actual ferromagnetic electrode and with a much smaller coercive field, which is what we have done here, provides ideal conditions to observe and </w:t>
      </w:r>
      <w:proofErr w:type="spellStart"/>
      <w:r w:rsidR="00797698">
        <w:t>analyze</w:t>
      </w:r>
      <w:proofErr w:type="spellEnd"/>
      <w:r w:rsidR="00797698">
        <w:t xml:space="preserve"> the effect in a broad range of temperature and applied magnetic fields.</w:t>
      </w:r>
    </w:p>
    <w:p w14:paraId="7C9A5C52" w14:textId="4257AE5C" w:rsidR="009E1700" w:rsidRPr="00AC61AC" w:rsidRDefault="004152FB" w:rsidP="009E4DF1">
      <w:pPr>
        <w:spacing w:line="360" w:lineRule="auto"/>
      </w:pPr>
      <w:r>
        <w:rPr>
          <w:noProof/>
        </w:rPr>
        <w:lastRenderedPageBreak/>
        <w:drawing>
          <wp:inline distT="0" distB="0" distL="0" distR="0" wp14:anchorId="38C8DA29" wp14:editId="2D686AB2">
            <wp:extent cx="5941534" cy="3194050"/>
            <wp:effectExtent l="0" t="0" r="0" b="0"/>
            <wp:docPr id="125647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7085" name="图片 125647085"/>
                    <pic:cNvPicPr/>
                  </pic:nvPicPr>
                  <pic:blipFill rotWithShape="1">
                    <a:blip r:embed="rId10"/>
                    <a:srcRect l="3705" b="4831"/>
                    <a:stretch/>
                  </pic:blipFill>
                  <pic:spPr bwMode="auto">
                    <a:xfrm>
                      <a:off x="0" y="0"/>
                      <a:ext cx="5942300" cy="3194462"/>
                    </a:xfrm>
                    <a:prstGeom prst="rect">
                      <a:avLst/>
                    </a:prstGeom>
                    <a:ln>
                      <a:noFill/>
                    </a:ln>
                    <a:extLst>
                      <a:ext uri="{53640926-AAD7-44D8-BBD7-CCE9431645EC}">
                        <a14:shadowObscured xmlns:a14="http://schemas.microsoft.com/office/drawing/2010/main"/>
                      </a:ext>
                    </a:extLst>
                  </pic:spPr>
                </pic:pic>
              </a:graphicData>
            </a:graphic>
          </wp:inline>
        </w:drawing>
      </w:r>
    </w:p>
    <w:p w14:paraId="48D4AF8C" w14:textId="18EB87DE" w:rsidR="009E1700" w:rsidRPr="00AC61AC" w:rsidRDefault="002A7095" w:rsidP="00AC61AC">
      <w:pPr>
        <w:spacing w:before="240" w:line="360" w:lineRule="auto"/>
        <w:jc w:val="both"/>
        <w:rPr>
          <w:rFonts w:ascii="Times New Roman" w:hAnsi="Times New Roman" w:cs="Times New Roman"/>
          <w:sz w:val="24"/>
          <w:szCs w:val="24"/>
          <w:lang w:val="en-GB" w:eastAsia="zh-CN"/>
        </w:rPr>
      </w:pPr>
      <w:r w:rsidRPr="107D56AA">
        <w:rPr>
          <w:rFonts w:ascii="Times New Roman" w:hAnsi="Times New Roman" w:cs="Times New Roman"/>
          <w:b/>
          <w:bCs/>
          <w:sz w:val="24"/>
          <w:szCs w:val="24"/>
          <w:lang w:val="en-US" w:eastAsia="zh-CN"/>
        </w:rPr>
        <w:t>Figure 1: Conventional spin-valve architectures. a,</w:t>
      </w:r>
      <w:r w:rsidR="5C1ABFA7" w:rsidRPr="107D56AA">
        <w:rPr>
          <w:rFonts w:ascii="Times New Roman" w:hAnsi="Times New Roman" w:cs="Times New Roman"/>
          <w:b/>
          <w:bCs/>
          <w:sz w:val="24"/>
          <w:szCs w:val="24"/>
          <w:lang w:val="en-US" w:eastAsia="zh-CN"/>
        </w:rPr>
        <w:t xml:space="preserve"> </w:t>
      </w:r>
      <w:r w:rsidRPr="107D56AA">
        <w:rPr>
          <w:rFonts w:ascii="Times New Roman" w:hAnsi="Times New Roman" w:cs="Times New Roman"/>
          <w:sz w:val="24"/>
          <w:szCs w:val="24"/>
          <w:lang w:val="en-US" w:eastAsia="zh-CN"/>
        </w:rPr>
        <w:t>Conventional spin valve</w:t>
      </w:r>
      <w:r w:rsidR="7A5C5DC6" w:rsidRPr="107D56AA">
        <w:rPr>
          <w:rFonts w:ascii="Times New Roman" w:hAnsi="Times New Roman" w:cs="Times New Roman"/>
          <w:sz w:val="24"/>
          <w:szCs w:val="24"/>
          <w:lang w:val="en-US" w:eastAsia="zh-CN"/>
        </w:rPr>
        <w:t xml:space="preserve"> based on</w:t>
      </w:r>
      <w:r w:rsidRPr="107D56AA">
        <w:rPr>
          <w:rFonts w:ascii="Times New Roman" w:hAnsi="Times New Roman" w:cs="Times New Roman"/>
          <w:sz w:val="24"/>
          <w:szCs w:val="24"/>
          <w:lang w:val="en-US" w:eastAsia="zh-CN"/>
        </w:rPr>
        <w:t xml:space="preserve"> ferromagnetic </w:t>
      </w:r>
      <w:r w:rsidR="25EEFCB4" w:rsidRPr="107D56AA">
        <w:rPr>
          <w:rFonts w:ascii="Times New Roman" w:hAnsi="Times New Roman" w:cs="Times New Roman"/>
          <w:sz w:val="24"/>
          <w:szCs w:val="24"/>
          <w:lang w:val="en-US" w:eastAsia="zh-CN"/>
        </w:rPr>
        <w:t xml:space="preserve">electrodes </w:t>
      </w:r>
      <w:r w:rsidRPr="107D56AA">
        <w:rPr>
          <w:rFonts w:ascii="Times New Roman" w:hAnsi="Times New Roman" w:cs="Times New Roman"/>
          <w:sz w:val="24"/>
          <w:szCs w:val="24"/>
          <w:lang w:val="en-US" w:eastAsia="zh-CN"/>
        </w:rPr>
        <w:t>separated by a non-magnetic insulator (top panel). The tunnelling conductance is determined by the imbalance in the density of states of majority and minority carriers in the ferromagnets. When the applied magnetic field aligns the magnetization</w:t>
      </w:r>
      <w:r w:rsidR="186522E2" w:rsidRPr="107D56AA">
        <w:rPr>
          <w:rFonts w:ascii="Times New Roman" w:hAnsi="Times New Roman" w:cs="Times New Roman"/>
          <w:sz w:val="24"/>
          <w:szCs w:val="24"/>
          <w:lang w:val="en-US" w:eastAsia="zh-CN"/>
        </w:rPr>
        <w:t xml:space="preserve"> </w:t>
      </w:r>
      <w:r w:rsidRPr="107D56AA">
        <w:rPr>
          <w:rFonts w:ascii="Times New Roman" w:hAnsi="Times New Roman" w:cs="Times New Roman"/>
          <w:sz w:val="24"/>
          <w:szCs w:val="24"/>
          <w:lang w:val="en-US" w:eastAsia="zh-CN"/>
        </w:rPr>
        <w:t>in the ferromagnetic electrodes the tunnelling conductance is large</w:t>
      </w:r>
      <w:r w:rsidR="182DB8A1" w:rsidRPr="107D56AA">
        <w:rPr>
          <w:rFonts w:ascii="Times New Roman" w:hAnsi="Times New Roman" w:cs="Times New Roman"/>
          <w:sz w:val="24"/>
          <w:szCs w:val="24"/>
          <w:lang w:val="en-US" w:eastAsia="zh-CN"/>
        </w:rPr>
        <w:t xml:space="preserve"> (parallel configuration; middle panel)</w:t>
      </w:r>
      <w:r w:rsidRPr="107D56AA">
        <w:rPr>
          <w:rFonts w:ascii="Times New Roman" w:hAnsi="Times New Roman" w:cs="Times New Roman"/>
          <w:sz w:val="24"/>
          <w:szCs w:val="24"/>
          <w:lang w:val="en-US" w:eastAsia="zh-CN"/>
        </w:rPr>
        <w:t xml:space="preserve">, whereas </w:t>
      </w:r>
      <w:r w:rsidR="65EB1B03" w:rsidRPr="107D56AA">
        <w:rPr>
          <w:rFonts w:ascii="Times New Roman" w:hAnsi="Times New Roman" w:cs="Times New Roman"/>
          <w:sz w:val="24"/>
          <w:szCs w:val="24"/>
          <w:lang w:val="en-US" w:eastAsia="zh-CN"/>
        </w:rPr>
        <w:t xml:space="preserve">the </w:t>
      </w:r>
      <w:r w:rsidRPr="107D56AA">
        <w:rPr>
          <w:rFonts w:ascii="Times New Roman" w:hAnsi="Times New Roman" w:cs="Times New Roman"/>
          <w:sz w:val="24"/>
          <w:szCs w:val="24"/>
          <w:lang w:val="en-US" w:eastAsia="zh-CN"/>
        </w:rPr>
        <w:t>anti-parallel configuration</w:t>
      </w:r>
      <w:r w:rsidR="232EEA78" w:rsidRPr="107D56AA">
        <w:rPr>
          <w:rFonts w:ascii="Times New Roman" w:hAnsi="Times New Roman" w:cs="Times New Roman"/>
          <w:sz w:val="24"/>
          <w:szCs w:val="24"/>
          <w:lang w:val="en-US" w:eastAsia="zh-CN"/>
        </w:rPr>
        <w:t xml:space="preserve"> (</w:t>
      </w:r>
      <w:r w:rsidRPr="107D56AA">
        <w:rPr>
          <w:rFonts w:ascii="Times New Roman" w:hAnsi="Times New Roman" w:cs="Times New Roman"/>
          <w:sz w:val="24"/>
          <w:szCs w:val="24"/>
          <w:lang w:val="en-US" w:eastAsia="zh-CN"/>
        </w:rPr>
        <w:t xml:space="preserve">bottom panel) results in low conductance. </w:t>
      </w:r>
      <w:r w:rsidRPr="107D56AA">
        <w:rPr>
          <w:rFonts w:ascii="Times New Roman" w:hAnsi="Times New Roman" w:cs="Times New Roman"/>
          <w:b/>
          <w:bCs/>
          <w:sz w:val="24"/>
          <w:szCs w:val="24"/>
          <w:lang w:val="en-US" w:eastAsia="zh-CN"/>
        </w:rPr>
        <w:t xml:space="preserve">b, </w:t>
      </w:r>
      <w:r w:rsidR="422883CF" w:rsidRPr="107D56AA">
        <w:rPr>
          <w:rFonts w:ascii="Times New Roman" w:hAnsi="Times New Roman" w:cs="Times New Roman"/>
          <w:sz w:val="24"/>
          <w:szCs w:val="24"/>
          <w:lang w:val="en-US" w:eastAsia="zh-CN"/>
        </w:rPr>
        <w:t>Sp</w:t>
      </w:r>
      <w:r w:rsidRPr="107D56AA">
        <w:rPr>
          <w:rFonts w:ascii="Times New Roman" w:hAnsi="Times New Roman" w:cs="Times New Roman"/>
          <w:sz w:val="24"/>
          <w:szCs w:val="24"/>
          <w:lang w:val="en-US" w:eastAsia="zh-CN"/>
        </w:rPr>
        <w:t xml:space="preserve">in valve </w:t>
      </w:r>
      <w:r w:rsidR="7CFBD143" w:rsidRPr="107D56AA">
        <w:rPr>
          <w:rFonts w:ascii="Times New Roman" w:hAnsi="Times New Roman" w:cs="Times New Roman"/>
          <w:sz w:val="24"/>
          <w:szCs w:val="24"/>
          <w:lang w:val="en-US" w:eastAsia="zh-CN"/>
        </w:rPr>
        <w:t>based on</w:t>
      </w:r>
      <w:r w:rsidRPr="107D56AA">
        <w:rPr>
          <w:rFonts w:ascii="Times New Roman" w:hAnsi="Times New Roman" w:cs="Times New Roman"/>
          <w:sz w:val="24"/>
          <w:szCs w:val="24"/>
          <w:lang w:val="en-US" w:eastAsia="zh-CN"/>
        </w:rPr>
        <w:t xml:space="preserve"> a ferromagnetic insulator placed in between </w:t>
      </w:r>
      <w:r w:rsidR="4D4A1C83" w:rsidRPr="107D56AA">
        <w:rPr>
          <w:rFonts w:ascii="Times New Roman" w:hAnsi="Times New Roman" w:cs="Times New Roman"/>
          <w:sz w:val="24"/>
          <w:szCs w:val="24"/>
          <w:lang w:val="en-US" w:eastAsia="zh-CN"/>
        </w:rPr>
        <w:t xml:space="preserve">a </w:t>
      </w:r>
      <w:r w:rsidRPr="107D56AA">
        <w:rPr>
          <w:rFonts w:ascii="Times New Roman" w:hAnsi="Times New Roman" w:cs="Times New Roman"/>
          <w:sz w:val="24"/>
          <w:szCs w:val="24"/>
          <w:lang w:val="en-US" w:eastAsia="zh-CN"/>
        </w:rPr>
        <w:t xml:space="preserve">ferromagnetic and </w:t>
      </w:r>
      <w:r w:rsidR="10F603EC" w:rsidRPr="107D56AA">
        <w:rPr>
          <w:rFonts w:ascii="Times New Roman" w:hAnsi="Times New Roman" w:cs="Times New Roman"/>
          <w:sz w:val="24"/>
          <w:szCs w:val="24"/>
          <w:lang w:val="en-US" w:eastAsia="zh-CN"/>
        </w:rPr>
        <w:t xml:space="preserve">a </w:t>
      </w:r>
      <w:r w:rsidRPr="107D56AA">
        <w:rPr>
          <w:rFonts w:ascii="Times New Roman" w:hAnsi="Times New Roman" w:cs="Times New Roman"/>
          <w:sz w:val="24"/>
          <w:szCs w:val="24"/>
          <w:lang w:val="en-US" w:eastAsia="zh-CN"/>
        </w:rPr>
        <w:t>non-magnetic electrode (top panel). The magnetic insulator acts as a spin filter, with the height of the barrier for the injected majority spins determining the tunnelling conductance. When the applied magnetic field</w:t>
      </w:r>
      <w:r w:rsidR="6938A90A" w:rsidRPr="107D56AA">
        <w:rPr>
          <w:rFonts w:ascii="Times New Roman" w:hAnsi="Times New Roman" w:cs="Times New Roman"/>
          <w:sz w:val="24"/>
          <w:szCs w:val="24"/>
          <w:lang w:val="en-US" w:eastAsia="zh-CN"/>
        </w:rPr>
        <w:t xml:space="preserve"> causes an anti-parallel </w:t>
      </w:r>
      <w:r w:rsidR="2C6009D8" w:rsidRPr="107D56AA">
        <w:rPr>
          <w:rFonts w:ascii="Times New Roman" w:hAnsi="Times New Roman" w:cs="Times New Roman"/>
          <w:sz w:val="24"/>
          <w:szCs w:val="24"/>
          <w:lang w:val="en-US" w:eastAsia="zh-CN"/>
        </w:rPr>
        <w:t xml:space="preserve">alignment </w:t>
      </w:r>
      <w:r w:rsidR="6938A90A" w:rsidRPr="107D56AA">
        <w:rPr>
          <w:rFonts w:ascii="Times New Roman" w:hAnsi="Times New Roman" w:cs="Times New Roman"/>
          <w:sz w:val="24"/>
          <w:szCs w:val="24"/>
          <w:lang w:val="en-US" w:eastAsia="zh-CN"/>
        </w:rPr>
        <w:t xml:space="preserve">of the magnetizations, the tunnel barrier for </w:t>
      </w:r>
      <w:r w:rsidRPr="107D56AA">
        <w:rPr>
          <w:rFonts w:ascii="Times New Roman" w:hAnsi="Times New Roman" w:cs="Times New Roman"/>
          <w:sz w:val="24"/>
          <w:szCs w:val="24"/>
          <w:lang w:val="en-US" w:eastAsia="zh-CN"/>
        </w:rPr>
        <w:t>majority spins</w:t>
      </w:r>
      <w:r w:rsidR="07226B99" w:rsidRPr="107D56AA">
        <w:rPr>
          <w:rFonts w:ascii="Times New Roman" w:hAnsi="Times New Roman" w:cs="Times New Roman"/>
          <w:sz w:val="24"/>
          <w:szCs w:val="24"/>
          <w:lang w:val="en-US" w:eastAsia="zh-CN"/>
        </w:rPr>
        <w:t xml:space="preserve"> is high</w:t>
      </w:r>
      <w:r w:rsidRPr="107D56AA">
        <w:rPr>
          <w:rFonts w:ascii="Times New Roman" w:hAnsi="Times New Roman" w:cs="Times New Roman"/>
          <w:sz w:val="24"/>
          <w:szCs w:val="24"/>
          <w:lang w:val="en-US" w:eastAsia="zh-CN"/>
        </w:rPr>
        <w:t xml:space="preserve"> (middle panel) </w:t>
      </w:r>
      <w:r w:rsidR="3200013D" w:rsidRPr="107D56AA">
        <w:rPr>
          <w:rFonts w:ascii="Times New Roman" w:hAnsi="Times New Roman" w:cs="Times New Roman"/>
          <w:sz w:val="24"/>
          <w:szCs w:val="24"/>
          <w:lang w:val="en-US" w:eastAsia="zh-CN"/>
        </w:rPr>
        <w:t xml:space="preserve">and </w:t>
      </w:r>
      <w:r w:rsidRPr="107D56AA">
        <w:rPr>
          <w:rFonts w:ascii="Times New Roman" w:hAnsi="Times New Roman" w:cs="Times New Roman"/>
          <w:sz w:val="24"/>
          <w:szCs w:val="24"/>
          <w:lang w:val="en-US" w:eastAsia="zh-CN"/>
        </w:rPr>
        <w:t xml:space="preserve">the tunnelling conductance is </w:t>
      </w:r>
      <w:r w:rsidR="3D46CA4E" w:rsidRPr="107D56AA">
        <w:rPr>
          <w:rFonts w:ascii="Times New Roman" w:hAnsi="Times New Roman" w:cs="Times New Roman"/>
          <w:sz w:val="24"/>
          <w:szCs w:val="24"/>
          <w:lang w:val="en-US" w:eastAsia="zh-CN"/>
        </w:rPr>
        <w:t xml:space="preserve">low; </w:t>
      </w:r>
      <w:r w:rsidRPr="107D56AA">
        <w:rPr>
          <w:rFonts w:ascii="Times New Roman" w:hAnsi="Times New Roman" w:cs="Times New Roman"/>
          <w:sz w:val="24"/>
          <w:szCs w:val="24"/>
          <w:lang w:val="en-US" w:eastAsia="zh-CN"/>
        </w:rPr>
        <w:t xml:space="preserve">parallel </w:t>
      </w:r>
      <w:r w:rsidR="377316A3" w:rsidRPr="107D56AA">
        <w:rPr>
          <w:rFonts w:ascii="Times New Roman" w:hAnsi="Times New Roman" w:cs="Times New Roman"/>
          <w:sz w:val="24"/>
          <w:szCs w:val="24"/>
          <w:lang w:val="en-US" w:eastAsia="zh-CN"/>
        </w:rPr>
        <w:t>magnetizations (</w:t>
      </w:r>
      <w:r w:rsidRPr="107D56AA">
        <w:rPr>
          <w:rFonts w:ascii="Times New Roman" w:hAnsi="Times New Roman" w:cs="Times New Roman"/>
          <w:sz w:val="24"/>
          <w:szCs w:val="24"/>
          <w:lang w:val="en-US" w:eastAsia="zh-CN"/>
        </w:rPr>
        <w:t>bottom panel) result</w:t>
      </w:r>
      <w:r w:rsidR="77860E5A" w:rsidRPr="107D56AA">
        <w:rPr>
          <w:rFonts w:ascii="Times New Roman" w:hAnsi="Times New Roman" w:cs="Times New Roman"/>
          <w:sz w:val="24"/>
          <w:szCs w:val="24"/>
          <w:lang w:val="en-US" w:eastAsia="zh-CN"/>
        </w:rPr>
        <w:t xml:space="preserve"> in a low barrier height and</w:t>
      </w:r>
      <w:r w:rsidRPr="107D56AA">
        <w:rPr>
          <w:rFonts w:ascii="Times New Roman" w:hAnsi="Times New Roman" w:cs="Times New Roman"/>
          <w:sz w:val="24"/>
          <w:szCs w:val="24"/>
          <w:lang w:val="en-US" w:eastAsia="zh-CN"/>
        </w:rPr>
        <w:t xml:space="preserve"> a high tunnelling conductance. </w:t>
      </w:r>
      <w:r w:rsidRPr="107D56AA">
        <w:rPr>
          <w:rFonts w:ascii="Times New Roman" w:hAnsi="Times New Roman" w:cs="Times New Roman"/>
          <w:b/>
          <w:bCs/>
          <w:sz w:val="24"/>
          <w:szCs w:val="24"/>
          <w:lang w:val="en-US" w:eastAsia="zh-CN"/>
        </w:rPr>
        <w:t xml:space="preserve">c, </w:t>
      </w:r>
      <w:r w:rsidRPr="107D56AA">
        <w:rPr>
          <w:rFonts w:ascii="Times New Roman" w:eastAsia="Whitney-Book" w:hAnsi="Times New Roman" w:cs="Times New Roman"/>
          <w:color w:val="000000" w:themeColor="text1"/>
          <w:sz w:val="24"/>
          <w:szCs w:val="24"/>
          <w:lang w:val="en-US" w:eastAsia="zh-CN"/>
        </w:rPr>
        <w:t>Current-voltage (</w:t>
      </w:r>
      <w:r w:rsidRPr="107D56AA">
        <w:rPr>
          <w:rFonts w:ascii="Times New Roman" w:eastAsia="Whitney-Book" w:hAnsi="Times New Roman" w:cs="Times New Roman"/>
          <w:i/>
          <w:iCs/>
          <w:color w:val="000000" w:themeColor="text1"/>
          <w:sz w:val="24"/>
          <w:szCs w:val="24"/>
          <w:lang w:val="en-US" w:eastAsia="zh-CN"/>
        </w:rPr>
        <w:t>I</w:t>
      </w:r>
      <w:r w:rsidRPr="107D56AA">
        <w:rPr>
          <w:rFonts w:ascii="Times New Roman" w:eastAsia="Whitney-Book" w:hAnsi="Times New Roman" w:cs="Times New Roman"/>
          <w:color w:val="000000" w:themeColor="text1"/>
          <w:sz w:val="24"/>
          <w:szCs w:val="24"/>
          <w:lang w:val="en-US" w:eastAsia="zh-CN"/>
        </w:rPr>
        <w:t>-</w:t>
      </w:r>
      <w:r w:rsidRPr="107D56AA">
        <w:rPr>
          <w:rFonts w:ascii="Times New Roman" w:eastAsia="Whitney-Book" w:hAnsi="Times New Roman" w:cs="Times New Roman"/>
          <w:i/>
          <w:iCs/>
          <w:color w:val="000000" w:themeColor="text1"/>
          <w:sz w:val="24"/>
          <w:szCs w:val="24"/>
          <w:lang w:val="en-US" w:eastAsia="zh-CN"/>
        </w:rPr>
        <w:t>V</w:t>
      </w:r>
      <w:r w:rsidRPr="107D56AA">
        <w:rPr>
          <w:rFonts w:ascii="Times New Roman" w:eastAsia="Whitney-Book" w:hAnsi="Times New Roman" w:cs="Times New Roman"/>
          <w:color w:val="000000" w:themeColor="text1"/>
          <w:sz w:val="24"/>
          <w:szCs w:val="24"/>
          <w:lang w:val="en-US" w:eastAsia="zh-CN"/>
        </w:rPr>
        <w:t xml:space="preserve">) characteristics </w:t>
      </w:r>
      <w:r w:rsidRPr="107D56AA">
        <w:rPr>
          <w:rFonts w:ascii="Times New Roman" w:eastAsia="Whitney-Book" w:hAnsi="Times New Roman" w:cs="Times New Roman"/>
          <w:color w:val="000000" w:themeColor="text1"/>
          <w:sz w:val="24"/>
          <w:szCs w:val="24"/>
          <w:lang w:val="en-US"/>
        </w:rPr>
        <w:t xml:space="preserve">of our </w:t>
      </w:r>
      <w:r w:rsidRPr="107D56AA">
        <w:rPr>
          <w:rFonts w:ascii="Times New Roman" w:hAnsi="Times New Roman" w:cs="Times New Roman"/>
          <w:color w:val="000000" w:themeColor="text1"/>
          <w:sz w:val="24"/>
          <w:szCs w:val="24"/>
          <w:lang w:val="en-US"/>
        </w:rPr>
        <w:t>Fe</w:t>
      </w:r>
      <w:r w:rsidRPr="107D56AA">
        <w:rPr>
          <w:rFonts w:ascii="Times New Roman" w:hAnsi="Times New Roman" w:cs="Times New Roman"/>
          <w:color w:val="000000" w:themeColor="text1"/>
          <w:sz w:val="24"/>
          <w:szCs w:val="24"/>
          <w:vertAlign w:val="subscript"/>
          <w:lang w:val="en-US"/>
        </w:rPr>
        <w:t>3</w:t>
      </w:r>
      <w:r w:rsidRPr="107D56AA">
        <w:rPr>
          <w:rFonts w:ascii="Times New Roman" w:hAnsi="Times New Roman" w:cs="Times New Roman"/>
          <w:color w:val="000000" w:themeColor="text1"/>
          <w:sz w:val="24"/>
          <w:szCs w:val="24"/>
          <w:lang w:val="en-US"/>
        </w:rPr>
        <w:t>GeTe</w:t>
      </w:r>
      <w:r w:rsidRPr="107D56AA">
        <w:rPr>
          <w:rFonts w:ascii="Times New Roman" w:hAnsi="Times New Roman" w:cs="Times New Roman"/>
          <w:color w:val="000000" w:themeColor="text1"/>
          <w:sz w:val="24"/>
          <w:szCs w:val="24"/>
          <w:vertAlign w:val="subscript"/>
          <w:lang w:val="en-US"/>
        </w:rPr>
        <w:t>2</w:t>
      </w:r>
      <w:r w:rsidRPr="107D56AA">
        <w:rPr>
          <w:rFonts w:ascii="Times New Roman" w:hAnsi="Times New Roman" w:cs="Times New Roman"/>
          <w:color w:val="000000" w:themeColor="text1"/>
          <w:sz w:val="24"/>
          <w:szCs w:val="24"/>
          <w:lang w:val="en-US"/>
        </w:rPr>
        <w:t>(</w:t>
      </w:r>
      <w:r w:rsidRPr="107D56AA">
        <w:rPr>
          <w:rFonts w:ascii="Times New Roman" w:eastAsia="Whitney-Book" w:hAnsi="Times New Roman" w:cs="Times New Roman"/>
          <w:color w:val="000000" w:themeColor="text1"/>
          <w:sz w:val="24"/>
          <w:szCs w:val="24"/>
          <w:lang w:val="en-US" w:eastAsia="zh-CN"/>
        </w:rPr>
        <w:t>FGT)</w:t>
      </w:r>
      <w:r w:rsidRPr="107D56AA">
        <w:rPr>
          <w:rFonts w:ascii="Times New Roman" w:eastAsia="Whitney-Book" w:hAnsi="Times New Roman" w:cs="Times New Roman"/>
          <w:color w:val="000000" w:themeColor="text1"/>
          <w:sz w:val="24"/>
          <w:szCs w:val="24"/>
          <w:lang w:val="en-US"/>
        </w:rPr>
        <w:t>/</w:t>
      </w:r>
      <w:r w:rsidRPr="107D56AA">
        <w:rPr>
          <w:rFonts w:ascii="Times New Roman" w:hAnsi="Times New Roman" w:cs="Times New Roman"/>
          <w:lang w:val="en-US"/>
        </w:rPr>
        <w:t>CrBr</w:t>
      </w:r>
      <w:r w:rsidRPr="107D56AA">
        <w:rPr>
          <w:rFonts w:ascii="Times New Roman" w:hAnsi="Times New Roman" w:cs="Times New Roman"/>
          <w:vertAlign w:val="subscript"/>
          <w:lang w:val="en-US"/>
        </w:rPr>
        <w:t>3</w:t>
      </w:r>
      <w:r w:rsidRPr="107D56AA">
        <w:rPr>
          <w:rFonts w:ascii="Times New Roman" w:eastAsia="Whitney-Book" w:hAnsi="Times New Roman" w:cs="Times New Roman"/>
          <w:color w:val="000000" w:themeColor="text1"/>
          <w:sz w:val="24"/>
          <w:szCs w:val="24"/>
          <w:lang w:val="en-US"/>
        </w:rPr>
        <w:t>/</w:t>
      </w:r>
      <w:r w:rsidRPr="107D56AA">
        <w:rPr>
          <w:rFonts w:ascii="Times New Roman" w:hAnsi="Times New Roman" w:cs="Times New Roman"/>
          <w:sz w:val="24"/>
          <w:szCs w:val="24"/>
          <w:lang w:val="en-US" w:eastAsia="zh-CN"/>
        </w:rPr>
        <w:t>graphene (Gr) tunnel junction (</w:t>
      </w:r>
      <w:r w:rsidRPr="107D56AA">
        <w:rPr>
          <w:rFonts w:ascii="Times New Roman" w:eastAsia="Whitney-Book" w:hAnsi="Times New Roman" w:cs="Times New Roman"/>
          <w:i/>
          <w:iCs/>
          <w:color w:val="000000" w:themeColor="text1"/>
          <w:sz w:val="24"/>
          <w:szCs w:val="24"/>
          <w:lang w:val="en-US" w:eastAsia="zh-CN"/>
        </w:rPr>
        <w:t>T</w:t>
      </w:r>
      <w:r w:rsidRPr="107D56AA">
        <w:rPr>
          <w:rFonts w:ascii="Times New Roman" w:eastAsia="Whitney-Book" w:hAnsi="Times New Roman" w:cs="Times New Roman"/>
          <w:color w:val="000000" w:themeColor="text1"/>
          <w:sz w:val="24"/>
          <w:szCs w:val="24"/>
          <w:lang w:val="en-US" w:eastAsia="zh-CN"/>
        </w:rPr>
        <w:t xml:space="preserve"> = 2 K; see top inset for device schematics)</w:t>
      </w:r>
      <w:r w:rsidRPr="107D56AA">
        <w:rPr>
          <w:rFonts w:ascii="Times New Roman" w:hAnsi="Times New Roman" w:cs="Times New Roman"/>
          <w:sz w:val="24"/>
          <w:szCs w:val="24"/>
          <w:lang w:val="en-US" w:eastAsia="zh-CN"/>
        </w:rPr>
        <w:t xml:space="preserve">. The bottom inset shows </w:t>
      </w:r>
      <w:r w:rsidR="59AC2608" w:rsidRPr="107D56AA">
        <w:rPr>
          <w:rFonts w:ascii="Times New Roman" w:hAnsi="Times New Roman" w:cs="Times New Roman"/>
          <w:sz w:val="24"/>
          <w:szCs w:val="24"/>
          <w:lang w:val="en-US" w:eastAsia="zh-CN"/>
        </w:rPr>
        <w:t>that log (</w:t>
      </w:r>
      <w:r w:rsidR="59AC2608" w:rsidRPr="107D56AA">
        <w:rPr>
          <w:rFonts w:ascii="Times New Roman" w:hAnsi="Times New Roman" w:cs="Times New Roman"/>
          <w:i/>
          <w:iCs/>
          <w:sz w:val="24"/>
          <w:szCs w:val="24"/>
          <w:lang w:val="en-US" w:eastAsia="zh-CN"/>
        </w:rPr>
        <w:t>I</w:t>
      </w:r>
      <w:r w:rsidR="59AC2608" w:rsidRPr="107D56AA">
        <w:rPr>
          <w:rFonts w:ascii="Times New Roman" w:hAnsi="Times New Roman" w:cs="Times New Roman"/>
          <w:sz w:val="24"/>
          <w:szCs w:val="24"/>
          <w:lang w:val="en-US" w:eastAsia="zh-CN"/>
        </w:rPr>
        <w:t>/</w:t>
      </w:r>
      <w:r w:rsidR="59AC2608" w:rsidRPr="107D56AA">
        <w:rPr>
          <w:rFonts w:ascii="Times New Roman" w:hAnsi="Times New Roman" w:cs="Times New Roman"/>
          <w:i/>
          <w:iCs/>
          <w:sz w:val="24"/>
          <w:szCs w:val="24"/>
          <w:lang w:val="en-US" w:eastAsia="zh-CN"/>
        </w:rPr>
        <w:t>V</w:t>
      </w:r>
      <w:r w:rsidR="59AC2608" w:rsidRPr="107D56AA">
        <w:rPr>
          <w:rFonts w:ascii="Times New Roman" w:hAnsi="Times New Roman" w:cs="Times New Roman"/>
          <w:sz w:val="24"/>
          <w:szCs w:val="24"/>
          <w:vertAlign w:val="superscript"/>
          <w:lang w:val="en-US" w:eastAsia="zh-CN"/>
        </w:rPr>
        <w:t>2</w:t>
      </w:r>
      <w:r w:rsidR="59AC2608" w:rsidRPr="107D56AA">
        <w:rPr>
          <w:rFonts w:ascii="Times New Roman" w:hAnsi="Times New Roman" w:cs="Times New Roman"/>
          <w:sz w:val="24"/>
          <w:szCs w:val="24"/>
          <w:lang w:val="en-US" w:eastAsia="zh-CN"/>
        </w:rPr>
        <w:t>) is propo</w:t>
      </w:r>
      <w:r w:rsidR="22DFDF10" w:rsidRPr="107D56AA">
        <w:rPr>
          <w:rFonts w:ascii="Times New Roman" w:hAnsi="Times New Roman" w:cs="Times New Roman"/>
          <w:sz w:val="24"/>
          <w:szCs w:val="24"/>
          <w:lang w:val="en-US" w:eastAsia="zh-CN"/>
        </w:rPr>
        <w:t>r</w:t>
      </w:r>
      <w:r w:rsidR="59AC2608" w:rsidRPr="107D56AA">
        <w:rPr>
          <w:rFonts w:ascii="Times New Roman" w:hAnsi="Times New Roman" w:cs="Times New Roman"/>
          <w:sz w:val="24"/>
          <w:szCs w:val="24"/>
          <w:lang w:val="en-US" w:eastAsia="zh-CN"/>
        </w:rPr>
        <w:t>tional to 1/</w:t>
      </w:r>
      <w:r w:rsidR="59AC2608" w:rsidRPr="107D56AA">
        <w:rPr>
          <w:rFonts w:ascii="Times New Roman" w:hAnsi="Times New Roman" w:cs="Times New Roman"/>
          <w:i/>
          <w:iCs/>
          <w:sz w:val="24"/>
          <w:szCs w:val="24"/>
          <w:lang w:val="en-US" w:eastAsia="zh-CN"/>
        </w:rPr>
        <w:t>V</w:t>
      </w:r>
      <w:r w:rsidR="59AC2608" w:rsidRPr="107D56AA">
        <w:rPr>
          <w:rFonts w:ascii="Times New Roman" w:hAnsi="Times New Roman" w:cs="Times New Roman"/>
          <w:sz w:val="24"/>
          <w:szCs w:val="24"/>
          <w:lang w:val="en-US" w:eastAsia="zh-CN"/>
        </w:rPr>
        <w:t xml:space="preserve"> over several decades, indicating that </w:t>
      </w:r>
      <w:r w:rsidRPr="107D56AA">
        <w:rPr>
          <w:rFonts w:ascii="Times New Roman" w:hAnsi="Times New Roman" w:cs="Times New Roman"/>
          <w:sz w:val="24"/>
          <w:szCs w:val="24"/>
          <w:lang w:val="en-US" w:eastAsia="zh-CN"/>
        </w:rPr>
        <w:t>tunnelling across CrBr</w:t>
      </w:r>
      <w:r w:rsidRPr="107D56AA">
        <w:rPr>
          <w:rFonts w:ascii="Times New Roman" w:hAnsi="Times New Roman" w:cs="Times New Roman"/>
          <w:sz w:val="24"/>
          <w:szCs w:val="24"/>
          <w:vertAlign w:val="subscript"/>
          <w:lang w:val="en-US" w:eastAsia="zh-CN"/>
        </w:rPr>
        <w:t>3</w:t>
      </w:r>
      <w:r w:rsidRPr="107D56AA">
        <w:rPr>
          <w:rFonts w:ascii="Times New Roman" w:hAnsi="Times New Roman" w:cs="Times New Roman"/>
          <w:sz w:val="24"/>
          <w:szCs w:val="24"/>
          <w:lang w:val="en-US" w:eastAsia="zh-CN"/>
        </w:rPr>
        <w:t xml:space="preserve"> occurs in the Fowler-Nordheim regime. </w:t>
      </w:r>
      <w:r w:rsidR="009E1700" w:rsidRPr="107D56AA">
        <w:rPr>
          <w:rFonts w:ascii="Times New Roman" w:hAnsi="Times New Roman" w:cs="Times New Roman"/>
          <w:b/>
          <w:bCs/>
          <w:sz w:val="24"/>
          <w:szCs w:val="24"/>
          <w:lang w:val="en-GB" w:eastAsia="zh-CN"/>
        </w:rPr>
        <w:br w:type="page"/>
      </w:r>
    </w:p>
    <w:p w14:paraId="225F6E25" w14:textId="22293CEA" w:rsidR="009E1700" w:rsidRDefault="006776A0" w:rsidP="009E4DF1">
      <w:pPr>
        <w:spacing w:before="24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2312A9E3" wp14:editId="74D12861">
            <wp:extent cx="6170930" cy="3248025"/>
            <wp:effectExtent l="0" t="0" r="0" b="0"/>
            <wp:docPr id="217646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46254" name="图片 217646254"/>
                    <pic:cNvPicPr/>
                  </pic:nvPicPr>
                  <pic:blipFill rotWithShape="1">
                    <a:blip r:embed="rId11"/>
                    <a:srcRect t="10198" b="2872"/>
                    <a:stretch/>
                  </pic:blipFill>
                  <pic:spPr bwMode="auto">
                    <a:xfrm>
                      <a:off x="0" y="0"/>
                      <a:ext cx="6170930" cy="3248025"/>
                    </a:xfrm>
                    <a:prstGeom prst="rect">
                      <a:avLst/>
                    </a:prstGeom>
                    <a:ln>
                      <a:noFill/>
                    </a:ln>
                    <a:extLst>
                      <a:ext uri="{53640926-AAD7-44D8-BBD7-CCE9431645EC}">
                        <a14:shadowObscured xmlns:a14="http://schemas.microsoft.com/office/drawing/2010/main"/>
                      </a:ext>
                    </a:extLst>
                  </pic:spPr>
                </pic:pic>
              </a:graphicData>
            </a:graphic>
          </wp:inline>
        </w:drawing>
      </w:r>
    </w:p>
    <w:p w14:paraId="2B80B204" w14:textId="187AD98C" w:rsidR="009E1700" w:rsidRPr="00AC61AC" w:rsidRDefault="002A7095" w:rsidP="107D56AA">
      <w:pPr>
        <w:spacing w:before="240" w:line="360" w:lineRule="auto"/>
        <w:jc w:val="both"/>
        <w:rPr>
          <w:rFonts w:ascii="Times New Roman" w:hAnsi="Times New Roman" w:cs="Times New Roman"/>
          <w:sz w:val="24"/>
          <w:szCs w:val="24"/>
          <w:lang w:val="en-GB"/>
        </w:rPr>
      </w:pPr>
      <w:r w:rsidRPr="006F185C">
        <w:rPr>
          <w:rFonts w:ascii="Times New Roman" w:hAnsi="Times New Roman" w:cs="Times New Roman"/>
          <w:b/>
          <w:bCs/>
          <w:sz w:val="24"/>
          <w:szCs w:val="24"/>
          <w:lang w:val="en-US" w:eastAsia="zh-CN"/>
        </w:rPr>
        <w:t xml:space="preserve">Figure 2: </w:t>
      </w:r>
      <w:r w:rsidR="733632C0" w:rsidRPr="006F185C">
        <w:rPr>
          <w:rFonts w:ascii="Times New Roman" w:hAnsi="Times New Roman" w:cs="Times New Roman"/>
          <w:b/>
          <w:bCs/>
          <w:sz w:val="24"/>
          <w:szCs w:val="24"/>
          <w:lang w:val="en-US" w:eastAsia="zh-CN"/>
        </w:rPr>
        <w:t>Low-temperature s</w:t>
      </w:r>
      <w:r w:rsidRPr="006F185C">
        <w:rPr>
          <w:rFonts w:ascii="Times New Roman" w:hAnsi="Times New Roman" w:cs="Times New Roman"/>
          <w:b/>
          <w:bCs/>
          <w:sz w:val="24"/>
          <w:szCs w:val="24"/>
          <w:lang w:val="en-US" w:eastAsia="zh-CN"/>
        </w:rPr>
        <w:t>pin-valve effect</w:t>
      </w:r>
      <w:r w:rsidRPr="006F185C">
        <w:rPr>
          <w:rFonts w:ascii="Times New Roman" w:hAnsi="Times New Roman" w:cs="Times New Roman"/>
          <w:b/>
          <w:bCs/>
          <w:sz w:val="24"/>
          <w:szCs w:val="24"/>
          <w:lang w:val="en-US"/>
        </w:rPr>
        <w:t xml:space="preserve"> in FGT/</w:t>
      </w:r>
      <w:r w:rsidRPr="006F185C">
        <w:rPr>
          <w:rFonts w:ascii="Times New Roman" w:hAnsi="Times New Roman" w:cs="Times New Roman"/>
          <w:b/>
          <w:bCs/>
          <w:lang w:val="en-US"/>
        </w:rPr>
        <w:t>CrBr</w:t>
      </w:r>
      <w:r w:rsidRPr="006F185C">
        <w:rPr>
          <w:rFonts w:ascii="Times New Roman" w:hAnsi="Times New Roman" w:cs="Times New Roman"/>
          <w:b/>
          <w:bCs/>
          <w:vertAlign w:val="subscript"/>
          <w:lang w:val="en-US"/>
        </w:rPr>
        <w:t>3</w:t>
      </w:r>
      <w:r w:rsidRPr="006F185C">
        <w:rPr>
          <w:rFonts w:ascii="Times New Roman" w:hAnsi="Times New Roman" w:cs="Times New Roman"/>
          <w:b/>
          <w:bCs/>
          <w:sz w:val="24"/>
          <w:szCs w:val="24"/>
          <w:lang w:val="en-US"/>
        </w:rPr>
        <w:t>​/Gr.</w:t>
      </w:r>
      <w:r w:rsidRPr="006F185C">
        <w:rPr>
          <w:rFonts w:ascii="Times New Roman" w:hAnsi="Times New Roman" w:cs="Times New Roman"/>
          <w:b/>
          <w:bCs/>
          <w:sz w:val="24"/>
          <w:szCs w:val="24"/>
          <w:lang w:val="en-US" w:eastAsia="zh-CN"/>
        </w:rPr>
        <w:t xml:space="preserve"> a, </w:t>
      </w:r>
      <w:r w:rsidRPr="006F185C">
        <w:rPr>
          <w:rFonts w:ascii="Times New Roman" w:hAnsi="Times New Roman" w:cs="Times New Roman"/>
          <w:sz w:val="24"/>
          <w:szCs w:val="24"/>
          <w:lang w:val="en-US" w:eastAsia="zh-CN"/>
        </w:rPr>
        <w:t>When FGT and CrBr</w:t>
      </w:r>
      <w:r w:rsidRPr="006F185C">
        <w:rPr>
          <w:rFonts w:ascii="Times New Roman" w:hAnsi="Times New Roman" w:cs="Times New Roman"/>
          <w:sz w:val="24"/>
          <w:szCs w:val="24"/>
          <w:vertAlign w:val="subscript"/>
          <w:lang w:val="en-US" w:eastAsia="zh-CN"/>
        </w:rPr>
        <w:t>3</w:t>
      </w:r>
      <w:r w:rsidRPr="006F185C">
        <w:rPr>
          <w:rFonts w:ascii="Times New Roman" w:hAnsi="Times New Roman" w:cs="Times New Roman"/>
          <w:sz w:val="24"/>
          <w:szCs w:val="24"/>
          <w:lang w:val="en-US" w:eastAsia="zh-CN"/>
        </w:rPr>
        <w:t xml:space="preserve"> are both in the ferromagnetic state the tunneling magnetoconductance </w:t>
      </w:r>
      <w:proofErr w:type="spellStart"/>
      <w:r w:rsidRPr="107D56AA">
        <w:rPr>
          <w:rFonts w:ascii="Times New Roman" w:hAnsi="Times New Roman" w:cs="Times New Roman"/>
          <w:i/>
          <w:iCs/>
          <w:sz w:val="24"/>
          <w:szCs w:val="24"/>
          <w:lang w:val="en-US"/>
        </w:rPr>
        <w:t>δG</w:t>
      </w:r>
      <w:proofErr w:type="spellEnd"/>
      <w:r w:rsidRPr="006F185C">
        <w:rPr>
          <w:rFonts w:ascii="Times New Roman" w:hAnsi="Times New Roman" w:cs="Times New Roman"/>
          <w:sz w:val="24"/>
          <w:szCs w:val="24"/>
          <w:lang w:val="en-US"/>
        </w:rPr>
        <w:t>(</w:t>
      </w:r>
      <w:r w:rsidRPr="107D56AA">
        <w:rPr>
          <w:rFonts w:ascii="Times New Roman" w:hAnsi="Times New Roman" w:cs="Times New Roman"/>
          <w:i/>
          <w:iCs/>
          <w:sz w:val="24"/>
          <w:szCs w:val="24"/>
          <w:lang w:val="en-US"/>
        </w:rPr>
        <w:t>H</w:t>
      </w:r>
      <w:r w:rsidRPr="006F185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F185C">
        <w:rPr>
          <w:rFonts w:ascii="Times New Roman" w:hAnsi="Times New Roman" w:cs="Times New Roman"/>
          <w:sz w:val="24"/>
          <w:szCs w:val="24"/>
          <w:lang w:val="en-US"/>
        </w:rPr>
        <w:t>2K</w:t>
      </w:r>
      <w:r>
        <w:rPr>
          <w:rFonts w:ascii="Times New Roman" w:hAnsi="Times New Roman" w:cs="Times New Roman"/>
          <w:sz w:val="24"/>
          <w:szCs w:val="24"/>
          <w:lang w:val="en-US"/>
        </w:rPr>
        <w:t>)</w:t>
      </w:r>
      <w:r w:rsidR="08C5B806">
        <w:rPr>
          <w:rFonts w:ascii="Times New Roman" w:hAnsi="Times New Roman" w:cs="Times New Roman"/>
          <w:sz w:val="24"/>
          <w:szCs w:val="24"/>
          <w:lang w:val="en-US"/>
        </w:rPr>
        <w:t>, measured with applied bias</w:t>
      </w:r>
      <w:r>
        <w:rPr>
          <w:rFonts w:ascii="Times New Roman" w:hAnsi="Times New Roman" w:cs="Times New Roman"/>
          <w:sz w:val="24"/>
          <w:szCs w:val="24"/>
          <w:lang w:val="en-US"/>
        </w:rPr>
        <w:t xml:space="preserve"> </w:t>
      </w:r>
      <w:r w:rsidRPr="107D56AA">
        <w:rPr>
          <w:rFonts w:ascii="Times New Roman" w:hAnsi="Times New Roman" w:cs="Times New Roman"/>
          <w:i/>
          <w:iCs/>
          <w:sz w:val="24"/>
          <w:szCs w:val="24"/>
          <w:lang w:val="en-US"/>
        </w:rPr>
        <w:t>V</w:t>
      </w:r>
      <w:r>
        <w:rPr>
          <w:rFonts w:ascii="Times New Roman" w:hAnsi="Times New Roman" w:cs="Times New Roman"/>
          <w:sz w:val="24"/>
          <w:szCs w:val="24"/>
          <w:lang w:val="en-US"/>
        </w:rPr>
        <w:t xml:space="preserve"> = 1.2V</w:t>
      </w:r>
      <w:r w:rsidR="00F04A7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F185C">
        <w:rPr>
          <w:rFonts w:ascii="Times New Roman" w:hAnsi="Times New Roman" w:cs="Times New Roman"/>
          <w:sz w:val="24"/>
          <w:szCs w:val="24"/>
          <w:lang w:val="en-US" w:eastAsia="zh-CN"/>
        </w:rPr>
        <w:t xml:space="preserve">exhibits the </w:t>
      </w:r>
      <w:r>
        <w:rPr>
          <w:rFonts w:ascii="Times New Roman" w:hAnsi="Times New Roman" w:cs="Times New Roman"/>
          <w:sz w:val="24"/>
          <w:szCs w:val="24"/>
          <w:lang w:val="en-US" w:eastAsia="zh-CN"/>
        </w:rPr>
        <w:t>hysteresis</w:t>
      </w:r>
      <w:r w:rsidRPr="006F185C">
        <w:rPr>
          <w:rFonts w:ascii="Times New Roman" w:hAnsi="Times New Roman" w:cs="Times New Roman"/>
          <w:sz w:val="24"/>
          <w:szCs w:val="24"/>
          <w:lang w:val="en-US" w:eastAsia="zh-CN"/>
        </w:rPr>
        <w:t xml:space="preserve"> </w:t>
      </w:r>
      <w:r w:rsidR="54071187" w:rsidRPr="107D56AA">
        <w:rPr>
          <w:rFonts w:ascii="Times New Roman" w:hAnsi="Times New Roman" w:cs="Times New Roman"/>
          <w:sz w:val="24"/>
          <w:szCs w:val="24"/>
          <w:lang w:val="en-US" w:eastAsia="zh-CN"/>
        </w:rPr>
        <w:t xml:space="preserve">characteristic of </w:t>
      </w:r>
      <w:r w:rsidRPr="006F185C">
        <w:rPr>
          <w:rFonts w:ascii="Times New Roman" w:hAnsi="Times New Roman" w:cs="Times New Roman"/>
          <w:sz w:val="24"/>
          <w:szCs w:val="24"/>
          <w:lang w:val="en-US"/>
        </w:rPr>
        <w:t>spin valves</w:t>
      </w:r>
      <w:r w:rsidR="498366B1" w:rsidRPr="006F185C">
        <w:rPr>
          <w:rFonts w:ascii="Times New Roman" w:hAnsi="Times New Roman" w:cs="Times New Roman"/>
          <w:sz w:val="24"/>
          <w:szCs w:val="24"/>
          <w:lang w:val="en-US"/>
        </w:rPr>
        <w:t xml:space="preserve">, </w:t>
      </w:r>
      <w:r w:rsidR="498366B1" w:rsidRPr="107D56AA">
        <w:rPr>
          <w:rFonts w:ascii="Times New Roman" w:hAnsi="Times New Roman" w:cs="Times New Roman"/>
          <w:sz w:val="24"/>
          <w:szCs w:val="24"/>
          <w:lang w:val="en-US"/>
        </w:rPr>
        <w:t xml:space="preserve">superimposed </w:t>
      </w:r>
      <w:r w:rsidRPr="006F185C">
        <w:rPr>
          <w:rFonts w:ascii="Times New Roman" w:hAnsi="Times New Roman" w:cs="Times New Roman"/>
          <w:sz w:val="24"/>
          <w:szCs w:val="24"/>
          <w:lang w:val="en-US"/>
        </w:rPr>
        <w:t xml:space="preserve">on a background </w:t>
      </w:r>
      <w:r w:rsidR="6980A0D3" w:rsidRPr="006F185C">
        <w:rPr>
          <w:rFonts w:ascii="Times New Roman" w:hAnsi="Times New Roman" w:cs="Times New Roman"/>
          <w:sz w:val="24"/>
          <w:szCs w:val="24"/>
          <w:lang w:val="en-US"/>
        </w:rPr>
        <w:t>(</w:t>
      </w:r>
      <m:oMath>
        <m:sSub>
          <m:sSubPr>
            <m:ctrlPr>
              <w:rPr>
                <w:rFonts w:ascii="Cambria Math" w:hAnsi="Cambria Math" w:cs="Times New Roman"/>
                <w:sz w:val="24"/>
                <w:szCs w:val="24"/>
                <w:lang w:val="en-US" w:eastAsia="zh-CN"/>
              </w:rPr>
            </m:ctrlPr>
          </m:sSubPr>
          <m:e>
            <m:r>
              <w:rPr>
                <w:rFonts w:ascii="Cambria Math" w:hAnsi="Cambria Math" w:cs="Times New Roman"/>
                <w:sz w:val="24"/>
                <w:szCs w:val="24"/>
                <w:lang w:val="en-US" w:eastAsia="zh-CN"/>
              </w:rPr>
              <m:t>δG</m:t>
            </m:r>
          </m:e>
          <m:sub>
            <m:r>
              <m:rPr>
                <m:sty m:val="p"/>
              </m:rPr>
              <w:rPr>
                <w:rFonts w:ascii="Cambria Math" w:hAnsi="Cambria Math" w:cs="Times New Roman"/>
                <w:sz w:val="24"/>
                <w:szCs w:val="24"/>
                <w:lang w:val="en-US" w:eastAsia="zh-CN"/>
              </w:rPr>
              <m:t>bg</m:t>
            </m:r>
          </m:sub>
        </m:sSub>
        <m:r>
          <m:rPr>
            <m:sty m:val="p"/>
          </m:rPr>
          <w:rPr>
            <w:rFonts w:ascii="Cambria Math" w:hAnsi="Cambria Math" w:cs="Times New Roman"/>
            <w:sz w:val="24"/>
            <w:szCs w:val="24"/>
            <w:lang w:val="en-US" w:eastAsia="zh-CN"/>
          </w:rPr>
          <m:t>=((</m:t>
        </m:r>
        <m:sSub>
          <m:sSubPr>
            <m:ctrlPr>
              <w:rPr>
                <w:rFonts w:ascii="Cambria Math" w:hAnsi="Cambria Math" w:cs="Times New Roman"/>
                <w:sz w:val="24"/>
                <w:szCs w:val="24"/>
                <w:lang w:val="en-US" w:eastAsia="zh-CN"/>
              </w:rPr>
            </m:ctrlPr>
          </m:sSubPr>
          <m:e>
            <m:r>
              <w:rPr>
                <w:rFonts w:ascii="Cambria Math" w:hAnsi="Cambria Math" w:cs="Times New Roman"/>
                <w:sz w:val="24"/>
                <w:szCs w:val="24"/>
                <w:lang w:val="en-US" w:eastAsia="zh-CN"/>
              </w:rPr>
              <m:t>δG</m:t>
            </m:r>
          </m:e>
          <m:sub>
            <m:r>
              <m:rPr>
                <m:sty m:val="p"/>
              </m:rPr>
              <w:rPr>
                <w:rFonts w:ascii="Cambria Math" w:hAnsi="Cambria Math" w:cs="Times New Roman"/>
                <w:sz w:val="24"/>
                <w:szCs w:val="24"/>
                <w:lang w:val="en-US" w:eastAsia="zh-CN"/>
              </w:rPr>
              <m:t>↑</m:t>
            </m:r>
          </m:sub>
        </m:sSub>
        <m:r>
          <m:rPr>
            <m:sty m:val="p"/>
          </m:rPr>
          <w:rPr>
            <w:rFonts w:ascii="Cambria Math" w:hAnsi="Cambria Math" w:cs="Times New Roman"/>
            <w:sz w:val="24"/>
            <w:szCs w:val="24"/>
            <w:lang w:val="en-US" w:eastAsia="zh-CN"/>
          </w:rPr>
          <m:t xml:space="preserve"> + </m:t>
        </m:r>
        <m:sSub>
          <m:sSubPr>
            <m:ctrlPr>
              <w:rPr>
                <w:rFonts w:ascii="Cambria Math" w:hAnsi="Cambria Math" w:cs="Times New Roman"/>
                <w:sz w:val="24"/>
                <w:szCs w:val="24"/>
                <w:lang w:val="en-US" w:eastAsia="zh-CN"/>
              </w:rPr>
            </m:ctrlPr>
          </m:sSubPr>
          <m:e>
            <m:r>
              <w:rPr>
                <w:rFonts w:ascii="Cambria Math" w:hAnsi="Cambria Math" w:cs="Times New Roman"/>
                <w:sz w:val="24"/>
                <w:szCs w:val="24"/>
                <w:lang w:val="en-US" w:eastAsia="zh-CN"/>
              </w:rPr>
              <m:t>δG</m:t>
            </m:r>
          </m:e>
          <m:sub>
            <m:r>
              <m:rPr>
                <m:sty m:val="p"/>
              </m:rPr>
              <w:rPr>
                <w:rFonts w:ascii="Cambria Math" w:hAnsi="Cambria Math" w:cs="Times New Roman"/>
                <w:sz w:val="24"/>
                <w:szCs w:val="24"/>
                <w:lang w:val="en-US" w:eastAsia="zh-CN"/>
              </w:rPr>
              <m:t>↓</m:t>
            </m:r>
          </m:sub>
        </m:sSub>
        <m:r>
          <m:rPr>
            <m:sty m:val="p"/>
          </m:rPr>
          <w:rPr>
            <w:rFonts w:ascii="Cambria Math" w:hAnsi="Cambria Math" w:cs="Times New Roman"/>
            <w:sz w:val="24"/>
            <w:szCs w:val="24"/>
            <w:lang w:val="en-US" w:eastAsia="zh-CN"/>
          </w:rPr>
          <m:t>)+(</m:t>
        </m:r>
        <m:d>
          <m:dPr>
            <m:begChr m:val="|"/>
            <m:endChr m:val="|"/>
            <m:ctrlPr>
              <w:rPr>
                <w:rFonts w:ascii="Cambria Math" w:hAnsi="Cambria Math" w:cs="Times New Roman"/>
                <w:sz w:val="24"/>
                <w:szCs w:val="24"/>
                <w:lang w:val="en-US" w:eastAsia="zh-CN"/>
              </w:rPr>
            </m:ctrlPr>
          </m:dPr>
          <m:e>
            <m:sSub>
              <m:sSubPr>
                <m:ctrlPr>
                  <w:rPr>
                    <w:rFonts w:ascii="Cambria Math" w:hAnsi="Cambria Math" w:cs="Times New Roman"/>
                    <w:sz w:val="24"/>
                    <w:szCs w:val="24"/>
                    <w:lang w:val="en-US" w:eastAsia="zh-CN"/>
                  </w:rPr>
                </m:ctrlPr>
              </m:sSubPr>
              <m:e>
                <m:r>
                  <w:rPr>
                    <w:rFonts w:ascii="Cambria Math" w:hAnsi="Cambria Math" w:cs="Times New Roman"/>
                    <w:sz w:val="24"/>
                    <w:szCs w:val="24"/>
                    <w:lang w:val="en-US" w:eastAsia="zh-CN"/>
                  </w:rPr>
                  <m:t>δG</m:t>
                </m:r>
              </m:e>
              <m:sub>
                <m:r>
                  <m:rPr>
                    <m:sty m:val="p"/>
                  </m:rPr>
                  <w:rPr>
                    <w:rFonts w:ascii="Cambria Math" w:hAnsi="Cambria Math" w:cs="Times New Roman"/>
                    <w:sz w:val="24"/>
                    <w:szCs w:val="24"/>
                    <w:lang w:val="en-US" w:eastAsia="zh-CN"/>
                  </w:rPr>
                  <m:t>↑</m:t>
                </m:r>
              </m:sub>
            </m:sSub>
            <m:r>
              <m:rPr>
                <m:sty m:val="p"/>
              </m:rPr>
              <w:rPr>
                <w:rFonts w:ascii="Cambria Math" w:hAnsi="Cambria Math" w:cs="Times New Roman"/>
                <w:sz w:val="24"/>
                <w:szCs w:val="24"/>
                <w:lang w:val="en-US" w:eastAsia="zh-CN"/>
              </w:rPr>
              <m:t> - </m:t>
            </m:r>
            <m:sSub>
              <m:sSubPr>
                <m:ctrlPr>
                  <w:rPr>
                    <w:rFonts w:ascii="Cambria Math" w:hAnsi="Cambria Math" w:cs="Times New Roman"/>
                    <w:sz w:val="24"/>
                    <w:szCs w:val="24"/>
                    <w:lang w:val="en-US" w:eastAsia="zh-CN"/>
                  </w:rPr>
                </m:ctrlPr>
              </m:sSubPr>
              <m:e>
                <m:r>
                  <w:rPr>
                    <w:rFonts w:ascii="Cambria Math" w:hAnsi="Cambria Math" w:cs="Times New Roman"/>
                    <w:sz w:val="24"/>
                    <w:szCs w:val="24"/>
                    <w:lang w:val="en-US" w:eastAsia="zh-CN"/>
                  </w:rPr>
                  <m:t>δG</m:t>
                </m:r>
              </m:e>
              <m:sub>
                <m:r>
                  <m:rPr>
                    <m:sty m:val="p"/>
                  </m:rPr>
                  <w:rPr>
                    <w:rFonts w:ascii="Cambria Math" w:hAnsi="Cambria Math" w:cs="Times New Roman"/>
                    <w:sz w:val="24"/>
                    <w:szCs w:val="24"/>
                    <w:lang w:val="en-US" w:eastAsia="zh-CN"/>
                  </w:rPr>
                  <m:t>↓</m:t>
                </m:r>
              </m:sub>
            </m:sSub>
          </m:e>
        </m:d>
        <m:r>
          <m:rPr>
            <m:sty m:val="p"/>
          </m:rPr>
          <w:rPr>
            <w:rFonts w:ascii="Cambria Math" w:hAnsi="Cambria Math" w:cs="Times New Roman"/>
            <w:sz w:val="24"/>
            <w:szCs w:val="24"/>
            <w:lang w:val="en-US" w:eastAsia="zh-CN"/>
          </w:rPr>
          <m:t>)) /2</m:t>
        </m:r>
      </m:oMath>
      <w:r w:rsidR="7BCACB7F" w:rsidRPr="107D56AA">
        <w:rPr>
          <w:rFonts w:ascii="Times New Roman" w:hAnsi="Times New Roman" w:cs="Times New Roman"/>
          <w:sz w:val="24"/>
          <w:szCs w:val="24"/>
          <w:lang w:val="en-US"/>
        </w:rPr>
        <w:t>) originating from differential strain in CrBr</w:t>
      </w:r>
      <w:r w:rsidR="7BCACB7F" w:rsidRPr="107D56AA">
        <w:rPr>
          <w:rFonts w:ascii="Times New Roman" w:hAnsi="Times New Roman" w:cs="Times New Roman"/>
          <w:sz w:val="24"/>
          <w:szCs w:val="24"/>
          <w:vertAlign w:val="subscript"/>
          <w:lang w:val="en-US" w:eastAsia="zh-CN"/>
        </w:rPr>
        <w:t>3</w:t>
      </w:r>
      <w:hyperlink w:anchor="_ENREF_41" w:tooltip="Yao, 2024 #264" w:history="1">
        <w:r w:rsidR="003F21AF" w:rsidRPr="00DA564D">
          <w:rPr>
            <w:rFonts w:ascii="Times New Roman" w:hAnsi="Times New Roman" w:cs="Times New Roman"/>
            <w:sz w:val="24"/>
            <w:szCs w:val="24"/>
            <w:vertAlign w:val="subscript"/>
            <w:lang w:val="en-US" w:eastAsia="zh-CN"/>
          </w:rPr>
          <w:fldChar w:fldCharType="begin"/>
        </w:r>
        <w:r w:rsidR="003F21AF" w:rsidRPr="00DA564D">
          <w:rPr>
            <w:rFonts w:ascii="Times New Roman" w:hAnsi="Times New Roman" w:cs="Times New Roman"/>
            <w:sz w:val="24"/>
            <w:szCs w:val="24"/>
            <w:vertAlign w:val="subscript"/>
            <w:lang w:val="en-US" w:eastAsia="zh-CN"/>
          </w:rPr>
          <w:instrText xml:space="preserve"> ADDIN EN.CITE &lt;EndNote&gt;&lt;Cite&gt;&lt;Author&gt;Yao&lt;/Author&gt;&lt;Year&gt;2024&lt;/Year&gt;&lt;RecNum&gt;264&lt;/RecNum&gt;&lt;DisplayText&gt;&lt;style face="superscript"&gt;41&lt;/style&gt;&lt;/DisplayText&gt;&lt;record&gt;&lt;rec-number&gt;264&lt;/rec-number&gt;&lt;foreign-keys&gt;&lt;key app="EN" db-id="ss0adsdv4r9v21e5vd9pw20vtatefwr25a2r" timestamp="1733068182"&gt;264&lt;/key&gt;&lt;/foreign-keys&gt;&lt;ref-type name="Journal Article"&gt;17&lt;/ref-type&gt;&lt;contributors&gt;&lt;authors&gt;&lt;author&gt;Yao, Fengrui&lt;/author&gt;&lt;author&gt;Rossi, Dario&lt;/author&gt;&lt;author&gt;Gabrovski, Ivo A&lt;/author&gt;&lt;author&gt;Multian, Volodymyr&lt;/author&gt;&lt;author&gt;Hua, Nelson&lt;/author&gt;&lt;author&gt;Watanabe, Kenji&lt;/author&gt;&lt;author&gt;Taniguchi, Takashi&lt;/author&gt;&lt;author&gt;Gibertini, Marco&lt;/author&gt;&lt;author&gt;Gutiérrez-Lezama, Ignacio&lt;/author&gt;&lt;author&gt;Rademaker, Louk&lt;/author&gt;&lt;/authors&gt;&lt;/contributors&gt;&lt;titles&gt;&lt;title&gt;&lt;style face="normal" font="default" size="100%"&gt;Moiré magnetism in CrBr&lt;/style&gt;&lt;style face="subscript" font="default" size="100%"&gt;3&lt;/style&gt;&lt;style face="normal" font="default" size="100%"&gt; multilayers emerging from differential strain&lt;/style&gt;&lt;/title&gt;&lt;secondary-title&gt;Nat. Commun.&lt;/secondary-title&gt;&lt;/titles&gt;&lt;periodical&gt;&lt;full-title&gt;Nat. Commun.&lt;/full-title&gt;&lt;/periodical&gt;&lt;pages&gt;1-11&lt;/pages&gt;&lt;volume&gt;15&lt;/volume&gt;&lt;number&gt;1&lt;/number&gt;&lt;dates&gt;&lt;year&gt;2024&lt;/year&gt;&lt;/dates&gt;&lt;isbn&gt;2041-1723&lt;/isbn&gt;&lt;urls&gt;&lt;/urls&gt;&lt;/record&gt;&lt;/Cite&gt;&lt;/EndNote&gt;</w:instrText>
        </w:r>
        <w:r w:rsidR="003F21AF" w:rsidRPr="00DA564D">
          <w:rPr>
            <w:rFonts w:ascii="Times New Roman" w:hAnsi="Times New Roman" w:cs="Times New Roman"/>
            <w:sz w:val="24"/>
            <w:szCs w:val="24"/>
            <w:vertAlign w:val="subscript"/>
            <w:lang w:val="en-US" w:eastAsia="zh-CN"/>
          </w:rPr>
          <w:fldChar w:fldCharType="separate"/>
        </w:r>
        <w:r w:rsidR="003F21AF" w:rsidRPr="00DA564D">
          <w:rPr>
            <w:rFonts w:ascii="Times New Roman" w:hAnsi="Times New Roman" w:cs="Times New Roman"/>
            <w:noProof/>
            <w:sz w:val="24"/>
            <w:szCs w:val="24"/>
            <w:vertAlign w:val="superscript"/>
            <w:lang w:val="en-US" w:eastAsia="zh-CN"/>
          </w:rPr>
          <w:t>41</w:t>
        </w:r>
        <w:r w:rsidR="003F21AF" w:rsidRPr="00DA564D">
          <w:rPr>
            <w:rFonts w:ascii="Times New Roman" w:hAnsi="Times New Roman" w:cs="Times New Roman"/>
            <w:sz w:val="24"/>
            <w:szCs w:val="24"/>
            <w:vertAlign w:val="subscript"/>
            <w:lang w:val="en-US" w:eastAsia="zh-CN"/>
          </w:rPr>
          <w:fldChar w:fldCharType="end"/>
        </w:r>
      </w:hyperlink>
      <w:r w:rsidR="371FAFCC" w:rsidRPr="107D56AA">
        <w:rPr>
          <w:rFonts w:ascii="Times New Roman" w:hAnsi="Times New Roman" w:cs="Times New Roman"/>
          <w:sz w:val="24"/>
          <w:szCs w:val="24"/>
          <w:lang w:val="en-US"/>
        </w:rPr>
        <w:t xml:space="preserve">. </w:t>
      </w:r>
      <w:r w:rsidR="371FAFCC" w:rsidRPr="107D56AA">
        <w:rPr>
          <w:rFonts w:ascii="Times New Roman" w:hAnsi="Times New Roman" w:cs="Times New Roman"/>
          <w:b/>
          <w:bCs/>
          <w:sz w:val="24"/>
          <w:szCs w:val="24"/>
          <w:lang w:val="en-US" w:eastAsia="zh-CN"/>
        </w:rPr>
        <w:t xml:space="preserve">b, </w:t>
      </w:r>
      <w:r w:rsidR="371FAFCC" w:rsidRPr="107D56AA">
        <w:rPr>
          <w:rFonts w:ascii="Times New Roman" w:hAnsi="Times New Roman" w:cs="Times New Roman"/>
          <w:sz w:val="24"/>
          <w:szCs w:val="24"/>
          <w:lang w:val="en-US"/>
        </w:rPr>
        <w:t xml:space="preserve">Background-subtracted magnetoconductance </w:t>
      </w:r>
      <w:r w:rsidR="14621AAD" w:rsidRPr="107D56AA">
        <w:rPr>
          <w:rFonts w:ascii="Times New Roman" w:hAnsi="Times New Roman" w:cs="Times New Roman"/>
          <w:sz w:val="24"/>
          <w:szCs w:val="24"/>
          <w:lang w:val="en-US"/>
        </w:rPr>
        <w:t>measured upon swe</w:t>
      </w:r>
      <w:r w:rsidR="21923BA8" w:rsidRPr="107D56AA">
        <w:rPr>
          <w:rFonts w:ascii="Times New Roman" w:hAnsi="Times New Roman" w:cs="Times New Roman"/>
          <w:sz w:val="24"/>
          <w:szCs w:val="24"/>
          <w:lang w:val="en-US"/>
        </w:rPr>
        <w:t>e</w:t>
      </w:r>
      <w:r w:rsidR="14621AAD" w:rsidRPr="107D56AA">
        <w:rPr>
          <w:rFonts w:ascii="Times New Roman" w:hAnsi="Times New Roman" w:cs="Times New Roman"/>
          <w:sz w:val="24"/>
          <w:szCs w:val="24"/>
          <w:lang w:val="en-US"/>
        </w:rPr>
        <w:t xml:space="preserve">ping up </w:t>
      </w:r>
      <w:r w:rsidR="371FAFCC" w:rsidRPr="107D56AA">
        <w:rPr>
          <w:rFonts w:ascii="Times New Roman" w:hAnsi="Times New Roman" w:cs="Times New Roman"/>
          <w:sz w:val="24"/>
          <w:szCs w:val="24"/>
          <w:lang w:val="en-US"/>
        </w:rPr>
        <w:t>(</w:t>
      </w:r>
      <m:oMath>
        <m:sSub>
          <m:sSubPr>
            <m:ctrlPr>
              <w:rPr>
                <w:rFonts w:ascii="Cambria Math" w:hAnsi="Cambria Math" w:cs="Times New Roman"/>
                <w:sz w:val="24"/>
                <w:szCs w:val="24"/>
                <w:lang w:val="en-US" w:eastAsia="zh-CN"/>
              </w:rPr>
            </m:ctrlPr>
          </m:sSubPr>
          <m:e>
            <m:r>
              <w:rPr>
                <w:rFonts w:ascii="Cambria Math" w:hAnsi="Cambria Math" w:cs="Times New Roman"/>
                <w:sz w:val="24"/>
                <w:szCs w:val="24"/>
                <w:lang w:val="en-US" w:eastAsia="zh-CN"/>
              </w:rPr>
              <m:t>δG</m:t>
            </m:r>
          </m:e>
          <m:sub>
            <m:r>
              <m:rPr>
                <m:sty m:val="p"/>
              </m:rPr>
              <w:rPr>
                <w:rFonts w:ascii="Cambria Math" w:hAnsi="Cambria Math" w:cs="Times New Roman"/>
                <w:sz w:val="24"/>
                <w:szCs w:val="24"/>
                <w:lang w:val="en-US" w:eastAsia="zh-CN"/>
              </w:rPr>
              <m:t>↑</m:t>
            </m:r>
          </m:sub>
        </m:sSub>
        <m:r>
          <m:rPr>
            <m:sty m:val="p"/>
          </m:rPr>
          <w:rPr>
            <w:rFonts w:ascii="Cambria Math" w:hAnsi="Cambria Math" w:cs="Times New Roman"/>
            <w:sz w:val="24"/>
            <w:szCs w:val="24"/>
            <w:lang w:val="en-US" w:eastAsia="zh-CN"/>
          </w:rPr>
          <m:t xml:space="preserve"> </m:t>
        </m:r>
      </m:oMath>
      <w:r w:rsidR="371FAFCC" w:rsidRPr="107D56AA">
        <w:rPr>
          <w:rFonts w:ascii="Times New Roman" w:hAnsi="Times New Roman" w:cs="Times New Roman"/>
          <w:i/>
          <w:iCs/>
          <w:sz w:val="24"/>
          <w:szCs w:val="24"/>
          <w:lang w:val="en-US" w:eastAsia="zh-CN"/>
        </w:rPr>
        <w:t>−</w:t>
      </w:r>
      <w:proofErr w:type="spellStart"/>
      <w:r w:rsidR="371FAFCC" w:rsidRPr="107D56AA">
        <w:rPr>
          <w:rFonts w:ascii="Times New Roman" w:hAnsi="Times New Roman" w:cs="Times New Roman"/>
          <w:i/>
          <w:iCs/>
          <w:sz w:val="24"/>
          <w:szCs w:val="24"/>
          <w:lang w:val="en-US" w:eastAsia="zh-CN"/>
        </w:rPr>
        <w:t>δG</w:t>
      </w:r>
      <w:r w:rsidR="371FAFCC" w:rsidRPr="00B156AB">
        <w:rPr>
          <w:rFonts w:ascii="Times New Roman" w:hAnsi="Times New Roman" w:cs="Times New Roman"/>
          <w:sz w:val="24"/>
          <w:szCs w:val="24"/>
          <w:vertAlign w:val="subscript"/>
          <w:lang w:val="en-US" w:eastAsia="zh-CN"/>
        </w:rPr>
        <w:t>bg</w:t>
      </w:r>
      <w:proofErr w:type="spellEnd"/>
      <w:r w:rsidR="371FAFCC" w:rsidRPr="107D56AA">
        <w:rPr>
          <w:rFonts w:ascii="Times New Roman" w:hAnsi="Times New Roman" w:cs="Times New Roman"/>
          <w:sz w:val="24"/>
          <w:szCs w:val="24"/>
          <w:lang w:val="en-US" w:eastAsia="zh-CN"/>
        </w:rPr>
        <w:t xml:space="preserve">; top panel) </w:t>
      </w:r>
      <w:r w:rsidR="36261D7A" w:rsidRPr="107D56AA">
        <w:rPr>
          <w:rFonts w:ascii="Times New Roman" w:hAnsi="Times New Roman" w:cs="Times New Roman"/>
          <w:sz w:val="24"/>
          <w:szCs w:val="24"/>
          <w:lang w:val="en-US" w:eastAsia="zh-CN"/>
        </w:rPr>
        <w:t xml:space="preserve">or </w:t>
      </w:r>
      <w:r w:rsidR="371FAFCC" w:rsidRPr="107D56AA">
        <w:rPr>
          <w:rFonts w:ascii="Times New Roman" w:hAnsi="Times New Roman" w:cs="Times New Roman"/>
          <w:sz w:val="24"/>
          <w:szCs w:val="24"/>
          <w:lang w:val="en-US" w:eastAsia="zh-CN"/>
        </w:rPr>
        <w:t>down (</w:t>
      </w:r>
      <m:oMath>
        <m:sSub>
          <m:sSubPr>
            <m:ctrlPr>
              <w:rPr>
                <w:rFonts w:ascii="Cambria Math" w:hAnsi="Cambria Math" w:cs="Times New Roman"/>
                <w:sz w:val="24"/>
                <w:szCs w:val="24"/>
                <w:lang w:val="en-US" w:eastAsia="zh-CN"/>
              </w:rPr>
            </m:ctrlPr>
          </m:sSubPr>
          <m:e>
            <m:r>
              <w:rPr>
                <w:rFonts w:ascii="Cambria Math" w:hAnsi="Cambria Math" w:cs="Times New Roman"/>
                <w:sz w:val="24"/>
                <w:szCs w:val="24"/>
                <w:lang w:val="en-US" w:eastAsia="zh-CN"/>
              </w:rPr>
              <m:t>δG</m:t>
            </m:r>
          </m:e>
          <m:sub>
            <m:r>
              <m:rPr>
                <m:sty m:val="p"/>
              </m:rPr>
              <w:rPr>
                <w:rFonts w:ascii="Cambria Math" w:hAnsi="Cambria Math" w:cs="Times New Roman"/>
                <w:sz w:val="24"/>
                <w:szCs w:val="24"/>
                <w:lang w:val="en-US" w:eastAsia="zh-CN"/>
              </w:rPr>
              <m:t>↑</m:t>
            </m:r>
          </m:sub>
        </m:sSub>
        <m:r>
          <m:rPr>
            <m:sty m:val="p"/>
          </m:rPr>
          <w:rPr>
            <w:rFonts w:ascii="Cambria Math" w:hAnsi="Cambria Math" w:cs="Times New Roman"/>
            <w:sz w:val="24"/>
            <w:szCs w:val="24"/>
            <w:lang w:val="en-US" w:eastAsia="zh-CN"/>
          </w:rPr>
          <m:t xml:space="preserve"> </m:t>
        </m:r>
      </m:oMath>
      <w:r w:rsidR="00B156AB">
        <w:rPr>
          <w:rFonts w:ascii="Times New Roman" w:hAnsi="Times New Roman" w:cs="Times New Roman" w:hint="eastAsia"/>
          <w:sz w:val="24"/>
          <w:szCs w:val="24"/>
          <w:lang w:val="en-US" w:eastAsia="zh-CN"/>
        </w:rPr>
        <w:t>-</w:t>
      </w:r>
      <w:proofErr w:type="spellStart"/>
      <w:r w:rsidR="371FAFCC" w:rsidRPr="107D56AA">
        <w:rPr>
          <w:rFonts w:ascii="Times New Roman" w:hAnsi="Times New Roman" w:cs="Times New Roman"/>
          <w:i/>
          <w:iCs/>
          <w:sz w:val="24"/>
          <w:szCs w:val="24"/>
          <w:lang w:val="en-US" w:eastAsia="zh-CN"/>
        </w:rPr>
        <w:t>δG</w:t>
      </w:r>
      <w:r w:rsidR="371FAFCC" w:rsidRPr="00B156AB">
        <w:rPr>
          <w:rFonts w:ascii="Times New Roman" w:hAnsi="Times New Roman" w:cs="Times New Roman"/>
          <w:sz w:val="24"/>
          <w:szCs w:val="24"/>
          <w:vertAlign w:val="subscript"/>
          <w:lang w:val="en-US" w:eastAsia="zh-CN"/>
        </w:rPr>
        <w:t>bg</w:t>
      </w:r>
      <w:proofErr w:type="spellEnd"/>
      <w:r w:rsidR="371FAFCC" w:rsidRPr="107D56AA">
        <w:rPr>
          <w:rFonts w:ascii="Times New Roman" w:hAnsi="Times New Roman" w:cs="Times New Roman"/>
          <w:sz w:val="24"/>
          <w:szCs w:val="24"/>
          <w:lang w:val="en-US" w:eastAsia="zh-CN"/>
        </w:rPr>
        <w:t xml:space="preserve">; bottom panel) </w:t>
      </w:r>
      <w:r w:rsidR="720CED9B" w:rsidRPr="107D56AA">
        <w:rPr>
          <w:rFonts w:ascii="Times New Roman" w:hAnsi="Times New Roman" w:cs="Times New Roman"/>
          <w:sz w:val="24"/>
          <w:szCs w:val="24"/>
          <w:lang w:val="en-US" w:eastAsia="zh-CN"/>
        </w:rPr>
        <w:t xml:space="preserve">the applied magnetic field. </w:t>
      </w:r>
      <w:r w:rsidRPr="008A4C20">
        <w:rPr>
          <w:rFonts w:ascii="Times New Roman" w:hAnsi="Times New Roman" w:cs="Times New Roman"/>
          <w:sz w:val="24"/>
          <w:szCs w:val="24"/>
          <w:lang w:val="en-US" w:eastAsia="zh-CN"/>
        </w:rPr>
        <w:t xml:space="preserve">The switching fields </w:t>
      </w:r>
      <w:r w:rsidR="3FAC8BB9" w:rsidRPr="107D56AA">
        <w:rPr>
          <w:rFonts w:ascii="Times New Roman" w:hAnsi="Times New Roman" w:cs="Times New Roman"/>
          <w:sz w:val="24"/>
          <w:szCs w:val="24"/>
          <w:lang w:val="en-US" w:eastAsia="zh-CN"/>
        </w:rPr>
        <w:t xml:space="preserve">separating the </w:t>
      </w:r>
      <w:r w:rsidRPr="008A4C20">
        <w:rPr>
          <w:rFonts w:ascii="Times New Roman" w:hAnsi="Times New Roman" w:cs="Times New Roman"/>
          <w:sz w:val="24"/>
          <w:szCs w:val="24"/>
          <w:lang w:val="en-US" w:eastAsia="zh-CN"/>
        </w:rPr>
        <w:t>low and high conductance correspond</w:t>
      </w:r>
      <w:r w:rsidR="0D97C504" w:rsidRPr="008A4C20">
        <w:rPr>
          <w:rFonts w:ascii="Times New Roman" w:hAnsi="Times New Roman" w:cs="Times New Roman"/>
          <w:sz w:val="24"/>
          <w:szCs w:val="24"/>
          <w:lang w:val="en-US" w:eastAsia="zh-CN"/>
        </w:rPr>
        <w:t xml:space="preserve"> well</w:t>
      </w:r>
      <w:r w:rsidRPr="008A4C20">
        <w:rPr>
          <w:rFonts w:ascii="Times New Roman" w:hAnsi="Times New Roman" w:cs="Times New Roman"/>
          <w:sz w:val="24"/>
          <w:szCs w:val="24"/>
          <w:lang w:val="en-US" w:eastAsia="zh-CN"/>
        </w:rPr>
        <w:t xml:space="preserve"> to the coercive fields of</w:t>
      </w:r>
      <w:r w:rsidRPr="006F185C">
        <w:rPr>
          <w:rFonts w:ascii="Times New Roman" w:hAnsi="Times New Roman" w:cs="Times New Roman"/>
          <w:sz w:val="24"/>
          <w:szCs w:val="24"/>
          <w:lang w:val="en-US" w:eastAsia="zh-CN"/>
        </w:rPr>
        <w:t xml:space="preserve"> CrBr</w:t>
      </w:r>
      <w:r w:rsidR="43FE9145" w:rsidRPr="107D56AA">
        <w:rPr>
          <w:rFonts w:ascii="Times New Roman" w:hAnsi="Times New Roman" w:cs="Times New Roman"/>
          <w:sz w:val="24"/>
          <w:szCs w:val="24"/>
          <w:vertAlign w:val="subscript"/>
          <w:lang w:val="en-US" w:eastAsia="zh-CN"/>
        </w:rPr>
        <w:t>3</w:t>
      </w:r>
      <w:r w:rsidRPr="006F185C">
        <w:rPr>
          <w:rFonts w:ascii="Times New Roman" w:hAnsi="Times New Roman" w:cs="Times New Roman"/>
          <w:sz w:val="24"/>
          <w:szCs w:val="24"/>
          <w:lang w:val="en-US" w:eastAsia="zh-CN"/>
        </w:rPr>
        <w:t xml:space="preserve"> (40 </w:t>
      </w:r>
      <w:proofErr w:type="spellStart"/>
      <w:r w:rsidRPr="006F185C">
        <w:rPr>
          <w:rFonts w:ascii="Times New Roman" w:hAnsi="Times New Roman" w:cs="Times New Roman"/>
          <w:sz w:val="24"/>
          <w:szCs w:val="24"/>
          <w:lang w:val="en-US" w:eastAsia="zh-CN"/>
        </w:rPr>
        <w:t>mT</w:t>
      </w:r>
      <w:proofErr w:type="spellEnd"/>
      <w:r w:rsidRPr="006F185C">
        <w:rPr>
          <w:rFonts w:ascii="Times New Roman" w:hAnsi="Times New Roman" w:cs="Times New Roman"/>
          <w:sz w:val="24"/>
          <w:szCs w:val="24"/>
          <w:lang w:val="en-US" w:eastAsia="zh-CN"/>
        </w:rPr>
        <w:t xml:space="preserve">) and FGT (400 </w:t>
      </w:r>
      <w:proofErr w:type="spellStart"/>
      <w:r w:rsidRPr="006F185C">
        <w:rPr>
          <w:rFonts w:ascii="Times New Roman" w:hAnsi="Times New Roman" w:cs="Times New Roman"/>
          <w:sz w:val="24"/>
          <w:szCs w:val="24"/>
          <w:lang w:val="en-US" w:eastAsia="zh-CN"/>
        </w:rPr>
        <w:t>mT</w:t>
      </w:r>
      <w:proofErr w:type="spellEnd"/>
      <w:r w:rsidRPr="006F185C">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w:t>
      </w:r>
      <w:r w:rsidRPr="006F185C">
        <w:rPr>
          <w:rFonts w:ascii="Times New Roman" w:hAnsi="Times New Roman" w:cs="Times New Roman"/>
          <w:b/>
          <w:bCs/>
          <w:sz w:val="24"/>
          <w:szCs w:val="24"/>
          <w:lang w:val="en-US" w:eastAsia="zh-CN"/>
        </w:rPr>
        <w:t>c,</w:t>
      </w:r>
      <w:r>
        <w:rPr>
          <w:rFonts w:ascii="Times New Roman" w:hAnsi="Times New Roman" w:cs="Times New Roman"/>
          <w:b/>
          <w:bCs/>
          <w:sz w:val="24"/>
          <w:szCs w:val="24"/>
          <w:lang w:val="en-US" w:eastAsia="zh-CN"/>
        </w:rPr>
        <w:t xml:space="preserve"> </w:t>
      </w:r>
      <w:r w:rsidR="32875101">
        <w:rPr>
          <w:rFonts w:ascii="Times New Roman" w:hAnsi="Times New Roman" w:cs="Times New Roman"/>
          <w:sz w:val="24"/>
          <w:szCs w:val="24"/>
          <w:lang w:val="en-US" w:eastAsia="zh-CN"/>
        </w:rPr>
        <w:t xml:space="preserve">Minority magnetoconductance loops enable the precise determination of the coercive field of </w:t>
      </w:r>
      <w:r w:rsidR="32875101" w:rsidRPr="107D56AA">
        <w:rPr>
          <w:rFonts w:ascii="Times New Roman" w:hAnsi="Times New Roman" w:cs="Times New Roman"/>
          <w:sz w:val="24"/>
          <w:szCs w:val="24"/>
          <w:lang w:val="en-US" w:eastAsia="zh-CN"/>
        </w:rPr>
        <w:t>CrBr</w:t>
      </w:r>
      <w:r w:rsidR="32875101" w:rsidRPr="107D56AA">
        <w:rPr>
          <w:rFonts w:ascii="Times New Roman" w:hAnsi="Times New Roman" w:cs="Times New Roman"/>
          <w:sz w:val="24"/>
          <w:szCs w:val="24"/>
          <w:vertAlign w:val="subscript"/>
          <w:lang w:val="en-US" w:eastAsia="zh-CN"/>
        </w:rPr>
        <w:t>3</w:t>
      </w:r>
      <w:r w:rsidR="0C6DACCA">
        <w:rPr>
          <w:rFonts w:ascii="Times New Roman" w:hAnsi="Times New Roman" w:cs="Times New Roman"/>
          <w:sz w:val="24"/>
          <w:szCs w:val="24"/>
          <w:lang w:val="en-US" w:eastAsia="zh-CN"/>
        </w:rPr>
        <w:t>.</w:t>
      </w:r>
      <w:r w:rsidR="00B156AB">
        <w:rPr>
          <w:rFonts w:ascii="Times New Roman" w:hAnsi="Times New Roman" w:cs="Times New Roman" w:hint="eastAsia"/>
          <w:sz w:val="24"/>
          <w:szCs w:val="24"/>
          <w:lang w:val="en-US" w:eastAsia="zh-CN"/>
        </w:rPr>
        <w:t xml:space="preserve"> </w:t>
      </w:r>
      <w:r>
        <w:rPr>
          <w:rFonts w:ascii="Times New Roman" w:hAnsi="Times New Roman" w:cs="Times New Roman"/>
          <w:sz w:val="24"/>
          <w:szCs w:val="24"/>
          <w:lang w:val="en-US" w:eastAsia="zh-CN"/>
        </w:rPr>
        <w:t xml:space="preserve">Top (bottom) panel: after </w:t>
      </w:r>
      <w:r w:rsidR="4222A6B6">
        <w:rPr>
          <w:rFonts w:ascii="Times New Roman" w:hAnsi="Times New Roman" w:cs="Times New Roman"/>
          <w:sz w:val="24"/>
          <w:szCs w:val="24"/>
          <w:lang w:val="en-US" w:eastAsia="zh-CN"/>
        </w:rPr>
        <w:t xml:space="preserve">applying </w:t>
      </w:r>
      <w:r>
        <w:rPr>
          <w:rFonts w:ascii="Times New Roman" w:hAnsi="Times New Roman" w:cs="Times New Roman"/>
          <w:sz w:val="24"/>
          <w:szCs w:val="24"/>
          <w:lang w:val="en-US" w:eastAsia="zh-CN"/>
        </w:rPr>
        <w:t>a</w:t>
      </w:r>
      <w:r w:rsidR="7D16D150">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field of -0.6T (0.6T), </w:t>
      </w:r>
      <w:r w:rsidR="4097242A">
        <w:rPr>
          <w:rFonts w:ascii="Times New Roman" w:hAnsi="Times New Roman" w:cs="Times New Roman"/>
          <w:sz w:val="24"/>
          <w:szCs w:val="24"/>
          <w:lang w:val="en-US" w:eastAsia="zh-CN"/>
        </w:rPr>
        <w:t xml:space="preserve">for which </w:t>
      </w:r>
      <w:r>
        <w:rPr>
          <w:rFonts w:ascii="Times New Roman" w:hAnsi="Times New Roman" w:cs="Times New Roman"/>
          <w:sz w:val="24"/>
          <w:szCs w:val="24"/>
          <w:lang w:val="en-US" w:eastAsia="zh-CN"/>
        </w:rPr>
        <w:t>the magnetization</w:t>
      </w:r>
      <w:r w:rsidR="03353AC7">
        <w:rPr>
          <w:rFonts w:ascii="Times New Roman" w:hAnsi="Times New Roman" w:cs="Times New Roman"/>
          <w:sz w:val="24"/>
          <w:szCs w:val="24"/>
          <w:lang w:val="en-US" w:eastAsia="zh-CN"/>
        </w:rPr>
        <w:t>s</w:t>
      </w:r>
      <w:r>
        <w:rPr>
          <w:rFonts w:ascii="Times New Roman" w:hAnsi="Times New Roman" w:cs="Times New Roman"/>
          <w:sz w:val="24"/>
          <w:szCs w:val="24"/>
          <w:lang w:val="en-US" w:eastAsia="zh-CN"/>
        </w:rPr>
        <w:t xml:space="preserve"> of FGT and CrBr</w:t>
      </w:r>
      <w:r w:rsidRPr="00A363F2">
        <w:rPr>
          <w:rFonts w:ascii="Times New Roman" w:hAnsi="Times New Roman" w:cs="Times New Roman"/>
          <w:sz w:val="24"/>
          <w:szCs w:val="24"/>
          <w:vertAlign w:val="subscript"/>
          <w:lang w:val="en-US" w:eastAsia="zh-CN"/>
        </w:rPr>
        <w:t>3</w:t>
      </w:r>
      <w:r>
        <w:rPr>
          <w:rFonts w:ascii="Times New Roman" w:hAnsi="Times New Roman" w:cs="Times New Roman"/>
          <w:sz w:val="24"/>
          <w:szCs w:val="24"/>
          <w:lang w:val="en-US" w:eastAsia="zh-CN"/>
        </w:rPr>
        <w:t xml:space="preserve"> </w:t>
      </w:r>
      <w:r w:rsidR="1FDB6E56">
        <w:rPr>
          <w:rFonts w:ascii="Times New Roman" w:hAnsi="Times New Roman" w:cs="Times New Roman"/>
          <w:sz w:val="24"/>
          <w:szCs w:val="24"/>
          <w:lang w:val="en-US" w:eastAsia="zh-CN"/>
        </w:rPr>
        <w:t xml:space="preserve">both </w:t>
      </w:r>
      <w:r>
        <w:rPr>
          <w:rFonts w:ascii="Times New Roman" w:hAnsi="Times New Roman" w:cs="Times New Roman"/>
          <w:sz w:val="24"/>
          <w:szCs w:val="24"/>
          <w:lang w:val="en-US" w:eastAsia="zh-CN"/>
        </w:rPr>
        <w:t xml:space="preserve">point downward (upwards), the field is swept past zero and </w:t>
      </w:r>
      <w:r w:rsidR="1841885B">
        <w:rPr>
          <w:rFonts w:ascii="Times New Roman" w:hAnsi="Times New Roman" w:cs="Times New Roman"/>
          <w:sz w:val="24"/>
          <w:szCs w:val="24"/>
          <w:lang w:val="en-US" w:eastAsia="zh-CN"/>
        </w:rPr>
        <w:t>the sweep direction is</w:t>
      </w:r>
      <w:r>
        <w:rPr>
          <w:rFonts w:ascii="Times New Roman" w:hAnsi="Times New Roman" w:cs="Times New Roman"/>
          <w:sz w:val="24"/>
          <w:szCs w:val="24"/>
          <w:lang w:val="en-US" w:eastAsia="zh-CN"/>
        </w:rPr>
        <w:t xml:space="preserve"> reversed at 150 </w:t>
      </w:r>
      <w:proofErr w:type="spellStart"/>
      <w:r>
        <w:rPr>
          <w:rFonts w:ascii="Times New Roman" w:hAnsi="Times New Roman" w:cs="Times New Roman"/>
          <w:sz w:val="24"/>
          <w:szCs w:val="24"/>
          <w:lang w:val="en-US" w:eastAsia="zh-CN"/>
        </w:rPr>
        <w:t>mT</w:t>
      </w:r>
      <w:proofErr w:type="spellEnd"/>
      <w:r>
        <w:rPr>
          <w:rFonts w:ascii="Times New Roman" w:hAnsi="Times New Roman" w:cs="Times New Roman"/>
          <w:sz w:val="24"/>
          <w:szCs w:val="24"/>
          <w:lang w:val="en-US" w:eastAsia="zh-CN"/>
        </w:rPr>
        <w:t xml:space="preserve"> (-150 </w:t>
      </w:r>
      <w:proofErr w:type="spellStart"/>
      <w:r>
        <w:rPr>
          <w:rFonts w:ascii="Times New Roman" w:hAnsi="Times New Roman" w:cs="Times New Roman"/>
          <w:sz w:val="24"/>
          <w:szCs w:val="24"/>
          <w:lang w:val="en-US" w:eastAsia="zh-CN"/>
        </w:rPr>
        <w:t>mT</w:t>
      </w:r>
      <w:proofErr w:type="spellEnd"/>
      <w:r w:rsidR="635E8867">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before</w:t>
      </w:r>
      <w:r w:rsidR="4E575C53">
        <w:rPr>
          <w:rFonts w:ascii="Times New Roman" w:hAnsi="Times New Roman" w:cs="Times New Roman"/>
          <w:sz w:val="24"/>
          <w:szCs w:val="24"/>
          <w:lang w:val="en-US" w:eastAsia="zh-CN"/>
        </w:rPr>
        <w:t xml:space="preserve"> reaching</w:t>
      </w:r>
      <w:r>
        <w:rPr>
          <w:rFonts w:ascii="Times New Roman" w:hAnsi="Times New Roman" w:cs="Times New Roman"/>
          <w:sz w:val="24"/>
          <w:szCs w:val="24"/>
          <w:lang w:val="en-US" w:eastAsia="zh-CN"/>
        </w:rPr>
        <w:t xml:space="preserve"> the coercive field of FGT</w:t>
      </w:r>
      <w:r w:rsidR="69494167">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w:t>
      </w:r>
      <w:r w:rsidRPr="006F185C">
        <w:rPr>
          <w:rFonts w:ascii="Times New Roman" w:hAnsi="Times New Roman" w:cs="Times New Roman"/>
          <w:b/>
          <w:bCs/>
          <w:sz w:val="24"/>
          <w:szCs w:val="24"/>
          <w:lang w:val="en-US" w:eastAsia="zh-CN"/>
        </w:rPr>
        <w:t xml:space="preserve">d, </w:t>
      </w:r>
      <w:r w:rsidRPr="006F185C">
        <w:rPr>
          <w:rFonts w:ascii="Times New Roman" w:hAnsi="Times New Roman" w:cs="Times New Roman"/>
          <w:sz w:val="24"/>
          <w:szCs w:val="24"/>
          <w:lang w:val="en-US"/>
        </w:rPr>
        <w:t>Temperature-</w:t>
      </w:r>
      <w:r>
        <w:rPr>
          <w:rFonts w:ascii="Times New Roman" w:hAnsi="Times New Roman" w:cs="Times New Roman"/>
          <w:sz w:val="24"/>
          <w:szCs w:val="24"/>
          <w:lang w:val="en-US"/>
        </w:rPr>
        <w:t xml:space="preserve">evolution of the minority hysteresis loops. </w:t>
      </w:r>
      <w:r w:rsidRPr="006F185C">
        <w:rPr>
          <w:rFonts w:ascii="Times New Roman" w:hAnsi="Times New Roman" w:cs="Times New Roman"/>
          <w:sz w:val="24"/>
          <w:szCs w:val="24"/>
          <w:lang w:val="en-US"/>
        </w:rPr>
        <w:t>The disappearance of magnetic hysteresis</w:t>
      </w:r>
      <w:r w:rsidR="642A51D7" w:rsidRPr="006F185C">
        <w:rPr>
          <w:rFonts w:ascii="Times New Roman" w:hAnsi="Times New Roman" w:cs="Times New Roman"/>
          <w:sz w:val="24"/>
          <w:szCs w:val="24"/>
          <w:lang w:val="en-US"/>
        </w:rPr>
        <w:t xml:space="preserve"> in the minority loops</w:t>
      </w:r>
      <w:r w:rsidR="3F31A226" w:rsidRPr="006F185C">
        <w:rPr>
          <w:rFonts w:ascii="Times New Roman" w:hAnsi="Times New Roman" w:cs="Times New Roman"/>
          <w:sz w:val="24"/>
          <w:szCs w:val="24"/>
          <w:lang w:val="en-US"/>
        </w:rPr>
        <w:t xml:space="preserve"> </w:t>
      </w:r>
      <w:r w:rsidRPr="006F185C">
        <w:rPr>
          <w:rFonts w:ascii="Times New Roman" w:hAnsi="Times New Roman" w:cs="Times New Roman"/>
          <w:sz w:val="24"/>
          <w:szCs w:val="24"/>
          <w:lang w:val="en-US"/>
        </w:rPr>
        <w:t xml:space="preserve">between 30 K and 32 K </w:t>
      </w:r>
      <w:r>
        <w:rPr>
          <w:rFonts w:ascii="Times New Roman" w:hAnsi="Times New Roman" w:cs="Times New Roman"/>
          <w:sz w:val="24"/>
          <w:szCs w:val="24"/>
          <w:lang w:val="en-US"/>
        </w:rPr>
        <w:t xml:space="preserve">gives a first estimate of the </w:t>
      </w:r>
      <w:r w:rsidRPr="006F185C">
        <w:rPr>
          <w:rFonts w:ascii="Times New Roman" w:hAnsi="Times New Roman" w:cs="Times New Roman"/>
          <w:sz w:val="24"/>
          <w:szCs w:val="24"/>
          <w:lang w:val="en-US"/>
        </w:rPr>
        <w:t xml:space="preserve">Curie temperature of </w:t>
      </w:r>
      <w:proofErr w:type="spellStart"/>
      <w:r w:rsidRPr="006F185C">
        <w:rPr>
          <w:rFonts w:ascii="Times New Roman" w:hAnsi="Times New Roman" w:cs="Times New Roman"/>
          <w:sz w:val="24"/>
          <w:szCs w:val="24"/>
          <w:lang w:val="en-US"/>
        </w:rPr>
        <w:t>CrBr</w:t>
      </w:r>
      <w:proofErr w:type="spellEnd"/>
      <w:r w:rsidRPr="006F185C">
        <w:rPr>
          <w:rFonts w:ascii="Times New Roman" w:hAnsi="Times New Roman" w:cs="Times New Roman"/>
          <w:sz w:val="24"/>
          <w:szCs w:val="24"/>
          <w:lang w:val="en-US"/>
        </w:rPr>
        <w:t>₃.</w:t>
      </w:r>
      <w:r>
        <w:rPr>
          <w:rFonts w:ascii="Times New Roman" w:hAnsi="Times New Roman" w:cs="Times New Roman"/>
          <w:sz w:val="24"/>
          <w:szCs w:val="24"/>
          <w:lang w:val="en-US"/>
        </w:rPr>
        <w:t xml:space="preserve"> In all panels the </w:t>
      </w:r>
      <w:r w:rsidR="00FF4CDA">
        <w:rPr>
          <w:rFonts w:ascii="Times New Roman" w:hAnsi="Times New Roman" w:cs="Times New Roman" w:hint="eastAsia"/>
          <w:sz w:val="24"/>
          <w:szCs w:val="24"/>
          <w:lang w:val="en-US" w:eastAsia="zh-CN"/>
        </w:rPr>
        <w:t xml:space="preserve">magnetic </w:t>
      </w:r>
      <w:r>
        <w:rPr>
          <w:rFonts w:ascii="Times New Roman" w:hAnsi="Times New Roman" w:cs="Times New Roman"/>
          <w:sz w:val="24"/>
          <w:szCs w:val="24"/>
          <w:lang w:val="en-US"/>
        </w:rPr>
        <w:t>field has been applied perpendicularly to the layers (</w:t>
      </w:r>
      <w:r w:rsidRPr="107D56AA">
        <w:rPr>
          <w:rFonts w:ascii="Times New Roman" w:hAnsi="Times New Roman" w:cs="Times New Roman"/>
          <w:i/>
          <w:iCs/>
          <w:sz w:val="24"/>
          <w:szCs w:val="24"/>
          <w:lang w:val="en-US"/>
        </w:rPr>
        <w:t>H</w:t>
      </w:r>
      <w:r w:rsidRPr="006F185C">
        <w:rPr>
          <w:rFonts w:ascii="Cambria Math" w:hAnsi="Cambria Math" w:cs="Cambria Math"/>
          <w:sz w:val="24"/>
          <w:szCs w:val="24"/>
          <w:vertAlign w:val="subscript"/>
          <w:lang w:val="en-US"/>
        </w:rPr>
        <w:t>⊥</w:t>
      </w:r>
      <w:r>
        <w:rPr>
          <w:rFonts w:ascii="Times New Roman" w:hAnsi="Times New Roman" w:cs="Times New Roman"/>
          <w:sz w:val="24"/>
          <w:szCs w:val="24"/>
          <w:lang w:val="en-US"/>
        </w:rPr>
        <w:t>), and the blue (red) trace correspond to sweeping up (down) the magnetic field (as indicated by the arrow).</w:t>
      </w:r>
    </w:p>
    <w:p w14:paraId="033A0B8A" w14:textId="77777777" w:rsidR="009E1700" w:rsidRPr="00AC61AC" w:rsidRDefault="009E1700" w:rsidP="00AC61AC">
      <w:pPr>
        <w:spacing w:before="240" w:line="360" w:lineRule="auto"/>
        <w:jc w:val="both"/>
        <w:rPr>
          <w:rFonts w:ascii="Times New Roman" w:hAnsi="Times New Roman" w:cs="Times New Roman"/>
          <w:sz w:val="24"/>
          <w:szCs w:val="24"/>
          <w:lang w:val="en-GB"/>
        </w:rPr>
      </w:pPr>
      <w:r w:rsidRPr="00AC61AC">
        <w:rPr>
          <w:rFonts w:ascii="Times New Roman" w:hAnsi="Times New Roman" w:cs="Times New Roman"/>
          <w:sz w:val="24"/>
          <w:szCs w:val="24"/>
          <w:lang w:val="en-GB"/>
        </w:rPr>
        <w:br w:type="page"/>
      </w:r>
    </w:p>
    <w:p w14:paraId="64D95691" w14:textId="0E142044" w:rsidR="009E1700" w:rsidRPr="00AC61AC" w:rsidRDefault="004152FB" w:rsidP="001D0F06">
      <w:pPr>
        <w:spacing w:before="24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352692B7" wp14:editId="2586BD9D">
            <wp:extent cx="6000750" cy="3276600"/>
            <wp:effectExtent l="0" t="0" r="0" b="0"/>
            <wp:docPr id="20724134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13402" name="图片 2072413402"/>
                    <pic:cNvPicPr/>
                  </pic:nvPicPr>
                  <pic:blipFill rotWithShape="1">
                    <a:blip r:embed="rId12"/>
                    <a:srcRect r="2758" b="7477"/>
                    <a:stretch/>
                  </pic:blipFill>
                  <pic:spPr bwMode="auto">
                    <a:xfrm>
                      <a:off x="0" y="0"/>
                      <a:ext cx="6000750" cy="3276600"/>
                    </a:xfrm>
                    <a:prstGeom prst="rect">
                      <a:avLst/>
                    </a:prstGeom>
                    <a:ln>
                      <a:noFill/>
                    </a:ln>
                    <a:extLst>
                      <a:ext uri="{53640926-AAD7-44D8-BBD7-CCE9431645EC}">
                        <a14:shadowObscured xmlns:a14="http://schemas.microsoft.com/office/drawing/2010/main"/>
                      </a:ext>
                    </a:extLst>
                  </pic:spPr>
                </pic:pic>
              </a:graphicData>
            </a:graphic>
          </wp:inline>
        </w:drawing>
      </w:r>
    </w:p>
    <w:p w14:paraId="685D3D03" w14:textId="1B28B899" w:rsidR="002A7095" w:rsidRDefault="002A7095" w:rsidP="107D56AA">
      <w:pPr>
        <w:spacing w:before="240" w:after="100" w:afterAutospacing="1" w:line="360" w:lineRule="auto"/>
        <w:jc w:val="both"/>
        <w:rPr>
          <w:rFonts w:ascii="Times New Roman" w:hAnsi="Times New Roman" w:cs="Times New Roman"/>
          <w:sz w:val="24"/>
          <w:szCs w:val="24"/>
          <w:lang w:val="en-GB"/>
        </w:rPr>
      </w:pPr>
      <w:r w:rsidRPr="006F185C">
        <w:rPr>
          <w:rFonts w:ascii="Times New Roman" w:hAnsi="Times New Roman" w:cs="Times New Roman"/>
          <w:b/>
          <w:bCs/>
          <w:sz w:val="24"/>
          <w:szCs w:val="24"/>
          <w:lang w:val="en-US" w:eastAsia="zh-CN"/>
        </w:rPr>
        <w:t xml:space="preserve">Figure 3: </w:t>
      </w:r>
      <w:r w:rsidR="66E3DCB4" w:rsidRPr="006F185C">
        <w:rPr>
          <w:rFonts w:ascii="Times New Roman" w:hAnsi="Times New Roman" w:cs="Times New Roman"/>
          <w:b/>
          <w:bCs/>
          <w:sz w:val="24"/>
          <w:szCs w:val="24"/>
          <w:lang w:val="en-US" w:eastAsia="zh-CN"/>
        </w:rPr>
        <w:t xml:space="preserve">Persistence of </w:t>
      </w:r>
      <w:r>
        <w:rPr>
          <w:rFonts w:ascii="Times New Roman" w:hAnsi="Times New Roman" w:cs="Times New Roman"/>
          <w:b/>
          <w:bCs/>
          <w:sz w:val="24"/>
          <w:szCs w:val="24"/>
          <w:lang w:val="en-US" w:eastAsia="zh-CN"/>
        </w:rPr>
        <w:t xml:space="preserve">spin valve effect </w:t>
      </w:r>
      <w:r w:rsidR="0678D422">
        <w:rPr>
          <w:rFonts w:ascii="Times New Roman" w:hAnsi="Times New Roman" w:cs="Times New Roman"/>
          <w:b/>
          <w:bCs/>
          <w:sz w:val="24"/>
          <w:szCs w:val="24"/>
          <w:lang w:val="en-US" w:eastAsia="zh-CN"/>
        </w:rPr>
        <w:t xml:space="preserve">above </w:t>
      </w:r>
      <w:r>
        <w:rPr>
          <w:rFonts w:ascii="Times New Roman" w:hAnsi="Times New Roman" w:cs="Times New Roman"/>
          <w:b/>
          <w:bCs/>
          <w:sz w:val="24"/>
          <w:szCs w:val="24"/>
          <w:lang w:val="en-US" w:eastAsia="zh-CN"/>
        </w:rPr>
        <w:t>the Curie temperature of CrBr</w:t>
      </w:r>
      <w:r w:rsidRPr="004177DC">
        <w:rPr>
          <w:rFonts w:ascii="Times New Roman" w:hAnsi="Times New Roman" w:cs="Times New Roman"/>
          <w:b/>
          <w:bCs/>
          <w:sz w:val="24"/>
          <w:szCs w:val="24"/>
          <w:vertAlign w:val="subscript"/>
          <w:lang w:val="en-US" w:eastAsia="zh-CN"/>
        </w:rPr>
        <w:t>3</w:t>
      </w:r>
      <w:r>
        <w:rPr>
          <w:rFonts w:ascii="Times New Roman" w:hAnsi="Times New Roman" w:cs="Times New Roman"/>
          <w:b/>
          <w:bCs/>
          <w:sz w:val="24"/>
          <w:szCs w:val="24"/>
          <w:lang w:val="en-US" w:eastAsia="zh-CN"/>
        </w:rPr>
        <w:t xml:space="preserve">. </w:t>
      </w:r>
      <w:r w:rsidR="78932C76" w:rsidRPr="107D56AA">
        <w:rPr>
          <w:rFonts w:ascii="Times New Roman" w:hAnsi="Times New Roman" w:cs="Times New Roman"/>
          <w:sz w:val="24"/>
          <w:szCs w:val="24"/>
          <w:lang w:val="en-US" w:eastAsia="zh-CN"/>
        </w:rPr>
        <w:t xml:space="preserve">The hysteresis due to the spin valve effect </w:t>
      </w:r>
      <w:r w:rsidR="09BE0F49" w:rsidRPr="107D56AA">
        <w:rPr>
          <w:rFonts w:ascii="Times New Roman" w:hAnsi="Times New Roman" w:cs="Times New Roman"/>
          <w:sz w:val="24"/>
          <w:szCs w:val="24"/>
          <w:lang w:val="en-US" w:eastAsia="zh-CN"/>
        </w:rPr>
        <w:t>manifests itself in</w:t>
      </w:r>
      <w:r w:rsidR="78932C76" w:rsidRPr="107D56AA">
        <w:rPr>
          <w:rFonts w:ascii="Times New Roman" w:hAnsi="Times New Roman" w:cs="Times New Roman"/>
          <w:sz w:val="24"/>
          <w:szCs w:val="24"/>
          <w:lang w:val="en-US" w:eastAsia="zh-CN"/>
        </w:rPr>
        <w:t xml:space="preserve"> a finite difference between the magnetoconductance measured upon sweeping the magnetic field up or down</w:t>
      </w:r>
      <w:r w:rsidR="573F4B11" w:rsidRPr="001961E4">
        <w:rPr>
          <w:rFonts w:ascii="Times New Roman" w:hAnsi="Times New Roman" w:cs="Times New Roman"/>
          <w:sz w:val="24"/>
          <w:szCs w:val="24"/>
          <w:lang w:val="en-US" w:eastAsia="zh-CN"/>
        </w:rPr>
        <w:t xml:space="preserve">,  </w:t>
      </w:r>
      <m:oMath>
        <m:sSub>
          <m:sSubPr>
            <m:ctrlPr>
              <w:rPr>
                <w:rFonts w:ascii="Cambria Math" w:hAnsi="Cambria Math" w:cs="Times New Roman"/>
                <w:i/>
                <w:color w:val="000000" w:themeColor="text1"/>
                <w:sz w:val="24"/>
                <w:szCs w:val="24"/>
                <w:lang w:val="en-US" w:eastAsia="zh-CN"/>
              </w:rPr>
            </m:ctrlPr>
          </m:sSubPr>
          <m:e>
            <m:sSub>
              <m:sSubPr>
                <m:ctrlPr>
                  <w:rPr>
                    <w:rFonts w:ascii="Cambria Math" w:hAnsi="Cambria Math" w:cs="Times New Roman"/>
                    <w:i/>
                    <w:color w:val="000000" w:themeColor="text1"/>
                    <w:sz w:val="24"/>
                    <w:szCs w:val="24"/>
                    <w:lang w:val="en-US" w:eastAsia="zh-CN"/>
                  </w:rPr>
                </m:ctrlPr>
              </m:sSubPr>
              <m:e>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oMath>
      <w:r w:rsidR="007D77D3" w:rsidRPr="107D56AA">
        <w:rPr>
          <w:rFonts w:ascii="Times New Roman" w:hAnsi="Times New Roman" w:cs="Times New Roman"/>
          <w:color w:val="000000" w:themeColor="text1"/>
          <w:lang w:val="en-US" w:eastAsia="zh-CN"/>
        </w:rPr>
        <w:t>.</w:t>
      </w:r>
      <w:r w:rsidR="007D77D3">
        <w:rPr>
          <w:rFonts w:ascii="Times New Roman" w:hAnsi="Times New Roman" w:cs="Times New Roman"/>
          <w:color w:val="000000" w:themeColor="text1"/>
          <w:lang w:val="en-US" w:eastAsia="zh-CN"/>
        </w:rPr>
        <w:t xml:space="preserve"> </w:t>
      </w:r>
      <w:r w:rsidRPr="006F185C">
        <w:rPr>
          <w:rFonts w:ascii="Times New Roman" w:hAnsi="Times New Roman" w:cs="Times New Roman"/>
          <w:b/>
          <w:bCs/>
          <w:sz w:val="24"/>
          <w:szCs w:val="24"/>
          <w:lang w:val="en-US" w:eastAsia="zh-CN"/>
        </w:rPr>
        <w:t>a,</w:t>
      </w:r>
      <w:r w:rsidRPr="006F185C">
        <w:rPr>
          <w:rFonts w:ascii="Times New Roman" w:hAnsi="Times New Roman" w:cs="Times New Roman"/>
          <w:sz w:val="24"/>
          <w:szCs w:val="24"/>
          <w:lang w:val="en-US" w:eastAsia="zh-CN"/>
        </w:rPr>
        <w:t xml:space="preserve"> </w:t>
      </w:r>
      <w:proofErr w:type="gramStart"/>
      <w:r>
        <w:rPr>
          <w:rFonts w:ascii="Times New Roman" w:hAnsi="Times New Roman" w:cs="Times New Roman"/>
          <w:sz w:val="24"/>
          <w:szCs w:val="24"/>
          <w:lang w:val="en-US" w:eastAsia="zh-CN"/>
        </w:rPr>
        <w:t>The</w:t>
      </w:r>
      <w:proofErr w:type="gramEnd"/>
      <w:r>
        <w:rPr>
          <w:rFonts w:ascii="Times New Roman" w:hAnsi="Times New Roman" w:cs="Times New Roman"/>
          <w:sz w:val="24"/>
          <w:szCs w:val="24"/>
          <w:lang w:val="en-US" w:eastAsia="zh-CN"/>
        </w:rPr>
        <w:t xml:space="preserve"> color map of</w:t>
      </w:r>
      <m:oMath>
        <m:r>
          <w:rPr>
            <w:rFonts w:ascii="Cambria Math" w:hAnsi="Cambria Math" w:cs="Times New Roman"/>
            <w:sz w:val="24"/>
            <w:szCs w:val="24"/>
            <w:lang w:val="en-US" w:eastAsia="zh-CN"/>
          </w:rPr>
          <m:t xml:space="preserve"> </m:t>
        </m:r>
        <m:sSub>
          <m:sSubPr>
            <m:ctrlPr>
              <w:rPr>
                <w:rFonts w:ascii="Cambria Math" w:hAnsi="Cambria Math" w:cs="Times New Roman"/>
                <w:i/>
                <w:color w:val="000000" w:themeColor="text1"/>
                <w:sz w:val="24"/>
                <w:szCs w:val="24"/>
                <w:lang w:val="en-US" w:eastAsia="zh-CN"/>
              </w:rPr>
            </m:ctrlPr>
          </m:sSubPr>
          <m:e>
            <m:sSub>
              <m:sSubPr>
                <m:ctrlPr>
                  <w:rPr>
                    <w:rFonts w:ascii="Cambria Math" w:hAnsi="Cambria Math" w:cs="Times New Roman"/>
                    <w:i/>
                    <w:color w:val="000000" w:themeColor="text1"/>
                    <w:sz w:val="24"/>
                    <w:szCs w:val="24"/>
                    <w:lang w:val="en-US" w:eastAsia="zh-CN"/>
                  </w:rPr>
                </m:ctrlPr>
              </m:sSubPr>
              <m:e>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US" w:eastAsia="zh-CN"/>
          </w:rPr>
          <m:t xml:space="preserve"> </m:t>
        </m:r>
      </m:oMath>
      <w:r>
        <w:rPr>
          <w:rFonts w:ascii="Times New Roman" w:hAnsi="Times New Roman" w:cs="Times New Roman"/>
          <w:color w:val="000000" w:themeColor="text1"/>
          <w:sz w:val="24"/>
          <w:szCs w:val="24"/>
          <w:lang w:val="en-US" w:eastAsia="zh-CN"/>
        </w:rPr>
        <w:t xml:space="preserve"> shows</w:t>
      </w:r>
      <w:r w:rsidR="219EF38C">
        <w:rPr>
          <w:rFonts w:ascii="Times New Roman" w:hAnsi="Times New Roman" w:cs="Times New Roman"/>
          <w:color w:val="000000" w:themeColor="text1"/>
          <w:sz w:val="24"/>
          <w:szCs w:val="24"/>
          <w:lang w:val="en-US" w:eastAsia="zh-CN"/>
        </w:rPr>
        <w:t xml:space="preserve"> </w:t>
      </w:r>
      <w:r w:rsidR="31D7A685">
        <w:rPr>
          <w:rFonts w:ascii="Times New Roman" w:hAnsi="Times New Roman" w:cs="Times New Roman"/>
          <w:color w:val="000000" w:themeColor="text1"/>
          <w:sz w:val="24"/>
          <w:szCs w:val="24"/>
          <w:lang w:val="en-US" w:eastAsia="zh-CN"/>
        </w:rPr>
        <w:t>unambiguously</w:t>
      </w:r>
      <w:r w:rsidR="219EF38C">
        <w:rPr>
          <w:rFonts w:ascii="Times New Roman" w:hAnsi="Times New Roman" w:cs="Times New Roman"/>
          <w:color w:val="000000" w:themeColor="text1"/>
          <w:sz w:val="24"/>
          <w:szCs w:val="24"/>
          <w:lang w:val="en-US" w:eastAsia="zh-CN"/>
        </w:rPr>
        <w:t xml:space="preserve"> a </w:t>
      </w:r>
      <w:r>
        <w:rPr>
          <w:rFonts w:ascii="Times New Roman" w:hAnsi="Times New Roman" w:cs="Times New Roman"/>
          <w:color w:val="000000" w:themeColor="text1"/>
          <w:sz w:val="24"/>
          <w:szCs w:val="24"/>
          <w:lang w:val="en-US" w:eastAsia="zh-CN"/>
        </w:rPr>
        <w:t>spin valve effect</w:t>
      </w:r>
      <w:r w:rsidR="579B2766">
        <w:rPr>
          <w:rFonts w:ascii="Times New Roman" w:hAnsi="Times New Roman" w:cs="Times New Roman"/>
          <w:color w:val="000000" w:themeColor="text1"/>
          <w:sz w:val="24"/>
          <w:szCs w:val="24"/>
          <w:lang w:val="en-US" w:eastAsia="zh-CN"/>
        </w:rPr>
        <w:t xml:space="preserve"> persist</w:t>
      </w:r>
      <w:r w:rsidR="682997EE">
        <w:rPr>
          <w:rFonts w:ascii="Times New Roman" w:hAnsi="Times New Roman" w:cs="Times New Roman"/>
          <w:color w:val="000000" w:themeColor="text1"/>
          <w:sz w:val="24"/>
          <w:szCs w:val="24"/>
          <w:lang w:val="en-US" w:eastAsia="zh-CN"/>
        </w:rPr>
        <w:t>ing</w:t>
      </w:r>
      <w:r w:rsidR="579B2766">
        <w:rPr>
          <w:rFonts w:ascii="Times New Roman" w:hAnsi="Times New Roman" w:cs="Times New Roman"/>
          <w:color w:val="000000" w:themeColor="text1"/>
          <w:sz w:val="24"/>
          <w:szCs w:val="24"/>
          <w:lang w:val="en-US" w:eastAsia="zh-CN"/>
        </w:rPr>
        <w:t xml:space="preserve"> at </w:t>
      </w:r>
      <w:r>
        <w:rPr>
          <w:rFonts w:ascii="Times New Roman" w:hAnsi="Times New Roman" w:cs="Times New Roman"/>
          <w:color w:val="000000" w:themeColor="text1"/>
          <w:sz w:val="24"/>
          <w:szCs w:val="24"/>
          <w:lang w:val="en-US" w:eastAsia="zh-CN"/>
        </w:rPr>
        <w:t xml:space="preserve">temperatures </w:t>
      </w:r>
      <w:r w:rsidR="4CEDDCE9">
        <w:rPr>
          <w:rFonts w:ascii="Times New Roman" w:hAnsi="Times New Roman" w:cs="Times New Roman"/>
          <w:color w:val="000000" w:themeColor="text1"/>
          <w:sz w:val="24"/>
          <w:szCs w:val="24"/>
          <w:lang w:val="en-US" w:eastAsia="zh-CN"/>
        </w:rPr>
        <w:t xml:space="preserve">well </w:t>
      </w:r>
      <w:r w:rsidR="0D47D53D">
        <w:rPr>
          <w:rFonts w:ascii="Times New Roman" w:hAnsi="Times New Roman" w:cs="Times New Roman"/>
          <w:color w:val="000000" w:themeColor="text1"/>
          <w:sz w:val="24"/>
          <w:szCs w:val="24"/>
          <w:lang w:val="en-US" w:eastAsia="zh-CN"/>
        </w:rPr>
        <w:t xml:space="preserve">above </w:t>
      </w:r>
      <w:r w:rsidRPr="107D56AA">
        <w:rPr>
          <w:rFonts w:ascii="Times New Roman" w:hAnsi="Times New Roman" w:cs="Times New Roman"/>
          <w:i/>
          <w:iCs/>
          <w:color w:val="000000" w:themeColor="text1"/>
          <w:sz w:val="24"/>
          <w:szCs w:val="24"/>
          <w:lang w:val="en-US" w:eastAsia="zh-CN"/>
        </w:rPr>
        <w:t>T</w:t>
      </w:r>
      <w:r w:rsidRPr="001961E4">
        <w:rPr>
          <w:rFonts w:ascii="Times New Roman" w:hAnsi="Times New Roman" w:cs="Times New Roman"/>
          <w:color w:val="000000" w:themeColor="text1"/>
          <w:sz w:val="24"/>
          <w:szCs w:val="24"/>
          <w:vertAlign w:val="subscript"/>
          <w:lang w:val="en-US" w:eastAsia="zh-CN"/>
        </w:rPr>
        <w:t>c</w:t>
      </w:r>
      <w:r>
        <w:rPr>
          <w:rFonts w:ascii="Times New Roman" w:hAnsi="Times New Roman" w:cs="Times New Roman"/>
          <w:color w:val="000000" w:themeColor="text1"/>
          <w:sz w:val="24"/>
          <w:szCs w:val="24"/>
          <w:lang w:val="en-US" w:eastAsia="zh-CN"/>
        </w:rPr>
        <w:t xml:space="preserve"> of CrBr</w:t>
      </w:r>
      <w:r w:rsidRPr="004177DC">
        <w:rPr>
          <w:rFonts w:ascii="Times New Roman" w:hAnsi="Times New Roman" w:cs="Times New Roman"/>
          <w:color w:val="000000" w:themeColor="text1"/>
          <w:sz w:val="24"/>
          <w:szCs w:val="24"/>
          <w:vertAlign w:val="subscript"/>
          <w:lang w:val="en-US" w:eastAsia="zh-CN"/>
        </w:rPr>
        <w:t>3</w:t>
      </w:r>
      <w:r>
        <w:rPr>
          <w:rFonts w:ascii="Times New Roman" w:hAnsi="Times New Roman" w:cs="Times New Roman"/>
          <w:color w:val="000000" w:themeColor="text1"/>
          <w:sz w:val="24"/>
          <w:szCs w:val="24"/>
          <w:lang w:val="en-US" w:eastAsia="zh-CN"/>
        </w:rPr>
        <w:t xml:space="preserve"> (~31K). </w:t>
      </w:r>
      <w:r w:rsidRPr="006F185C">
        <w:rPr>
          <w:rFonts w:ascii="Times New Roman" w:hAnsi="Times New Roman" w:cs="Times New Roman"/>
          <w:b/>
          <w:bCs/>
          <w:sz w:val="24"/>
          <w:szCs w:val="24"/>
          <w:lang w:val="en-US" w:eastAsia="zh-CN"/>
        </w:rPr>
        <w:t>b</w:t>
      </w:r>
      <w:r w:rsidR="00FF4CDA">
        <w:rPr>
          <w:rFonts w:ascii="Times New Roman" w:hAnsi="Times New Roman" w:cs="Times New Roman" w:hint="eastAsia"/>
          <w:b/>
          <w:bCs/>
          <w:sz w:val="24"/>
          <w:szCs w:val="24"/>
          <w:lang w:val="en-US" w:eastAsia="zh-CN"/>
        </w:rPr>
        <w:t>-</w:t>
      </w:r>
      <w:r w:rsidRPr="006F185C">
        <w:rPr>
          <w:rFonts w:ascii="Times New Roman" w:hAnsi="Times New Roman" w:cs="Times New Roman"/>
          <w:b/>
          <w:bCs/>
          <w:sz w:val="24"/>
          <w:szCs w:val="24"/>
          <w:lang w:val="en-US" w:eastAsia="zh-CN"/>
        </w:rPr>
        <w:t>c,</w:t>
      </w:r>
      <w:r>
        <w:rPr>
          <w:rFonts w:ascii="Times New Roman" w:hAnsi="Times New Roman" w:cs="Times New Roman"/>
          <w:b/>
          <w:bCs/>
          <w:sz w:val="24"/>
          <w:szCs w:val="24"/>
          <w:lang w:val="en-US" w:eastAsia="zh-CN"/>
        </w:rPr>
        <w:t xml:space="preserve"> </w:t>
      </w:r>
      <w:proofErr w:type="gramStart"/>
      <w:r>
        <w:rPr>
          <w:rFonts w:ascii="Times New Roman" w:hAnsi="Times New Roman" w:cs="Times New Roman"/>
          <w:sz w:val="24"/>
          <w:szCs w:val="24"/>
          <w:lang w:val="en-US" w:eastAsia="zh-CN"/>
        </w:rPr>
        <w:t>The</w:t>
      </w:r>
      <w:proofErr w:type="gramEnd"/>
      <w:r>
        <w:rPr>
          <w:rFonts w:ascii="Times New Roman" w:hAnsi="Times New Roman" w:cs="Times New Roman"/>
          <w:sz w:val="24"/>
          <w:szCs w:val="24"/>
          <w:lang w:val="en-US" w:eastAsia="zh-CN"/>
        </w:rPr>
        <w:t xml:space="preserve"> dependence of  </w:t>
      </w:r>
      <m:oMath>
        <m:sSub>
          <m:sSubPr>
            <m:ctrlPr>
              <w:rPr>
                <w:rFonts w:ascii="Cambria Math" w:hAnsi="Cambria Math" w:cs="Times New Roman"/>
                <w:i/>
                <w:color w:val="000000" w:themeColor="text1"/>
                <w:sz w:val="24"/>
                <w:szCs w:val="24"/>
                <w:lang w:val="en-US" w:eastAsia="zh-CN"/>
              </w:rPr>
            </m:ctrlPr>
          </m:sSubPr>
          <m:e>
            <m:sSub>
              <m:sSubPr>
                <m:ctrlPr>
                  <w:rPr>
                    <w:rFonts w:ascii="Cambria Math" w:hAnsi="Cambria Math" w:cs="Times New Roman"/>
                    <w:i/>
                    <w:color w:val="000000" w:themeColor="text1"/>
                    <w:sz w:val="24"/>
                    <w:szCs w:val="24"/>
                    <w:lang w:val="en-US" w:eastAsia="zh-CN"/>
                  </w:rPr>
                </m:ctrlPr>
              </m:sSubPr>
              <m:e>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US" w:eastAsia="zh-CN"/>
          </w:rPr>
          <m:t xml:space="preserve"> </m:t>
        </m:r>
      </m:oMath>
      <w:r>
        <w:rPr>
          <w:rFonts w:ascii="Times New Roman" w:hAnsi="Times New Roman" w:cs="Times New Roman"/>
          <w:sz w:val="24"/>
          <w:szCs w:val="24"/>
          <w:lang w:val="en-US" w:eastAsia="zh-CN"/>
        </w:rPr>
        <w:t xml:space="preserve">on magnetic field </w:t>
      </w:r>
      <w:r>
        <w:rPr>
          <w:rFonts w:ascii="Times New Roman" w:hAnsi="Times New Roman" w:cs="Times New Roman"/>
          <w:color w:val="000000" w:themeColor="text1"/>
          <w:sz w:val="24"/>
          <w:szCs w:val="24"/>
          <w:lang w:val="en-US" w:eastAsia="zh-CN"/>
        </w:rPr>
        <w:t>(</w:t>
      </w:r>
      <w:r w:rsidRPr="107D56AA">
        <w:rPr>
          <w:rFonts w:ascii="Times New Roman" w:hAnsi="Times New Roman" w:cs="Times New Roman"/>
          <w:i/>
          <w:iCs/>
          <w:sz w:val="24"/>
          <w:szCs w:val="24"/>
          <w:lang w:val="en-US"/>
        </w:rPr>
        <w:t>H</w:t>
      </w:r>
      <w:r w:rsidRPr="006F185C">
        <w:rPr>
          <w:rFonts w:ascii="Cambria Math" w:hAnsi="Cambria Math" w:cs="Cambria Math"/>
          <w:sz w:val="24"/>
          <w:szCs w:val="24"/>
          <w:vertAlign w:val="subscript"/>
          <w:lang w:val="en-US"/>
        </w:rPr>
        <w:t>⊥</w:t>
      </w:r>
      <w:r w:rsidR="1ACF71DD">
        <w:rPr>
          <w:rFonts w:ascii="Cambria Math" w:hAnsi="Cambria Math" w:cs="Cambria Math"/>
          <w:sz w:val="24"/>
          <w:szCs w:val="24"/>
          <w:lang w:val="en-US"/>
        </w:rPr>
        <w:t>, applied perpendicularly to the layers)</w:t>
      </w:r>
      <w:r>
        <w:rPr>
          <w:rFonts w:ascii="Cambria Math" w:hAnsi="Cambria Math" w:cs="Cambria Math"/>
          <w:sz w:val="24"/>
          <w:szCs w:val="24"/>
          <w:lang w:val="en-US"/>
        </w:rPr>
        <w:t xml:space="preserve"> is different for </w:t>
      </w:r>
      <w:r w:rsidRPr="107D56AA">
        <w:rPr>
          <w:rFonts w:ascii="Cambria Math" w:hAnsi="Cambria Math" w:cs="Cambria Math"/>
          <w:i/>
          <w:iCs/>
          <w:sz w:val="24"/>
          <w:szCs w:val="24"/>
          <w:lang w:val="en-US"/>
        </w:rPr>
        <w:t>T</w:t>
      </w:r>
      <w:r>
        <w:rPr>
          <w:rFonts w:ascii="Cambria Math" w:hAnsi="Cambria Math" w:cs="Cambria Math"/>
          <w:sz w:val="24"/>
          <w:szCs w:val="24"/>
          <w:lang w:val="en-US"/>
        </w:rPr>
        <w:t xml:space="preserve"> &lt; </w:t>
      </w:r>
      <w:r w:rsidRPr="107D56AA">
        <w:rPr>
          <w:rFonts w:ascii="Times New Roman" w:hAnsi="Times New Roman" w:cs="Times New Roman"/>
          <w:i/>
          <w:iCs/>
          <w:sz w:val="24"/>
          <w:szCs w:val="24"/>
          <w:lang w:val="en-US" w:eastAsia="zh-CN"/>
        </w:rPr>
        <w:t>T</w:t>
      </w:r>
      <w:r w:rsidRPr="006F185C">
        <w:rPr>
          <w:rFonts w:ascii="Times New Roman" w:hAnsi="Times New Roman" w:cs="Times New Roman"/>
          <w:sz w:val="24"/>
          <w:szCs w:val="24"/>
          <w:vertAlign w:val="subscript"/>
          <w:lang w:val="en-US" w:eastAsia="zh-CN"/>
        </w:rPr>
        <w:t>c</w:t>
      </w:r>
      <w:r w:rsidRPr="006F185C">
        <w:rPr>
          <w:rFonts w:ascii="Times New Roman" w:hAnsi="Times New Roman" w:cs="Times New Roman"/>
          <w:sz w:val="24"/>
          <w:szCs w:val="24"/>
          <w:lang w:val="en-US" w:eastAsia="zh-CN"/>
        </w:rPr>
        <w:t xml:space="preserve"> (​</w:t>
      </w:r>
      <w:r w:rsidRPr="006F185C">
        <w:rPr>
          <w:rFonts w:ascii="Times New Roman" w:hAnsi="Times New Roman" w:cs="Times New Roman"/>
          <w:b/>
          <w:bCs/>
          <w:sz w:val="24"/>
          <w:szCs w:val="24"/>
          <w:lang w:val="en-US" w:eastAsia="zh-CN"/>
        </w:rPr>
        <w:t>b</w:t>
      </w:r>
      <w:r w:rsidRPr="006F185C">
        <w:rPr>
          <w:rFonts w:ascii="Times New Roman" w:hAnsi="Times New Roman" w:cs="Times New Roman"/>
          <w:sz w:val="24"/>
          <w:szCs w:val="24"/>
          <w:lang w:val="en-US" w:eastAsia="zh-CN"/>
        </w:rPr>
        <w:t xml:space="preserve">) and </w:t>
      </w:r>
      <w:r w:rsidRPr="107D56AA">
        <w:rPr>
          <w:rFonts w:ascii="Cambria Math" w:hAnsi="Cambria Math" w:cs="Cambria Math"/>
          <w:i/>
          <w:iCs/>
          <w:sz w:val="24"/>
          <w:szCs w:val="24"/>
          <w:lang w:val="en-US"/>
        </w:rPr>
        <w:t>T</w:t>
      </w:r>
      <w:r>
        <w:rPr>
          <w:rFonts w:ascii="Cambria Math" w:hAnsi="Cambria Math" w:cs="Cambria Math"/>
          <w:sz w:val="24"/>
          <w:szCs w:val="24"/>
          <w:lang w:val="en-US"/>
        </w:rPr>
        <w:t xml:space="preserve"> &gt; </w:t>
      </w:r>
      <w:r w:rsidRPr="107D56AA">
        <w:rPr>
          <w:rFonts w:ascii="Times New Roman" w:hAnsi="Times New Roman" w:cs="Times New Roman"/>
          <w:i/>
          <w:iCs/>
          <w:sz w:val="24"/>
          <w:szCs w:val="24"/>
          <w:lang w:val="en-US" w:eastAsia="zh-CN"/>
        </w:rPr>
        <w:t>T</w:t>
      </w:r>
      <w:r w:rsidRPr="006F185C">
        <w:rPr>
          <w:rFonts w:ascii="Times New Roman" w:hAnsi="Times New Roman" w:cs="Times New Roman"/>
          <w:sz w:val="24"/>
          <w:szCs w:val="24"/>
          <w:vertAlign w:val="subscript"/>
          <w:lang w:val="en-US" w:eastAsia="zh-CN"/>
        </w:rPr>
        <w:t>c</w:t>
      </w:r>
      <w:r w:rsidRPr="006F185C">
        <w:rPr>
          <w:rFonts w:ascii="Times New Roman" w:hAnsi="Times New Roman" w:cs="Times New Roman"/>
          <w:sz w:val="24"/>
          <w:szCs w:val="24"/>
          <w:lang w:val="en-US" w:eastAsia="zh-CN"/>
        </w:rPr>
        <w:t xml:space="preserve"> (</w:t>
      </w:r>
      <w:r w:rsidRPr="107D56AA">
        <w:rPr>
          <w:rFonts w:ascii="Times New Roman" w:hAnsi="Times New Roman" w:cs="Times New Roman"/>
          <w:b/>
          <w:bCs/>
          <w:sz w:val="24"/>
          <w:szCs w:val="24"/>
          <w:lang w:val="en-US" w:eastAsia="zh-CN"/>
        </w:rPr>
        <w:t>​c</w:t>
      </w:r>
      <w:r w:rsidRPr="006F185C">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w:t>
      </w:r>
      <w:r w:rsidR="72C7E16D">
        <w:rPr>
          <w:rFonts w:ascii="Times New Roman" w:hAnsi="Times New Roman" w:cs="Times New Roman"/>
          <w:sz w:val="24"/>
          <w:szCs w:val="24"/>
          <w:lang w:val="en-US" w:eastAsia="zh-CN"/>
        </w:rPr>
        <w:t xml:space="preserve">Below </w:t>
      </w:r>
      <w:r w:rsidRPr="107D56AA">
        <w:rPr>
          <w:rFonts w:ascii="Times New Roman" w:hAnsi="Times New Roman" w:cs="Times New Roman"/>
          <w:i/>
          <w:iCs/>
          <w:sz w:val="24"/>
          <w:szCs w:val="24"/>
          <w:lang w:val="en-US" w:eastAsia="zh-CN"/>
        </w:rPr>
        <w:t>T</w:t>
      </w:r>
      <w:r w:rsidRPr="001961E4">
        <w:rPr>
          <w:rFonts w:ascii="Times New Roman" w:hAnsi="Times New Roman" w:cs="Times New Roman"/>
          <w:sz w:val="24"/>
          <w:szCs w:val="24"/>
          <w:vertAlign w:val="subscript"/>
          <w:lang w:val="en-US" w:eastAsia="zh-CN"/>
        </w:rPr>
        <w:t>c</w:t>
      </w:r>
      <w:r w:rsidR="3851F5DE">
        <w:rPr>
          <w:rFonts w:ascii="Times New Roman" w:hAnsi="Times New Roman" w:cs="Times New Roman"/>
          <w:sz w:val="24"/>
          <w:szCs w:val="24"/>
          <w:lang w:val="en-US" w:eastAsia="zh-CN"/>
        </w:rPr>
        <w:t xml:space="preserve">, a sharp transition is </w:t>
      </w:r>
      <w:r>
        <w:rPr>
          <w:rFonts w:ascii="Times New Roman" w:hAnsi="Times New Roman" w:cs="Times New Roman"/>
          <w:sz w:val="24"/>
          <w:szCs w:val="24"/>
          <w:lang w:val="en-US" w:eastAsia="zh-CN"/>
        </w:rPr>
        <w:t xml:space="preserve">observed </w:t>
      </w:r>
      <w:r w:rsidR="0DA12364">
        <w:rPr>
          <w:rFonts w:ascii="Times New Roman" w:hAnsi="Times New Roman" w:cs="Times New Roman"/>
          <w:sz w:val="24"/>
          <w:szCs w:val="24"/>
          <w:lang w:val="en-US" w:eastAsia="zh-CN"/>
        </w:rPr>
        <w:t xml:space="preserve">near </w:t>
      </w:r>
      <w:r>
        <w:rPr>
          <w:rFonts w:ascii="Times New Roman" w:hAnsi="Times New Roman" w:cs="Times New Roman"/>
          <w:sz w:val="24"/>
          <w:szCs w:val="24"/>
          <w:lang w:val="en-US" w:eastAsia="zh-CN"/>
        </w:rPr>
        <w:t xml:space="preserve">zero field (between ±40 </w:t>
      </w:r>
      <w:proofErr w:type="spellStart"/>
      <w:r>
        <w:rPr>
          <w:rFonts w:ascii="Times New Roman" w:hAnsi="Times New Roman" w:cs="Times New Roman"/>
          <w:sz w:val="24"/>
          <w:szCs w:val="24"/>
          <w:lang w:val="en-US" w:eastAsia="zh-CN"/>
        </w:rPr>
        <w:t>mT</w:t>
      </w:r>
      <w:proofErr w:type="spellEnd"/>
      <w:r w:rsidR="38B139CD">
        <w:rPr>
          <w:rFonts w:ascii="Times New Roman" w:hAnsi="Times New Roman" w:cs="Times New Roman"/>
          <w:sz w:val="24"/>
          <w:szCs w:val="24"/>
          <w:lang w:val="en-US" w:eastAsia="zh-CN"/>
        </w:rPr>
        <w:t xml:space="preserve"> at low </w:t>
      </w:r>
      <w:r w:rsidR="38B139CD" w:rsidRPr="107D56AA">
        <w:rPr>
          <w:rFonts w:ascii="Times New Roman" w:hAnsi="Times New Roman" w:cs="Times New Roman"/>
          <w:i/>
          <w:iCs/>
          <w:sz w:val="24"/>
          <w:szCs w:val="24"/>
          <w:lang w:val="en-US" w:eastAsia="zh-CN"/>
        </w:rPr>
        <w:t>T</w:t>
      </w:r>
      <w:r>
        <w:rPr>
          <w:rFonts w:ascii="Times New Roman" w:hAnsi="Times New Roman" w:cs="Times New Roman"/>
          <w:sz w:val="24"/>
          <w:szCs w:val="24"/>
          <w:lang w:val="en-US" w:eastAsia="zh-CN"/>
        </w:rPr>
        <w:t>)</w:t>
      </w:r>
      <w:r w:rsidR="22B012D2">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due to the </w:t>
      </w:r>
      <w:r w:rsidR="2908A41D">
        <w:rPr>
          <w:rFonts w:ascii="Times New Roman" w:hAnsi="Times New Roman" w:cs="Times New Roman"/>
          <w:sz w:val="24"/>
          <w:szCs w:val="24"/>
          <w:lang w:val="en-US" w:eastAsia="zh-CN"/>
        </w:rPr>
        <w:t xml:space="preserve">finite </w:t>
      </w:r>
      <w:r>
        <w:rPr>
          <w:rFonts w:ascii="Times New Roman" w:hAnsi="Times New Roman" w:cs="Times New Roman"/>
          <w:sz w:val="24"/>
          <w:szCs w:val="24"/>
          <w:lang w:val="en-US" w:eastAsia="zh-CN"/>
        </w:rPr>
        <w:t>coercive field of CrBr</w:t>
      </w:r>
      <w:r w:rsidRPr="00EF7AC4">
        <w:rPr>
          <w:rFonts w:ascii="Times New Roman" w:hAnsi="Times New Roman" w:cs="Times New Roman"/>
          <w:sz w:val="24"/>
          <w:szCs w:val="24"/>
          <w:vertAlign w:val="subscript"/>
          <w:lang w:val="en-US" w:eastAsia="zh-CN"/>
        </w:rPr>
        <w:t>3</w:t>
      </w:r>
      <w:r w:rsidR="5E909AE4">
        <w:rPr>
          <w:rFonts w:ascii="Times New Roman" w:hAnsi="Times New Roman" w:cs="Times New Roman"/>
          <w:sz w:val="24"/>
          <w:szCs w:val="24"/>
          <w:lang w:val="en-US" w:eastAsia="zh-CN"/>
        </w:rPr>
        <w:t xml:space="preserve">. </w:t>
      </w:r>
      <w:r w:rsidR="5E909AE4" w:rsidRPr="107D56AA">
        <w:rPr>
          <w:rFonts w:ascii="Times New Roman" w:hAnsi="Times New Roman" w:cs="Times New Roman"/>
          <w:sz w:val="24"/>
          <w:szCs w:val="24"/>
          <w:lang w:val="en-US" w:eastAsia="zh-CN"/>
        </w:rPr>
        <w:t xml:space="preserve">Above </w:t>
      </w:r>
      <w:r w:rsidR="001961E4" w:rsidRPr="107D56AA">
        <w:rPr>
          <w:rFonts w:ascii="Times New Roman" w:hAnsi="Times New Roman" w:cs="Times New Roman"/>
          <w:i/>
          <w:iCs/>
          <w:sz w:val="24"/>
          <w:szCs w:val="24"/>
          <w:lang w:val="en-US"/>
        </w:rPr>
        <w:t>T</w:t>
      </w:r>
      <w:r w:rsidR="001961E4" w:rsidRPr="001961E4">
        <w:rPr>
          <w:rFonts w:ascii="Times New Roman" w:hAnsi="Times New Roman" w:cs="Times New Roman"/>
          <w:sz w:val="24"/>
          <w:szCs w:val="24"/>
          <w:vertAlign w:val="subscript"/>
          <w:lang w:val="en-US"/>
        </w:rPr>
        <w:t>c</w:t>
      </w:r>
      <w:r w:rsidR="5E909AE4">
        <w:rPr>
          <w:rFonts w:ascii="Times New Roman" w:hAnsi="Times New Roman" w:cs="Times New Roman"/>
          <w:sz w:val="24"/>
          <w:szCs w:val="24"/>
          <w:lang w:val="en-US" w:eastAsia="zh-CN"/>
        </w:rPr>
        <w:t xml:space="preserve">, </w:t>
      </w:r>
      <m:oMath>
        <m:sSub>
          <m:sSubPr>
            <m:ctrlPr>
              <w:rPr>
                <w:rFonts w:ascii="Cambria Math" w:hAnsi="Cambria Math" w:cs="Times New Roman"/>
                <w:i/>
                <w:color w:val="000000" w:themeColor="text1"/>
                <w:sz w:val="24"/>
                <w:szCs w:val="24"/>
                <w:lang w:val="en-US" w:eastAsia="zh-CN"/>
              </w:rPr>
            </m:ctrlPr>
          </m:sSubPr>
          <m:e>
            <m:sSub>
              <m:sSubPr>
                <m:ctrlPr>
                  <w:rPr>
                    <w:rFonts w:ascii="Cambria Math" w:hAnsi="Cambria Math" w:cs="Times New Roman"/>
                    <w:i/>
                    <w:color w:val="000000" w:themeColor="text1"/>
                    <w:sz w:val="24"/>
                    <w:szCs w:val="24"/>
                    <w:lang w:val="en-US" w:eastAsia="zh-CN"/>
                  </w:rPr>
                </m:ctrlPr>
              </m:sSubPr>
              <m:e>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oMath>
      <w:r w:rsidR="62752B8F">
        <w:rPr>
          <w:rFonts w:ascii="Times New Roman" w:hAnsi="Times New Roman" w:cs="Times New Roman"/>
          <w:color w:val="000000" w:themeColor="text1"/>
          <w:sz w:val="24"/>
          <w:szCs w:val="24"/>
          <w:lang w:val="en-US" w:eastAsia="zh-CN"/>
        </w:rPr>
        <w:t xml:space="preserve"> exhibits a continuous increase </w:t>
      </w:r>
      <w:r>
        <w:rPr>
          <w:rFonts w:ascii="Times New Roman" w:hAnsi="Times New Roman" w:cs="Times New Roman"/>
          <w:color w:val="000000" w:themeColor="text1"/>
          <w:sz w:val="24"/>
          <w:szCs w:val="24"/>
          <w:lang w:val="en-US" w:eastAsia="zh-CN"/>
        </w:rPr>
        <w:t xml:space="preserve">on a larger field scale (~ </w:t>
      </w:r>
      <w:r>
        <w:rPr>
          <w:rFonts w:ascii="Times New Roman" w:hAnsi="Times New Roman" w:cs="Times New Roman"/>
          <w:sz w:val="24"/>
          <w:szCs w:val="24"/>
          <w:lang w:val="en-US" w:eastAsia="zh-CN"/>
        </w:rPr>
        <w:t xml:space="preserve">± 250 </w:t>
      </w:r>
      <w:proofErr w:type="spellStart"/>
      <w:r>
        <w:rPr>
          <w:rFonts w:ascii="Times New Roman" w:hAnsi="Times New Roman" w:cs="Times New Roman"/>
          <w:sz w:val="24"/>
          <w:szCs w:val="24"/>
          <w:lang w:val="en-US" w:eastAsia="zh-CN"/>
        </w:rPr>
        <w:t>mT</w:t>
      </w:r>
      <w:proofErr w:type="spellEnd"/>
      <w:r>
        <w:rPr>
          <w:rFonts w:ascii="Times New Roman" w:hAnsi="Times New Roman" w:cs="Times New Roman"/>
          <w:sz w:val="24"/>
          <w:szCs w:val="24"/>
          <w:lang w:val="en-US" w:eastAsia="zh-CN"/>
        </w:rPr>
        <w:t>). Th</w:t>
      </w:r>
      <w:r w:rsidR="75914C36">
        <w:rPr>
          <w:rFonts w:ascii="Times New Roman" w:hAnsi="Times New Roman" w:cs="Times New Roman"/>
          <w:sz w:val="24"/>
          <w:szCs w:val="24"/>
          <w:lang w:val="en-US" w:eastAsia="zh-CN"/>
        </w:rPr>
        <w:t>e difference is apparent in the c</w:t>
      </w:r>
      <w:r w:rsidRPr="006F185C">
        <w:rPr>
          <w:rFonts w:ascii="Times New Roman" w:hAnsi="Times New Roman" w:cs="Times New Roman"/>
          <w:sz w:val="24"/>
          <w:szCs w:val="24"/>
          <w:lang w:val="en-US" w:eastAsia="zh-CN"/>
        </w:rPr>
        <w:t>olor map of</w:t>
      </w:r>
      <w:r w:rsidR="7F2F8BFC" w:rsidRPr="006F185C">
        <w:rPr>
          <w:rFonts w:ascii="Times New Roman" w:hAnsi="Times New Roman" w:cs="Times New Roman"/>
          <w:sz w:val="24"/>
          <w:szCs w:val="24"/>
          <w:lang w:val="en-US" w:eastAsia="zh-CN"/>
        </w:rPr>
        <w:t xml:space="preserve"> the slope</w:t>
      </w:r>
      <w:r w:rsidRPr="006F185C">
        <w:rPr>
          <w:rFonts w:ascii="Times New Roman" w:hAnsi="Times New Roman" w:cs="Times New Roman"/>
          <w:sz w:val="24"/>
          <w:szCs w:val="24"/>
          <w:lang w:val="en-US" w:eastAsia="zh-CN"/>
        </w:rPr>
        <w:t xml:space="preserve"> </w:t>
      </w:r>
      <m:oMath>
        <m:sSub>
          <m:sSubPr>
            <m:ctrlPr>
              <w:rPr>
                <w:rFonts w:ascii="Cambria Math" w:eastAsia="宋体" w:hAnsi="Cambria Math" w:cs="Times New Roman"/>
                <w:i/>
                <w:iCs/>
                <w:color w:val="000000"/>
                <w:kern w:val="24"/>
                <w:sz w:val="24"/>
                <w:szCs w:val="24"/>
                <w:lang w:val="en-US"/>
              </w:rPr>
            </m:ctrlPr>
          </m:sSubPr>
          <m:e>
            <m:r>
              <w:rPr>
                <w:rFonts w:ascii="Cambria Math" w:eastAsia="宋体" w:hAnsi="Cambria Math" w:cs="Times New Roman"/>
                <w:color w:val="000000"/>
                <w:kern w:val="24"/>
                <w:sz w:val="24"/>
                <w:szCs w:val="24"/>
                <w:lang w:val="en-US"/>
              </w:rPr>
              <m:t>d</m:t>
            </m:r>
            <m:r>
              <m:rPr>
                <m:sty m:val="p"/>
              </m:rPr>
              <w:rPr>
                <w:rFonts w:ascii="Cambria Math" w:eastAsia="宋体" w:hAnsi="Cambria Math" w:cs="Times New Roman"/>
                <w:color w:val="000000"/>
                <w:kern w:val="24"/>
                <w:sz w:val="24"/>
                <w:szCs w:val="24"/>
                <w:lang w:val="en-US"/>
              </w:rPr>
              <m:t>( </m:t>
            </m:r>
            <m:sSub>
              <m:sSubPr>
                <m:ctrlPr>
                  <w:rPr>
                    <w:rFonts w:ascii="Cambria Math" w:eastAsia="宋体" w:hAnsi="Cambria Math" w:cs="Times New Roman"/>
                    <w:i/>
                    <w:iCs/>
                    <w:color w:val="000000"/>
                    <w:kern w:val="24"/>
                    <w:sz w:val="24"/>
                    <w:szCs w:val="24"/>
                    <w:lang w:val="en-US"/>
                  </w:rPr>
                </m:ctrlPr>
              </m:sSubPr>
              <m:e>
                <m:r>
                  <w:rPr>
                    <w:rFonts w:ascii="Cambria Math" w:eastAsia="Cambria Math" w:hAnsi="Cambria Math" w:cs="Times New Roman"/>
                    <w:color w:val="000000"/>
                    <w:kern w:val="24"/>
                    <w:sz w:val="24"/>
                    <w:szCs w:val="24"/>
                    <w:lang w:val="en-US"/>
                  </w:rPr>
                  <m:t>δ</m:t>
                </m:r>
                <m:r>
                  <w:rPr>
                    <w:rFonts w:ascii="Cambria Math" w:eastAsia="宋体" w:hAnsi="Cambria Math" w:cs="Times New Roman"/>
                    <w:color w:val="000000"/>
                    <w:kern w:val="24"/>
                    <w:sz w:val="24"/>
                    <w:szCs w:val="24"/>
                    <w:lang w:val="en-US"/>
                  </w:rPr>
                  <m:t>G</m:t>
                </m:r>
              </m:e>
              <m:sub>
                <m:r>
                  <w:rPr>
                    <w:rFonts w:ascii="Cambria Math" w:eastAsia="Cambria Math" w:hAnsi="Cambria Math" w:cs="Times New Roman"/>
                    <w:color w:val="000000"/>
                    <w:kern w:val="24"/>
                    <w:sz w:val="24"/>
                    <w:szCs w:val="24"/>
                    <w:lang w:val="en-US"/>
                  </w:rPr>
                  <m:t>↓ </m:t>
                </m:r>
              </m:sub>
            </m:sSub>
            <m:r>
              <m:rPr>
                <m:nor/>
              </m:rPr>
              <w:rPr>
                <w:rFonts w:ascii="Times New Roman" w:eastAsia="宋体" w:hAnsi="Times New Roman" w:cs="Times New Roman"/>
                <w:color w:val="000000"/>
                <w:kern w:val="24"/>
                <w:sz w:val="24"/>
                <w:szCs w:val="24"/>
                <w:lang w:val="en-US"/>
              </w:rPr>
              <m:t>-</m:t>
            </m:r>
            <m:r>
              <w:rPr>
                <w:rFonts w:ascii="Cambria Math" w:eastAsia="宋体" w:hAnsi="Cambria Math" w:cs="Times New Roman"/>
                <w:color w:val="000000"/>
                <w:kern w:val="24"/>
                <w:sz w:val="24"/>
                <w:szCs w:val="24"/>
                <w:lang w:val="en-US"/>
              </w:rPr>
              <m:t> δG</m:t>
            </m:r>
          </m:e>
          <m:sub>
            <m:r>
              <w:rPr>
                <w:rFonts w:ascii="Cambria Math" w:eastAsia="Cambria Math" w:hAnsi="Cambria Math" w:cs="Times New Roman"/>
                <w:color w:val="000000"/>
                <w:kern w:val="24"/>
                <w:sz w:val="24"/>
                <w:szCs w:val="24"/>
                <w:lang w:val="en-US"/>
              </w:rPr>
              <m:t>↑</m:t>
            </m:r>
          </m:sub>
        </m:sSub>
        <m:r>
          <w:rPr>
            <w:rFonts w:ascii="Cambria Math" w:eastAsia="宋体" w:hAnsi="Cambria Math" w:cs="Times New Roman"/>
            <w:color w:val="000000"/>
            <w:kern w:val="24"/>
            <w:sz w:val="24"/>
            <w:szCs w:val="24"/>
            <w:lang w:val="en-US"/>
          </w:rPr>
          <m:t>)/d</m:t>
        </m:r>
        <m:sSub>
          <m:sSubPr>
            <m:ctrlPr>
              <w:rPr>
                <w:rFonts w:ascii="Cambria Math" w:eastAsia="宋体" w:hAnsi="Cambria Math" w:cs="Times New Roman"/>
                <w:i/>
                <w:color w:val="000000"/>
                <w:kern w:val="24"/>
                <w:sz w:val="24"/>
                <w:szCs w:val="24"/>
                <w:lang w:val="en-US"/>
              </w:rPr>
            </m:ctrlPr>
          </m:sSubPr>
          <m:e>
            <m:r>
              <w:rPr>
                <w:rFonts w:ascii="Cambria Math" w:eastAsia="宋体" w:hAnsi="Cambria Math" w:cs="Times New Roman"/>
                <w:color w:val="000000"/>
                <w:kern w:val="24"/>
                <w:sz w:val="24"/>
                <w:szCs w:val="24"/>
                <w:lang w:val="en-US"/>
              </w:rPr>
              <m:t>H</m:t>
            </m:r>
          </m:e>
          <m:sub>
            <m:r>
              <m:rPr>
                <m:sty m:val="p"/>
              </m:rPr>
              <w:rPr>
                <w:rFonts w:ascii="Cambria Math" w:hAnsi="Cambria Math" w:cs="Cambria Math"/>
                <w:sz w:val="24"/>
                <w:szCs w:val="24"/>
                <w:vertAlign w:val="subscript"/>
                <w:lang w:val="en-US"/>
              </w:rPr>
              <m:t>⊥</m:t>
            </m:r>
          </m:sub>
        </m:sSub>
      </m:oMath>
      <w:r>
        <w:rPr>
          <w:rFonts w:ascii="Times New Roman" w:hAnsi="Times New Roman" w:cs="Times New Roman"/>
          <w:sz w:val="24"/>
          <w:szCs w:val="24"/>
          <w:lang w:val="en-US" w:eastAsia="zh-CN"/>
        </w:rPr>
        <w:t xml:space="preserve"> plotted as a function of magnetic field and temperature</w:t>
      </w:r>
      <w:r w:rsidR="69ABE592">
        <w:rPr>
          <w:rFonts w:ascii="Times New Roman" w:hAnsi="Times New Roman" w:cs="Times New Roman"/>
          <w:sz w:val="24"/>
          <w:szCs w:val="24"/>
          <w:lang w:val="en-US" w:eastAsia="zh-CN"/>
        </w:rPr>
        <w:t xml:space="preserve"> (panel </w:t>
      </w:r>
      <w:r w:rsidR="69ABE592" w:rsidRPr="107D56AA">
        <w:rPr>
          <w:rFonts w:ascii="Times New Roman" w:hAnsi="Times New Roman" w:cs="Times New Roman"/>
          <w:b/>
          <w:bCs/>
          <w:sz w:val="24"/>
          <w:szCs w:val="24"/>
          <w:lang w:val="en-US" w:eastAsia="zh-CN"/>
        </w:rPr>
        <w:t>d</w:t>
      </w:r>
      <w:r w:rsidR="69ABE592">
        <w:rPr>
          <w:rFonts w:ascii="Times New Roman" w:hAnsi="Times New Roman" w:cs="Times New Roman"/>
          <w:sz w:val="24"/>
          <w:szCs w:val="24"/>
          <w:lang w:val="en-US" w:eastAsia="zh-CN"/>
        </w:rPr>
        <w:t xml:space="preserve">), which illustrates clearly how the </w:t>
      </w:r>
      <w:r w:rsidR="318C716C">
        <w:rPr>
          <w:rFonts w:ascii="Times New Roman" w:hAnsi="Times New Roman" w:cs="Times New Roman"/>
          <w:sz w:val="24"/>
          <w:szCs w:val="24"/>
          <w:lang w:val="en-US" w:eastAsia="zh-CN"/>
        </w:rPr>
        <w:t xml:space="preserve">magnitude of the </w:t>
      </w:r>
      <w:r w:rsidR="69ABE592">
        <w:rPr>
          <w:rFonts w:ascii="Times New Roman" w:hAnsi="Times New Roman" w:cs="Times New Roman"/>
          <w:sz w:val="24"/>
          <w:szCs w:val="24"/>
          <w:lang w:val="en-US" w:eastAsia="zh-CN"/>
        </w:rPr>
        <w:t xml:space="preserve">slope changes </w:t>
      </w:r>
      <w:r w:rsidR="70336B00">
        <w:rPr>
          <w:rFonts w:ascii="Times New Roman" w:hAnsi="Times New Roman" w:cs="Times New Roman"/>
          <w:sz w:val="24"/>
          <w:szCs w:val="24"/>
          <w:lang w:val="en-US" w:eastAsia="zh-CN"/>
        </w:rPr>
        <w:t xml:space="preserve">abruptly </w:t>
      </w:r>
      <w:r w:rsidR="23B2600D">
        <w:rPr>
          <w:rFonts w:ascii="Times New Roman" w:hAnsi="Times New Roman" w:cs="Times New Roman"/>
          <w:sz w:val="24"/>
          <w:szCs w:val="24"/>
          <w:lang w:val="en-US" w:eastAsia="zh-CN"/>
        </w:rPr>
        <w:t xml:space="preserve">when </w:t>
      </w:r>
      <w:r w:rsidR="23B2600D" w:rsidRPr="107D56AA">
        <w:rPr>
          <w:rFonts w:ascii="Times New Roman" w:hAnsi="Times New Roman" w:cs="Times New Roman"/>
          <w:i/>
          <w:iCs/>
          <w:sz w:val="24"/>
          <w:szCs w:val="24"/>
          <w:lang w:val="en-US" w:eastAsia="zh-CN"/>
        </w:rPr>
        <w:t>T</w:t>
      </w:r>
      <w:r w:rsidR="23B2600D">
        <w:rPr>
          <w:rFonts w:ascii="Times New Roman" w:hAnsi="Times New Roman" w:cs="Times New Roman"/>
          <w:sz w:val="24"/>
          <w:szCs w:val="24"/>
          <w:lang w:val="en-US" w:eastAsia="zh-CN"/>
        </w:rPr>
        <w:t xml:space="preserve"> is increased above </w:t>
      </w:r>
      <w:r w:rsidR="23B2600D" w:rsidRPr="107D56AA">
        <w:rPr>
          <w:rFonts w:ascii="Times New Roman" w:hAnsi="Times New Roman" w:cs="Times New Roman"/>
          <w:i/>
          <w:iCs/>
          <w:sz w:val="24"/>
          <w:szCs w:val="24"/>
          <w:lang w:val="en-US" w:eastAsia="zh-CN"/>
        </w:rPr>
        <w:t>T</w:t>
      </w:r>
      <w:r w:rsidR="23B2600D" w:rsidRPr="107D56AA">
        <w:rPr>
          <w:rFonts w:ascii="Times New Roman" w:hAnsi="Times New Roman" w:cs="Times New Roman"/>
          <w:sz w:val="24"/>
          <w:szCs w:val="24"/>
          <w:vertAlign w:val="subscript"/>
          <w:lang w:val="en-US" w:eastAsia="zh-CN"/>
        </w:rPr>
        <w:t>c</w:t>
      </w:r>
      <w:r w:rsidR="23B2600D" w:rsidRPr="107D56AA">
        <w:rPr>
          <w:rFonts w:ascii="Times New Roman" w:hAnsi="Times New Roman" w:cs="Times New Roman"/>
          <w:sz w:val="24"/>
          <w:szCs w:val="24"/>
          <w:lang w:val="en-US" w:eastAsia="zh-CN"/>
        </w:rPr>
        <w:t xml:space="preserve"> </w:t>
      </w:r>
      <w:r>
        <w:rPr>
          <w:rFonts w:ascii="Times New Roman" w:hAnsi="Times New Roman" w:cs="Times New Roman"/>
          <w:color w:val="000000" w:themeColor="text1"/>
          <w:sz w:val="24"/>
          <w:szCs w:val="24"/>
          <w:lang w:val="en-US" w:eastAsia="zh-CN"/>
        </w:rPr>
        <w:t>~</w:t>
      </w:r>
      <w:r>
        <w:rPr>
          <w:rFonts w:ascii="Times New Roman" w:hAnsi="Times New Roman" w:cs="Times New Roman"/>
          <w:sz w:val="24"/>
          <w:szCs w:val="24"/>
          <w:lang w:val="en-US" w:eastAsia="zh-CN"/>
        </w:rPr>
        <w:t>31K</w:t>
      </w:r>
      <w:r w:rsidR="55B590D9">
        <w:rPr>
          <w:rFonts w:ascii="Times New Roman" w:hAnsi="Times New Roman" w:cs="Times New Roman"/>
          <w:sz w:val="24"/>
          <w:szCs w:val="24"/>
          <w:lang w:val="en-US" w:eastAsia="zh-CN"/>
        </w:rPr>
        <w:t>.</w:t>
      </w:r>
      <w:r w:rsidR="3EA66664">
        <w:rPr>
          <w:rFonts w:ascii="Times New Roman" w:hAnsi="Times New Roman" w:cs="Times New Roman"/>
          <w:sz w:val="24"/>
          <w:szCs w:val="24"/>
          <w:lang w:val="en-US" w:eastAsia="zh-CN"/>
        </w:rPr>
        <w:t xml:space="preserve"> The change </w:t>
      </w:r>
      <w:r>
        <w:rPr>
          <w:rFonts w:ascii="Times New Roman" w:hAnsi="Times New Roman" w:cs="Times New Roman"/>
          <w:sz w:val="24"/>
          <w:szCs w:val="24"/>
          <w:lang w:val="en-US" w:eastAsia="zh-CN"/>
        </w:rPr>
        <w:t>is caused by the transition of CrBr</w:t>
      </w:r>
      <w:r w:rsidRPr="00C565D2">
        <w:rPr>
          <w:rFonts w:ascii="Times New Roman" w:hAnsi="Times New Roman" w:cs="Times New Roman"/>
          <w:sz w:val="24"/>
          <w:szCs w:val="24"/>
          <w:vertAlign w:val="subscript"/>
          <w:lang w:val="en-US" w:eastAsia="zh-CN"/>
        </w:rPr>
        <w:t>3</w:t>
      </w:r>
      <w:r>
        <w:rPr>
          <w:rFonts w:ascii="Times New Roman" w:hAnsi="Times New Roman" w:cs="Times New Roman"/>
          <w:sz w:val="24"/>
          <w:szCs w:val="24"/>
          <w:lang w:val="en-US" w:eastAsia="zh-CN"/>
        </w:rPr>
        <w:t xml:space="preserve"> from </w:t>
      </w:r>
      <w:r w:rsidR="0299A702">
        <w:rPr>
          <w:rFonts w:ascii="Times New Roman" w:hAnsi="Times New Roman" w:cs="Times New Roman"/>
          <w:sz w:val="24"/>
          <w:szCs w:val="24"/>
          <w:lang w:val="en-US" w:eastAsia="zh-CN"/>
        </w:rPr>
        <w:t xml:space="preserve">the ferromagnetic to the paramagnetic state, since </w:t>
      </w:r>
      <w:r w:rsidR="02FC05C4">
        <w:rPr>
          <w:rFonts w:ascii="Times New Roman" w:hAnsi="Times New Roman" w:cs="Times New Roman"/>
          <w:sz w:val="24"/>
          <w:szCs w:val="24"/>
          <w:lang w:val="en-US" w:eastAsia="zh-CN"/>
        </w:rPr>
        <w:t xml:space="preserve">for </w:t>
      </w:r>
      <w:r w:rsidR="02FC05C4" w:rsidRPr="107D56AA">
        <w:rPr>
          <w:rFonts w:ascii="Cambria Math" w:hAnsi="Cambria Math" w:cs="Cambria Math"/>
          <w:i/>
          <w:iCs/>
          <w:sz w:val="24"/>
          <w:szCs w:val="24"/>
          <w:lang w:val="en-US"/>
        </w:rPr>
        <w:t>T</w:t>
      </w:r>
      <w:r w:rsidR="02FC05C4" w:rsidRPr="107D56AA">
        <w:rPr>
          <w:rFonts w:ascii="Cambria Math" w:hAnsi="Cambria Math" w:cs="Cambria Math"/>
          <w:sz w:val="24"/>
          <w:szCs w:val="24"/>
          <w:lang w:val="en-US"/>
        </w:rPr>
        <w:t xml:space="preserve"> &gt; </w:t>
      </w:r>
      <w:r w:rsidR="02FC05C4" w:rsidRPr="107D56AA">
        <w:rPr>
          <w:rFonts w:ascii="Times New Roman" w:hAnsi="Times New Roman" w:cs="Times New Roman"/>
          <w:i/>
          <w:iCs/>
          <w:sz w:val="24"/>
          <w:szCs w:val="24"/>
          <w:lang w:val="en-US" w:eastAsia="zh-CN"/>
        </w:rPr>
        <w:t>T</w:t>
      </w:r>
      <w:r w:rsidR="02FC05C4" w:rsidRPr="107D56AA">
        <w:rPr>
          <w:rFonts w:ascii="Times New Roman" w:hAnsi="Times New Roman" w:cs="Times New Roman"/>
          <w:sz w:val="24"/>
          <w:szCs w:val="24"/>
          <w:vertAlign w:val="subscript"/>
          <w:lang w:val="en-US" w:eastAsia="zh-CN"/>
        </w:rPr>
        <w:t>c</w:t>
      </w:r>
      <w:r w:rsidR="02FC05C4" w:rsidRPr="107D56AA">
        <w:rPr>
          <w:rFonts w:ascii="Times New Roman" w:hAnsi="Times New Roman" w:cs="Times New Roman"/>
          <w:sz w:val="24"/>
          <w:szCs w:val="24"/>
          <w:lang w:val="en-US" w:eastAsia="zh-CN"/>
        </w:rPr>
        <w:t xml:space="preserve"> </w:t>
      </w:r>
      <w:r w:rsidR="02FC05C4">
        <w:rPr>
          <w:rFonts w:ascii="Times New Roman" w:hAnsi="Times New Roman" w:cs="Times New Roman"/>
          <w:sz w:val="24"/>
          <w:szCs w:val="24"/>
          <w:lang w:val="en-US" w:eastAsia="zh-CN"/>
        </w:rPr>
        <w:t xml:space="preserve">(i.e., in </w:t>
      </w:r>
      <w:r w:rsidR="0299A702">
        <w:rPr>
          <w:rFonts w:ascii="Times New Roman" w:hAnsi="Times New Roman" w:cs="Times New Roman"/>
          <w:sz w:val="24"/>
          <w:szCs w:val="24"/>
          <w:lang w:val="en-US" w:eastAsia="zh-CN"/>
        </w:rPr>
        <w:t>the paramagnetic state</w:t>
      </w:r>
      <w:r w:rsidR="10A7D5E6">
        <w:rPr>
          <w:rFonts w:ascii="Times New Roman" w:hAnsi="Times New Roman" w:cs="Times New Roman"/>
          <w:sz w:val="24"/>
          <w:szCs w:val="24"/>
          <w:lang w:val="en-US" w:eastAsia="zh-CN"/>
        </w:rPr>
        <w:t>)</w:t>
      </w:r>
      <w:r w:rsidR="0299A702">
        <w:rPr>
          <w:rFonts w:ascii="Times New Roman" w:hAnsi="Times New Roman" w:cs="Times New Roman"/>
          <w:sz w:val="24"/>
          <w:szCs w:val="24"/>
          <w:lang w:val="en-US" w:eastAsia="zh-CN"/>
        </w:rPr>
        <w:t xml:space="preserve"> the coercive field of </w:t>
      </w:r>
      <w:r w:rsidR="73186429" w:rsidRPr="107D56AA">
        <w:rPr>
          <w:rFonts w:ascii="Times New Roman" w:hAnsi="Times New Roman" w:cs="Times New Roman"/>
          <w:sz w:val="24"/>
          <w:szCs w:val="24"/>
          <w:lang w:val="en-US" w:eastAsia="zh-CN"/>
        </w:rPr>
        <w:t>CrBr</w:t>
      </w:r>
      <w:r w:rsidR="73186429" w:rsidRPr="107D56AA">
        <w:rPr>
          <w:rFonts w:ascii="Times New Roman" w:hAnsi="Times New Roman" w:cs="Times New Roman"/>
          <w:sz w:val="24"/>
          <w:szCs w:val="24"/>
          <w:vertAlign w:val="subscript"/>
          <w:lang w:val="en-US" w:eastAsia="zh-CN"/>
        </w:rPr>
        <w:t>3</w:t>
      </w:r>
      <w:r w:rsidR="0299A702">
        <w:rPr>
          <w:rFonts w:ascii="Times New Roman" w:hAnsi="Times New Roman" w:cs="Times New Roman"/>
          <w:sz w:val="24"/>
          <w:szCs w:val="24"/>
          <w:lang w:val="en-US" w:eastAsia="zh-CN"/>
        </w:rPr>
        <w:t xml:space="preserve"> vanishes, no spontaneous magnetization persists, and the magnetization in</w:t>
      </w:r>
      <w:r w:rsidR="5CB88C64">
        <w:rPr>
          <w:rFonts w:ascii="Times New Roman" w:hAnsi="Times New Roman" w:cs="Times New Roman"/>
          <w:sz w:val="24"/>
          <w:szCs w:val="24"/>
          <w:lang w:val="en-US" w:eastAsia="zh-CN"/>
        </w:rPr>
        <w:t xml:space="preserve"> </w:t>
      </w:r>
      <w:r w:rsidR="5CB88C64" w:rsidRPr="107D56AA">
        <w:rPr>
          <w:rFonts w:ascii="Times New Roman" w:hAnsi="Times New Roman" w:cs="Times New Roman"/>
          <w:sz w:val="24"/>
          <w:szCs w:val="24"/>
          <w:lang w:val="en-US" w:eastAsia="zh-CN"/>
        </w:rPr>
        <w:t>CrBr</w:t>
      </w:r>
      <w:r w:rsidR="5CB88C64" w:rsidRPr="107D56AA">
        <w:rPr>
          <w:rFonts w:ascii="Times New Roman" w:hAnsi="Times New Roman" w:cs="Times New Roman"/>
          <w:sz w:val="24"/>
          <w:szCs w:val="24"/>
          <w:vertAlign w:val="subscript"/>
          <w:lang w:val="en-US" w:eastAsia="zh-CN"/>
        </w:rPr>
        <w:t>3</w:t>
      </w:r>
      <w:r w:rsidR="5CB88C64">
        <w:rPr>
          <w:rFonts w:ascii="Times New Roman" w:hAnsi="Times New Roman" w:cs="Times New Roman"/>
          <w:sz w:val="24"/>
          <w:szCs w:val="24"/>
          <w:lang w:val="en-US" w:eastAsia="zh-CN"/>
        </w:rPr>
        <w:t xml:space="preserve"> </w:t>
      </w:r>
      <w:r w:rsidR="0299A702">
        <w:rPr>
          <w:rFonts w:ascii="Times New Roman" w:hAnsi="Times New Roman" w:cs="Times New Roman"/>
          <w:sz w:val="24"/>
          <w:szCs w:val="24"/>
          <w:lang w:val="en-US" w:eastAsia="zh-CN"/>
        </w:rPr>
        <w:t>is exclusively field</w:t>
      </w:r>
      <w:r w:rsidR="2611E031">
        <w:rPr>
          <w:rFonts w:ascii="Times New Roman" w:hAnsi="Times New Roman" w:cs="Times New Roman"/>
          <w:sz w:val="24"/>
          <w:szCs w:val="24"/>
          <w:lang w:val="en-US" w:eastAsia="zh-CN"/>
        </w:rPr>
        <w:t xml:space="preserve"> </w:t>
      </w:r>
      <w:r w:rsidR="0299A702">
        <w:rPr>
          <w:rFonts w:ascii="Times New Roman" w:hAnsi="Times New Roman" w:cs="Times New Roman"/>
          <w:sz w:val="24"/>
          <w:szCs w:val="24"/>
          <w:lang w:val="en-US" w:eastAsia="zh-CN"/>
        </w:rPr>
        <w:t>induced</w:t>
      </w:r>
      <w:r w:rsidR="5DB0A7D7">
        <w:rPr>
          <w:rFonts w:ascii="Times New Roman" w:hAnsi="Times New Roman" w:cs="Times New Roman"/>
          <w:sz w:val="24"/>
          <w:szCs w:val="24"/>
          <w:lang w:val="en-US" w:eastAsia="zh-CN"/>
        </w:rPr>
        <w:t>.</w:t>
      </w:r>
      <w:r w:rsidRPr="107D56AA">
        <w:rPr>
          <w:rFonts w:ascii="Times New Roman" w:hAnsi="Times New Roman" w:cs="Times New Roman"/>
          <w:sz w:val="24"/>
          <w:szCs w:val="24"/>
          <w:lang w:val="en-GB"/>
        </w:rPr>
        <w:br w:type="page"/>
      </w:r>
    </w:p>
    <w:p w14:paraId="5BFA7BC6" w14:textId="572EDA22" w:rsidR="009E1700" w:rsidRPr="00AC61AC" w:rsidRDefault="004152FB" w:rsidP="00AC61AC">
      <w:pPr>
        <w:autoSpaceDE w:val="0"/>
        <w:autoSpaceDN w:val="0"/>
        <w:adjustRightInd w:val="0"/>
        <w:spacing w:before="240" w:line="36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lang w:val="en-GB"/>
        </w:rPr>
        <w:lastRenderedPageBreak/>
        <w:drawing>
          <wp:inline distT="0" distB="0" distL="0" distR="0" wp14:anchorId="3B732371" wp14:editId="3D330967">
            <wp:extent cx="3809444" cy="3847612"/>
            <wp:effectExtent l="0" t="0" r="0" b="0"/>
            <wp:docPr id="5746183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18384" name="图片 574618384"/>
                    <pic:cNvPicPr/>
                  </pic:nvPicPr>
                  <pic:blipFill rotWithShape="1">
                    <a:blip r:embed="rId13"/>
                    <a:srcRect b="15743"/>
                    <a:stretch/>
                  </pic:blipFill>
                  <pic:spPr bwMode="auto">
                    <a:xfrm>
                      <a:off x="0" y="0"/>
                      <a:ext cx="3815555" cy="3853784"/>
                    </a:xfrm>
                    <a:prstGeom prst="rect">
                      <a:avLst/>
                    </a:prstGeom>
                    <a:ln>
                      <a:noFill/>
                    </a:ln>
                    <a:extLst>
                      <a:ext uri="{53640926-AAD7-44D8-BBD7-CCE9431645EC}">
                        <a14:shadowObscured xmlns:a14="http://schemas.microsoft.com/office/drawing/2010/main"/>
                      </a:ext>
                    </a:extLst>
                  </pic:spPr>
                </pic:pic>
              </a:graphicData>
            </a:graphic>
          </wp:inline>
        </w:drawing>
      </w:r>
    </w:p>
    <w:p w14:paraId="0933BBA2" w14:textId="0F02D8AB" w:rsidR="002A7095" w:rsidRDefault="002A7095" w:rsidP="002A7095">
      <w:pPr>
        <w:autoSpaceDE w:val="0"/>
        <w:autoSpaceDN w:val="0"/>
        <w:adjustRightInd w:val="0"/>
        <w:spacing w:before="240" w:line="360" w:lineRule="auto"/>
        <w:jc w:val="both"/>
        <w:rPr>
          <w:rFonts w:ascii="Times New Roman" w:hAnsi="Times New Roman" w:cs="Times New Roman"/>
          <w:sz w:val="24"/>
          <w:szCs w:val="24"/>
          <w:lang w:val="en-GB"/>
        </w:rPr>
      </w:pPr>
      <w:r w:rsidRPr="006F185C">
        <w:rPr>
          <w:rFonts w:ascii="Times New Roman" w:hAnsi="Times New Roman" w:cs="Times New Roman"/>
          <w:b/>
          <w:bCs/>
          <w:sz w:val="24"/>
          <w:szCs w:val="24"/>
          <w:lang w:val="en-US"/>
        </w:rPr>
        <w:t xml:space="preserve">Figure 4: </w:t>
      </w:r>
      <w:r>
        <w:rPr>
          <w:rFonts w:ascii="Times New Roman" w:hAnsi="Times New Roman" w:cs="Times New Roman"/>
          <w:b/>
          <w:bCs/>
          <w:sz w:val="24"/>
          <w:szCs w:val="24"/>
          <w:lang w:val="en-US"/>
        </w:rPr>
        <w:t>Origin of the s</w:t>
      </w:r>
      <w:r w:rsidRPr="006F185C">
        <w:rPr>
          <w:rFonts w:ascii="Times New Roman" w:hAnsi="Times New Roman" w:cs="Times New Roman"/>
          <w:b/>
          <w:bCs/>
          <w:sz w:val="24"/>
          <w:szCs w:val="24"/>
          <w:lang w:val="en-US"/>
        </w:rPr>
        <w:t xml:space="preserve">pin valve effect </w:t>
      </w:r>
      <w:r>
        <w:rPr>
          <w:rFonts w:ascii="Times New Roman" w:hAnsi="Times New Roman" w:cs="Times New Roman"/>
          <w:b/>
          <w:bCs/>
          <w:sz w:val="24"/>
          <w:szCs w:val="24"/>
          <w:lang w:val="en-US" w:eastAsia="zh-CN"/>
        </w:rPr>
        <w:t>above the Curie temperature of CrBr</w:t>
      </w:r>
      <w:r w:rsidRPr="0040051F">
        <w:rPr>
          <w:rFonts w:ascii="Times New Roman" w:hAnsi="Times New Roman" w:cs="Times New Roman"/>
          <w:b/>
          <w:bCs/>
          <w:sz w:val="24"/>
          <w:szCs w:val="24"/>
          <w:vertAlign w:val="subscript"/>
          <w:lang w:val="en-US" w:eastAsia="zh-CN"/>
        </w:rPr>
        <w:t>3</w:t>
      </w:r>
      <w:r>
        <w:rPr>
          <w:rFonts w:ascii="Times New Roman" w:hAnsi="Times New Roman" w:cs="Times New Roman"/>
          <w:b/>
          <w:bCs/>
          <w:sz w:val="24"/>
          <w:szCs w:val="24"/>
          <w:lang w:val="en-US" w:eastAsia="zh-CN"/>
        </w:rPr>
        <w:t>.</w:t>
      </w:r>
      <w:r w:rsidRPr="006F185C">
        <w:rPr>
          <w:rFonts w:ascii="Times New Roman" w:hAnsi="Times New Roman" w:cs="Times New Roman"/>
          <w:sz w:val="24"/>
          <w:szCs w:val="24"/>
          <w:lang w:val="en-US"/>
        </w:rPr>
        <w:t xml:space="preserve"> </w:t>
      </w:r>
      <w:r w:rsidRPr="006F185C">
        <w:rPr>
          <w:rFonts w:ascii="Times New Roman" w:hAnsi="Times New Roman" w:cs="Times New Roman"/>
          <w:b/>
          <w:bCs/>
          <w:sz w:val="24"/>
          <w:szCs w:val="24"/>
          <w:lang w:val="en-US" w:eastAsia="zh-CN"/>
        </w:rPr>
        <w:t>a,</w:t>
      </w:r>
      <w:r w:rsidRPr="006F185C">
        <w:rPr>
          <w:rFonts w:ascii="Times New Roman" w:hAnsi="Times New Roman" w:cs="Times New Roman"/>
          <w:sz w:val="24"/>
          <w:szCs w:val="24"/>
          <w:lang w:val="en-US" w:eastAsia="zh-CN"/>
        </w:rPr>
        <w:t xml:space="preserve"> </w:t>
      </w:r>
      <w:r w:rsidRPr="006F185C">
        <w:rPr>
          <w:rFonts w:ascii="Times New Roman" w:hAnsi="Times New Roman" w:cs="Times New Roman"/>
          <w:sz w:val="24"/>
          <w:szCs w:val="24"/>
          <w:lang w:val="en-US"/>
        </w:rPr>
        <w:t xml:space="preserve">Schematic illustration of </w:t>
      </w:r>
      <w:r>
        <w:rPr>
          <w:rFonts w:ascii="Times New Roman" w:hAnsi="Times New Roman" w:cs="Times New Roman"/>
          <w:sz w:val="24"/>
          <w:szCs w:val="24"/>
          <w:lang w:val="en-US"/>
        </w:rPr>
        <w:t xml:space="preserve">the </w:t>
      </w:r>
      <w:r w:rsidRPr="006F185C">
        <w:rPr>
          <w:rFonts w:ascii="Times New Roman" w:hAnsi="Times New Roman" w:cs="Times New Roman"/>
          <w:sz w:val="24"/>
          <w:szCs w:val="24"/>
          <w:lang w:val="en-US"/>
        </w:rPr>
        <w:t xml:space="preserve">field-induced magnetization </w:t>
      </w:r>
      <w:r w:rsidR="50BF144B" w:rsidRPr="107D56AA">
        <w:rPr>
          <w:rFonts w:ascii="Times New Roman" w:hAnsi="Times New Roman" w:cs="Times New Roman"/>
          <w:i/>
          <w:iCs/>
          <w:sz w:val="24"/>
          <w:szCs w:val="24"/>
          <w:lang w:val="en-US"/>
        </w:rPr>
        <w:t>M</w:t>
      </w:r>
      <w:r w:rsidR="50BF144B" w:rsidRPr="006F185C">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6F185C">
        <w:rPr>
          <w:rFonts w:ascii="Times New Roman" w:hAnsi="Times New Roman" w:cs="Times New Roman"/>
          <w:sz w:val="24"/>
          <w:szCs w:val="24"/>
          <w:lang w:val="en-US"/>
        </w:rPr>
        <w:t xml:space="preserve"> </w:t>
      </w:r>
      <w:r w:rsidR="000A21B5" w:rsidRPr="107D56AA">
        <w:rPr>
          <w:rFonts w:ascii="Times New Roman" w:hAnsi="Times New Roman" w:cs="Times New Roman"/>
          <w:sz w:val="24"/>
          <w:szCs w:val="24"/>
          <w:lang w:val="en-US"/>
        </w:rPr>
        <w:t>CrBr</w:t>
      </w:r>
      <w:r w:rsidR="000A21B5" w:rsidRPr="107D56AA">
        <w:rPr>
          <w:rFonts w:ascii="Times New Roman" w:hAnsi="Times New Roman" w:cs="Times New Roman"/>
          <w:sz w:val="24"/>
          <w:szCs w:val="24"/>
          <w:vertAlign w:val="subscript"/>
          <w:lang w:val="en-US"/>
        </w:rPr>
        <w:t>3</w:t>
      </w:r>
      <w:r w:rsidRPr="006F185C">
        <w:rPr>
          <w:rFonts w:ascii="Times New Roman" w:hAnsi="Times New Roman" w:cs="Times New Roman"/>
          <w:sz w:val="24"/>
          <w:szCs w:val="24"/>
          <w:lang w:val="en-US"/>
        </w:rPr>
        <w:t xml:space="preserve"> above its Curie temperature</w:t>
      </w:r>
      <w:r w:rsidRPr="006F185C">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Above </w:t>
      </w:r>
      <w:r w:rsidR="001961E4" w:rsidRPr="107D56AA">
        <w:rPr>
          <w:rFonts w:ascii="Times New Roman" w:hAnsi="Times New Roman" w:cs="Times New Roman"/>
          <w:i/>
          <w:iCs/>
          <w:sz w:val="24"/>
          <w:szCs w:val="24"/>
          <w:lang w:val="en-US"/>
        </w:rPr>
        <w:t>T</w:t>
      </w:r>
      <w:r w:rsidR="001961E4" w:rsidRPr="001961E4">
        <w:rPr>
          <w:rFonts w:ascii="Times New Roman" w:hAnsi="Times New Roman" w:cs="Times New Roman"/>
          <w:sz w:val="24"/>
          <w:szCs w:val="24"/>
          <w:vertAlign w:val="subscript"/>
          <w:lang w:val="en-US"/>
        </w:rPr>
        <w:t>c</w:t>
      </w:r>
      <w:r>
        <w:rPr>
          <w:rFonts w:ascii="Times New Roman" w:hAnsi="Times New Roman" w:cs="Times New Roman"/>
          <w:sz w:val="24"/>
          <w:szCs w:val="24"/>
          <w:lang w:val="en-US" w:eastAsia="zh-CN"/>
        </w:rPr>
        <w:t xml:space="preserve"> and </w:t>
      </w:r>
      <w:r>
        <w:rPr>
          <w:rFonts w:ascii="Times New Roman" w:hAnsi="Times New Roman" w:cs="Times New Roman"/>
          <w:sz w:val="24"/>
          <w:szCs w:val="24"/>
          <w:lang w:val="en-US"/>
        </w:rPr>
        <w:t xml:space="preserve">in </w:t>
      </w:r>
      <w:r w:rsidRPr="006F185C">
        <w:rPr>
          <w:rFonts w:ascii="Times New Roman" w:hAnsi="Times New Roman" w:cs="Times New Roman"/>
          <w:sz w:val="24"/>
          <w:szCs w:val="24"/>
          <w:lang w:val="en-US"/>
        </w:rPr>
        <w:t xml:space="preserve">the absence of an external magnetic field, </w:t>
      </w:r>
      <w:r w:rsidR="0B8BD29B" w:rsidRPr="107D56AA">
        <w:rPr>
          <w:rFonts w:ascii="Times New Roman" w:hAnsi="Times New Roman" w:cs="Times New Roman"/>
          <w:sz w:val="24"/>
          <w:szCs w:val="24"/>
          <w:lang w:val="en-US"/>
        </w:rPr>
        <w:t>CrBr</w:t>
      </w:r>
      <w:r w:rsidR="0B8BD29B" w:rsidRPr="107D56AA">
        <w:rPr>
          <w:rFonts w:ascii="Times New Roman" w:hAnsi="Times New Roman" w:cs="Times New Roman"/>
          <w:sz w:val="24"/>
          <w:szCs w:val="24"/>
          <w:vertAlign w:val="subscript"/>
          <w:lang w:val="en-US"/>
        </w:rPr>
        <w:t>3</w:t>
      </w:r>
      <w:r w:rsidRPr="006F185C">
        <w:rPr>
          <w:rFonts w:ascii="Times New Roman" w:hAnsi="Times New Roman" w:cs="Times New Roman"/>
          <w:sz w:val="24"/>
          <w:szCs w:val="24"/>
          <w:lang w:val="en-US"/>
        </w:rPr>
        <w:t xml:space="preserve"> exhibits zero net magnetization</w:t>
      </w:r>
      <w:r w:rsidR="57897600" w:rsidRPr="006F185C">
        <w:rPr>
          <w:rFonts w:ascii="Times New Roman" w:hAnsi="Times New Roman" w:cs="Times New Roman"/>
          <w:sz w:val="24"/>
          <w:szCs w:val="24"/>
          <w:lang w:val="en-US"/>
        </w:rPr>
        <w:t xml:space="preserve">, but </w:t>
      </w:r>
      <w:r>
        <w:rPr>
          <w:rFonts w:ascii="Times New Roman" w:hAnsi="Times New Roman" w:cs="Times New Roman"/>
          <w:sz w:val="24"/>
          <w:szCs w:val="24"/>
          <w:lang w:val="en-US"/>
        </w:rPr>
        <w:t>due to the large susceptibility of CrBr</w:t>
      </w:r>
      <w:r w:rsidRPr="005D3FC4">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the application of even a small magnetic field results in a finite magnetization parallel to the applied field</w:t>
      </w:r>
      <w:r w:rsidR="692F586F">
        <w:rPr>
          <w:rFonts w:ascii="Times New Roman" w:hAnsi="Times New Roman" w:cs="Times New Roman"/>
          <w:sz w:val="24"/>
          <w:szCs w:val="24"/>
          <w:lang w:val="en-US"/>
        </w:rPr>
        <w:t xml:space="preserve">. It is this field-induced magnetization that </w:t>
      </w:r>
      <w:r>
        <w:rPr>
          <w:rFonts w:ascii="Times New Roman" w:hAnsi="Times New Roman" w:cs="Times New Roman"/>
          <w:sz w:val="24"/>
          <w:szCs w:val="24"/>
          <w:lang w:val="en-US"/>
        </w:rPr>
        <w:t xml:space="preserve">is responsible for the observation of the </w:t>
      </w:r>
      <w:r w:rsidR="4B544C08" w:rsidRPr="107D56AA">
        <w:rPr>
          <w:rFonts w:ascii="Times New Roman" w:hAnsi="Times New Roman" w:cs="Times New Roman"/>
          <w:sz w:val="24"/>
          <w:szCs w:val="24"/>
          <w:lang w:val="en-US"/>
        </w:rPr>
        <w:t>spin</w:t>
      </w:r>
      <w:r>
        <w:rPr>
          <w:rFonts w:ascii="Times New Roman" w:hAnsi="Times New Roman" w:cs="Times New Roman"/>
          <w:sz w:val="24"/>
          <w:szCs w:val="24"/>
          <w:lang w:val="en-US"/>
        </w:rPr>
        <w:t xml:space="preserve"> valve effect above the </w:t>
      </w:r>
      <w:r w:rsidR="001961E4" w:rsidRPr="107D56AA">
        <w:rPr>
          <w:rFonts w:ascii="Times New Roman" w:hAnsi="Times New Roman" w:cs="Times New Roman"/>
          <w:i/>
          <w:iCs/>
          <w:sz w:val="24"/>
          <w:szCs w:val="24"/>
          <w:lang w:val="en-US"/>
        </w:rPr>
        <w:t>T</w:t>
      </w:r>
      <w:r w:rsidR="001961E4" w:rsidRPr="001961E4">
        <w:rPr>
          <w:rFonts w:ascii="Times New Roman" w:hAnsi="Times New Roman" w:cs="Times New Roman"/>
          <w:sz w:val="24"/>
          <w:szCs w:val="24"/>
          <w:vertAlign w:val="subscript"/>
          <w:lang w:val="en-US"/>
        </w:rPr>
        <w:t>c</w:t>
      </w:r>
      <w:r>
        <w:rPr>
          <w:rFonts w:ascii="Times New Roman" w:hAnsi="Times New Roman" w:cs="Times New Roman"/>
          <w:sz w:val="24"/>
          <w:szCs w:val="24"/>
          <w:lang w:val="en-US"/>
        </w:rPr>
        <w:t xml:space="preserve"> of CrBr</w:t>
      </w:r>
      <w:r w:rsidRPr="005D3FC4">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sidRPr="006F185C">
        <w:rPr>
          <w:rFonts w:ascii="Times New Roman" w:hAnsi="Times New Roman" w:cs="Times New Roman"/>
          <w:sz w:val="24"/>
          <w:szCs w:val="24"/>
          <w:lang w:val="en-US" w:eastAsia="zh-CN"/>
        </w:rPr>
        <w:t xml:space="preserve"> </w:t>
      </w:r>
      <w:r w:rsidRPr="006F185C">
        <w:rPr>
          <w:rFonts w:ascii="Times New Roman" w:hAnsi="Times New Roman" w:cs="Times New Roman"/>
          <w:b/>
          <w:bCs/>
          <w:sz w:val="24"/>
          <w:szCs w:val="24"/>
          <w:lang w:val="en-US"/>
        </w:rPr>
        <w:t>b</w:t>
      </w:r>
      <w:r>
        <w:rPr>
          <w:rFonts w:ascii="Times New Roman" w:hAnsi="Times New Roman" w:cs="Times New Roman"/>
          <w:b/>
          <w:bCs/>
          <w:sz w:val="24"/>
          <w:szCs w:val="24"/>
          <w:lang w:val="en-US"/>
        </w:rPr>
        <w:t>,</w:t>
      </w:r>
      <w:r w:rsidRPr="006F185C">
        <w:rPr>
          <w:rFonts w:ascii="Times New Roman" w:hAnsi="Times New Roman" w:cs="Times New Roman"/>
          <w:sz w:val="24"/>
          <w:szCs w:val="24"/>
          <w:lang w:val="en-US"/>
        </w:rPr>
        <w:t xml:space="preserve"> </w:t>
      </w:r>
      <w:bookmarkStart w:id="7" w:name="_Hlk187598499"/>
      <w:r w:rsidRPr="006F185C">
        <w:rPr>
          <w:rFonts w:ascii="Times New Roman" w:hAnsi="Times New Roman" w:cs="Times New Roman"/>
          <w:sz w:val="24"/>
          <w:szCs w:val="24"/>
          <w:lang w:val="en-US"/>
        </w:rPr>
        <w:t>Comparison</w:t>
      </w:r>
      <w:r>
        <w:rPr>
          <w:rFonts w:ascii="Times New Roman" w:hAnsi="Times New Roman" w:cs="Times New Roman"/>
          <w:sz w:val="24"/>
          <w:szCs w:val="24"/>
          <w:lang w:val="en-US"/>
        </w:rPr>
        <w:t xml:space="preserve"> between the </w:t>
      </w:r>
      <w:r w:rsidR="006E2AC2">
        <w:rPr>
          <w:rFonts w:ascii="Times New Roman" w:hAnsi="Times New Roman" w:cs="Times New Roman" w:hint="eastAsia"/>
          <w:sz w:val="24"/>
          <w:szCs w:val="24"/>
          <w:lang w:val="en-US" w:eastAsia="zh-CN"/>
        </w:rPr>
        <w:t>spin-</w:t>
      </w:r>
      <w:r w:rsidR="006E2AC2">
        <w:rPr>
          <w:rFonts w:ascii="Times New Roman" w:hAnsi="Times New Roman" w:cs="Times New Roman"/>
          <w:sz w:val="24"/>
          <w:szCs w:val="24"/>
          <w:lang w:val="en-US" w:eastAsia="zh-CN"/>
        </w:rPr>
        <w:t>valve</w:t>
      </w:r>
      <w:r>
        <w:rPr>
          <w:rFonts w:ascii="Times New Roman" w:hAnsi="Times New Roman" w:cs="Times New Roman"/>
          <w:sz w:val="24"/>
          <w:szCs w:val="24"/>
          <w:lang w:val="en-US"/>
        </w:rPr>
        <w:t xml:space="preserve"> magnetoconductance </w:t>
      </w:r>
      <m:oMath>
        <m:sSub>
          <m:sSubPr>
            <m:ctrlPr>
              <w:rPr>
                <w:rFonts w:ascii="Cambria Math" w:hAnsi="Cambria Math" w:cs="Times New Roman"/>
                <w:i/>
                <w:color w:val="000000" w:themeColor="text1"/>
                <w:sz w:val="24"/>
                <w:szCs w:val="24"/>
                <w:lang w:val="en-US" w:eastAsia="zh-CN"/>
              </w:rPr>
            </m:ctrlPr>
          </m:sSubPr>
          <m:e>
            <m:sSub>
              <m:sSubPr>
                <m:ctrlPr>
                  <w:rPr>
                    <w:rFonts w:ascii="Cambria Math" w:hAnsi="Cambria Math" w:cs="Times New Roman"/>
                    <w:i/>
                    <w:color w:val="000000" w:themeColor="text1"/>
                    <w:sz w:val="24"/>
                    <w:szCs w:val="24"/>
                    <w:lang w:val="en-US" w:eastAsia="zh-CN"/>
                  </w:rPr>
                </m:ctrlPr>
              </m:sSubPr>
              <m:e>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lang w:val="en-US"/>
              </w:rPr>
              <m:t>-δG</m:t>
            </m:r>
          </m:e>
          <m:sub>
            <m:r>
              <w:rPr>
                <w:rFonts w:ascii="Cambria Math" w:hAnsi="Cambria Math" w:cs="Times New Roman"/>
                <w:color w:val="000000" w:themeColor="text1"/>
                <w:lang w:val="en-US"/>
              </w:rPr>
              <m:t>↑</m:t>
            </m:r>
          </m:sub>
        </m:sSub>
      </m:oMath>
      <w:r>
        <w:rPr>
          <w:rFonts w:ascii="Times New Roman" w:hAnsi="Times New Roman" w:cs="Times New Roman"/>
          <w:color w:val="000000" w:themeColor="text1"/>
          <w:sz w:val="24"/>
          <w:szCs w:val="24"/>
          <w:lang w:val="en-US" w:eastAsia="zh-CN"/>
        </w:rPr>
        <w:t xml:space="preserve"> (blue line) and</w:t>
      </w:r>
      <w:r w:rsidR="5D8A6A39">
        <w:rPr>
          <w:rFonts w:ascii="Times New Roman" w:hAnsi="Times New Roman" w:cs="Times New Roman"/>
          <w:color w:val="000000" w:themeColor="text1"/>
          <w:sz w:val="24"/>
          <w:szCs w:val="24"/>
          <w:lang w:val="en-US" w:eastAsia="zh-CN"/>
        </w:rPr>
        <w:t xml:space="preserve"> the magnetization</w:t>
      </w:r>
      <w:r>
        <w:rPr>
          <w:rFonts w:ascii="Times New Roman" w:hAnsi="Times New Roman" w:cs="Times New Roman"/>
          <w:color w:val="000000" w:themeColor="text1"/>
          <w:sz w:val="24"/>
          <w:szCs w:val="24"/>
          <w:lang w:val="en-US" w:eastAsia="zh-CN"/>
        </w:rPr>
        <w:t xml:space="preserve"> </w:t>
      </w:r>
      <w:r w:rsidRPr="107D56AA">
        <w:rPr>
          <w:rFonts w:ascii="Times New Roman" w:hAnsi="Times New Roman" w:cs="Times New Roman"/>
          <w:i/>
          <w:iCs/>
          <w:color w:val="000000" w:themeColor="text1"/>
          <w:sz w:val="24"/>
          <w:szCs w:val="24"/>
          <w:lang w:val="en-US" w:eastAsia="zh-CN"/>
        </w:rPr>
        <w:t>M/</w:t>
      </w:r>
      <w:proofErr w:type="spellStart"/>
      <w:r w:rsidRPr="107D56AA">
        <w:rPr>
          <w:rFonts w:ascii="Times New Roman" w:hAnsi="Times New Roman" w:cs="Times New Roman"/>
          <w:i/>
          <w:iCs/>
          <w:color w:val="000000" w:themeColor="text1"/>
          <w:sz w:val="24"/>
          <w:szCs w:val="24"/>
          <w:lang w:val="en-US" w:eastAsia="zh-CN"/>
        </w:rPr>
        <w:t>M</w:t>
      </w:r>
      <w:r w:rsidRPr="001961E4">
        <w:rPr>
          <w:rFonts w:ascii="Times New Roman" w:hAnsi="Times New Roman" w:cs="Times New Roman"/>
          <w:color w:val="000000" w:themeColor="text1"/>
          <w:sz w:val="24"/>
          <w:szCs w:val="24"/>
          <w:vertAlign w:val="subscript"/>
          <w:lang w:val="en-US" w:eastAsia="zh-CN"/>
        </w:rPr>
        <w:t>sat</w:t>
      </w:r>
      <w:proofErr w:type="spellEnd"/>
      <w:r>
        <w:rPr>
          <w:rFonts w:ascii="Times New Roman" w:hAnsi="Times New Roman" w:cs="Times New Roman"/>
          <w:color w:val="000000" w:themeColor="text1"/>
          <w:sz w:val="24"/>
          <w:szCs w:val="24"/>
          <w:lang w:val="en-US" w:eastAsia="zh-CN"/>
        </w:rPr>
        <w:t xml:space="preserve"> </w:t>
      </w:r>
      <w:r w:rsidR="1316F524">
        <w:rPr>
          <w:rFonts w:ascii="Times New Roman" w:hAnsi="Times New Roman" w:cs="Times New Roman"/>
          <w:color w:val="000000" w:themeColor="text1"/>
          <w:sz w:val="24"/>
          <w:szCs w:val="24"/>
          <w:lang w:val="en-US" w:eastAsia="zh-CN"/>
        </w:rPr>
        <w:t>(</w:t>
      </w:r>
      <w:r w:rsidR="1316F524" w:rsidRPr="107D56AA">
        <w:rPr>
          <w:rFonts w:ascii="Times New Roman" w:hAnsi="Times New Roman" w:cs="Times New Roman"/>
          <w:sz w:val="24"/>
          <w:szCs w:val="24"/>
          <w:lang w:val="en-US"/>
        </w:rPr>
        <w:t>red dashed line</w:t>
      </w:r>
      <w:r w:rsidR="27C0BD93" w:rsidRPr="107D56AA">
        <w:rPr>
          <w:rFonts w:ascii="Times New Roman" w:hAnsi="Times New Roman" w:cs="Times New Roman"/>
          <w:sz w:val="24"/>
          <w:szCs w:val="24"/>
          <w:lang w:val="en-US"/>
        </w:rPr>
        <w:t xml:space="preserve">; </w:t>
      </w:r>
      <w:proofErr w:type="spellStart"/>
      <w:r w:rsidR="27C0BD93" w:rsidRPr="107D56AA">
        <w:rPr>
          <w:rFonts w:ascii="Times New Roman" w:hAnsi="Times New Roman" w:cs="Times New Roman"/>
          <w:i/>
          <w:iCs/>
          <w:sz w:val="24"/>
          <w:szCs w:val="24"/>
          <w:lang w:val="en-US"/>
        </w:rPr>
        <w:t>M</w:t>
      </w:r>
      <w:r w:rsidR="27C0BD93" w:rsidRPr="001961E4">
        <w:rPr>
          <w:rFonts w:ascii="Times New Roman" w:hAnsi="Times New Roman" w:cs="Times New Roman"/>
          <w:sz w:val="24"/>
          <w:szCs w:val="24"/>
          <w:vertAlign w:val="subscript"/>
          <w:lang w:val="en-US"/>
        </w:rPr>
        <w:t>sat</w:t>
      </w:r>
      <w:proofErr w:type="spellEnd"/>
      <w:r w:rsidR="27C0BD93" w:rsidRPr="001961E4">
        <w:rPr>
          <w:rFonts w:ascii="Times New Roman" w:hAnsi="Times New Roman" w:cs="Times New Roman"/>
          <w:sz w:val="24"/>
          <w:szCs w:val="24"/>
          <w:lang w:val="en-US"/>
        </w:rPr>
        <w:t xml:space="preserve"> </w:t>
      </w:r>
      <w:r w:rsidR="27C0BD93" w:rsidRPr="107D56AA">
        <w:rPr>
          <w:rFonts w:ascii="Times New Roman" w:hAnsi="Times New Roman" w:cs="Times New Roman"/>
          <w:sz w:val="24"/>
          <w:szCs w:val="24"/>
          <w:lang w:val="en-US"/>
        </w:rPr>
        <w:t>is the saturation magnetization</w:t>
      </w:r>
      <w:r w:rsidR="1316F524" w:rsidRPr="107D56AA">
        <w:rPr>
          <w:rFonts w:ascii="Times New Roman" w:hAnsi="Times New Roman" w:cs="Times New Roman"/>
          <w:sz w:val="24"/>
          <w:szCs w:val="24"/>
          <w:lang w:val="en-US"/>
        </w:rPr>
        <w:t>)</w:t>
      </w:r>
      <w:r w:rsidR="1316F524">
        <w:rPr>
          <w:rFonts w:ascii="Times New Roman" w:hAnsi="Times New Roman" w:cs="Times New Roman"/>
          <w:color w:val="000000" w:themeColor="text1"/>
          <w:sz w:val="24"/>
          <w:szCs w:val="24"/>
          <w:lang w:val="en-US" w:eastAsia="zh-CN"/>
        </w:rPr>
        <w:t xml:space="preserve"> </w:t>
      </w:r>
      <w:r>
        <w:rPr>
          <w:rFonts w:ascii="Times New Roman" w:hAnsi="Times New Roman" w:cs="Times New Roman"/>
          <w:color w:val="000000" w:themeColor="text1"/>
          <w:sz w:val="24"/>
          <w:szCs w:val="24"/>
          <w:lang w:val="en-US" w:eastAsia="zh-CN"/>
        </w:rPr>
        <w:t xml:space="preserve">calculated </w:t>
      </w:r>
      <w:r w:rsidR="009E144C" w:rsidRPr="00595437">
        <w:rPr>
          <w:rFonts w:ascii="Times New Roman" w:hAnsi="Times New Roman" w:cs="Times New Roman"/>
          <w:sz w:val="24"/>
          <w:szCs w:val="24"/>
          <w:lang w:val="en-US"/>
        </w:rPr>
        <w:t xml:space="preserve">using the Brillouin function </w:t>
      </w:r>
      <w:r w:rsidR="19D2A20F">
        <w:rPr>
          <w:rFonts w:ascii="Times New Roman" w:hAnsi="Times New Roman" w:cs="Times New Roman"/>
          <w:color w:val="000000" w:themeColor="text1"/>
          <w:sz w:val="24"/>
          <w:szCs w:val="24"/>
          <w:lang w:val="en-US" w:eastAsia="zh-CN"/>
        </w:rPr>
        <w:t xml:space="preserve">as described in the main text </w:t>
      </w:r>
      <w:bookmarkEnd w:id="7"/>
      <w:r w:rsidR="19D2A20F">
        <w:rPr>
          <w:rFonts w:ascii="Times New Roman" w:hAnsi="Times New Roman" w:cs="Times New Roman"/>
          <w:color w:val="000000" w:themeColor="text1"/>
          <w:sz w:val="24"/>
          <w:szCs w:val="24"/>
          <w:lang w:val="en-US" w:eastAsia="zh-CN"/>
        </w:rPr>
        <w:t>(</w:t>
      </w:r>
      <w:r w:rsidR="223359CC">
        <w:rPr>
          <w:rFonts w:ascii="Times New Roman" w:hAnsi="Times New Roman" w:cs="Times New Roman"/>
          <w:color w:val="000000" w:themeColor="text1"/>
          <w:sz w:val="24"/>
          <w:szCs w:val="24"/>
          <w:lang w:val="en-US" w:eastAsia="zh-CN"/>
        </w:rPr>
        <w:t xml:space="preserve">at each temperature, </w:t>
      </w:r>
      <w:r>
        <w:rPr>
          <w:rFonts w:ascii="Times New Roman" w:hAnsi="Times New Roman" w:cs="Times New Roman"/>
          <w:color w:val="000000" w:themeColor="text1"/>
          <w:sz w:val="24"/>
          <w:szCs w:val="24"/>
          <w:lang w:val="en-US" w:eastAsia="zh-CN"/>
        </w:rPr>
        <w:t>the</w:t>
      </w:r>
      <w:r w:rsidR="483DCE81" w:rsidRPr="107D56AA">
        <w:rPr>
          <w:rFonts w:ascii="Times New Roman" w:hAnsi="Times New Roman" w:cs="Times New Roman"/>
          <w:color w:val="000000" w:themeColor="text1"/>
          <w:sz w:val="24"/>
          <w:szCs w:val="24"/>
          <w:lang w:val="en-US" w:eastAsia="zh-CN"/>
        </w:rPr>
        <w:t xml:space="preserve"> quantity</w:t>
      </w:r>
      <m:oMath>
        <m:r>
          <w:rPr>
            <w:rFonts w:ascii="Cambria Math" w:hAnsi="Cambria Math" w:cs="Times New Roman"/>
            <w:sz w:val="24"/>
            <w:szCs w:val="24"/>
            <w:lang w:val="en-US"/>
          </w:rPr>
          <m:t>λχ</m:t>
        </m:r>
      </m:oMath>
      <w:r w:rsidR="223950F1">
        <w:rPr>
          <w:rFonts w:ascii="Times New Roman" w:hAnsi="Times New Roman" w:cs="Times New Roman"/>
          <w:sz w:val="24"/>
          <w:szCs w:val="24"/>
          <w:lang w:val="en-US"/>
        </w:rPr>
        <w:t xml:space="preserve"> is used as fitting param</w:t>
      </w:r>
      <w:r w:rsidR="29F087B9">
        <w:rPr>
          <w:rFonts w:ascii="Times New Roman" w:hAnsi="Times New Roman" w:cs="Times New Roman"/>
          <w:sz w:val="24"/>
          <w:szCs w:val="24"/>
          <w:lang w:val="en-US"/>
        </w:rPr>
        <w:t>e</w:t>
      </w:r>
      <w:r w:rsidR="223950F1">
        <w:rPr>
          <w:rFonts w:ascii="Times New Roman" w:hAnsi="Times New Roman" w:cs="Times New Roman"/>
          <w:sz w:val="24"/>
          <w:szCs w:val="24"/>
          <w:lang w:val="en-US"/>
        </w:rPr>
        <w:t>ter</w:t>
      </w:r>
      <w:r w:rsidR="0EA584A1">
        <w:rPr>
          <w:rFonts w:ascii="Times New Roman" w:hAnsi="Times New Roman" w:cs="Times New Roman"/>
          <w:sz w:val="24"/>
          <w:szCs w:val="24"/>
          <w:lang w:val="en-US"/>
        </w:rPr>
        <w:t>)</w:t>
      </w:r>
      <w:r w:rsidR="31AADBE3">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good </w:t>
      </w:r>
      <w:r w:rsidR="001961E4">
        <w:rPr>
          <w:rFonts w:ascii="Times New Roman" w:hAnsi="Times New Roman" w:cs="Times New Roman"/>
          <w:sz w:val="24"/>
          <w:szCs w:val="24"/>
          <w:lang w:val="en-US"/>
        </w:rPr>
        <w:t>agreement demonstrates</w:t>
      </w:r>
      <w:r w:rsidR="1426EC6A">
        <w:rPr>
          <w:rFonts w:ascii="Times New Roman" w:hAnsi="Times New Roman" w:cs="Times New Roman"/>
          <w:sz w:val="24"/>
          <w:szCs w:val="24"/>
          <w:lang w:val="en-US"/>
        </w:rPr>
        <w:t xml:space="preserve"> that for </w:t>
      </w:r>
      <w:r w:rsidR="1426EC6A" w:rsidRPr="107D56AA">
        <w:rPr>
          <w:rFonts w:ascii="Times New Roman" w:hAnsi="Times New Roman" w:cs="Times New Roman"/>
          <w:i/>
          <w:iCs/>
          <w:sz w:val="24"/>
          <w:szCs w:val="24"/>
          <w:lang w:val="en-US"/>
        </w:rPr>
        <w:t>T &gt;</w:t>
      </w:r>
      <w:r w:rsidR="1426EC6A">
        <w:rPr>
          <w:rFonts w:ascii="Times New Roman" w:hAnsi="Times New Roman" w:cs="Times New Roman"/>
          <w:sz w:val="24"/>
          <w:szCs w:val="24"/>
          <w:lang w:val="en-US"/>
        </w:rPr>
        <w:t xml:space="preserve"> </w:t>
      </w:r>
      <w:r w:rsidRPr="107D56AA">
        <w:rPr>
          <w:rFonts w:ascii="Times New Roman" w:hAnsi="Times New Roman" w:cs="Times New Roman"/>
          <w:i/>
          <w:iCs/>
          <w:sz w:val="24"/>
          <w:szCs w:val="24"/>
          <w:lang w:val="en-US"/>
        </w:rPr>
        <w:t>T</w:t>
      </w:r>
      <w:r w:rsidRPr="001961E4">
        <w:rPr>
          <w:rFonts w:ascii="Times New Roman" w:hAnsi="Times New Roman" w:cs="Times New Roman"/>
          <w:sz w:val="24"/>
          <w:szCs w:val="24"/>
          <w:vertAlign w:val="subscript"/>
          <w:lang w:val="en-US"/>
        </w:rPr>
        <w:t>c</w:t>
      </w:r>
      <w:r w:rsidRPr="107D56AA">
        <w:rPr>
          <w:rFonts w:ascii="Times New Roman" w:hAnsi="Times New Roman" w:cs="Times New Roman"/>
          <w:sz w:val="24"/>
          <w:szCs w:val="24"/>
          <w:lang w:val="en-US"/>
        </w:rPr>
        <w:t xml:space="preserve"> the hysteretic contribution to the magnetoconductance</w:t>
      </w:r>
      <w:r w:rsidR="05F85DD4" w:rsidRPr="107D56AA">
        <w:rPr>
          <w:rFonts w:ascii="Times New Roman" w:hAnsi="Times New Roman" w:cs="Times New Roman"/>
          <w:sz w:val="24"/>
          <w:szCs w:val="24"/>
          <w:lang w:val="en-US"/>
        </w:rPr>
        <w:t xml:space="preserve"> </w:t>
      </w:r>
      <w:r w:rsidRPr="107D56AA">
        <w:rPr>
          <w:rFonts w:ascii="Times New Roman" w:hAnsi="Times New Roman" w:cs="Times New Roman"/>
          <w:sz w:val="24"/>
          <w:szCs w:val="24"/>
          <w:lang w:val="en-US"/>
        </w:rPr>
        <w:t>is proportional to the field-induced magnetization of CrBr</w:t>
      </w:r>
      <w:r w:rsidRPr="107D56AA">
        <w:rPr>
          <w:rFonts w:ascii="Times New Roman" w:hAnsi="Times New Roman" w:cs="Times New Roman"/>
          <w:sz w:val="24"/>
          <w:szCs w:val="24"/>
          <w:vertAlign w:val="subscript"/>
          <w:lang w:val="en-US"/>
        </w:rPr>
        <w:t>3</w:t>
      </w:r>
      <w:r w:rsidRPr="107D56AA">
        <w:rPr>
          <w:rFonts w:ascii="Times New Roman" w:hAnsi="Times New Roman" w:cs="Times New Roman"/>
          <w:sz w:val="24"/>
          <w:szCs w:val="24"/>
          <w:lang w:val="en-US"/>
        </w:rPr>
        <w:t>.</w:t>
      </w:r>
      <w:r w:rsidRPr="107D56AA">
        <w:rPr>
          <w:rFonts w:ascii="Times New Roman" w:hAnsi="Times New Roman" w:cs="Times New Roman"/>
          <w:sz w:val="24"/>
          <w:szCs w:val="24"/>
          <w:lang w:val="en-US" w:eastAsia="zh-CN"/>
        </w:rPr>
        <w:t xml:space="preserve"> </w:t>
      </w:r>
      <w:r w:rsidRPr="107D56AA">
        <w:rPr>
          <w:rFonts w:ascii="Times New Roman" w:hAnsi="Times New Roman" w:cs="Times New Roman"/>
          <w:b/>
          <w:bCs/>
          <w:sz w:val="24"/>
          <w:szCs w:val="24"/>
          <w:lang w:val="en-US"/>
        </w:rPr>
        <w:t>c.</w:t>
      </w:r>
      <w:r>
        <w:rPr>
          <w:rFonts w:ascii="Times New Roman" w:hAnsi="Times New Roman" w:cs="Times New Roman"/>
          <w:sz w:val="24"/>
          <w:szCs w:val="24"/>
          <w:lang w:val="en-US"/>
        </w:rPr>
        <w:t xml:space="preserve"> </w:t>
      </w:r>
      <w:r w:rsidR="0EE59639">
        <w:rPr>
          <w:rFonts w:ascii="Times New Roman" w:hAnsi="Times New Roman" w:cs="Times New Roman"/>
          <w:sz w:val="24"/>
          <w:szCs w:val="24"/>
          <w:lang w:val="en-US"/>
        </w:rPr>
        <w:t xml:space="preserve">Both the zero field slope of the </w:t>
      </w:r>
      <w:r w:rsidR="006E2AC2">
        <w:rPr>
          <w:rFonts w:ascii="Times New Roman" w:hAnsi="Times New Roman" w:cs="Times New Roman" w:hint="eastAsia"/>
          <w:sz w:val="24"/>
          <w:szCs w:val="24"/>
          <w:lang w:val="en-US" w:eastAsia="zh-CN"/>
        </w:rPr>
        <w:t>spin-valve</w:t>
      </w:r>
      <w:r w:rsidR="0EE59639">
        <w:rPr>
          <w:rFonts w:ascii="Times New Roman" w:hAnsi="Times New Roman" w:cs="Times New Roman"/>
          <w:sz w:val="24"/>
          <w:szCs w:val="24"/>
          <w:lang w:val="en-US"/>
        </w:rPr>
        <w:t xml:space="preserve"> magnetoconductance (</w:t>
      </w:r>
      <m:oMath>
        <m:r>
          <w:rPr>
            <w:rFonts w:ascii="Cambria Math" w:hAnsi="Cambria Math" w:cs="Times New Roman"/>
            <w:color w:val="000000" w:themeColor="text1"/>
            <w:sz w:val="24"/>
            <w:szCs w:val="24"/>
            <w:lang w:val="en-GB" w:eastAsia="zh-CN"/>
          </w:rPr>
          <m:t>[</m:t>
        </m:r>
        <m:sSub>
          <m:sSubPr>
            <m:ctrlPr>
              <w:rPr>
                <w:rFonts w:ascii="Cambria Math" w:hAnsi="Cambria Math" w:cs="Times New Roman"/>
                <w:i/>
                <w:color w:val="000000" w:themeColor="text1"/>
                <w:sz w:val="24"/>
                <w:szCs w:val="24"/>
                <w:lang w:val="en-GB" w:eastAsia="zh-CN"/>
              </w:rPr>
            </m:ctrlPr>
          </m:sSubPr>
          <m:e>
            <m:f>
              <m:fPr>
                <m:ctrlPr>
                  <w:rPr>
                    <w:rFonts w:ascii="Cambria Math" w:hAnsi="Cambria Math" w:cs="Times New Roman"/>
                    <w:i/>
                    <w:color w:val="000000" w:themeColor="text1"/>
                    <w:sz w:val="24"/>
                    <w:szCs w:val="24"/>
                    <w:lang w:val="en-GB" w:eastAsia="zh-CN"/>
                  </w:rPr>
                </m:ctrlPr>
              </m:fPr>
              <m:num>
                <m:r>
                  <w:rPr>
                    <w:rFonts w:ascii="Cambria Math" w:hAnsi="Cambria Math" w:cs="Times New Roman"/>
                    <w:color w:val="000000" w:themeColor="text1"/>
                    <w:sz w:val="24"/>
                    <w:szCs w:val="24"/>
                    <w:lang w:val="en-GB" w:eastAsia="zh-CN"/>
                  </w:rPr>
                  <m:t>d</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lang w:val="en-US"/>
                      </w:rPr>
                      <m:t>(</m:t>
                    </m:r>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sSub>
                  <m:sSubPr>
                    <m:ctrlPr>
                      <w:rPr>
                        <w:rFonts w:ascii="Cambria Math" w:hAnsi="Cambria Math" w:cs="Times New Roman"/>
                        <w:i/>
                        <w:color w:val="000000" w:themeColor="text1"/>
                        <w:sz w:val="24"/>
                        <w:szCs w:val="24"/>
                        <w:lang w:val="en-GB" w:eastAsia="zh-CN"/>
                      </w:rPr>
                    </m:ctrlPr>
                  </m:sSubPr>
                  <m:e>
                    <m:r>
                      <w:rPr>
                        <w:rFonts w:ascii="Cambria Math" w:hAnsi="Cambria Math" w:cs="Times New Roman"/>
                        <w:color w:val="000000" w:themeColor="text1"/>
                      </w:rPr>
                      <m:t>δG</m:t>
                    </m:r>
                  </m:e>
                  <m:sub>
                    <m:r>
                      <w:rPr>
                        <w:rFonts w:ascii="Cambria Math" w:hAnsi="Cambria Math" w:cs="Times New Roman"/>
                        <w:color w:val="000000" w:themeColor="text1"/>
                        <w:lang w:val="en-US"/>
                      </w:rPr>
                      <m:t>↓</m:t>
                    </m:r>
                  </m:sub>
                </m:sSub>
                <m:r>
                  <w:rPr>
                    <w:rFonts w:ascii="Cambria Math" w:hAnsi="Cambria Math" w:cs="Times New Roman"/>
                    <w:color w:val="000000" w:themeColor="text1"/>
                    <w:sz w:val="24"/>
                    <w:szCs w:val="24"/>
                    <w:lang w:val="en-GB" w:eastAsia="zh-CN"/>
                  </w:rPr>
                  <m:t>)</m:t>
                </m:r>
              </m:num>
              <m:den>
                <m:r>
                  <w:rPr>
                    <w:rFonts w:ascii="Cambria Math" w:hAnsi="Cambria Math" w:cs="Times New Roman"/>
                    <w:color w:val="000000" w:themeColor="text1"/>
                    <w:sz w:val="24"/>
                    <w:szCs w:val="24"/>
                    <w:lang w:val="en-GB" w:eastAsia="zh-CN"/>
                  </w:rPr>
                  <m:t>dH</m:t>
                </m:r>
              </m:den>
            </m:f>
            <m:r>
              <w:rPr>
                <w:rFonts w:ascii="Cambria Math" w:hAnsi="Cambria Math" w:cs="Times New Roman"/>
                <w:color w:val="000000" w:themeColor="text1"/>
                <w:sz w:val="24"/>
                <w:szCs w:val="24"/>
                <w:lang w:val="en-GB" w:eastAsia="zh-CN"/>
              </w:rPr>
              <m:t>]</m:t>
            </m:r>
          </m:e>
          <m:sub>
            <m:r>
              <w:rPr>
                <w:rFonts w:ascii="Cambria Math" w:hAnsi="Cambria Math" w:cs="Times New Roman"/>
                <w:color w:val="000000" w:themeColor="text1"/>
                <w:sz w:val="24"/>
                <w:szCs w:val="24"/>
                <w:lang w:val="en-GB" w:eastAsia="zh-CN"/>
              </w:rPr>
              <m:t>H=0</m:t>
            </m:r>
          </m:sub>
        </m:sSub>
      </m:oMath>
      <w:r w:rsidR="006E2AC2">
        <w:rPr>
          <w:rFonts w:ascii="Times New Roman" w:hAnsi="Times New Roman" w:cs="Times New Roman" w:hint="eastAsia"/>
          <w:color w:val="000000"/>
          <w:kern w:val="24"/>
          <w:sz w:val="24"/>
          <w:szCs w:val="24"/>
          <w:lang w:val="en-US" w:eastAsia="zh-CN"/>
        </w:rPr>
        <w:t xml:space="preserve">, </w:t>
      </w:r>
      <w:r w:rsidR="0EE59639">
        <w:rPr>
          <w:rFonts w:ascii="Times New Roman" w:hAnsi="Times New Roman" w:cs="Times New Roman"/>
          <w:sz w:val="24"/>
          <w:szCs w:val="24"/>
          <w:lang w:val="en-US"/>
        </w:rPr>
        <w:t>top panel) an</w:t>
      </w:r>
      <w:r w:rsidR="485A62D0">
        <w:rPr>
          <w:rFonts w:ascii="Times New Roman" w:hAnsi="Times New Roman" w:cs="Times New Roman"/>
          <w:sz w:val="24"/>
          <w:szCs w:val="24"/>
          <w:lang w:val="en-US"/>
        </w:rPr>
        <w:t xml:space="preserve">d </w:t>
      </w:r>
      <w:r w:rsidR="4492D5A0">
        <w:rPr>
          <w:rFonts w:ascii="Times New Roman" w:hAnsi="Times New Roman" w:cs="Times New Roman"/>
          <w:sz w:val="24"/>
          <w:szCs w:val="24"/>
          <w:lang w:val="en-US"/>
        </w:rPr>
        <w:t xml:space="preserve">the </w:t>
      </w:r>
      <w:r w:rsidR="006E2AC2">
        <w:rPr>
          <w:rFonts w:ascii="Times New Roman" w:hAnsi="Times New Roman" w:cs="Times New Roman"/>
          <w:sz w:val="24"/>
          <w:szCs w:val="24"/>
          <w:lang w:val="en-US"/>
        </w:rPr>
        <w:t>fitting parameter</w:t>
      </w:r>
      <w:r w:rsidR="4492D5A0">
        <w:rPr>
          <w:rFonts w:ascii="Times New Roman" w:hAnsi="Times New Roman" w:cs="Times New Roman"/>
          <w:sz w:val="24"/>
          <w:szCs w:val="24"/>
          <w:lang w:val="en-US"/>
        </w:rPr>
        <w:t xml:space="preserve"> </w:t>
      </w:r>
      <w:r w:rsidR="4492D5A0" w:rsidRPr="107D56AA">
        <w:rPr>
          <w:rFonts w:ascii="Symbol" w:eastAsia="Symbol" w:hAnsi="Symbol" w:cs="Symbol"/>
          <w:i/>
          <w:iCs/>
          <w:sz w:val="24"/>
          <w:szCs w:val="24"/>
          <w:lang w:val="en-US"/>
        </w:rPr>
        <w:t></w:t>
      </w:r>
      <w:r w:rsidR="4492D5A0" w:rsidRPr="107D56AA">
        <w:rPr>
          <w:rFonts w:ascii="Symbol" w:eastAsia="Symbol" w:hAnsi="Symbol" w:cs="Symbol"/>
          <w:i/>
          <w:iCs/>
          <w:sz w:val="24"/>
          <w:szCs w:val="24"/>
          <w:lang w:val="en-US"/>
        </w:rPr>
        <w:t></w:t>
      </w:r>
      <w:r w:rsidR="4492D5A0">
        <w:rPr>
          <w:rFonts w:ascii="Times New Roman" w:hAnsi="Times New Roman" w:cs="Times New Roman"/>
          <w:sz w:val="24"/>
          <w:szCs w:val="24"/>
          <w:lang w:val="en-US"/>
        </w:rPr>
        <w:t xml:space="preserve"> </w:t>
      </w:r>
      <w:r w:rsidR="00AC4C94">
        <w:rPr>
          <w:rFonts w:ascii="Times New Roman" w:hAnsi="Times New Roman" w:cs="Times New Roman" w:hint="eastAsia"/>
          <w:sz w:val="24"/>
          <w:szCs w:val="24"/>
          <w:lang w:val="en-US" w:eastAsia="zh-CN"/>
        </w:rPr>
        <w:t xml:space="preserve">(bottom panel) </w:t>
      </w:r>
      <w:r w:rsidR="4492D5A0">
        <w:rPr>
          <w:rFonts w:ascii="Times New Roman" w:hAnsi="Times New Roman" w:cs="Times New Roman"/>
          <w:sz w:val="24"/>
          <w:szCs w:val="24"/>
          <w:lang w:val="en-US"/>
        </w:rPr>
        <w:t>extracted from fit</w:t>
      </w:r>
      <w:r w:rsidR="009E144C">
        <w:rPr>
          <w:rFonts w:ascii="Times New Roman" w:hAnsi="Times New Roman" w:cs="Times New Roman" w:hint="eastAsia"/>
          <w:sz w:val="24"/>
          <w:szCs w:val="24"/>
          <w:lang w:val="en-US" w:eastAsia="zh-CN"/>
        </w:rPr>
        <w:t xml:space="preserve"> of</w:t>
      </w:r>
      <w:r w:rsidR="4492D5A0">
        <w:rPr>
          <w:rFonts w:ascii="Times New Roman" w:hAnsi="Times New Roman" w:cs="Times New Roman"/>
          <w:sz w:val="24"/>
          <w:szCs w:val="24"/>
          <w:lang w:val="en-US"/>
        </w:rPr>
        <w:t xml:space="preserve"> the </w:t>
      </w:r>
      <w:r w:rsidR="006E2AC2">
        <w:rPr>
          <w:rFonts w:ascii="Times New Roman" w:hAnsi="Times New Roman" w:cs="Times New Roman" w:hint="eastAsia"/>
          <w:sz w:val="24"/>
          <w:szCs w:val="24"/>
          <w:lang w:val="en-US" w:eastAsia="zh-CN"/>
        </w:rPr>
        <w:t xml:space="preserve">spin-valve </w:t>
      </w:r>
      <w:r w:rsidR="006E2AC2" w:rsidRPr="107D56AA">
        <w:rPr>
          <w:rFonts w:ascii="Times New Roman" w:hAnsi="Times New Roman" w:cs="Times New Roman"/>
          <w:sz w:val="24"/>
          <w:szCs w:val="24"/>
          <w:lang w:val="en-US"/>
        </w:rPr>
        <w:t>magnetoconductance</w:t>
      </w:r>
      <w:r w:rsidR="00AC4C94">
        <w:rPr>
          <w:rFonts w:ascii="Times New Roman" w:hAnsi="Times New Roman" w:cs="Times New Roman" w:hint="eastAsia"/>
          <w:sz w:val="24"/>
          <w:szCs w:val="24"/>
          <w:lang w:val="en-US" w:eastAsia="zh-CN"/>
        </w:rPr>
        <w:t xml:space="preserve"> shown in panel </w:t>
      </w:r>
      <w:r w:rsidR="00AC4C94" w:rsidRPr="00AC4C94">
        <w:rPr>
          <w:rFonts w:ascii="Times New Roman" w:hAnsi="Times New Roman" w:cs="Times New Roman" w:hint="eastAsia"/>
          <w:b/>
          <w:bCs/>
          <w:sz w:val="24"/>
          <w:szCs w:val="24"/>
          <w:lang w:val="en-US" w:eastAsia="zh-CN"/>
        </w:rPr>
        <w:t>b</w:t>
      </w:r>
      <w:r w:rsidR="4492D5A0">
        <w:rPr>
          <w:rFonts w:ascii="Times New Roman" w:hAnsi="Times New Roman" w:cs="Times New Roman"/>
          <w:sz w:val="24"/>
          <w:szCs w:val="24"/>
          <w:lang w:val="en-US"/>
        </w:rPr>
        <w:t xml:space="preserve">, </w:t>
      </w:r>
      <w:r w:rsidR="70DED2AB">
        <w:rPr>
          <w:rFonts w:ascii="Times New Roman" w:hAnsi="Times New Roman" w:cs="Times New Roman"/>
          <w:sz w:val="24"/>
          <w:szCs w:val="24"/>
          <w:lang w:val="en-US"/>
        </w:rPr>
        <w:t xml:space="preserve">scale proportionally to </w:t>
      </w:r>
      <w:r w:rsidR="70DED2AB" w:rsidRPr="001961E4">
        <w:rPr>
          <w:rFonts w:ascii="Times New Roman" w:hAnsi="Times New Roman" w:cs="Times New Roman"/>
          <w:sz w:val="24"/>
          <w:szCs w:val="24"/>
          <w:lang w:val="en-US"/>
        </w:rPr>
        <w:t>1</w:t>
      </w:r>
      <w:r w:rsidR="00BC29CC" w:rsidRPr="001961E4">
        <w:rPr>
          <w:rFonts w:ascii="Times New Roman" w:hAnsi="Times New Roman" w:cs="Times New Roman"/>
          <w:sz w:val="24"/>
          <w:szCs w:val="24"/>
          <w:lang w:val="en-US"/>
        </w:rPr>
        <w:t>/</w:t>
      </w:r>
      <w:r w:rsidR="00BC29CC">
        <w:rPr>
          <w:rFonts w:ascii="Times New Roman" w:hAnsi="Times New Roman" w:cs="Times New Roman" w:hint="eastAsia"/>
          <w:sz w:val="24"/>
          <w:szCs w:val="24"/>
          <w:lang w:val="en-US" w:eastAsia="zh-CN"/>
        </w:rPr>
        <w:t>(</w:t>
      </w:r>
      <w:r w:rsidR="70DED2AB" w:rsidRPr="107D56AA">
        <w:rPr>
          <w:rFonts w:ascii="Times New Roman" w:hAnsi="Times New Roman" w:cs="Times New Roman"/>
          <w:i/>
          <w:iCs/>
          <w:sz w:val="24"/>
          <w:szCs w:val="24"/>
          <w:lang w:val="en-US"/>
        </w:rPr>
        <w:t>T-</w:t>
      </w:r>
      <w:r w:rsidR="04C29FAD" w:rsidRPr="107D56AA">
        <w:rPr>
          <w:rFonts w:ascii="Times New Roman" w:hAnsi="Times New Roman" w:cs="Times New Roman"/>
          <w:i/>
          <w:iCs/>
          <w:sz w:val="24"/>
          <w:szCs w:val="24"/>
          <w:lang w:val="en-US"/>
        </w:rPr>
        <w:t xml:space="preserve"> T</w:t>
      </w:r>
      <w:r w:rsidR="04C29FAD" w:rsidRPr="001961E4">
        <w:rPr>
          <w:rFonts w:ascii="Times New Roman" w:hAnsi="Times New Roman" w:cs="Times New Roman"/>
          <w:sz w:val="24"/>
          <w:szCs w:val="24"/>
          <w:vertAlign w:val="subscript"/>
          <w:lang w:val="en-US"/>
        </w:rPr>
        <w:t>c</w:t>
      </w:r>
      <w:r w:rsidR="70DED2AB" w:rsidRPr="001961E4">
        <w:rPr>
          <w:rFonts w:ascii="Times New Roman" w:hAnsi="Times New Roman" w:cs="Times New Roman"/>
          <w:sz w:val="24"/>
          <w:szCs w:val="24"/>
          <w:lang w:val="en-US"/>
        </w:rPr>
        <w:t>)</w:t>
      </w:r>
      <w:r w:rsidR="70DED2AB">
        <w:rPr>
          <w:rFonts w:ascii="Times New Roman" w:hAnsi="Times New Roman" w:cs="Times New Roman"/>
          <w:sz w:val="24"/>
          <w:szCs w:val="24"/>
          <w:lang w:val="en-US"/>
        </w:rPr>
        <w:t xml:space="preserve"> </w:t>
      </w:r>
      <w:r w:rsidR="46DBCB5E" w:rsidRPr="107D56AA">
        <w:rPr>
          <w:rFonts w:ascii="Times New Roman" w:hAnsi="Times New Roman" w:cs="Times New Roman"/>
          <w:sz w:val="24"/>
          <w:szCs w:val="24"/>
          <w:lang w:val="en-US"/>
        </w:rPr>
        <w:t xml:space="preserve">(continuous </w:t>
      </w:r>
      <w:r w:rsidR="00324DC2">
        <w:rPr>
          <w:rFonts w:ascii="Times New Roman" w:hAnsi="Times New Roman" w:cs="Times New Roman"/>
          <w:sz w:val="24"/>
          <w:szCs w:val="24"/>
          <w:lang w:val="en-US" w:eastAsia="zh-CN"/>
        </w:rPr>
        <w:t>orange</w:t>
      </w:r>
      <w:r w:rsidR="46DBCB5E" w:rsidRPr="107D56AA">
        <w:rPr>
          <w:rFonts w:ascii="Times New Roman" w:hAnsi="Times New Roman" w:cs="Times New Roman"/>
          <w:sz w:val="24"/>
          <w:szCs w:val="24"/>
          <w:lang w:val="en-US"/>
        </w:rPr>
        <w:t xml:space="preserve"> and </w:t>
      </w:r>
      <w:r w:rsidR="00324DC2" w:rsidRPr="00324DC2">
        <w:rPr>
          <w:rFonts w:ascii="Times New Roman" w:hAnsi="Times New Roman" w:cs="Times New Roman"/>
          <w:sz w:val="24"/>
          <w:szCs w:val="24"/>
          <w:lang w:val="en-US" w:eastAsia="zh-CN"/>
        </w:rPr>
        <w:t>cyan</w:t>
      </w:r>
      <w:r w:rsidR="00324DC2">
        <w:rPr>
          <w:rFonts w:ascii="Times New Roman" w:hAnsi="Times New Roman" w:cs="Times New Roman" w:hint="eastAsia"/>
          <w:sz w:val="24"/>
          <w:szCs w:val="24"/>
          <w:lang w:val="en-US" w:eastAsia="zh-CN"/>
        </w:rPr>
        <w:t xml:space="preserve"> </w:t>
      </w:r>
      <w:r w:rsidR="46DBCB5E" w:rsidRPr="107D56AA">
        <w:rPr>
          <w:rFonts w:ascii="Times New Roman" w:hAnsi="Times New Roman" w:cs="Times New Roman"/>
          <w:sz w:val="24"/>
          <w:szCs w:val="24"/>
          <w:lang w:val="en-US"/>
        </w:rPr>
        <w:t>lines in the top and bottom panels</w:t>
      </w:r>
      <w:r w:rsidR="00324DC2">
        <w:rPr>
          <w:rFonts w:ascii="Times New Roman" w:hAnsi="Times New Roman" w:cs="Times New Roman" w:hint="eastAsia"/>
          <w:sz w:val="24"/>
          <w:szCs w:val="24"/>
          <w:lang w:val="en-US" w:eastAsia="zh-CN"/>
        </w:rPr>
        <w:t xml:space="preserve"> are fits to the data</w:t>
      </w:r>
      <w:r w:rsidR="00AC4C94">
        <w:rPr>
          <w:rFonts w:ascii="Times New Roman" w:hAnsi="Times New Roman" w:cs="Times New Roman" w:hint="eastAsia"/>
          <w:sz w:val="24"/>
          <w:szCs w:val="24"/>
          <w:lang w:val="en-US" w:eastAsia="zh-CN"/>
        </w:rPr>
        <w:t xml:space="preserve"> points</w:t>
      </w:r>
      <w:r w:rsidR="46DBCB5E" w:rsidRPr="107D56AA">
        <w:rPr>
          <w:rFonts w:ascii="Times New Roman" w:hAnsi="Times New Roman" w:cs="Times New Roman"/>
          <w:sz w:val="24"/>
          <w:szCs w:val="24"/>
          <w:lang w:val="en-US"/>
        </w:rPr>
        <w:t>)</w:t>
      </w:r>
      <w:r w:rsidR="007B4B61">
        <w:rPr>
          <w:rFonts w:ascii="Times New Roman" w:hAnsi="Times New Roman" w:cs="Times New Roman" w:hint="eastAsia"/>
          <w:sz w:val="24"/>
          <w:szCs w:val="24"/>
          <w:lang w:val="en-US" w:eastAsia="zh-CN"/>
        </w:rPr>
        <w:t>,</w:t>
      </w:r>
      <w:r w:rsidR="46DBCB5E" w:rsidRPr="107D56AA">
        <w:rPr>
          <w:rFonts w:ascii="Times New Roman" w:hAnsi="Times New Roman" w:cs="Times New Roman"/>
          <w:sz w:val="24"/>
          <w:szCs w:val="24"/>
          <w:lang w:val="en-US"/>
        </w:rPr>
        <w:t xml:space="preserve"> </w:t>
      </w:r>
      <w:r w:rsidR="70DED2AB">
        <w:rPr>
          <w:rFonts w:ascii="Times New Roman" w:hAnsi="Times New Roman" w:cs="Times New Roman"/>
          <w:sz w:val="24"/>
          <w:szCs w:val="24"/>
          <w:lang w:val="en-US"/>
        </w:rPr>
        <w:t xml:space="preserve">as expected from Weiss law. </w:t>
      </w:r>
      <w:r w:rsidR="4492D5A0">
        <w:rPr>
          <w:rFonts w:ascii="Times New Roman" w:hAnsi="Times New Roman" w:cs="Times New Roman"/>
          <w:sz w:val="24"/>
          <w:szCs w:val="24"/>
          <w:lang w:val="en-US"/>
        </w:rPr>
        <w:t xml:space="preserve"> </w:t>
      </w:r>
      <w:r w:rsidRPr="107D56AA">
        <w:rPr>
          <w:rFonts w:ascii="Times New Roman" w:hAnsi="Times New Roman" w:cs="Times New Roman"/>
          <w:sz w:val="24"/>
          <w:szCs w:val="24"/>
          <w:lang w:val="en-GB"/>
        </w:rPr>
        <w:br w:type="page"/>
      </w:r>
    </w:p>
    <w:bookmarkEnd w:id="2"/>
    <w:bookmarkEnd w:id="3"/>
    <w:bookmarkEnd w:id="5"/>
    <w:p w14:paraId="2E5B6551" w14:textId="77777777" w:rsidR="00055CFA" w:rsidRPr="00B41BD1" w:rsidRDefault="00055CFA" w:rsidP="00055CFA">
      <w:pPr>
        <w:spacing w:line="360" w:lineRule="auto"/>
        <w:jc w:val="both"/>
        <w:rPr>
          <w:rFonts w:ascii="Times New Roman" w:hAnsi="Times New Roman" w:cs="Times New Roman"/>
          <w:b/>
          <w:bCs/>
          <w:sz w:val="24"/>
          <w:szCs w:val="24"/>
          <w:lang w:val="en-US"/>
        </w:rPr>
      </w:pPr>
      <w:r w:rsidRPr="00B41BD1">
        <w:rPr>
          <w:rFonts w:ascii="Times New Roman" w:hAnsi="Times New Roman" w:cs="Times New Roman" w:hint="eastAsia"/>
          <w:b/>
          <w:bCs/>
          <w:sz w:val="24"/>
          <w:szCs w:val="24"/>
          <w:lang w:val="en-US"/>
        </w:rPr>
        <w:lastRenderedPageBreak/>
        <w:t xml:space="preserve">Supporting </w:t>
      </w:r>
      <w:r>
        <w:rPr>
          <w:rFonts w:ascii="Times New Roman" w:hAnsi="Times New Roman" w:cs="Times New Roman" w:hint="eastAsia"/>
          <w:b/>
          <w:bCs/>
          <w:sz w:val="24"/>
          <w:szCs w:val="24"/>
          <w:lang w:val="en-US" w:eastAsia="zh-CN"/>
        </w:rPr>
        <w:t>I</w:t>
      </w:r>
      <w:r w:rsidRPr="00B41BD1">
        <w:rPr>
          <w:rFonts w:ascii="Times New Roman" w:hAnsi="Times New Roman" w:cs="Times New Roman" w:hint="eastAsia"/>
          <w:b/>
          <w:bCs/>
          <w:sz w:val="24"/>
          <w:szCs w:val="24"/>
          <w:lang w:val="en-US"/>
        </w:rPr>
        <w:t>nformation</w:t>
      </w:r>
    </w:p>
    <w:p w14:paraId="034AA0A2" w14:textId="77777777" w:rsidR="00055CFA" w:rsidRDefault="00055CFA" w:rsidP="00055CFA">
      <w:pPr>
        <w:pStyle w:val="a9"/>
        <w:spacing w:before="240" w:beforeAutospacing="0" w:line="360" w:lineRule="auto"/>
        <w:jc w:val="both"/>
        <w:rPr>
          <w:rFonts w:eastAsiaTheme="minorEastAsia"/>
          <w:lang w:val="en-US"/>
        </w:rPr>
      </w:pPr>
      <w:r w:rsidRPr="00065499">
        <w:t>Methods</w:t>
      </w:r>
      <w:r>
        <w:rPr>
          <w:rFonts w:eastAsiaTheme="minorEastAsia" w:hint="eastAsia"/>
        </w:rPr>
        <w:t>;</w:t>
      </w:r>
      <w:r w:rsidRPr="00065499">
        <w:t xml:space="preserve"> </w:t>
      </w:r>
      <w:r w:rsidRPr="008D5F5F">
        <w:rPr>
          <w:lang w:val="en-US"/>
        </w:rPr>
        <w:t xml:space="preserve">Anomalous Hall effect </w:t>
      </w:r>
      <w:r>
        <w:rPr>
          <w:rFonts w:eastAsiaTheme="minorEastAsia" w:hint="eastAsia"/>
          <w:lang w:val="en-US"/>
        </w:rPr>
        <w:t>of</w:t>
      </w:r>
      <w:r w:rsidRPr="008D5F5F">
        <w:rPr>
          <w:lang w:val="en-US"/>
        </w:rPr>
        <w:t xml:space="preserve"> </w:t>
      </w:r>
      <w:proofErr w:type="spellStart"/>
      <w:r w:rsidRPr="00AC61AC">
        <w:t>Fe₃GeTe</w:t>
      </w:r>
      <w:proofErr w:type="spellEnd"/>
      <w:r w:rsidRPr="00AC61AC">
        <w:t xml:space="preserve">₂ </w:t>
      </w:r>
      <w:r>
        <w:rPr>
          <w:rFonts w:eastAsiaTheme="minorEastAsia" w:hint="eastAsia"/>
        </w:rPr>
        <w:t>thin layers</w:t>
      </w:r>
      <w:r w:rsidRPr="008D5F5F">
        <w:rPr>
          <w:rFonts w:eastAsiaTheme="minorEastAsia"/>
          <w:lang w:val="en-US"/>
        </w:rPr>
        <w:t xml:space="preserve">; </w:t>
      </w:r>
      <w:r w:rsidRPr="008D5F5F">
        <w:rPr>
          <w:lang w:val="en-US"/>
        </w:rPr>
        <w:t>Optical micrographs of devices</w:t>
      </w:r>
      <w:r w:rsidRPr="008D5F5F">
        <w:rPr>
          <w:rFonts w:eastAsiaTheme="minorEastAsia"/>
          <w:lang w:val="en-US"/>
        </w:rPr>
        <w:t xml:space="preserve">; </w:t>
      </w:r>
      <w:r w:rsidRPr="008D5F5F">
        <w:rPr>
          <w:lang w:val="en-US"/>
        </w:rPr>
        <w:t xml:space="preserve">Temperature-dependent spin-valve magnetoconductance in </w:t>
      </w:r>
      <w:r w:rsidRPr="00065499">
        <w:t>additional</w:t>
      </w:r>
      <w:r w:rsidRPr="00065499">
        <w:rPr>
          <w:rFonts w:eastAsiaTheme="minorEastAsia" w:hint="eastAsia"/>
        </w:rPr>
        <w:t xml:space="preserve"> </w:t>
      </w:r>
      <w:r w:rsidRPr="008D5F5F">
        <w:rPr>
          <w:lang w:val="en-US"/>
        </w:rPr>
        <w:t>device</w:t>
      </w:r>
      <w:r w:rsidRPr="008D5F5F">
        <w:rPr>
          <w:rFonts w:eastAsiaTheme="minorEastAsia"/>
          <w:lang w:val="en-US"/>
        </w:rPr>
        <w:t xml:space="preserve">s </w:t>
      </w:r>
    </w:p>
    <w:p w14:paraId="61010FE9" w14:textId="77777777" w:rsidR="00055CFA" w:rsidRPr="00AC61AC" w:rsidRDefault="00055CFA" w:rsidP="00055CFA">
      <w:pPr>
        <w:pStyle w:val="a9"/>
        <w:spacing w:before="240" w:beforeAutospacing="0" w:line="360" w:lineRule="auto"/>
        <w:jc w:val="both"/>
        <w:rPr>
          <w:b/>
          <w:bCs/>
        </w:rPr>
      </w:pPr>
      <w:r w:rsidRPr="00AC61AC">
        <w:rPr>
          <w:b/>
          <w:bCs/>
          <w:lang w:val="en-US"/>
        </w:rPr>
        <w:t>Acknowledgments</w:t>
      </w:r>
    </w:p>
    <w:p w14:paraId="00CC4C2C" w14:textId="77777777" w:rsidR="00055CFA" w:rsidRPr="00AC61AC" w:rsidRDefault="00055CFA" w:rsidP="00055CFA">
      <w:pPr>
        <w:spacing w:before="200" w:after="240" w:line="360" w:lineRule="auto"/>
        <w:jc w:val="both"/>
        <w:rPr>
          <w:rFonts w:ascii="Times New Roman" w:hAnsi="Times New Roman" w:cs="Times New Roman"/>
          <w:sz w:val="24"/>
          <w:szCs w:val="24"/>
          <w:lang w:val="en-US" w:eastAsia="zh-CN"/>
        </w:rPr>
      </w:pPr>
      <w:r w:rsidRPr="107D56AA">
        <w:rPr>
          <w:rFonts w:ascii="Times New Roman" w:hAnsi="Times New Roman" w:cs="Times New Roman"/>
          <w:sz w:val="24"/>
          <w:szCs w:val="24"/>
          <w:lang w:val="en-US"/>
        </w:rPr>
        <w:t>The authors gratefully acknowledge Alexandre Ferreira for technical support</w:t>
      </w:r>
      <w:r w:rsidRPr="107D56AA">
        <w:rPr>
          <w:rFonts w:ascii="Times New Roman" w:hAnsi="Times New Roman" w:cs="Times New Roman"/>
          <w:sz w:val="24"/>
          <w:szCs w:val="24"/>
          <w:lang w:val="en-US" w:eastAsia="zh-CN"/>
        </w:rPr>
        <w:t xml:space="preserve"> and </w:t>
      </w:r>
      <w:r w:rsidRPr="107D56AA">
        <w:rPr>
          <w:rFonts w:ascii="Times New Roman" w:hAnsi="Times New Roman" w:cs="Times New Roman"/>
          <w:sz w:val="24"/>
          <w:szCs w:val="24"/>
          <w:lang w:val="en-US"/>
        </w:rPr>
        <w:t>useful discussions with</w:t>
      </w:r>
      <w:r w:rsidRPr="107D56AA">
        <w:rPr>
          <w:rFonts w:ascii="Times New Roman" w:hAnsi="Times New Roman" w:cs="Times New Roman"/>
          <w:sz w:val="24"/>
          <w:szCs w:val="24"/>
          <w:lang w:val="en-US" w:eastAsia="zh-CN"/>
        </w:rPr>
        <w:t xml:space="preserve"> </w:t>
      </w:r>
      <w:r w:rsidRPr="107D56AA">
        <w:rPr>
          <w:rFonts w:ascii="Times New Roman" w:hAnsi="Times New Roman" w:cs="Times New Roman"/>
          <w:sz w:val="24"/>
          <w:szCs w:val="24"/>
          <w:lang w:val="en-US"/>
        </w:rPr>
        <w:t>Zhe Wang</w:t>
      </w:r>
      <w:r w:rsidRPr="107D56AA">
        <w:rPr>
          <w:rFonts w:ascii="Times New Roman" w:hAnsi="Times New Roman" w:cs="Times New Roman"/>
          <w:sz w:val="24"/>
          <w:szCs w:val="24"/>
          <w:lang w:val="en-US" w:eastAsia="zh-CN"/>
        </w:rPr>
        <w:t xml:space="preserve">. </w:t>
      </w:r>
      <w:r w:rsidRPr="107D56AA">
        <w:rPr>
          <w:rFonts w:ascii="Times New Roman" w:hAnsi="Times New Roman" w:cs="Times New Roman"/>
          <w:sz w:val="24"/>
          <w:szCs w:val="24"/>
          <w:lang w:val="en-US"/>
        </w:rPr>
        <w:t>A. F. M. gratefully acknowledges the Swiss National Science Foundation (Division II, project #200021_219424) and the EU Graphene Flagship project for support</w:t>
      </w:r>
      <w:r w:rsidRPr="107D56AA">
        <w:rPr>
          <w:rFonts w:ascii="Times New Roman" w:hAnsi="Times New Roman" w:cs="Times New Roman"/>
          <w:sz w:val="24"/>
          <w:szCs w:val="24"/>
          <w:lang w:val="en-US" w:eastAsia="zh-CN"/>
        </w:rPr>
        <w:t xml:space="preserve">. </w:t>
      </w:r>
      <w:r w:rsidRPr="0086264E">
        <w:rPr>
          <w:rFonts w:ascii="Times New Roman" w:hAnsi="Times New Roman" w:cs="Times New Roman"/>
          <w:sz w:val="24"/>
          <w:szCs w:val="24"/>
          <w:lang w:val="en-US"/>
        </w:rPr>
        <w:t>K.W. and T.T. acknowledge support from the JSPS KAKENHI (Grant Numbers 21H05233 and 23H02052)</w:t>
      </w:r>
      <w:r w:rsidRPr="0086264E">
        <w:rPr>
          <w:rFonts w:ascii="Times New Roman" w:hAnsi="Times New Roman" w:cs="Times New Roman"/>
          <w:sz w:val="24"/>
          <w:szCs w:val="24"/>
          <w:lang w:val="en-US" w:eastAsia="zh-CN"/>
        </w:rPr>
        <w:t>,</w:t>
      </w:r>
      <w:r w:rsidRPr="0086264E">
        <w:rPr>
          <w:rFonts w:ascii="Times New Roman" w:hAnsi="Times New Roman" w:cs="Times New Roman"/>
          <w:sz w:val="24"/>
          <w:szCs w:val="24"/>
          <w:lang w:val="en-US"/>
        </w:rPr>
        <w:t xml:space="preserve"> the CREST (JPMJCR24A5) and World Premier International Research Center Initiative (WPI), MEXT, Japan</w:t>
      </w:r>
      <w:r w:rsidRPr="0086264E">
        <w:rPr>
          <w:rFonts w:ascii="Times New Roman" w:hAnsi="Times New Roman" w:cs="Times New Roman"/>
          <w:sz w:val="24"/>
          <w:szCs w:val="24"/>
          <w:lang w:val="en-US" w:eastAsia="zh-CN"/>
        </w:rPr>
        <w:t>.</w:t>
      </w:r>
    </w:p>
    <w:p w14:paraId="162C5E74" w14:textId="77777777" w:rsidR="00055CFA" w:rsidRDefault="00055CFA" w:rsidP="00AC61AC">
      <w:pPr>
        <w:spacing w:line="360" w:lineRule="auto"/>
        <w:jc w:val="both"/>
        <w:rPr>
          <w:rFonts w:ascii="Times New Roman" w:hAnsi="Times New Roman" w:cs="Times New Roman"/>
          <w:b/>
          <w:bCs/>
          <w:sz w:val="24"/>
          <w:szCs w:val="24"/>
          <w:lang w:val="en-US" w:eastAsia="zh-CN"/>
        </w:rPr>
      </w:pPr>
    </w:p>
    <w:p w14:paraId="528F343A" w14:textId="6DA60C22" w:rsidR="00F8129F" w:rsidRPr="009D719E" w:rsidRDefault="00F758AA" w:rsidP="00AC61AC">
      <w:pPr>
        <w:spacing w:line="360" w:lineRule="auto"/>
        <w:jc w:val="both"/>
        <w:rPr>
          <w:rFonts w:ascii="Times New Roman" w:hAnsi="Times New Roman" w:cs="Times New Roman"/>
          <w:b/>
          <w:bCs/>
          <w:sz w:val="24"/>
          <w:szCs w:val="24"/>
          <w:lang w:val="en-GB" w:eastAsia="zh-CN"/>
        </w:rPr>
      </w:pPr>
      <w:r w:rsidRPr="00434C01">
        <w:rPr>
          <w:rFonts w:ascii="Times New Roman" w:hAnsi="Times New Roman" w:cs="Times New Roman"/>
          <w:b/>
          <w:bCs/>
          <w:sz w:val="24"/>
          <w:szCs w:val="24"/>
          <w:lang w:val="en-US" w:eastAsia="zh-CN"/>
        </w:rPr>
        <w:t>Reference</w:t>
      </w:r>
    </w:p>
    <w:p w14:paraId="33CDE214" w14:textId="77777777" w:rsidR="003F21AF" w:rsidRPr="003F21AF" w:rsidRDefault="00F8129F" w:rsidP="003F21AF">
      <w:pPr>
        <w:pStyle w:val="EndNoteBibliography"/>
        <w:spacing w:after="240"/>
      </w:pPr>
      <w:r>
        <w:rPr>
          <w:b/>
          <w:bCs/>
          <w:sz w:val="24"/>
          <w:szCs w:val="24"/>
          <w:lang w:val="en-GB" w:eastAsia="zh-CN"/>
        </w:rPr>
        <w:fldChar w:fldCharType="begin"/>
      </w:r>
      <w:r>
        <w:rPr>
          <w:b/>
          <w:bCs/>
          <w:sz w:val="24"/>
          <w:szCs w:val="24"/>
          <w:lang w:val="en-GB" w:eastAsia="zh-CN"/>
        </w:rPr>
        <w:instrText xml:space="preserve"> ADDIN EN.REFLIST </w:instrText>
      </w:r>
      <w:r>
        <w:rPr>
          <w:b/>
          <w:bCs/>
          <w:sz w:val="24"/>
          <w:szCs w:val="24"/>
          <w:lang w:val="en-GB" w:eastAsia="zh-CN"/>
        </w:rPr>
        <w:fldChar w:fldCharType="separate"/>
      </w:r>
      <w:bookmarkStart w:id="8" w:name="_ENREF_1"/>
      <w:r w:rsidR="003F21AF" w:rsidRPr="003F21AF">
        <w:t xml:space="preserve">(1) Žutić, I.; Fabian, J.; Sarma, S. D. </w:t>
      </w:r>
      <w:r w:rsidR="003F21AF" w:rsidRPr="003F21AF">
        <w:rPr>
          <w:i/>
        </w:rPr>
        <w:t xml:space="preserve">Rev. Mod. Phys. </w:t>
      </w:r>
      <w:r w:rsidR="003F21AF" w:rsidRPr="003F21AF">
        <w:rPr>
          <w:b/>
        </w:rPr>
        <w:t>2004,</w:t>
      </w:r>
      <w:r w:rsidR="003F21AF" w:rsidRPr="003F21AF">
        <w:t xml:space="preserve"> 76, (2), 323.</w:t>
      </w:r>
      <w:bookmarkEnd w:id="8"/>
    </w:p>
    <w:p w14:paraId="116CE84F" w14:textId="77777777" w:rsidR="003F21AF" w:rsidRPr="003F21AF" w:rsidRDefault="003F21AF" w:rsidP="003F21AF">
      <w:pPr>
        <w:pStyle w:val="EndNoteBibliography"/>
        <w:spacing w:after="240"/>
      </w:pPr>
      <w:bookmarkStart w:id="9" w:name="_ENREF_2"/>
      <w:r w:rsidRPr="003F21AF">
        <w:t xml:space="preserve">(2) Piquemal-Banci, M.; Galceran, R.; Martin, M.-B.; Godel, F.; Anane, A.; Petroff, F.; Dlubak, B.; Seneor, P. </w:t>
      </w:r>
      <w:r w:rsidRPr="003F21AF">
        <w:rPr>
          <w:i/>
        </w:rPr>
        <w:t xml:space="preserve">J. Phys. D: Appl. Phys. </w:t>
      </w:r>
      <w:r w:rsidRPr="003F21AF">
        <w:rPr>
          <w:b/>
        </w:rPr>
        <w:t>2017,</w:t>
      </w:r>
      <w:r w:rsidRPr="003F21AF">
        <w:t xml:space="preserve"> 50, (20), 203002.</w:t>
      </w:r>
      <w:bookmarkEnd w:id="9"/>
    </w:p>
    <w:p w14:paraId="574E056B" w14:textId="77777777" w:rsidR="003F21AF" w:rsidRPr="003F21AF" w:rsidRDefault="003F21AF" w:rsidP="003F21AF">
      <w:pPr>
        <w:pStyle w:val="EndNoteBibliography"/>
        <w:spacing w:after="240"/>
      </w:pPr>
      <w:bookmarkStart w:id="10" w:name="_ENREF_3"/>
      <w:r w:rsidRPr="003F21AF">
        <w:t xml:space="preserve">(3) Liu, Y.; Zeng, C.; Zhong, J.; Ding, J.; Wang, Z. M.; Liu, Z. </w:t>
      </w:r>
      <w:r w:rsidRPr="003F21AF">
        <w:rPr>
          <w:i/>
        </w:rPr>
        <w:t xml:space="preserve">Nanomicro Lett. </w:t>
      </w:r>
      <w:r w:rsidRPr="003F21AF">
        <w:rPr>
          <w:b/>
        </w:rPr>
        <w:t>2020,</w:t>
      </w:r>
      <w:r w:rsidRPr="003F21AF">
        <w:t xml:space="preserve"> 12, (93), 1-26.</w:t>
      </w:r>
      <w:bookmarkEnd w:id="10"/>
    </w:p>
    <w:p w14:paraId="44579AD4" w14:textId="77777777" w:rsidR="003F21AF" w:rsidRPr="003F21AF" w:rsidRDefault="003F21AF" w:rsidP="003F21AF">
      <w:pPr>
        <w:pStyle w:val="EndNoteBibliography"/>
        <w:spacing w:after="240"/>
      </w:pPr>
      <w:bookmarkStart w:id="11" w:name="_ENREF_4"/>
      <w:r w:rsidRPr="003F21AF">
        <w:t xml:space="preserve">(4) Dieny, B.; Prejbeanu, I. L.; Garello, K.; Gambardella, P.; Freitas, P.; Lehndorff, R.; Raberg, W.; Ebels, U.; Demokritov, S. O.; Akerman, J. </w:t>
      </w:r>
      <w:r w:rsidRPr="003F21AF">
        <w:rPr>
          <w:i/>
        </w:rPr>
        <w:t xml:space="preserve">Nat. Electron </w:t>
      </w:r>
      <w:r w:rsidRPr="003F21AF">
        <w:rPr>
          <w:b/>
        </w:rPr>
        <w:t>2020,</w:t>
      </w:r>
      <w:r w:rsidRPr="003F21AF">
        <w:t xml:space="preserve"> 3, (8), 446-459.</w:t>
      </w:r>
      <w:bookmarkEnd w:id="11"/>
    </w:p>
    <w:p w14:paraId="545F7E18" w14:textId="77777777" w:rsidR="003F21AF" w:rsidRPr="003F21AF" w:rsidRDefault="003F21AF" w:rsidP="003F21AF">
      <w:pPr>
        <w:pStyle w:val="EndNoteBibliography"/>
        <w:spacing w:after="240"/>
      </w:pPr>
      <w:bookmarkStart w:id="12" w:name="_ENREF_5"/>
      <w:r w:rsidRPr="003F21AF">
        <w:t xml:space="preserve">(5) Sierra, J. F.; Fabian, J.; Kawakami, R. K.; Roche, S.; Valenzuela, S. O. </w:t>
      </w:r>
      <w:r w:rsidRPr="003F21AF">
        <w:rPr>
          <w:i/>
        </w:rPr>
        <w:t xml:space="preserve">Nat. Nanotechnol </w:t>
      </w:r>
      <w:r w:rsidRPr="003F21AF">
        <w:rPr>
          <w:b/>
        </w:rPr>
        <w:t>2021,</w:t>
      </w:r>
      <w:r w:rsidRPr="003F21AF">
        <w:t xml:space="preserve"> 16, (8), 856-868.</w:t>
      </w:r>
      <w:bookmarkEnd w:id="12"/>
    </w:p>
    <w:p w14:paraId="0A83D76E" w14:textId="77777777" w:rsidR="003F21AF" w:rsidRPr="003F21AF" w:rsidRDefault="003F21AF" w:rsidP="003F21AF">
      <w:pPr>
        <w:pStyle w:val="EndNoteBibliography"/>
        <w:spacing w:after="240"/>
      </w:pPr>
      <w:bookmarkStart w:id="13" w:name="_ENREF_6"/>
      <w:r w:rsidRPr="003F21AF">
        <w:t xml:space="preserve">(6) Yang, H.; Valenzuela, S. O.; Chshiev, M.; Couet, S.; Dieny, B.; Dlubak, B.; Fert, A.; Garello, K.; Jamet, M.; Jeong, D.-E. </w:t>
      </w:r>
      <w:r w:rsidRPr="003F21AF">
        <w:rPr>
          <w:i/>
        </w:rPr>
        <w:t xml:space="preserve">Nature </w:t>
      </w:r>
      <w:r w:rsidRPr="003F21AF">
        <w:rPr>
          <w:b/>
        </w:rPr>
        <w:t>2022,</w:t>
      </w:r>
      <w:r w:rsidRPr="003F21AF">
        <w:t xml:space="preserve"> 606, (7915), 663-673.</w:t>
      </w:r>
      <w:bookmarkEnd w:id="13"/>
    </w:p>
    <w:p w14:paraId="4ABC932D" w14:textId="77777777" w:rsidR="003F21AF" w:rsidRPr="003F21AF" w:rsidRDefault="003F21AF" w:rsidP="003F21AF">
      <w:pPr>
        <w:pStyle w:val="EndNoteBibliography"/>
        <w:spacing w:after="240"/>
      </w:pPr>
      <w:bookmarkStart w:id="14" w:name="_ENREF_7"/>
      <w:r w:rsidRPr="003F21AF">
        <w:t xml:space="preserve">(7) Julliere, M. </w:t>
      </w:r>
      <w:r w:rsidRPr="003F21AF">
        <w:rPr>
          <w:i/>
        </w:rPr>
        <w:t xml:space="preserve">Phys. Lett. A </w:t>
      </w:r>
      <w:r w:rsidRPr="003F21AF">
        <w:rPr>
          <w:b/>
        </w:rPr>
        <w:t>1975,</w:t>
      </w:r>
      <w:r w:rsidRPr="003F21AF">
        <w:t xml:space="preserve"> 54, (3), 225-226.</w:t>
      </w:r>
      <w:bookmarkEnd w:id="14"/>
    </w:p>
    <w:p w14:paraId="1C12493A" w14:textId="77777777" w:rsidR="003F21AF" w:rsidRPr="003F21AF" w:rsidRDefault="003F21AF" w:rsidP="003F21AF">
      <w:pPr>
        <w:pStyle w:val="EndNoteBibliography"/>
        <w:spacing w:after="240"/>
      </w:pPr>
      <w:bookmarkStart w:id="15" w:name="_ENREF_8"/>
      <w:r w:rsidRPr="003F21AF">
        <w:t xml:space="preserve">(8) Baibich, M. N.; Broto, J. M.; Fert, A.; Van Dau, F. N.; Petroff, F.; Etienne, P.; Creuzet, G.; Friederich, A.; Chazelas, J. </w:t>
      </w:r>
      <w:r w:rsidRPr="003F21AF">
        <w:rPr>
          <w:i/>
        </w:rPr>
        <w:t xml:space="preserve">Phys. Rev. Lett. </w:t>
      </w:r>
      <w:r w:rsidRPr="003F21AF">
        <w:rPr>
          <w:b/>
        </w:rPr>
        <w:t>1988,</w:t>
      </w:r>
      <w:r w:rsidRPr="003F21AF">
        <w:t xml:space="preserve"> 61, (21), 2472.</w:t>
      </w:r>
      <w:bookmarkEnd w:id="15"/>
    </w:p>
    <w:p w14:paraId="22F64F64" w14:textId="77777777" w:rsidR="003F21AF" w:rsidRPr="003F21AF" w:rsidRDefault="003F21AF" w:rsidP="003F21AF">
      <w:pPr>
        <w:pStyle w:val="EndNoteBibliography"/>
        <w:spacing w:after="240"/>
      </w:pPr>
      <w:bookmarkStart w:id="16" w:name="_ENREF_9"/>
      <w:r w:rsidRPr="003F21AF">
        <w:t xml:space="preserve">(9) Moodera, J. S.; Kinder, L. R.; Wong, T. M.; Meservey, R. </w:t>
      </w:r>
      <w:r w:rsidRPr="003F21AF">
        <w:rPr>
          <w:i/>
        </w:rPr>
        <w:t xml:space="preserve">Phys. Rev. Lett. </w:t>
      </w:r>
      <w:r w:rsidRPr="003F21AF">
        <w:rPr>
          <w:b/>
        </w:rPr>
        <w:t>1995,</w:t>
      </w:r>
      <w:r w:rsidRPr="003F21AF">
        <w:t xml:space="preserve"> 74, (16), 3273.</w:t>
      </w:r>
      <w:bookmarkEnd w:id="16"/>
    </w:p>
    <w:p w14:paraId="5088E0DD" w14:textId="77777777" w:rsidR="003F21AF" w:rsidRPr="003F21AF" w:rsidRDefault="003F21AF" w:rsidP="003F21AF">
      <w:pPr>
        <w:pStyle w:val="EndNoteBibliography"/>
        <w:spacing w:after="240"/>
      </w:pPr>
      <w:bookmarkStart w:id="17" w:name="_ENREF_10"/>
      <w:r w:rsidRPr="003F21AF">
        <w:t xml:space="preserve">(10) Miyazaki, T.; Tezuka, N. </w:t>
      </w:r>
      <w:r w:rsidRPr="003F21AF">
        <w:rPr>
          <w:i/>
        </w:rPr>
        <w:t xml:space="preserve">J. Magn. Magn. Mater. </w:t>
      </w:r>
      <w:r w:rsidRPr="003F21AF">
        <w:rPr>
          <w:b/>
        </w:rPr>
        <w:t>1995,</w:t>
      </w:r>
      <w:r w:rsidRPr="003F21AF">
        <w:t xml:space="preserve"> 139, (3), L231-L234.</w:t>
      </w:r>
      <w:bookmarkEnd w:id="17"/>
    </w:p>
    <w:p w14:paraId="5EC4BFB1" w14:textId="77777777" w:rsidR="003F21AF" w:rsidRPr="003F21AF" w:rsidRDefault="003F21AF" w:rsidP="003F21AF">
      <w:pPr>
        <w:pStyle w:val="EndNoteBibliography"/>
        <w:spacing w:after="240"/>
      </w:pPr>
      <w:bookmarkStart w:id="18" w:name="_ENREF_11"/>
      <w:r w:rsidRPr="003F21AF">
        <w:t xml:space="preserve">(11) Wulfhekel, W.; Klaua, M.; Ullmann, D.; Zavaliche, F.; Kirschner, J.; Urban, R.; Monchesky, T.; Heinrich, B. </w:t>
      </w:r>
      <w:r w:rsidRPr="003F21AF">
        <w:rPr>
          <w:i/>
        </w:rPr>
        <w:t xml:space="preserve">Appl. Phys. Lett. </w:t>
      </w:r>
      <w:r w:rsidRPr="003F21AF">
        <w:rPr>
          <w:b/>
        </w:rPr>
        <w:t>2001,</w:t>
      </w:r>
      <w:r w:rsidRPr="003F21AF">
        <w:t xml:space="preserve"> 78, (4), 509-511.</w:t>
      </w:r>
      <w:bookmarkEnd w:id="18"/>
    </w:p>
    <w:p w14:paraId="33BD5B8B" w14:textId="77777777" w:rsidR="003F21AF" w:rsidRPr="003F21AF" w:rsidRDefault="003F21AF" w:rsidP="003F21AF">
      <w:pPr>
        <w:pStyle w:val="EndNoteBibliography"/>
        <w:spacing w:after="240"/>
      </w:pPr>
      <w:bookmarkStart w:id="19" w:name="_ENREF_12"/>
      <w:r w:rsidRPr="003F21AF">
        <w:t xml:space="preserve">(12) Bowen, M.; Cros, V.; Petroff, F.; Fert, A.; Martınez Boubeta, C.; Costa-Krämer, J. L.; Anguita, J. V.; Cebollada, A.; Briones, F.; De Teresa, J. </w:t>
      </w:r>
      <w:r w:rsidRPr="003F21AF">
        <w:rPr>
          <w:i/>
        </w:rPr>
        <w:t xml:space="preserve">Appl. Phys. Lett. </w:t>
      </w:r>
      <w:r w:rsidRPr="003F21AF">
        <w:rPr>
          <w:b/>
        </w:rPr>
        <w:t>2001,</w:t>
      </w:r>
      <w:r w:rsidRPr="003F21AF">
        <w:t xml:space="preserve"> 79, (11), 1655-1657.</w:t>
      </w:r>
      <w:bookmarkEnd w:id="19"/>
    </w:p>
    <w:p w14:paraId="47DFD416" w14:textId="77777777" w:rsidR="003F21AF" w:rsidRPr="003F21AF" w:rsidRDefault="003F21AF" w:rsidP="003F21AF">
      <w:pPr>
        <w:pStyle w:val="EndNoteBibliography"/>
        <w:spacing w:after="240"/>
      </w:pPr>
      <w:bookmarkStart w:id="20" w:name="_ENREF_13"/>
      <w:r w:rsidRPr="003F21AF">
        <w:t xml:space="preserve">(13) Wang, Z.; Sapkota, D.; Taniguchi, T.; Watanabe, K.; Mandrus, D.; Morpurgo, A. F. </w:t>
      </w:r>
      <w:r w:rsidRPr="003F21AF">
        <w:rPr>
          <w:i/>
        </w:rPr>
        <w:t xml:space="preserve">Nano Lett </w:t>
      </w:r>
      <w:r w:rsidRPr="003F21AF">
        <w:rPr>
          <w:b/>
        </w:rPr>
        <w:t>2018,</w:t>
      </w:r>
      <w:r w:rsidRPr="003F21AF">
        <w:t xml:space="preserve"> 18, (7), 4303-4308.</w:t>
      </w:r>
      <w:bookmarkEnd w:id="20"/>
    </w:p>
    <w:p w14:paraId="240BE454" w14:textId="77777777" w:rsidR="003F21AF" w:rsidRPr="003F21AF" w:rsidRDefault="003F21AF" w:rsidP="003F21AF">
      <w:pPr>
        <w:pStyle w:val="EndNoteBibliography"/>
        <w:spacing w:after="240"/>
      </w:pPr>
      <w:bookmarkStart w:id="21" w:name="_ENREF_14"/>
      <w:r w:rsidRPr="003F21AF">
        <w:lastRenderedPageBreak/>
        <w:t xml:space="preserve">(14) Zheng, Y.; Ma, X.; Yan, F.; Lin, H.; Zhu, W.; Ji, Y.; Wang, R.; Wang, K. </w:t>
      </w:r>
      <w:r w:rsidRPr="003F21AF">
        <w:rPr>
          <w:i/>
        </w:rPr>
        <w:t xml:space="preserve">npj 2D mater. appl. </w:t>
      </w:r>
      <w:r w:rsidRPr="003F21AF">
        <w:rPr>
          <w:b/>
        </w:rPr>
        <w:t>2022,</w:t>
      </w:r>
      <w:r w:rsidRPr="003F21AF">
        <w:t xml:space="preserve"> 6, (1), 62.</w:t>
      </w:r>
      <w:bookmarkEnd w:id="21"/>
    </w:p>
    <w:p w14:paraId="65020985" w14:textId="77777777" w:rsidR="003F21AF" w:rsidRPr="003F21AF" w:rsidRDefault="003F21AF" w:rsidP="003F21AF">
      <w:pPr>
        <w:pStyle w:val="EndNoteBibliography"/>
        <w:spacing w:after="240"/>
      </w:pPr>
      <w:bookmarkStart w:id="22" w:name="_ENREF_15"/>
      <w:r w:rsidRPr="003F21AF">
        <w:t xml:space="preserve">(15) Min, K.-H.; Lee, D. H.; Choi, S.-J.; Lee, I.-H.; Seo, J.; Kim, D. W.; Ko, K.-T.; Watanabe, K.; Taniguchi, T.; Ha, D. H. </w:t>
      </w:r>
      <w:r w:rsidRPr="003F21AF">
        <w:rPr>
          <w:i/>
        </w:rPr>
        <w:t xml:space="preserve">Nat. Mater </w:t>
      </w:r>
      <w:r w:rsidRPr="003F21AF">
        <w:rPr>
          <w:b/>
        </w:rPr>
        <w:t>2022,</w:t>
      </w:r>
      <w:r w:rsidRPr="003F21AF">
        <w:t xml:space="preserve"> 21, (10), 1144-1149.</w:t>
      </w:r>
      <w:bookmarkEnd w:id="22"/>
    </w:p>
    <w:p w14:paraId="4520A804" w14:textId="77777777" w:rsidR="003F21AF" w:rsidRPr="003F21AF" w:rsidRDefault="003F21AF" w:rsidP="003F21AF">
      <w:pPr>
        <w:pStyle w:val="EndNoteBibliography"/>
        <w:spacing w:after="240"/>
      </w:pPr>
      <w:bookmarkStart w:id="23" w:name="_ENREF_16"/>
      <w:r w:rsidRPr="003F21AF">
        <w:t xml:space="preserve">(16) Zhu, W.; Zhu, Y.; Zhou, T.; Zhang, X.; Lin, H.; Cui, Q.; Yan, F.; Wang, Z.; Deng, Y.; Yang, H. </w:t>
      </w:r>
      <w:r w:rsidRPr="003F21AF">
        <w:rPr>
          <w:i/>
        </w:rPr>
        <w:t xml:space="preserve">Nat. Commun. </w:t>
      </w:r>
      <w:r w:rsidRPr="003F21AF">
        <w:rPr>
          <w:b/>
        </w:rPr>
        <w:t>2023,</w:t>
      </w:r>
      <w:r w:rsidRPr="003F21AF">
        <w:t xml:space="preserve"> 14, (1), 5371.</w:t>
      </w:r>
      <w:bookmarkEnd w:id="23"/>
    </w:p>
    <w:p w14:paraId="273A6F1F" w14:textId="77777777" w:rsidR="003F21AF" w:rsidRPr="003F21AF" w:rsidRDefault="003F21AF" w:rsidP="003F21AF">
      <w:pPr>
        <w:pStyle w:val="EndNoteBibliography"/>
        <w:spacing w:after="240"/>
      </w:pPr>
      <w:bookmarkStart w:id="24" w:name="_ENREF_17"/>
      <w:r w:rsidRPr="003F21AF">
        <w:t xml:space="preserve">(17) Zhou, L.; Huang, J.; Tang, M.; Qiu, C.; Qin, F.; Zhang, C.; Li, Z.; Wu, D.; Yuan, H. </w:t>
      </w:r>
      <w:r w:rsidRPr="003F21AF">
        <w:rPr>
          <w:i/>
        </w:rPr>
        <w:t xml:space="preserve">InfoMat </w:t>
      </w:r>
      <w:r w:rsidRPr="003F21AF">
        <w:rPr>
          <w:b/>
        </w:rPr>
        <w:t>2023,</w:t>
      </w:r>
      <w:r w:rsidRPr="003F21AF">
        <w:t xml:space="preserve"> 5, (3), e12371.</w:t>
      </w:r>
      <w:bookmarkEnd w:id="24"/>
    </w:p>
    <w:p w14:paraId="6F9E3FD9" w14:textId="77777777" w:rsidR="003F21AF" w:rsidRPr="003F21AF" w:rsidRDefault="003F21AF" w:rsidP="003F21AF">
      <w:pPr>
        <w:pStyle w:val="EndNoteBibliography"/>
        <w:spacing w:after="240"/>
      </w:pPr>
      <w:bookmarkStart w:id="25" w:name="_ENREF_18"/>
      <w:r w:rsidRPr="003F21AF">
        <w:t xml:space="preserve">(18) Gajek, M.; Bibes, M.; Barthélémy, A.; Bouzehouane, K.; Fusil, S.; Varela, M.; Fontcuberta, J.; Fert, A. </w:t>
      </w:r>
      <w:r w:rsidRPr="003F21AF">
        <w:rPr>
          <w:i/>
        </w:rPr>
        <w:t xml:space="preserve">Phys. Rev. B </w:t>
      </w:r>
      <w:r w:rsidRPr="003F21AF">
        <w:rPr>
          <w:b/>
        </w:rPr>
        <w:t>2005,</w:t>
      </w:r>
      <w:r w:rsidRPr="003F21AF">
        <w:t xml:space="preserve"> 72, (2), 020406.</w:t>
      </w:r>
      <w:bookmarkEnd w:id="25"/>
    </w:p>
    <w:p w14:paraId="35852E1A" w14:textId="77777777" w:rsidR="003F21AF" w:rsidRPr="003F21AF" w:rsidRDefault="003F21AF" w:rsidP="003F21AF">
      <w:pPr>
        <w:pStyle w:val="EndNoteBibliography"/>
        <w:spacing w:after="240"/>
      </w:pPr>
      <w:bookmarkStart w:id="26" w:name="_ENREF_19"/>
      <w:r w:rsidRPr="003F21AF">
        <w:t xml:space="preserve">(19) Lüders, U.; Bibes, M.; Bouzehouane, K.; Jacquet, E.; Contour, J.-P.; Fusil, S.; Bobo, J.-F.; Fontcuberta, J.; Barthélémy, A.; Fert, A. </w:t>
      </w:r>
      <w:r w:rsidRPr="003F21AF">
        <w:rPr>
          <w:i/>
        </w:rPr>
        <w:t xml:space="preserve">Appl. Phys. Lett. </w:t>
      </w:r>
      <w:r w:rsidRPr="003F21AF">
        <w:rPr>
          <w:b/>
        </w:rPr>
        <w:t>2006,</w:t>
      </w:r>
      <w:r w:rsidRPr="003F21AF">
        <w:t xml:space="preserve"> 88, (8), 082505.</w:t>
      </w:r>
      <w:bookmarkEnd w:id="26"/>
    </w:p>
    <w:p w14:paraId="7B952544" w14:textId="77777777" w:rsidR="003F21AF" w:rsidRPr="003F21AF" w:rsidRDefault="003F21AF" w:rsidP="003F21AF">
      <w:pPr>
        <w:pStyle w:val="EndNoteBibliography"/>
        <w:spacing w:after="240"/>
      </w:pPr>
      <w:bookmarkStart w:id="27" w:name="_ENREF_20"/>
      <w:r w:rsidRPr="003F21AF">
        <w:t xml:space="preserve">(20) Lüders, U.; Bibes, M.; Fusil, S.; Bouzehouane, K.; Jacquet, E.; Sommers, C.; Contour, J.-P.; Bobo, J.-F.; Barthélémy, A.; Fert, A. </w:t>
      </w:r>
      <w:r w:rsidRPr="003F21AF">
        <w:rPr>
          <w:i/>
        </w:rPr>
        <w:t xml:space="preserve">Phys. Rev. B </w:t>
      </w:r>
      <w:r w:rsidRPr="003F21AF">
        <w:rPr>
          <w:b/>
        </w:rPr>
        <w:t>2007,</w:t>
      </w:r>
      <w:r w:rsidRPr="003F21AF">
        <w:t xml:space="preserve"> 76, (13), 134412.</w:t>
      </w:r>
      <w:bookmarkEnd w:id="27"/>
    </w:p>
    <w:p w14:paraId="5452C83F" w14:textId="77777777" w:rsidR="003F21AF" w:rsidRPr="003F21AF" w:rsidRDefault="003F21AF" w:rsidP="003F21AF">
      <w:pPr>
        <w:pStyle w:val="EndNoteBibliography"/>
        <w:spacing w:after="240"/>
      </w:pPr>
      <w:bookmarkStart w:id="28" w:name="_ENREF_21"/>
      <w:r w:rsidRPr="003F21AF">
        <w:t xml:space="preserve">(21) Ramos, A.; Guittet, M.-J.; Moussy, J.-B.; Mattana, R.; Deranlot, C.; Petroff, F.; Gatel, C. </w:t>
      </w:r>
      <w:r w:rsidRPr="003F21AF">
        <w:rPr>
          <w:i/>
        </w:rPr>
        <w:t xml:space="preserve">Appl. Phys. Lett. </w:t>
      </w:r>
      <w:r w:rsidRPr="003F21AF">
        <w:rPr>
          <w:b/>
        </w:rPr>
        <w:t>2007,</w:t>
      </w:r>
      <w:r w:rsidRPr="003F21AF">
        <w:t xml:space="preserve"> 91, (12), 122107.</w:t>
      </w:r>
      <w:bookmarkEnd w:id="28"/>
    </w:p>
    <w:p w14:paraId="4D770923" w14:textId="77777777" w:rsidR="003F21AF" w:rsidRPr="003F21AF" w:rsidRDefault="003F21AF" w:rsidP="003F21AF">
      <w:pPr>
        <w:pStyle w:val="EndNoteBibliography"/>
        <w:spacing w:after="240"/>
      </w:pPr>
      <w:bookmarkStart w:id="29" w:name="_ENREF_22"/>
      <w:r w:rsidRPr="003F21AF">
        <w:t xml:space="preserve">(22) Gajek, M.; Bibes, M.; Fusil, S.; Bouzehouane, K.; Fontcuberta, J.; Barthélémy, A.; Fert, A. </w:t>
      </w:r>
      <w:r w:rsidRPr="003F21AF">
        <w:rPr>
          <w:i/>
        </w:rPr>
        <w:t xml:space="preserve">Nat. Mater </w:t>
      </w:r>
      <w:r w:rsidRPr="003F21AF">
        <w:rPr>
          <w:b/>
        </w:rPr>
        <w:t>2007,</w:t>
      </w:r>
      <w:r w:rsidRPr="003F21AF">
        <w:t xml:space="preserve"> 6, (4), 296-302.</w:t>
      </w:r>
      <w:bookmarkEnd w:id="29"/>
    </w:p>
    <w:p w14:paraId="45511635" w14:textId="77777777" w:rsidR="003F21AF" w:rsidRPr="003F21AF" w:rsidRDefault="003F21AF" w:rsidP="003F21AF">
      <w:pPr>
        <w:pStyle w:val="EndNoteBibliography"/>
        <w:spacing w:after="240"/>
      </w:pPr>
      <w:bookmarkStart w:id="30" w:name="_ENREF_23"/>
      <w:r w:rsidRPr="003F21AF">
        <w:t xml:space="preserve">(23) Santos, T.; Moodera, J.; Raman, K.; Negusse, E.; Holroyd, J.; Dvorak, J.; Liberati, M.; Idzerda, Y.; Arenholz, E. </w:t>
      </w:r>
      <w:r w:rsidRPr="003F21AF">
        <w:rPr>
          <w:i/>
        </w:rPr>
        <w:t xml:space="preserve">Phys. Rev. Lett. </w:t>
      </w:r>
      <w:r w:rsidRPr="003F21AF">
        <w:rPr>
          <w:b/>
        </w:rPr>
        <w:t>2008,</w:t>
      </w:r>
      <w:r w:rsidRPr="003F21AF">
        <w:t xml:space="preserve"> 101, (14), 147201.</w:t>
      </w:r>
      <w:bookmarkEnd w:id="30"/>
    </w:p>
    <w:p w14:paraId="3E34F209" w14:textId="77777777" w:rsidR="003F21AF" w:rsidRPr="003F21AF" w:rsidRDefault="003F21AF" w:rsidP="003F21AF">
      <w:pPr>
        <w:pStyle w:val="EndNoteBibliography"/>
        <w:spacing w:after="240"/>
      </w:pPr>
      <w:bookmarkStart w:id="31" w:name="_ENREF_24"/>
      <w:r w:rsidRPr="003F21AF">
        <w:t xml:space="preserve">(24) Takahashi, Y.; Kasai, S.; Furubayashi, T.; Mitani, S.; Inomata, K.; Hono, K. </w:t>
      </w:r>
      <w:r w:rsidRPr="003F21AF">
        <w:rPr>
          <w:i/>
        </w:rPr>
        <w:t xml:space="preserve">Appl. Phys. Lett. </w:t>
      </w:r>
      <w:r w:rsidRPr="003F21AF">
        <w:rPr>
          <w:b/>
        </w:rPr>
        <w:t>2010,</w:t>
      </w:r>
      <w:r w:rsidRPr="003F21AF">
        <w:t xml:space="preserve"> 96, (7), 072512.</w:t>
      </w:r>
      <w:bookmarkEnd w:id="31"/>
    </w:p>
    <w:p w14:paraId="55DD1C0D" w14:textId="77777777" w:rsidR="003F21AF" w:rsidRPr="003F21AF" w:rsidRDefault="003F21AF" w:rsidP="003F21AF">
      <w:pPr>
        <w:pStyle w:val="EndNoteBibliography"/>
        <w:spacing w:after="240"/>
      </w:pPr>
      <w:bookmarkStart w:id="32" w:name="_ENREF_25"/>
      <w:r w:rsidRPr="003F21AF">
        <w:t xml:space="preserve">(25) Wang, Z.; Gutierrez-Lezama, I.; Dumcenco, D.; Ubrig, N.; Taniguchi, T.; Watanabe, K.; Giannini, E.; Gibertini, M.; Morpurgo, A. F. </w:t>
      </w:r>
      <w:r w:rsidRPr="003F21AF">
        <w:rPr>
          <w:i/>
        </w:rPr>
        <w:t xml:space="preserve">Nat Commun </w:t>
      </w:r>
      <w:r w:rsidRPr="003F21AF">
        <w:rPr>
          <w:b/>
        </w:rPr>
        <w:t>2021,</w:t>
      </w:r>
      <w:r w:rsidRPr="003F21AF">
        <w:t xml:space="preserve"> 12, (1), 6659.</w:t>
      </w:r>
      <w:bookmarkEnd w:id="32"/>
    </w:p>
    <w:p w14:paraId="18C669EC" w14:textId="77777777" w:rsidR="003F21AF" w:rsidRPr="003F21AF" w:rsidRDefault="003F21AF" w:rsidP="003F21AF">
      <w:pPr>
        <w:pStyle w:val="EndNoteBibliography"/>
        <w:spacing w:after="240"/>
      </w:pPr>
      <w:bookmarkStart w:id="33" w:name="_ENREF_26"/>
      <w:r w:rsidRPr="003F21AF">
        <w:t xml:space="preserve">(26) Song, T.; Cai, X.; Tu, M. W.; Zhang, X.; Huang, B.; Wilson, N. P.; Seyler, K. L.; Zhu, L.; Taniguchi, T.; Watanabe, K.; McGuire, M. A.; Cobden, D. H.; Xiao, D.; Yao, W.; Xu, X. </w:t>
      </w:r>
      <w:r w:rsidRPr="003F21AF">
        <w:rPr>
          <w:i/>
        </w:rPr>
        <w:t xml:space="preserve">Science </w:t>
      </w:r>
      <w:r w:rsidRPr="003F21AF">
        <w:rPr>
          <w:b/>
        </w:rPr>
        <w:t>2018,</w:t>
      </w:r>
      <w:r w:rsidRPr="003F21AF">
        <w:t xml:space="preserve"> 360, (6394), 1214-1218.</w:t>
      </w:r>
      <w:bookmarkEnd w:id="33"/>
    </w:p>
    <w:p w14:paraId="65EE1550" w14:textId="77777777" w:rsidR="003F21AF" w:rsidRPr="003F21AF" w:rsidRDefault="003F21AF" w:rsidP="003F21AF">
      <w:pPr>
        <w:pStyle w:val="EndNoteBibliography"/>
        <w:spacing w:after="240"/>
      </w:pPr>
      <w:bookmarkStart w:id="34" w:name="_ENREF_27"/>
      <w:r w:rsidRPr="003F21AF">
        <w:t xml:space="preserve">(27) Kim, H. H.; Yang, B.; Patel, T.; Sfigakis, F.; Li, C.; Tian, S.; Lei, H.; Tsen, A. W. </w:t>
      </w:r>
      <w:r w:rsidRPr="003F21AF">
        <w:rPr>
          <w:i/>
        </w:rPr>
        <w:t xml:space="preserve">Nano Lett </w:t>
      </w:r>
      <w:r w:rsidRPr="003F21AF">
        <w:rPr>
          <w:b/>
        </w:rPr>
        <w:t>2018,</w:t>
      </w:r>
      <w:r w:rsidRPr="003F21AF">
        <w:t xml:space="preserve"> 18, (8), 4885-4890.</w:t>
      </w:r>
      <w:bookmarkEnd w:id="34"/>
    </w:p>
    <w:p w14:paraId="175F3B27" w14:textId="77777777" w:rsidR="003F21AF" w:rsidRPr="003F21AF" w:rsidRDefault="003F21AF" w:rsidP="003F21AF">
      <w:pPr>
        <w:pStyle w:val="EndNoteBibliography"/>
        <w:spacing w:after="240"/>
      </w:pPr>
      <w:bookmarkStart w:id="35" w:name="_ENREF_28"/>
      <w:r w:rsidRPr="003F21AF">
        <w:t xml:space="preserve">(28) Klein, D. R.; MacNeill, D.; Lado, J. L.; Soriano, D.; Navarro-Moratalla, E.; Watanabe, K.; Taniguchi, T.; Manni, S.; Canfield, P.; Fernández-Rossier, J. </w:t>
      </w:r>
      <w:r w:rsidRPr="003F21AF">
        <w:rPr>
          <w:i/>
        </w:rPr>
        <w:t xml:space="preserve">Science </w:t>
      </w:r>
      <w:r w:rsidRPr="003F21AF">
        <w:rPr>
          <w:b/>
        </w:rPr>
        <w:t>2018,</w:t>
      </w:r>
      <w:r w:rsidRPr="003F21AF">
        <w:t xml:space="preserve"> 360, (6394), 1218-1222.</w:t>
      </w:r>
      <w:bookmarkEnd w:id="35"/>
    </w:p>
    <w:p w14:paraId="6E607E59" w14:textId="77777777" w:rsidR="003F21AF" w:rsidRPr="003F21AF" w:rsidRDefault="003F21AF" w:rsidP="003F21AF">
      <w:pPr>
        <w:pStyle w:val="EndNoteBibliography"/>
        <w:spacing w:after="240"/>
      </w:pPr>
      <w:bookmarkStart w:id="36" w:name="_ENREF_29"/>
      <w:r w:rsidRPr="003F21AF">
        <w:t xml:space="preserve">(29) Wang, Z.; Gutierrez-Lezama, I.; Ubrig, N.; Kroner, M.; Gibertini, M.; Taniguchi, T.; Watanabe, K.; Imamoglu, A.; Giannini, E.; Morpurgo, A. F. </w:t>
      </w:r>
      <w:r w:rsidRPr="003F21AF">
        <w:rPr>
          <w:i/>
        </w:rPr>
        <w:t xml:space="preserve">Nat. Commun. </w:t>
      </w:r>
      <w:r w:rsidRPr="003F21AF">
        <w:rPr>
          <w:b/>
        </w:rPr>
        <w:t>2018,</w:t>
      </w:r>
      <w:r w:rsidRPr="003F21AF">
        <w:t xml:space="preserve"> 9, (1), 2516.</w:t>
      </w:r>
      <w:bookmarkEnd w:id="36"/>
    </w:p>
    <w:p w14:paraId="23A1BCDE" w14:textId="77777777" w:rsidR="003F21AF" w:rsidRPr="003F21AF" w:rsidRDefault="003F21AF" w:rsidP="003F21AF">
      <w:pPr>
        <w:pStyle w:val="EndNoteBibliography"/>
        <w:spacing w:after="240"/>
      </w:pPr>
      <w:bookmarkStart w:id="37" w:name="_ENREF_30"/>
      <w:r w:rsidRPr="003F21AF">
        <w:t xml:space="preserve">(30) Kim, H. H.; Yang, B.; Li, S.; Jiang, S.; Jin, C.; Tao, Z.; Nichols, G.; Sfigakis, F.; Zhong, S.; Li, C.; Tian, S.; Cory, D. G.; Miao, G. X.; Shan, J.; Mak, K. F.; Lei, H.; Sun, K.; Zhao, L.; Tsen, A. W. </w:t>
      </w:r>
      <w:r w:rsidRPr="003F21AF">
        <w:rPr>
          <w:i/>
        </w:rPr>
        <w:t xml:space="preserve">PNAS </w:t>
      </w:r>
      <w:r w:rsidRPr="003F21AF">
        <w:rPr>
          <w:b/>
        </w:rPr>
        <w:t>2019,</w:t>
      </w:r>
      <w:r w:rsidRPr="003F21AF">
        <w:t xml:space="preserve"> 116, (23), 11131-11136.</w:t>
      </w:r>
      <w:bookmarkEnd w:id="37"/>
    </w:p>
    <w:p w14:paraId="741B08C2" w14:textId="77777777" w:rsidR="003F21AF" w:rsidRPr="003F21AF" w:rsidRDefault="003F21AF" w:rsidP="003F21AF">
      <w:pPr>
        <w:pStyle w:val="EndNoteBibliography"/>
        <w:spacing w:after="240"/>
      </w:pPr>
      <w:bookmarkStart w:id="38" w:name="_ENREF_31"/>
      <w:r w:rsidRPr="003F21AF">
        <w:t xml:space="preserve">(31) Zeng, F.; Ren, Z.; Li, Y.; Zeng, J.; Jia, M.; Miao, J.; Hoffmann, A.; Zhang, W.; Wu, Y.; Yuan, Z. </w:t>
      </w:r>
      <w:r w:rsidRPr="003F21AF">
        <w:rPr>
          <w:i/>
        </w:rPr>
        <w:t xml:space="preserve">Phys. Rev. Lett. </w:t>
      </w:r>
      <w:r w:rsidRPr="003F21AF">
        <w:rPr>
          <w:b/>
        </w:rPr>
        <w:t>2020,</w:t>
      </w:r>
      <w:r w:rsidRPr="003F21AF">
        <w:t xml:space="preserve"> 125, (9), 097201.</w:t>
      </w:r>
      <w:bookmarkEnd w:id="38"/>
    </w:p>
    <w:p w14:paraId="23F6330D" w14:textId="77777777" w:rsidR="003F21AF" w:rsidRPr="003F21AF" w:rsidRDefault="003F21AF" w:rsidP="003F21AF">
      <w:pPr>
        <w:pStyle w:val="EndNoteBibliography"/>
        <w:spacing w:after="240"/>
      </w:pPr>
      <w:bookmarkStart w:id="39" w:name="_ENREF_32"/>
      <w:r w:rsidRPr="003F21AF">
        <w:t xml:space="preserve">(32) Dong, M.; Guo, Z.-X.; Wang, X. </w:t>
      </w:r>
      <w:r w:rsidRPr="003F21AF">
        <w:rPr>
          <w:i/>
        </w:rPr>
        <w:t xml:space="preserve">Phys. Rev. B </w:t>
      </w:r>
      <w:r w:rsidRPr="003F21AF">
        <w:rPr>
          <w:b/>
        </w:rPr>
        <w:t>2023,</w:t>
      </w:r>
      <w:r w:rsidRPr="003F21AF">
        <w:t xml:space="preserve"> 108, (2), L020401.</w:t>
      </w:r>
      <w:bookmarkEnd w:id="39"/>
    </w:p>
    <w:p w14:paraId="297889C5" w14:textId="77777777" w:rsidR="003F21AF" w:rsidRPr="003F21AF" w:rsidRDefault="003F21AF" w:rsidP="003F21AF">
      <w:pPr>
        <w:pStyle w:val="EndNoteBibliography"/>
        <w:spacing w:after="240"/>
      </w:pPr>
      <w:bookmarkStart w:id="40" w:name="_ENREF_33"/>
      <w:r w:rsidRPr="003F21AF">
        <w:lastRenderedPageBreak/>
        <w:t xml:space="preserve">(33) Coey, J. M., </w:t>
      </w:r>
      <w:r w:rsidRPr="003F21AF">
        <w:rPr>
          <w:i/>
        </w:rPr>
        <w:t>Magnetism and magnetic materials</w:t>
      </w:r>
      <w:r w:rsidRPr="003F21AF">
        <w:t>. Cambridge university press: 2010.</w:t>
      </w:r>
      <w:bookmarkEnd w:id="40"/>
    </w:p>
    <w:p w14:paraId="1CCD0FD6" w14:textId="77777777" w:rsidR="003F21AF" w:rsidRPr="003F21AF" w:rsidRDefault="003F21AF" w:rsidP="003F21AF">
      <w:pPr>
        <w:pStyle w:val="EndNoteBibliography"/>
        <w:spacing w:after="240"/>
      </w:pPr>
      <w:bookmarkStart w:id="41" w:name="_ENREF_34"/>
      <w:r w:rsidRPr="003F21AF">
        <w:t xml:space="preserve">(34) Fei, Z.; Huang, B.; Malinowski, P.; Wang, W.; Song, T.; Sanchez, J.; Yao, W.; Xiao, D.; Zhu, X.; May, A. F. </w:t>
      </w:r>
      <w:r w:rsidRPr="003F21AF">
        <w:rPr>
          <w:i/>
        </w:rPr>
        <w:t xml:space="preserve">Nat. Mater </w:t>
      </w:r>
      <w:r w:rsidRPr="003F21AF">
        <w:rPr>
          <w:b/>
        </w:rPr>
        <w:t>2018,</w:t>
      </w:r>
      <w:r w:rsidRPr="003F21AF">
        <w:t xml:space="preserve"> 17, (9), 778-782.</w:t>
      </w:r>
      <w:bookmarkEnd w:id="41"/>
    </w:p>
    <w:p w14:paraId="522068B6" w14:textId="77777777" w:rsidR="003F21AF" w:rsidRPr="003F21AF" w:rsidRDefault="003F21AF" w:rsidP="003F21AF">
      <w:pPr>
        <w:pStyle w:val="EndNoteBibliography"/>
        <w:spacing w:after="240"/>
      </w:pPr>
      <w:bookmarkStart w:id="42" w:name="_ENREF_35"/>
      <w:r w:rsidRPr="003F21AF">
        <w:t xml:space="preserve">(35) Tan, C.; Lee, J.; Jung, S.-G.; Park, T.; Albarakati, S.; Partridge, J.; Field, M. R.; McCulloch, D. G.; Wang, L.; Lee, C. </w:t>
      </w:r>
      <w:r w:rsidRPr="003F21AF">
        <w:rPr>
          <w:i/>
        </w:rPr>
        <w:t xml:space="preserve">Nat Commun </w:t>
      </w:r>
      <w:r w:rsidRPr="003F21AF">
        <w:rPr>
          <w:b/>
        </w:rPr>
        <w:t>2018,</w:t>
      </w:r>
      <w:r w:rsidRPr="003F21AF">
        <w:t xml:space="preserve"> 9, (1), 1554.</w:t>
      </w:r>
      <w:bookmarkEnd w:id="42"/>
    </w:p>
    <w:p w14:paraId="5C4AB2D7" w14:textId="77777777" w:rsidR="003F21AF" w:rsidRPr="003F21AF" w:rsidRDefault="003F21AF" w:rsidP="003F21AF">
      <w:pPr>
        <w:pStyle w:val="EndNoteBibliography"/>
        <w:spacing w:after="240"/>
      </w:pPr>
      <w:bookmarkStart w:id="43" w:name="_ENREF_36"/>
      <w:r w:rsidRPr="003F21AF">
        <w:t xml:space="preserve">(36) Kim, K.; Seo, J.; Lee, E.; Ko, K.-T.; Kim, B.; Jang, B. G.; Ok, J. M.; Lee, J.; Jo, Y. J.; Kang, W. </w:t>
      </w:r>
      <w:r w:rsidRPr="003F21AF">
        <w:rPr>
          <w:i/>
        </w:rPr>
        <w:t xml:space="preserve">Nat. Mater </w:t>
      </w:r>
      <w:r w:rsidRPr="003F21AF">
        <w:rPr>
          <w:b/>
        </w:rPr>
        <w:t>2018,</w:t>
      </w:r>
      <w:r w:rsidRPr="003F21AF">
        <w:t xml:space="preserve"> 17, (9), 794-799.</w:t>
      </w:r>
      <w:bookmarkEnd w:id="43"/>
    </w:p>
    <w:p w14:paraId="18D4DA2B" w14:textId="77777777" w:rsidR="003F21AF" w:rsidRPr="003F21AF" w:rsidRDefault="003F21AF" w:rsidP="003F21AF">
      <w:pPr>
        <w:pStyle w:val="EndNoteBibliography"/>
        <w:spacing w:after="240"/>
      </w:pPr>
      <w:bookmarkStart w:id="44" w:name="_ENREF_37"/>
      <w:r w:rsidRPr="003F21AF">
        <w:t xml:space="preserve">(37) Deng, Y.; Yu, Y.; Song, Y.; Zhang, J.; Wang, N. Z.; Sun, Z.; Yi, Y.; Wu, Y. Z.; Wu, S.; Zhu, J. </w:t>
      </w:r>
      <w:r w:rsidRPr="003F21AF">
        <w:rPr>
          <w:i/>
        </w:rPr>
        <w:t xml:space="preserve">Nature </w:t>
      </w:r>
      <w:r w:rsidRPr="003F21AF">
        <w:rPr>
          <w:b/>
        </w:rPr>
        <w:t>2018,</w:t>
      </w:r>
      <w:r w:rsidRPr="003F21AF">
        <w:t xml:space="preserve"> 563, (7729), 94-99.</w:t>
      </w:r>
      <w:bookmarkEnd w:id="44"/>
    </w:p>
    <w:p w14:paraId="1F8B0E4D" w14:textId="77777777" w:rsidR="003F21AF" w:rsidRPr="003F21AF" w:rsidRDefault="003F21AF" w:rsidP="003F21AF">
      <w:pPr>
        <w:pStyle w:val="EndNoteBibliography"/>
        <w:spacing w:after="240"/>
      </w:pPr>
      <w:bookmarkStart w:id="45" w:name="_ENREF_38"/>
      <w:r w:rsidRPr="003F21AF">
        <w:t xml:space="preserve">(38) Ghazaryan, D.; Greenaway, M. T.; Wang, Z.; Guarochico-Moreira, V. H.; Vera-Marun, I. J.; Yin, J.; Liao, Y.; Morozov, S. V.; Kristanovski, O.; Lichtenstein, A. I. </w:t>
      </w:r>
      <w:r w:rsidRPr="003F21AF">
        <w:rPr>
          <w:i/>
        </w:rPr>
        <w:t xml:space="preserve">Nat. Electron </w:t>
      </w:r>
      <w:r w:rsidRPr="003F21AF">
        <w:rPr>
          <w:b/>
        </w:rPr>
        <w:t>2018,</w:t>
      </w:r>
      <w:r w:rsidRPr="003F21AF">
        <w:t xml:space="preserve"> 1, (6), 344-349.</w:t>
      </w:r>
      <w:bookmarkEnd w:id="45"/>
    </w:p>
    <w:p w14:paraId="6E2D358A" w14:textId="77777777" w:rsidR="003F21AF" w:rsidRPr="003F21AF" w:rsidRDefault="003F21AF" w:rsidP="003F21AF">
      <w:pPr>
        <w:pStyle w:val="EndNoteBibliography"/>
        <w:spacing w:after="240"/>
      </w:pPr>
      <w:bookmarkStart w:id="46" w:name="_ENREF_39"/>
      <w:r w:rsidRPr="003F21AF">
        <w:t xml:space="preserve">(39) Dai, Z.; Liu, L.; Zhang, Z. </w:t>
      </w:r>
      <w:r w:rsidRPr="003F21AF">
        <w:rPr>
          <w:i/>
        </w:rPr>
        <w:t xml:space="preserve">Adv. Mater. </w:t>
      </w:r>
      <w:r w:rsidRPr="003F21AF">
        <w:rPr>
          <w:b/>
        </w:rPr>
        <w:t>2019,</w:t>
      </w:r>
      <w:r w:rsidRPr="003F21AF">
        <w:t xml:space="preserve"> 31, (45), 1805417.</w:t>
      </w:r>
      <w:bookmarkEnd w:id="46"/>
    </w:p>
    <w:p w14:paraId="35E4C5C7" w14:textId="77777777" w:rsidR="003F21AF" w:rsidRPr="003F21AF" w:rsidRDefault="003F21AF" w:rsidP="003F21AF">
      <w:pPr>
        <w:pStyle w:val="EndNoteBibliography"/>
        <w:spacing w:after="240"/>
      </w:pPr>
      <w:bookmarkStart w:id="47" w:name="_ENREF_40"/>
      <w:r w:rsidRPr="003F21AF">
        <w:t xml:space="preserve">(40) Kim, M.; Kumaravadivel, P.; Birkbeck, J.; Kuang, W.; Xu, S. G.; Hopkinson, D.; Knolle, J.; McClarty, P. A.; Berdyugin, A.; Ben Shalom, M. </w:t>
      </w:r>
      <w:r w:rsidRPr="003F21AF">
        <w:rPr>
          <w:i/>
        </w:rPr>
        <w:t xml:space="preserve">Nat. Electron </w:t>
      </w:r>
      <w:r w:rsidRPr="003F21AF">
        <w:rPr>
          <w:b/>
        </w:rPr>
        <w:t>2019,</w:t>
      </w:r>
      <w:r w:rsidRPr="003F21AF">
        <w:t xml:space="preserve"> 2, (10), 457-463.</w:t>
      </w:r>
      <w:bookmarkEnd w:id="47"/>
    </w:p>
    <w:p w14:paraId="4E49F376" w14:textId="77777777" w:rsidR="003F21AF" w:rsidRPr="003F21AF" w:rsidRDefault="003F21AF" w:rsidP="003F21AF">
      <w:pPr>
        <w:pStyle w:val="EndNoteBibliography"/>
        <w:spacing w:after="240"/>
      </w:pPr>
      <w:bookmarkStart w:id="48" w:name="_ENREF_41"/>
      <w:r w:rsidRPr="003F21AF">
        <w:t xml:space="preserve">(41) Yao, F.; Rossi, D.; Gabrovski, I. A.; Multian, V.; Hua, N.; Watanabe, K.; Taniguchi, T.; Gibertini, M.; Gutiérrez-Lezama, I.; Rademaker, L. </w:t>
      </w:r>
      <w:r w:rsidRPr="003F21AF">
        <w:rPr>
          <w:i/>
        </w:rPr>
        <w:t xml:space="preserve">Nat. Commun. </w:t>
      </w:r>
      <w:r w:rsidRPr="003F21AF">
        <w:rPr>
          <w:b/>
        </w:rPr>
        <w:t>2024,</w:t>
      </w:r>
      <w:r w:rsidRPr="003F21AF">
        <w:t xml:space="preserve"> 15, (1), 1-11.</w:t>
      </w:r>
      <w:bookmarkEnd w:id="48"/>
    </w:p>
    <w:p w14:paraId="5B2B2152" w14:textId="77777777" w:rsidR="003F21AF" w:rsidRPr="003F21AF" w:rsidRDefault="003F21AF" w:rsidP="003F21AF">
      <w:pPr>
        <w:pStyle w:val="EndNoteBibliography"/>
        <w:spacing w:after="240"/>
      </w:pPr>
      <w:bookmarkStart w:id="49" w:name="_ENREF_42"/>
      <w:r w:rsidRPr="003F21AF">
        <w:t xml:space="preserve">(42) Zomer, P. J.; Guimaraes, M. H. D.; Brant, J. C.; Tombros, N.; van Wees, B. J. </w:t>
      </w:r>
      <w:r w:rsidRPr="003F21AF">
        <w:rPr>
          <w:i/>
        </w:rPr>
        <w:t xml:space="preserve">Appl. Phys. Lett. </w:t>
      </w:r>
      <w:r w:rsidRPr="003F21AF">
        <w:rPr>
          <w:b/>
        </w:rPr>
        <w:t>2014,</w:t>
      </w:r>
      <w:r w:rsidRPr="003F21AF">
        <w:t xml:space="preserve"> 105, (1), 013101.</w:t>
      </w:r>
      <w:bookmarkEnd w:id="49"/>
    </w:p>
    <w:p w14:paraId="3C0E3701" w14:textId="77777777" w:rsidR="003F21AF" w:rsidRPr="003F21AF" w:rsidRDefault="003F21AF" w:rsidP="003F21AF">
      <w:pPr>
        <w:pStyle w:val="EndNoteBibliography"/>
        <w:spacing w:after="240"/>
      </w:pPr>
      <w:bookmarkStart w:id="50" w:name="_ENREF_43"/>
      <w:r w:rsidRPr="003F21AF">
        <w:t>(43) Fowler, R. H.; Nordheim, L.</w:t>
      </w:r>
      <w:r w:rsidRPr="003F21AF">
        <w:rPr>
          <w:i/>
        </w:rPr>
        <w:t xml:space="preserve"> Proc. R. Soc. Lond. A </w:t>
      </w:r>
      <w:r w:rsidRPr="003F21AF">
        <w:rPr>
          <w:b/>
        </w:rPr>
        <w:t>1928,</w:t>
      </w:r>
      <w:r w:rsidRPr="003F21AF">
        <w:t xml:space="preserve"> 119, (781), 173-181.</w:t>
      </w:r>
      <w:bookmarkEnd w:id="50"/>
    </w:p>
    <w:p w14:paraId="2AEA64A1" w14:textId="77777777" w:rsidR="003F21AF" w:rsidRPr="003F21AF" w:rsidRDefault="003F21AF" w:rsidP="003F21AF">
      <w:pPr>
        <w:pStyle w:val="EndNoteBibliography"/>
        <w:spacing w:after="240"/>
      </w:pPr>
      <w:bookmarkStart w:id="51" w:name="_ENREF_44"/>
      <w:r w:rsidRPr="003F21AF">
        <w:t>(44) Lenzlinger, M.; Snow, E.</w:t>
      </w:r>
      <w:r w:rsidRPr="003F21AF">
        <w:rPr>
          <w:i/>
        </w:rPr>
        <w:t xml:space="preserve"> J. Appl. Phys </w:t>
      </w:r>
      <w:r w:rsidRPr="003F21AF">
        <w:rPr>
          <w:b/>
        </w:rPr>
        <w:t>1969,</w:t>
      </w:r>
      <w:r w:rsidRPr="003F21AF">
        <w:t xml:space="preserve"> 40, (1), 278-283.</w:t>
      </w:r>
      <w:bookmarkEnd w:id="51"/>
    </w:p>
    <w:p w14:paraId="4D9DA867" w14:textId="77777777" w:rsidR="003F21AF" w:rsidRPr="003F21AF" w:rsidRDefault="003F21AF" w:rsidP="003F21AF">
      <w:pPr>
        <w:pStyle w:val="EndNoteBibliography"/>
      </w:pPr>
      <w:bookmarkStart w:id="52" w:name="_ENREF_45"/>
      <w:r w:rsidRPr="003F21AF">
        <w:t xml:space="preserve">(45) Kittel, C.; McEuen, P., </w:t>
      </w:r>
      <w:r w:rsidRPr="003F21AF">
        <w:rPr>
          <w:i/>
        </w:rPr>
        <w:t>Introduction to solid state physics</w:t>
      </w:r>
      <w:r w:rsidRPr="003F21AF">
        <w:t>. John Wiley &amp; Sons: 2018.</w:t>
      </w:r>
      <w:bookmarkEnd w:id="52"/>
    </w:p>
    <w:p w14:paraId="6FB38605" w14:textId="7D234868" w:rsidR="004C7980" w:rsidRDefault="00F8129F" w:rsidP="00356AF0">
      <w:pPr>
        <w:spacing w:line="360" w:lineRule="auto"/>
        <w:ind w:left="270"/>
        <w:jc w:val="both"/>
        <w:rPr>
          <w:rFonts w:ascii="Times New Roman" w:hAnsi="Times New Roman" w:cs="Times New Roman"/>
          <w:b/>
          <w:bCs/>
          <w:sz w:val="24"/>
          <w:szCs w:val="24"/>
          <w:lang w:val="en-GB" w:eastAsia="zh-CN"/>
        </w:rPr>
      </w:pPr>
      <w:r>
        <w:rPr>
          <w:rFonts w:ascii="Times New Roman" w:hAnsi="Times New Roman" w:cs="Times New Roman"/>
          <w:b/>
          <w:bCs/>
          <w:sz w:val="24"/>
          <w:szCs w:val="24"/>
          <w:lang w:val="en-GB" w:eastAsia="zh-CN"/>
        </w:rPr>
        <w:fldChar w:fldCharType="end"/>
      </w:r>
    </w:p>
    <w:p w14:paraId="495F8826" w14:textId="77777777" w:rsidR="004C7980" w:rsidRDefault="004C7980">
      <w:pPr>
        <w:rPr>
          <w:rFonts w:ascii="Times New Roman" w:hAnsi="Times New Roman" w:cs="Times New Roman"/>
          <w:b/>
          <w:bCs/>
          <w:sz w:val="24"/>
          <w:szCs w:val="24"/>
          <w:lang w:val="en-GB" w:eastAsia="zh-CN"/>
        </w:rPr>
      </w:pPr>
      <w:r>
        <w:rPr>
          <w:rFonts w:ascii="Times New Roman" w:hAnsi="Times New Roman" w:cs="Times New Roman"/>
          <w:b/>
          <w:bCs/>
          <w:sz w:val="24"/>
          <w:szCs w:val="24"/>
          <w:lang w:val="en-GB" w:eastAsia="zh-CN"/>
        </w:rPr>
        <w:br w:type="page"/>
      </w:r>
    </w:p>
    <w:p w14:paraId="1561579D" w14:textId="135B87B6" w:rsidR="002105F3" w:rsidRDefault="002105F3" w:rsidP="00AC61AC">
      <w:pPr>
        <w:spacing w:line="360" w:lineRule="auto"/>
        <w:jc w:val="both"/>
        <w:rPr>
          <w:rFonts w:ascii="Times New Roman" w:hAnsi="Times New Roman" w:cs="Times New Roman"/>
          <w:b/>
          <w:bCs/>
          <w:sz w:val="24"/>
          <w:szCs w:val="24"/>
          <w:lang w:val="en-GB" w:eastAsia="zh-CN"/>
        </w:rPr>
      </w:pPr>
      <w:r>
        <w:rPr>
          <w:rFonts w:ascii="Times New Roman" w:hAnsi="Times New Roman" w:cs="Times New Roman" w:hint="eastAsia"/>
          <w:b/>
          <w:bCs/>
          <w:sz w:val="24"/>
          <w:szCs w:val="24"/>
          <w:lang w:val="en-GB" w:eastAsia="zh-CN"/>
        </w:rPr>
        <w:lastRenderedPageBreak/>
        <w:t>TOC graphic</w:t>
      </w:r>
    </w:p>
    <w:p w14:paraId="611DF035" w14:textId="2554957B" w:rsidR="002105F3" w:rsidRPr="00AC61AC" w:rsidRDefault="00D026BC" w:rsidP="00434C01">
      <w:pPr>
        <w:spacing w:line="360" w:lineRule="auto"/>
        <w:jc w:val="center"/>
        <w:rPr>
          <w:rFonts w:ascii="Times New Roman" w:hAnsi="Times New Roman" w:cs="Times New Roman"/>
          <w:b/>
          <w:bCs/>
          <w:sz w:val="24"/>
          <w:szCs w:val="24"/>
          <w:lang w:val="en-GB" w:eastAsia="zh-CN"/>
        </w:rPr>
      </w:pPr>
      <w:r>
        <w:rPr>
          <w:rFonts w:ascii="Times New Roman" w:hAnsi="Times New Roman" w:cs="Times New Roman"/>
          <w:b/>
          <w:bCs/>
          <w:noProof/>
          <w:sz w:val="24"/>
          <w:szCs w:val="24"/>
          <w:lang w:val="en-GB" w:eastAsia="zh-CN"/>
        </w:rPr>
        <w:drawing>
          <wp:inline distT="0" distB="0" distL="0" distR="0" wp14:anchorId="13C0FB48" wp14:editId="0396C43E">
            <wp:extent cx="5715000" cy="3314700"/>
            <wp:effectExtent l="0" t="0" r="0" b="0"/>
            <wp:docPr id="904323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23955" name="图片 904323955"/>
                    <pic:cNvPicPr/>
                  </pic:nvPicPr>
                  <pic:blipFill rotWithShape="1">
                    <a:blip r:embed="rId14">
                      <a:extLst>
                        <a:ext uri="{28A0092B-C50C-407E-A947-70E740481C1C}">
                          <a14:useLocalDpi xmlns:a14="http://schemas.microsoft.com/office/drawing/2010/main" val="0"/>
                        </a:ext>
                      </a:extLst>
                    </a:blip>
                    <a:srcRect r="7389" b="5143"/>
                    <a:stretch/>
                  </pic:blipFill>
                  <pic:spPr bwMode="auto">
                    <a:xfrm>
                      <a:off x="0" y="0"/>
                      <a:ext cx="5715000" cy="3314700"/>
                    </a:xfrm>
                    <a:prstGeom prst="rect">
                      <a:avLst/>
                    </a:prstGeom>
                    <a:ln>
                      <a:noFill/>
                    </a:ln>
                    <a:extLst>
                      <a:ext uri="{53640926-AAD7-44D8-BBD7-CCE9431645EC}">
                        <a14:shadowObscured xmlns:a14="http://schemas.microsoft.com/office/drawing/2010/main"/>
                      </a:ext>
                    </a:extLst>
                  </pic:spPr>
                </pic:pic>
              </a:graphicData>
            </a:graphic>
          </wp:inline>
        </w:drawing>
      </w:r>
    </w:p>
    <w:sectPr w:rsidR="002105F3" w:rsidRPr="00AC61AC" w:rsidSect="00D358D8">
      <w:headerReference w:type="default" r:id="rId15"/>
      <w:footerReference w:type="default" r:id="rId16"/>
      <w:pgSz w:w="11906" w:h="16838"/>
      <w:pgMar w:top="950" w:right="1094" w:bottom="950" w:left="1094"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A5E17" w14:textId="77777777" w:rsidR="009A52C5" w:rsidRDefault="009A52C5" w:rsidP="000463E0">
      <w:pPr>
        <w:spacing w:after="0" w:line="240" w:lineRule="auto"/>
      </w:pPr>
      <w:r>
        <w:separator/>
      </w:r>
    </w:p>
  </w:endnote>
  <w:endnote w:type="continuationSeparator" w:id="0">
    <w:p w14:paraId="4E4915F9" w14:textId="77777777" w:rsidR="009A52C5" w:rsidRDefault="009A52C5" w:rsidP="000463E0">
      <w:pPr>
        <w:spacing w:after="0" w:line="240" w:lineRule="auto"/>
      </w:pPr>
      <w:r>
        <w:continuationSeparator/>
      </w:r>
    </w:p>
  </w:endnote>
  <w:endnote w:type="continuationNotice" w:id="1">
    <w:p w14:paraId="0516D84B" w14:textId="77777777" w:rsidR="009A52C5" w:rsidRDefault="009A52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hitney-Semibold">
    <w:altName w:val="微软雅黑"/>
    <w:panose1 w:val="00000000000000000000"/>
    <w:charset w:val="86"/>
    <w:family w:val="swiss"/>
    <w:notTrueType/>
    <w:pitch w:val="default"/>
    <w:sig w:usb0="00000001" w:usb1="080E0000" w:usb2="00000010" w:usb3="00000000" w:csb0="00040000" w:csb1="00000000"/>
  </w:font>
  <w:font w:name="Whitney-Book">
    <w:altName w:val="微软雅黑"/>
    <w:panose1 w:val="00000000000000000000"/>
    <w:charset w:val="86"/>
    <w:family w:val="swiss"/>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2856652"/>
      <w:docPartObj>
        <w:docPartGallery w:val="Page Numbers (Bottom of Page)"/>
        <w:docPartUnique/>
      </w:docPartObj>
    </w:sdtPr>
    <w:sdtContent>
      <w:p w14:paraId="21DDD72B" w14:textId="3C873182" w:rsidR="00F04A70" w:rsidRDefault="00F04A70">
        <w:pPr>
          <w:pStyle w:val="ac"/>
          <w:jc w:val="center"/>
        </w:pPr>
        <w:r>
          <w:fldChar w:fldCharType="begin"/>
        </w:r>
        <w:r>
          <w:instrText>PAGE   \* MERGEFORMAT</w:instrText>
        </w:r>
        <w:r>
          <w:fldChar w:fldCharType="separate"/>
        </w:r>
        <w:r>
          <w:rPr>
            <w:lang w:val="zh-CN" w:eastAsia="zh-CN"/>
          </w:rPr>
          <w:t>2</w:t>
        </w:r>
        <w:r>
          <w:fldChar w:fldCharType="end"/>
        </w:r>
      </w:p>
    </w:sdtContent>
  </w:sdt>
  <w:p w14:paraId="6624065D" w14:textId="056ABACA" w:rsidR="00F04A70" w:rsidRDefault="00F04A70" w:rsidP="21F41D1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67FBD" w14:textId="77777777" w:rsidR="009A52C5" w:rsidRDefault="009A52C5" w:rsidP="000463E0">
      <w:pPr>
        <w:spacing w:after="0" w:line="240" w:lineRule="auto"/>
      </w:pPr>
      <w:r>
        <w:separator/>
      </w:r>
    </w:p>
  </w:footnote>
  <w:footnote w:type="continuationSeparator" w:id="0">
    <w:p w14:paraId="4485C5BD" w14:textId="77777777" w:rsidR="009A52C5" w:rsidRDefault="009A52C5" w:rsidP="000463E0">
      <w:pPr>
        <w:spacing w:after="0" w:line="240" w:lineRule="auto"/>
      </w:pPr>
      <w:r>
        <w:continuationSeparator/>
      </w:r>
    </w:p>
  </w:footnote>
  <w:footnote w:type="continuationNotice" w:id="1">
    <w:p w14:paraId="200749D2" w14:textId="77777777" w:rsidR="009A52C5" w:rsidRDefault="009A52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04A70" w14:paraId="4B6227F0" w14:textId="77777777" w:rsidTr="21F41D17">
      <w:trPr>
        <w:trHeight w:val="300"/>
      </w:trPr>
      <w:tc>
        <w:tcPr>
          <w:tcW w:w="3210" w:type="dxa"/>
        </w:tcPr>
        <w:p w14:paraId="5C60F04F" w14:textId="3DCA5E56" w:rsidR="00F04A70" w:rsidRDefault="00F04A70" w:rsidP="21F41D17">
          <w:pPr>
            <w:pStyle w:val="aa"/>
            <w:ind w:left="-115"/>
          </w:pPr>
        </w:p>
      </w:tc>
      <w:tc>
        <w:tcPr>
          <w:tcW w:w="3210" w:type="dxa"/>
        </w:tcPr>
        <w:p w14:paraId="4AFCDE11" w14:textId="6FC251B5" w:rsidR="00F04A70" w:rsidRDefault="00F04A70" w:rsidP="21F41D17">
          <w:pPr>
            <w:pStyle w:val="aa"/>
            <w:jc w:val="center"/>
          </w:pPr>
        </w:p>
      </w:tc>
      <w:tc>
        <w:tcPr>
          <w:tcW w:w="3210" w:type="dxa"/>
        </w:tcPr>
        <w:p w14:paraId="6FE50900" w14:textId="2ED12683" w:rsidR="00F04A70" w:rsidRDefault="00F04A70" w:rsidP="21F41D17">
          <w:pPr>
            <w:pStyle w:val="aa"/>
            <w:ind w:right="-115"/>
            <w:jc w:val="right"/>
          </w:pPr>
        </w:p>
      </w:tc>
    </w:tr>
  </w:tbl>
  <w:p w14:paraId="69B0B314" w14:textId="4AF1FCDC" w:rsidR="00F04A70" w:rsidRDefault="00F04A70" w:rsidP="21F41D1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2299"/>
    <w:multiLevelType w:val="multilevel"/>
    <w:tmpl w:val="080E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82FD5"/>
    <w:multiLevelType w:val="multilevel"/>
    <w:tmpl w:val="9AB6D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A75F8"/>
    <w:multiLevelType w:val="hybridMultilevel"/>
    <w:tmpl w:val="8CD69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5471C2"/>
    <w:multiLevelType w:val="hybridMultilevel"/>
    <w:tmpl w:val="F85EDC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99F52BC"/>
    <w:multiLevelType w:val="hybridMultilevel"/>
    <w:tmpl w:val="649C13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C83040"/>
    <w:multiLevelType w:val="hybridMultilevel"/>
    <w:tmpl w:val="47980254"/>
    <w:lvl w:ilvl="0" w:tplc="BD34288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18D4231F"/>
    <w:multiLevelType w:val="multilevel"/>
    <w:tmpl w:val="109C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E5834"/>
    <w:multiLevelType w:val="multilevel"/>
    <w:tmpl w:val="39F0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A594B"/>
    <w:multiLevelType w:val="multilevel"/>
    <w:tmpl w:val="CF9A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3E5844"/>
    <w:multiLevelType w:val="hybridMultilevel"/>
    <w:tmpl w:val="ADDC4476"/>
    <w:lvl w:ilvl="0" w:tplc="3E9A276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32FB1"/>
    <w:multiLevelType w:val="hybridMultilevel"/>
    <w:tmpl w:val="A7BEB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B4620"/>
    <w:multiLevelType w:val="multilevel"/>
    <w:tmpl w:val="F15E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8C385D"/>
    <w:multiLevelType w:val="multilevel"/>
    <w:tmpl w:val="14CA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7C70A8"/>
    <w:multiLevelType w:val="multilevel"/>
    <w:tmpl w:val="5D72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C55B47"/>
    <w:multiLevelType w:val="multilevel"/>
    <w:tmpl w:val="1AC42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5A36EB"/>
    <w:multiLevelType w:val="multilevel"/>
    <w:tmpl w:val="1CBE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D4DE1"/>
    <w:multiLevelType w:val="multilevel"/>
    <w:tmpl w:val="FEC0B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C0F92"/>
    <w:multiLevelType w:val="multilevel"/>
    <w:tmpl w:val="2C8E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8F41CF"/>
    <w:multiLevelType w:val="multilevel"/>
    <w:tmpl w:val="A9883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39069A"/>
    <w:multiLevelType w:val="multilevel"/>
    <w:tmpl w:val="BE48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C2762E"/>
    <w:multiLevelType w:val="multilevel"/>
    <w:tmpl w:val="44BC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88168E"/>
    <w:multiLevelType w:val="multilevel"/>
    <w:tmpl w:val="09EC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32670"/>
    <w:multiLevelType w:val="multilevel"/>
    <w:tmpl w:val="87F4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35617B"/>
    <w:multiLevelType w:val="hybridMultilevel"/>
    <w:tmpl w:val="0C1AB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F40D85"/>
    <w:multiLevelType w:val="multilevel"/>
    <w:tmpl w:val="9E24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A85ABC"/>
    <w:multiLevelType w:val="multilevel"/>
    <w:tmpl w:val="2ACE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DD4DC6"/>
    <w:multiLevelType w:val="multilevel"/>
    <w:tmpl w:val="B114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8B2281"/>
    <w:multiLevelType w:val="multilevel"/>
    <w:tmpl w:val="D3AE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355D73"/>
    <w:multiLevelType w:val="multilevel"/>
    <w:tmpl w:val="82D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BB1393"/>
    <w:multiLevelType w:val="hybridMultilevel"/>
    <w:tmpl w:val="228E00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FD119C"/>
    <w:multiLevelType w:val="multilevel"/>
    <w:tmpl w:val="8F1A3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4409F1"/>
    <w:multiLevelType w:val="hybridMultilevel"/>
    <w:tmpl w:val="127EA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9147C1"/>
    <w:multiLevelType w:val="hybridMultilevel"/>
    <w:tmpl w:val="DCC6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230602"/>
    <w:multiLevelType w:val="hybridMultilevel"/>
    <w:tmpl w:val="1DF2319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7281400"/>
    <w:multiLevelType w:val="multilevel"/>
    <w:tmpl w:val="E262609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73044A6"/>
    <w:multiLevelType w:val="multilevel"/>
    <w:tmpl w:val="C896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DF4366"/>
    <w:multiLevelType w:val="multilevel"/>
    <w:tmpl w:val="E1CE3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AC6E97"/>
    <w:multiLevelType w:val="hybridMultilevel"/>
    <w:tmpl w:val="DCAE98CE"/>
    <w:lvl w:ilvl="0" w:tplc="3E9A2764">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29364778">
    <w:abstractNumId w:val="20"/>
  </w:num>
  <w:num w:numId="2" w16cid:durableId="1644844395">
    <w:abstractNumId w:val="32"/>
  </w:num>
  <w:num w:numId="3" w16cid:durableId="342125701">
    <w:abstractNumId w:val="9"/>
  </w:num>
  <w:num w:numId="4" w16cid:durableId="1954363793">
    <w:abstractNumId w:val="37"/>
  </w:num>
  <w:num w:numId="5" w16cid:durableId="2065447326">
    <w:abstractNumId w:val="3"/>
  </w:num>
  <w:num w:numId="6" w16cid:durableId="1962763247">
    <w:abstractNumId w:val="33"/>
  </w:num>
  <w:num w:numId="7" w16cid:durableId="940991101">
    <w:abstractNumId w:val="17"/>
  </w:num>
  <w:num w:numId="8" w16cid:durableId="1314263037">
    <w:abstractNumId w:val="29"/>
  </w:num>
  <w:num w:numId="9" w16cid:durableId="1865901572">
    <w:abstractNumId w:val="1"/>
  </w:num>
  <w:num w:numId="10" w16cid:durableId="339158170">
    <w:abstractNumId w:val="21"/>
  </w:num>
  <w:num w:numId="11" w16cid:durableId="378864982">
    <w:abstractNumId w:val="24"/>
  </w:num>
  <w:num w:numId="12" w16cid:durableId="223759853">
    <w:abstractNumId w:val="13"/>
  </w:num>
  <w:num w:numId="13" w16cid:durableId="1619096213">
    <w:abstractNumId w:val="8"/>
  </w:num>
  <w:num w:numId="14" w16cid:durableId="414858078">
    <w:abstractNumId w:val="36"/>
  </w:num>
  <w:num w:numId="15" w16cid:durableId="21789474">
    <w:abstractNumId w:val="6"/>
  </w:num>
  <w:num w:numId="16" w16cid:durableId="960452785">
    <w:abstractNumId w:val="34"/>
  </w:num>
  <w:num w:numId="17" w16cid:durableId="666981427">
    <w:abstractNumId w:val="19"/>
  </w:num>
  <w:num w:numId="18" w16cid:durableId="652368991">
    <w:abstractNumId w:val="10"/>
  </w:num>
  <w:num w:numId="19" w16cid:durableId="315300496">
    <w:abstractNumId w:val="7"/>
  </w:num>
  <w:num w:numId="20" w16cid:durableId="1383552167">
    <w:abstractNumId w:val="35"/>
  </w:num>
  <w:num w:numId="21" w16cid:durableId="2087259242">
    <w:abstractNumId w:val="25"/>
  </w:num>
  <w:num w:numId="22" w16cid:durableId="157692411">
    <w:abstractNumId w:val="0"/>
  </w:num>
  <w:num w:numId="23" w16cid:durableId="901722199">
    <w:abstractNumId w:val="23"/>
  </w:num>
  <w:num w:numId="24" w16cid:durableId="1442918249">
    <w:abstractNumId w:val="4"/>
  </w:num>
  <w:num w:numId="25" w16cid:durableId="105124591">
    <w:abstractNumId w:val="15"/>
  </w:num>
  <w:num w:numId="26" w16cid:durableId="139811000">
    <w:abstractNumId w:val="12"/>
  </w:num>
  <w:num w:numId="27" w16cid:durableId="653875902">
    <w:abstractNumId w:val="11"/>
  </w:num>
  <w:num w:numId="28" w16cid:durableId="1288201056">
    <w:abstractNumId w:val="31"/>
  </w:num>
  <w:num w:numId="29" w16cid:durableId="527109964">
    <w:abstractNumId w:val="5"/>
  </w:num>
  <w:num w:numId="30" w16cid:durableId="472450045">
    <w:abstractNumId w:val="30"/>
  </w:num>
  <w:num w:numId="31" w16cid:durableId="392387666">
    <w:abstractNumId w:val="18"/>
  </w:num>
  <w:num w:numId="32" w16cid:durableId="1819149614">
    <w:abstractNumId w:val="14"/>
  </w:num>
  <w:num w:numId="33" w16cid:durableId="570582454">
    <w:abstractNumId w:val="16"/>
  </w:num>
  <w:num w:numId="34" w16cid:durableId="1016466585">
    <w:abstractNumId w:val="22"/>
  </w:num>
  <w:num w:numId="35" w16cid:durableId="2081052327">
    <w:abstractNumId w:val="28"/>
  </w:num>
  <w:num w:numId="36" w16cid:durableId="1168666794">
    <w:abstractNumId w:val="26"/>
  </w:num>
  <w:num w:numId="37" w16cid:durableId="2068920413">
    <w:abstractNumId w:val="27"/>
  </w:num>
  <w:num w:numId="38" w16cid:durableId="13438971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no Letters -FR&lt;/Style&gt;&lt;LeftDelim&gt;{&lt;/LeftDelim&gt;&lt;RightDelim&gt;}&lt;/RightDelim&gt;&lt;FontName&gt;Times New Roman&lt;/FontName&gt;&lt;FontSize&gt;11&lt;/FontSize&gt;&lt;ReflistTitle&gt;&lt;/ReflistTitle&gt;&lt;StartingRefnum&gt;1&lt;/StartingRefnum&gt;&lt;FirstLineIndent&gt;14&lt;/FirstLineIndent&gt;&lt;HangingIndent&gt;9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ss0adsdv4r9v21e5vd9pw20vtatefwr25a2r&quot;&gt;NV&lt;record-ids&gt;&lt;item&gt;24&lt;/item&gt;&lt;item&gt;27&lt;/item&gt;&lt;item&gt;28&lt;/item&gt;&lt;item&gt;48&lt;/item&gt;&lt;item&gt;49&lt;/item&gt;&lt;item&gt;69&lt;/item&gt;&lt;item&gt;80&lt;/item&gt;&lt;item&gt;88&lt;/item&gt;&lt;item&gt;89&lt;/item&gt;&lt;item&gt;108&lt;/item&gt;&lt;item&gt;118&lt;/item&gt;&lt;item&gt;119&lt;/item&gt;&lt;item&gt;123&lt;/item&gt;&lt;item&gt;130&lt;/item&gt;&lt;item&gt;264&lt;/item&gt;&lt;item&gt;265&lt;/item&gt;&lt;item&gt;266&lt;/item&gt;&lt;item&gt;267&lt;/item&gt;&lt;item&gt;268&lt;/item&gt;&lt;item&gt;270&lt;/item&gt;&lt;item&gt;271&lt;/item&gt;&lt;item&gt;272&lt;/item&gt;&lt;item&gt;273&lt;/item&gt;&lt;item&gt;274&lt;/item&gt;&lt;item&gt;275&lt;/item&gt;&lt;item&gt;276&lt;/item&gt;&lt;item&gt;277&lt;/item&gt;&lt;item&gt;278&lt;/item&gt;&lt;item&gt;279&lt;/item&gt;&lt;item&gt;280&lt;/item&gt;&lt;item&gt;282&lt;/item&gt;&lt;item&gt;283&lt;/item&gt;&lt;item&gt;284&lt;/item&gt;&lt;item&gt;285&lt;/item&gt;&lt;item&gt;289&lt;/item&gt;&lt;item&gt;290&lt;/item&gt;&lt;item&gt;291&lt;/item&gt;&lt;item&gt;292&lt;/item&gt;&lt;item&gt;293&lt;/item&gt;&lt;item&gt;294&lt;/item&gt;&lt;item&gt;296&lt;/item&gt;&lt;item&gt;301&lt;/item&gt;&lt;item&gt;303&lt;/item&gt;&lt;item&gt;304&lt;/item&gt;&lt;item&gt;305&lt;/item&gt;&lt;/record-ids&gt;&lt;/item&gt;&lt;/Libraries&gt;"/>
  </w:docVars>
  <w:rsids>
    <w:rsidRoot w:val="002D3218"/>
    <w:rsid w:val="000011D0"/>
    <w:rsid w:val="00002290"/>
    <w:rsid w:val="00003BC6"/>
    <w:rsid w:val="0000403A"/>
    <w:rsid w:val="00004EC4"/>
    <w:rsid w:val="000055F6"/>
    <w:rsid w:val="000063B3"/>
    <w:rsid w:val="00007DF5"/>
    <w:rsid w:val="00007E9D"/>
    <w:rsid w:val="00011E47"/>
    <w:rsid w:val="000129E4"/>
    <w:rsid w:val="00012E17"/>
    <w:rsid w:val="000136FE"/>
    <w:rsid w:val="00013908"/>
    <w:rsid w:val="00014218"/>
    <w:rsid w:val="00014E90"/>
    <w:rsid w:val="0001555C"/>
    <w:rsid w:val="00015A20"/>
    <w:rsid w:val="00015E8C"/>
    <w:rsid w:val="00015F76"/>
    <w:rsid w:val="00016819"/>
    <w:rsid w:val="000169D8"/>
    <w:rsid w:val="00016F85"/>
    <w:rsid w:val="00017195"/>
    <w:rsid w:val="00020472"/>
    <w:rsid w:val="0002264B"/>
    <w:rsid w:val="00024A7D"/>
    <w:rsid w:val="00024CD8"/>
    <w:rsid w:val="00026B67"/>
    <w:rsid w:val="00026F14"/>
    <w:rsid w:val="00027102"/>
    <w:rsid w:val="0002786E"/>
    <w:rsid w:val="0002F8AC"/>
    <w:rsid w:val="00030DE9"/>
    <w:rsid w:val="00030FA1"/>
    <w:rsid w:val="000320DC"/>
    <w:rsid w:val="0003276F"/>
    <w:rsid w:val="000327BF"/>
    <w:rsid w:val="00035267"/>
    <w:rsid w:val="0003551A"/>
    <w:rsid w:val="00035BDB"/>
    <w:rsid w:val="00035C5C"/>
    <w:rsid w:val="0003614E"/>
    <w:rsid w:val="000365FD"/>
    <w:rsid w:val="00037920"/>
    <w:rsid w:val="00037B07"/>
    <w:rsid w:val="00037CF6"/>
    <w:rsid w:val="0004199D"/>
    <w:rsid w:val="000419BA"/>
    <w:rsid w:val="00042BC3"/>
    <w:rsid w:val="00042DCF"/>
    <w:rsid w:val="00043281"/>
    <w:rsid w:val="00043464"/>
    <w:rsid w:val="000443CF"/>
    <w:rsid w:val="00045584"/>
    <w:rsid w:val="00045D4E"/>
    <w:rsid w:val="000463E0"/>
    <w:rsid w:val="0004712A"/>
    <w:rsid w:val="00051DE8"/>
    <w:rsid w:val="00051E66"/>
    <w:rsid w:val="00051F31"/>
    <w:rsid w:val="0005314A"/>
    <w:rsid w:val="00053156"/>
    <w:rsid w:val="0005406C"/>
    <w:rsid w:val="00054850"/>
    <w:rsid w:val="00054993"/>
    <w:rsid w:val="00055CFA"/>
    <w:rsid w:val="00056ED1"/>
    <w:rsid w:val="00057908"/>
    <w:rsid w:val="0006001B"/>
    <w:rsid w:val="00060A4F"/>
    <w:rsid w:val="0006146A"/>
    <w:rsid w:val="0006162C"/>
    <w:rsid w:val="00061753"/>
    <w:rsid w:val="00061B62"/>
    <w:rsid w:val="000621CA"/>
    <w:rsid w:val="000626A1"/>
    <w:rsid w:val="000633E1"/>
    <w:rsid w:val="000645B1"/>
    <w:rsid w:val="0006488A"/>
    <w:rsid w:val="0006704D"/>
    <w:rsid w:val="00067E07"/>
    <w:rsid w:val="00067E5E"/>
    <w:rsid w:val="00070A7B"/>
    <w:rsid w:val="00071319"/>
    <w:rsid w:val="00071785"/>
    <w:rsid w:val="000718D0"/>
    <w:rsid w:val="00071EF4"/>
    <w:rsid w:val="00073E49"/>
    <w:rsid w:val="00074AA8"/>
    <w:rsid w:val="00074EE6"/>
    <w:rsid w:val="00075E52"/>
    <w:rsid w:val="00075FAD"/>
    <w:rsid w:val="0007657D"/>
    <w:rsid w:val="00080953"/>
    <w:rsid w:val="00082993"/>
    <w:rsid w:val="000835B6"/>
    <w:rsid w:val="00084726"/>
    <w:rsid w:val="000863A4"/>
    <w:rsid w:val="0008705C"/>
    <w:rsid w:val="00090306"/>
    <w:rsid w:val="00091C01"/>
    <w:rsid w:val="00092366"/>
    <w:rsid w:val="00092E79"/>
    <w:rsid w:val="00093883"/>
    <w:rsid w:val="00093F43"/>
    <w:rsid w:val="0009427B"/>
    <w:rsid w:val="00096739"/>
    <w:rsid w:val="0009679B"/>
    <w:rsid w:val="00097767"/>
    <w:rsid w:val="000A07A8"/>
    <w:rsid w:val="000A0C5A"/>
    <w:rsid w:val="000A21B5"/>
    <w:rsid w:val="000A3471"/>
    <w:rsid w:val="000A5291"/>
    <w:rsid w:val="000A56A9"/>
    <w:rsid w:val="000A59B0"/>
    <w:rsid w:val="000A6F34"/>
    <w:rsid w:val="000A76C0"/>
    <w:rsid w:val="000B0932"/>
    <w:rsid w:val="000B0CB8"/>
    <w:rsid w:val="000B0E8B"/>
    <w:rsid w:val="000B11D5"/>
    <w:rsid w:val="000B14E8"/>
    <w:rsid w:val="000B16C2"/>
    <w:rsid w:val="000B3381"/>
    <w:rsid w:val="000B3452"/>
    <w:rsid w:val="000B542A"/>
    <w:rsid w:val="000B6158"/>
    <w:rsid w:val="000B735D"/>
    <w:rsid w:val="000B736A"/>
    <w:rsid w:val="000B751E"/>
    <w:rsid w:val="000C0CB2"/>
    <w:rsid w:val="000C0E49"/>
    <w:rsid w:val="000C1714"/>
    <w:rsid w:val="000C27EB"/>
    <w:rsid w:val="000C33FF"/>
    <w:rsid w:val="000C591B"/>
    <w:rsid w:val="000C5F09"/>
    <w:rsid w:val="000C6479"/>
    <w:rsid w:val="000C679C"/>
    <w:rsid w:val="000C716D"/>
    <w:rsid w:val="000D0148"/>
    <w:rsid w:val="000D0368"/>
    <w:rsid w:val="000D0956"/>
    <w:rsid w:val="000D0DA1"/>
    <w:rsid w:val="000D139B"/>
    <w:rsid w:val="000D2B6E"/>
    <w:rsid w:val="000D4170"/>
    <w:rsid w:val="000D49AC"/>
    <w:rsid w:val="000D5525"/>
    <w:rsid w:val="000D5DC0"/>
    <w:rsid w:val="000D63A2"/>
    <w:rsid w:val="000D6A85"/>
    <w:rsid w:val="000E03AC"/>
    <w:rsid w:val="000E0417"/>
    <w:rsid w:val="000E11C9"/>
    <w:rsid w:val="000E245C"/>
    <w:rsid w:val="000E251C"/>
    <w:rsid w:val="000E2E56"/>
    <w:rsid w:val="000E3294"/>
    <w:rsid w:val="000E3542"/>
    <w:rsid w:val="000E491B"/>
    <w:rsid w:val="000E4940"/>
    <w:rsid w:val="000E4FDB"/>
    <w:rsid w:val="000E734D"/>
    <w:rsid w:val="000E7F4E"/>
    <w:rsid w:val="000F0416"/>
    <w:rsid w:val="000F10EB"/>
    <w:rsid w:val="000F1E83"/>
    <w:rsid w:val="000F33C5"/>
    <w:rsid w:val="000F42EB"/>
    <w:rsid w:val="000F4E69"/>
    <w:rsid w:val="000F5512"/>
    <w:rsid w:val="000F70F9"/>
    <w:rsid w:val="000F75DC"/>
    <w:rsid w:val="000F7782"/>
    <w:rsid w:val="00101496"/>
    <w:rsid w:val="00101D61"/>
    <w:rsid w:val="00101EC5"/>
    <w:rsid w:val="0010249C"/>
    <w:rsid w:val="001027D2"/>
    <w:rsid w:val="001027FF"/>
    <w:rsid w:val="00102BAA"/>
    <w:rsid w:val="00103483"/>
    <w:rsid w:val="00103BB3"/>
    <w:rsid w:val="00104E82"/>
    <w:rsid w:val="00105A02"/>
    <w:rsid w:val="001073A3"/>
    <w:rsid w:val="00107DEE"/>
    <w:rsid w:val="00110483"/>
    <w:rsid w:val="0011073F"/>
    <w:rsid w:val="0011124F"/>
    <w:rsid w:val="001119F7"/>
    <w:rsid w:val="001139E6"/>
    <w:rsid w:val="00114A60"/>
    <w:rsid w:val="0011538D"/>
    <w:rsid w:val="001157C2"/>
    <w:rsid w:val="00115E9B"/>
    <w:rsid w:val="00116E19"/>
    <w:rsid w:val="001205E7"/>
    <w:rsid w:val="00120960"/>
    <w:rsid w:val="00120BC4"/>
    <w:rsid w:val="00121BDD"/>
    <w:rsid w:val="00125031"/>
    <w:rsid w:val="00125A32"/>
    <w:rsid w:val="00125A69"/>
    <w:rsid w:val="00126C2A"/>
    <w:rsid w:val="00126E24"/>
    <w:rsid w:val="00127340"/>
    <w:rsid w:val="0013017A"/>
    <w:rsid w:val="00130BDC"/>
    <w:rsid w:val="0013179A"/>
    <w:rsid w:val="00131B7C"/>
    <w:rsid w:val="00132A97"/>
    <w:rsid w:val="00132B72"/>
    <w:rsid w:val="00133C54"/>
    <w:rsid w:val="001350D7"/>
    <w:rsid w:val="001363E6"/>
    <w:rsid w:val="00137A21"/>
    <w:rsid w:val="00137C04"/>
    <w:rsid w:val="00141A57"/>
    <w:rsid w:val="00143199"/>
    <w:rsid w:val="00143BD7"/>
    <w:rsid w:val="00144855"/>
    <w:rsid w:val="00146FB7"/>
    <w:rsid w:val="00150286"/>
    <w:rsid w:val="0015149F"/>
    <w:rsid w:val="00152588"/>
    <w:rsid w:val="00152C71"/>
    <w:rsid w:val="00153A2A"/>
    <w:rsid w:val="00154601"/>
    <w:rsid w:val="00154EA8"/>
    <w:rsid w:val="0015510F"/>
    <w:rsid w:val="001552BA"/>
    <w:rsid w:val="0015585B"/>
    <w:rsid w:val="0015693F"/>
    <w:rsid w:val="00160925"/>
    <w:rsid w:val="00163E93"/>
    <w:rsid w:val="001651DE"/>
    <w:rsid w:val="00165D77"/>
    <w:rsid w:val="00166B7E"/>
    <w:rsid w:val="0016774D"/>
    <w:rsid w:val="00171BD5"/>
    <w:rsid w:val="001722AD"/>
    <w:rsid w:val="00173EE0"/>
    <w:rsid w:val="001776DE"/>
    <w:rsid w:val="00177880"/>
    <w:rsid w:val="00177C55"/>
    <w:rsid w:val="00177C83"/>
    <w:rsid w:val="00180918"/>
    <w:rsid w:val="00181A03"/>
    <w:rsid w:val="00182191"/>
    <w:rsid w:val="00183167"/>
    <w:rsid w:val="00183660"/>
    <w:rsid w:val="00183DE9"/>
    <w:rsid w:val="0018691E"/>
    <w:rsid w:val="00186BC4"/>
    <w:rsid w:val="00186E19"/>
    <w:rsid w:val="00187967"/>
    <w:rsid w:val="00187DD4"/>
    <w:rsid w:val="00187E3A"/>
    <w:rsid w:val="00190422"/>
    <w:rsid w:val="00190F54"/>
    <w:rsid w:val="00195294"/>
    <w:rsid w:val="001961E4"/>
    <w:rsid w:val="00196D61"/>
    <w:rsid w:val="0019713B"/>
    <w:rsid w:val="001978FF"/>
    <w:rsid w:val="001979A9"/>
    <w:rsid w:val="001A1E0D"/>
    <w:rsid w:val="001A2542"/>
    <w:rsid w:val="001A26BE"/>
    <w:rsid w:val="001A29DF"/>
    <w:rsid w:val="001A410C"/>
    <w:rsid w:val="001A4F0A"/>
    <w:rsid w:val="001A6CA3"/>
    <w:rsid w:val="001A758E"/>
    <w:rsid w:val="001B0D47"/>
    <w:rsid w:val="001B0F08"/>
    <w:rsid w:val="001B2512"/>
    <w:rsid w:val="001B2B42"/>
    <w:rsid w:val="001B2D37"/>
    <w:rsid w:val="001B2EF1"/>
    <w:rsid w:val="001B3A5B"/>
    <w:rsid w:val="001B3E69"/>
    <w:rsid w:val="001B4148"/>
    <w:rsid w:val="001B51FA"/>
    <w:rsid w:val="001B557A"/>
    <w:rsid w:val="001B5759"/>
    <w:rsid w:val="001B589A"/>
    <w:rsid w:val="001B6339"/>
    <w:rsid w:val="001B6B29"/>
    <w:rsid w:val="001B7345"/>
    <w:rsid w:val="001C0220"/>
    <w:rsid w:val="001C0483"/>
    <w:rsid w:val="001C0546"/>
    <w:rsid w:val="001C0CD5"/>
    <w:rsid w:val="001C0F88"/>
    <w:rsid w:val="001C1518"/>
    <w:rsid w:val="001C1534"/>
    <w:rsid w:val="001C1A73"/>
    <w:rsid w:val="001C2075"/>
    <w:rsid w:val="001C24FA"/>
    <w:rsid w:val="001C2E83"/>
    <w:rsid w:val="001C2EBD"/>
    <w:rsid w:val="001C369D"/>
    <w:rsid w:val="001C3A95"/>
    <w:rsid w:val="001C3D4C"/>
    <w:rsid w:val="001D0EB8"/>
    <w:rsid w:val="001D0F06"/>
    <w:rsid w:val="001D15A6"/>
    <w:rsid w:val="001D2008"/>
    <w:rsid w:val="001D4458"/>
    <w:rsid w:val="001D5116"/>
    <w:rsid w:val="001D6981"/>
    <w:rsid w:val="001D7A33"/>
    <w:rsid w:val="001D7EBC"/>
    <w:rsid w:val="001E0176"/>
    <w:rsid w:val="001E02FB"/>
    <w:rsid w:val="001E151D"/>
    <w:rsid w:val="001E242C"/>
    <w:rsid w:val="001E4BF2"/>
    <w:rsid w:val="001E4DA4"/>
    <w:rsid w:val="001E577D"/>
    <w:rsid w:val="001E635D"/>
    <w:rsid w:val="001E7D67"/>
    <w:rsid w:val="001E7DC7"/>
    <w:rsid w:val="001F0564"/>
    <w:rsid w:val="001F063A"/>
    <w:rsid w:val="001F1661"/>
    <w:rsid w:val="001F1C73"/>
    <w:rsid w:val="001F211C"/>
    <w:rsid w:val="001F301A"/>
    <w:rsid w:val="001F3929"/>
    <w:rsid w:val="001F487C"/>
    <w:rsid w:val="001F518D"/>
    <w:rsid w:val="001F582C"/>
    <w:rsid w:val="001F69CF"/>
    <w:rsid w:val="001F7474"/>
    <w:rsid w:val="00201503"/>
    <w:rsid w:val="00202D57"/>
    <w:rsid w:val="00205896"/>
    <w:rsid w:val="00205C51"/>
    <w:rsid w:val="002065B8"/>
    <w:rsid w:val="00206679"/>
    <w:rsid w:val="00206F4E"/>
    <w:rsid w:val="00207017"/>
    <w:rsid w:val="002073BD"/>
    <w:rsid w:val="002101CE"/>
    <w:rsid w:val="002105F3"/>
    <w:rsid w:val="00211714"/>
    <w:rsid w:val="00212580"/>
    <w:rsid w:val="002144F3"/>
    <w:rsid w:val="002149A1"/>
    <w:rsid w:val="0021506C"/>
    <w:rsid w:val="00215224"/>
    <w:rsid w:val="0021648F"/>
    <w:rsid w:val="002165A2"/>
    <w:rsid w:val="00220A80"/>
    <w:rsid w:val="0022167C"/>
    <w:rsid w:val="002223EE"/>
    <w:rsid w:val="00222AAC"/>
    <w:rsid w:val="00222D75"/>
    <w:rsid w:val="0022310D"/>
    <w:rsid w:val="002240FB"/>
    <w:rsid w:val="00224155"/>
    <w:rsid w:val="00224925"/>
    <w:rsid w:val="002301BA"/>
    <w:rsid w:val="002307A9"/>
    <w:rsid w:val="00230C10"/>
    <w:rsid w:val="00231178"/>
    <w:rsid w:val="002314BF"/>
    <w:rsid w:val="00231B34"/>
    <w:rsid w:val="00231B7E"/>
    <w:rsid w:val="00232028"/>
    <w:rsid w:val="002326CD"/>
    <w:rsid w:val="0023283C"/>
    <w:rsid w:val="002329F0"/>
    <w:rsid w:val="0023457C"/>
    <w:rsid w:val="00234C08"/>
    <w:rsid w:val="0023637A"/>
    <w:rsid w:val="002363B3"/>
    <w:rsid w:val="00240177"/>
    <w:rsid w:val="00240210"/>
    <w:rsid w:val="00242209"/>
    <w:rsid w:val="00243330"/>
    <w:rsid w:val="00243883"/>
    <w:rsid w:val="0024439F"/>
    <w:rsid w:val="0024474F"/>
    <w:rsid w:val="00244D13"/>
    <w:rsid w:val="002452DC"/>
    <w:rsid w:val="00245D33"/>
    <w:rsid w:val="00246490"/>
    <w:rsid w:val="00246C8A"/>
    <w:rsid w:val="002508DE"/>
    <w:rsid w:val="0025452F"/>
    <w:rsid w:val="00254D8D"/>
    <w:rsid w:val="002556BE"/>
    <w:rsid w:val="00255A87"/>
    <w:rsid w:val="00257427"/>
    <w:rsid w:val="0026006D"/>
    <w:rsid w:val="00261C86"/>
    <w:rsid w:val="00262438"/>
    <w:rsid w:val="0026408F"/>
    <w:rsid w:val="002640ED"/>
    <w:rsid w:val="00265F64"/>
    <w:rsid w:val="00270224"/>
    <w:rsid w:val="00272D41"/>
    <w:rsid w:val="002745C8"/>
    <w:rsid w:val="00274B53"/>
    <w:rsid w:val="002758BB"/>
    <w:rsid w:val="00276EF2"/>
    <w:rsid w:val="002778CC"/>
    <w:rsid w:val="00277A8E"/>
    <w:rsid w:val="002824DA"/>
    <w:rsid w:val="0028251F"/>
    <w:rsid w:val="00282A1B"/>
    <w:rsid w:val="00282DB2"/>
    <w:rsid w:val="002832BC"/>
    <w:rsid w:val="00284430"/>
    <w:rsid w:val="00286389"/>
    <w:rsid w:val="00290606"/>
    <w:rsid w:val="00290B2B"/>
    <w:rsid w:val="002912DA"/>
    <w:rsid w:val="00291FC7"/>
    <w:rsid w:val="00292C2E"/>
    <w:rsid w:val="002948D3"/>
    <w:rsid w:val="00295945"/>
    <w:rsid w:val="002973FA"/>
    <w:rsid w:val="00297E1B"/>
    <w:rsid w:val="002A03E4"/>
    <w:rsid w:val="002A38CF"/>
    <w:rsid w:val="002A436F"/>
    <w:rsid w:val="002A695A"/>
    <w:rsid w:val="002A7091"/>
    <w:rsid w:val="002A7095"/>
    <w:rsid w:val="002A779E"/>
    <w:rsid w:val="002A7A5E"/>
    <w:rsid w:val="002A7B02"/>
    <w:rsid w:val="002B0404"/>
    <w:rsid w:val="002B070E"/>
    <w:rsid w:val="002B0BBB"/>
    <w:rsid w:val="002B22F1"/>
    <w:rsid w:val="002B26DE"/>
    <w:rsid w:val="002B2F9E"/>
    <w:rsid w:val="002B3029"/>
    <w:rsid w:val="002B4D37"/>
    <w:rsid w:val="002B70C4"/>
    <w:rsid w:val="002C0322"/>
    <w:rsid w:val="002C091E"/>
    <w:rsid w:val="002C0AA7"/>
    <w:rsid w:val="002C20C5"/>
    <w:rsid w:val="002C268E"/>
    <w:rsid w:val="002C2725"/>
    <w:rsid w:val="002C46F9"/>
    <w:rsid w:val="002C4CB7"/>
    <w:rsid w:val="002C4E0E"/>
    <w:rsid w:val="002C4E54"/>
    <w:rsid w:val="002C5812"/>
    <w:rsid w:val="002C5CA9"/>
    <w:rsid w:val="002C6372"/>
    <w:rsid w:val="002C6C23"/>
    <w:rsid w:val="002C7539"/>
    <w:rsid w:val="002C775F"/>
    <w:rsid w:val="002D2F89"/>
    <w:rsid w:val="002D3083"/>
    <w:rsid w:val="002D3218"/>
    <w:rsid w:val="002D3316"/>
    <w:rsid w:val="002D6D50"/>
    <w:rsid w:val="002D7711"/>
    <w:rsid w:val="002D77BF"/>
    <w:rsid w:val="002D7BB7"/>
    <w:rsid w:val="002D7C3B"/>
    <w:rsid w:val="002E035A"/>
    <w:rsid w:val="002E0E7B"/>
    <w:rsid w:val="002E1E36"/>
    <w:rsid w:val="002E450E"/>
    <w:rsid w:val="002E4B5A"/>
    <w:rsid w:val="002E6EDF"/>
    <w:rsid w:val="002F2C30"/>
    <w:rsid w:val="002F35C8"/>
    <w:rsid w:val="002F457B"/>
    <w:rsid w:val="002F56EA"/>
    <w:rsid w:val="002F696A"/>
    <w:rsid w:val="00301728"/>
    <w:rsid w:val="00301B4C"/>
    <w:rsid w:val="00302430"/>
    <w:rsid w:val="00302D4F"/>
    <w:rsid w:val="0030312A"/>
    <w:rsid w:val="003032B9"/>
    <w:rsid w:val="0030482D"/>
    <w:rsid w:val="0030490B"/>
    <w:rsid w:val="00305B2E"/>
    <w:rsid w:val="00305DAC"/>
    <w:rsid w:val="00306431"/>
    <w:rsid w:val="00306DF1"/>
    <w:rsid w:val="0031072C"/>
    <w:rsid w:val="0031076A"/>
    <w:rsid w:val="00310D92"/>
    <w:rsid w:val="00313131"/>
    <w:rsid w:val="0031332F"/>
    <w:rsid w:val="00314DEA"/>
    <w:rsid w:val="00314ED9"/>
    <w:rsid w:val="00315AB5"/>
    <w:rsid w:val="00316114"/>
    <w:rsid w:val="0031621A"/>
    <w:rsid w:val="0031681B"/>
    <w:rsid w:val="003178EB"/>
    <w:rsid w:val="00320CCC"/>
    <w:rsid w:val="00320D1B"/>
    <w:rsid w:val="00321750"/>
    <w:rsid w:val="00322D24"/>
    <w:rsid w:val="003232D2"/>
    <w:rsid w:val="00323914"/>
    <w:rsid w:val="003239CD"/>
    <w:rsid w:val="003240E2"/>
    <w:rsid w:val="00324DC2"/>
    <w:rsid w:val="00325912"/>
    <w:rsid w:val="003278B3"/>
    <w:rsid w:val="0032792D"/>
    <w:rsid w:val="00332523"/>
    <w:rsid w:val="003327AB"/>
    <w:rsid w:val="00332948"/>
    <w:rsid w:val="00332B2C"/>
    <w:rsid w:val="00332F17"/>
    <w:rsid w:val="0033354C"/>
    <w:rsid w:val="00333F0A"/>
    <w:rsid w:val="003348EE"/>
    <w:rsid w:val="00334C19"/>
    <w:rsid w:val="00334FDF"/>
    <w:rsid w:val="003359E9"/>
    <w:rsid w:val="00336583"/>
    <w:rsid w:val="00336903"/>
    <w:rsid w:val="00336B7C"/>
    <w:rsid w:val="00341D51"/>
    <w:rsid w:val="00341FFC"/>
    <w:rsid w:val="003435AD"/>
    <w:rsid w:val="00344183"/>
    <w:rsid w:val="0034500E"/>
    <w:rsid w:val="003457E7"/>
    <w:rsid w:val="00345BA0"/>
    <w:rsid w:val="00345BA5"/>
    <w:rsid w:val="0034672A"/>
    <w:rsid w:val="00347021"/>
    <w:rsid w:val="003476B0"/>
    <w:rsid w:val="00347B02"/>
    <w:rsid w:val="00350384"/>
    <w:rsid w:val="00350F97"/>
    <w:rsid w:val="00351A7D"/>
    <w:rsid w:val="00352BCB"/>
    <w:rsid w:val="00354273"/>
    <w:rsid w:val="00356AF0"/>
    <w:rsid w:val="00356FAE"/>
    <w:rsid w:val="00357A54"/>
    <w:rsid w:val="003611EF"/>
    <w:rsid w:val="00361BC0"/>
    <w:rsid w:val="00361C15"/>
    <w:rsid w:val="003622AD"/>
    <w:rsid w:val="00363F39"/>
    <w:rsid w:val="003640E6"/>
    <w:rsid w:val="00364A37"/>
    <w:rsid w:val="003651AF"/>
    <w:rsid w:val="00367142"/>
    <w:rsid w:val="00367423"/>
    <w:rsid w:val="003707A9"/>
    <w:rsid w:val="003716B8"/>
    <w:rsid w:val="00373616"/>
    <w:rsid w:val="00374245"/>
    <w:rsid w:val="00374D4E"/>
    <w:rsid w:val="00375314"/>
    <w:rsid w:val="003759F2"/>
    <w:rsid w:val="00375C00"/>
    <w:rsid w:val="00375FDB"/>
    <w:rsid w:val="003765D8"/>
    <w:rsid w:val="00380965"/>
    <w:rsid w:val="003809AD"/>
    <w:rsid w:val="003814FB"/>
    <w:rsid w:val="00381B3D"/>
    <w:rsid w:val="003821D1"/>
    <w:rsid w:val="003825B1"/>
    <w:rsid w:val="00382A98"/>
    <w:rsid w:val="00385F54"/>
    <w:rsid w:val="003870BA"/>
    <w:rsid w:val="003907B1"/>
    <w:rsid w:val="0039220D"/>
    <w:rsid w:val="00392568"/>
    <w:rsid w:val="00393298"/>
    <w:rsid w:val="00393DF6"/>
    <w:rsid w:val="003962A3"/>
    <w:rsid w:val="0039715F"/>
    <w:rsid w:val="003973CB"/>
    <w:rsid w:val="00397FC0"/>
    <w:rsid w:val="003A0C0F"/>
    <w:rsid w:val="003A0F62"/>
    <w:rsid w:val="003A1618"/>
    <w:rsid w:val="003A1FF3"/>
    <w:rsid w:val="003A23DC"/>
    <w:rsid w:val="003A30CC"/>
    <w:rsid w:val="003A3535"/>
    <w:rsid w:val="003A4BB2"/>
    <w:rsid w:val="003A55AD"/>
    <w:rsid w:val="003A63CB"/>
    <w:rsid w:val="003A716E"/>
    <w:rsid w:val="003A78A1"/>
    <w:rsid w:val="003B0425"/>
    <w:rsid w:val="003B102B"/>
    <w:rsid w:val="003B183C"/>
    <w:rsid w:val="003B1F27"/>
    <w:rsid w:val="003B490B"/>
    <w:rsid w:val="003B4CA0"/>
    <w:rsid w:val="003B53DF"/>
    <w:rsid w:val="003B59EE"/>
    <w:rsid w:val="003C0426"/>
    <w:rsid w:val="003C2123"/>
    <w:rsid w:val="003C25E9"/>
    <w:rsid w:val="003C3EC8"/>
    <w:rsid w:val="003C4355"/>
    <w:rsid w:val="003C43DE"/>
    <w:rsid w:val="003C4B73"/>
    <w:rsid w:val="003C554C"/>
    <w:rsid w:val="003C60EB"/>
    <w:rsid w:val="003C7A92"/>
    <w:rsid w:val="003C7E3E"/>
    <w:rsid w:val="003D0C41"/>
    <w:rsid w:val="003D0FD0"/>
    <w:rsid w:val="003D1336"/>
    <w:rsid w:val="003D14C6"/>
    <w:rsid w:val="003D2193"/>
    <w:rsid w:val="003D3680"/>
    <w:rsid w:val="003D3BF4"/>
    <w:rsid w:val="003D5831"/>
    <w:rsid w:val="003D5D6C"/>
    <w:rsid w:val="003D7630"/>
    <w:rsid w:val="003D76DC"/>
    <w:rsid w:val="003D7AB4"/>
    <w:rsid w:val="003D7D2C"/>
    <w:rsid w:val="003E2D7F"/>
    <w:rsid w:val="003E36E7"/>
    <w:rsid w:val="003E4186"/>
    <w:rsid w:val="003E58C9"/>
    <w:rsid w:val="003E5C73"/>
    <w:rsid w:val="003E67F2"/>
    <w:rsid w:val="003E6D43"/>
    <w:rsid w:val="003F07CB"/>
    <w:rsid w:val="003F15FD"/>
    <w:rsid w:val="003F1B73"/>
    <w:rsid w:val="003F21AF"/>
    <w:rsid w:val="003F2468"/>
    <w:rsid w:val="003F2A20"/>
    <w:rsid w:val="003F2E6C"/>
    <w:rsid w:val="003F30EF"/>
    <w:rsid w:val="003F33EA"/>
    <w:rsid w:val="003F3ABC"/>
    <w:rsid w:val="003F4791"/>
    <w:rsid w:val="003F4D2C"/>
    <w:rsid w:val="003F6CEF"/>
    <w:rsid w:val="003F70A2"/>
    <w:rsid w:val="0040054E"/>
    <w:rsid w:val="0040074A"/>
    <w:rsid w:val="00401273"/>
    <w:rsid w:val="00401C59"/>
    <w:rsid w:val="00402112"/>
    <w:rsid w:val="00402B61"/>
    <w:rsid w:val="00402EBB"/>
    <w:rsid w:val="00402F9D"/>
    <w:rsid w:val="00403512"/>
    <w:rsid w:val="00403808"/>
    <w:rsid w:val="00403CBE"/>
    <w:rsid w:val="00405AD0"/>
    <w:rsid w:val="00405E33"/>
    <w:rsid w:val="00406B9B"/>
    <w:rsid w:val="004109DE"/>
    <w:rsid w:val="00411985"/>
    <w:rsid w:val="00411DE8"/>
    <w:rsid w:val="00413897"/>
    <w:rsid w:val="00413AD4"/>
    <w:rsid w:val="0041419B"/>
    <w:rsid w:val="00414AC1"/>
    <w:rsid w:val="004152FB"/>
    <w:rsid w:val="004155C4"/>
    <w:rsid w:val="00415808"/>
    <w:rsid w:val="00415C26"/>
    <w:rsid w:val="00416BF2"/>
    <w:rsid w:val="00417C84"/>
    <w:rsid w:val="0042030B"/>
    <w:rsid w:val="0042033C"/>
    <w:rsid w:val="00421958"/>
    <w:rsid w:val="00426650"/>
    <w:rsid w:val="00426C17"/>
    <w:rsid w:val="0042754F"/>
    <w:rsid w:val="00431200"/>
    <w:rsid w:val="00433AB4"/>
    <w:rsid w:val="00433E52"/>
    <w:rsid w:val="00434C01"/>
    <w:rsid w:val="00435C2B"/>
    <w:rsid w:val="004360B6"/>
    <w:rsid w:val="004363FF"/>
    <w:rsid w:val="0043657A"/>
    <w:rsid w:val="0043684F"/>
    <w:rsid w:val="00436EEF"/>
    <w:rsid w:val="004373E4"/>
    <w:rsid w:val="00440D35"/>
    <w:rsid w:val="00441579"/>
    <w:rsid w:val="004425C4"/>
    <w:rsid w:val="004430DC"/>
    <w:rsid w:val="004445DA"/>
    <w:rsid w:val="0044675E"/>
    <w:rsid w:val="00446C93"/>
    <w:rsid w:val="00446E53"/>
    <w:rsid w:val="00447E1F"/>
    <w:rsid w:val="00447FDA"/>
    <w:rsid w:val="00450489"/>
    <w:rsid w:val="00451E00"/>
    <w:rsid w:val="00452D1C"/>
    <w:rsid w:val="00453450"/>
    <w:rsid w:val="004536C5"/>
    <w:rsid w:val="0045378D"/>
    <w:rsid w:val="00454217"/>
    <w:rsid w:val="00456ADF"/>
    <w:rsid w:val="00457389"/>
    <w:rsid w:val="00457579"/>
    <w:rsid w:val="00457E80"/>
    <w:rsid w:val="004601A7"/>
    <w:rsid w:val="00460375"/>
    <w:rsid w:val="004607E0"/>
    <w:rsid w:val="00460ECC"/>
    <w:rsid w:val="004618DB"/>
    <w:rsid w:val="00461E3C"/>
    <w:rsid w:val="00463B17"/>
    <w:rsid w:val="00463B1C"/>
    <w:rsid w:val="00464802"/>
    <w:rsid w:val="0046524B"/>
    <w:rsid w:val="0046604D"/>
    <w:rsid w:val="004663B8"/>
    <w:rsid w:val="00466BD9"/>
    <w:rsid w:val="00467896"/>
    <w:rsid w:val="0047040D"/>
    <w:rsid w:val="00475075"/>
    <w:rsid w:val="0047627F"/>
    <w:rsid w:val="004821EF"/>
    <w:rsid w:val="00483C4D"/>
    <w:rsid w:val="004850FA"/>
    <w:rsid w:val="0048519B"/>
    <w:rsid w:val="004864E6"/>
    <w:rsid w:val="0048709C"/>
    <w:rsid w:val="004874EB"/>
    <w:rsid w:val="00490340"/>
    <w:rsid w:val="004914CA"/>
    <w:rsid w:val="0049273F"/>
    <w:rsid w:val="00492DDA"/>
    <w:rsid w:val="00493487"/>
    <w:rsid w:val="00493F09"/>
    <w:rsid w:val="0049422B"/>
    <w:rsid w:val="00494AE7"/>
    <w:rsid w:val="00494BB6"/>
    <w:rsid w:val="00496470"/>
    <w:rsid w:val="00496FB4"/>
    <w:rsid w:val="00497395"/>
    <w:rsid w:val="00497AEC"/>
    <w:rsid w:val="00497E3A"/>
    <w:rsid w:val="00497EA8"/>
    <w:rsid w:val="00497EBA"/>
    <w:rsid w:val="004A0C20"/>
    <w:rsid w:val="004A11BB"/>
    <w:rsid w:val="004A12ED"/>
    <w:rsid w:val="004A2696"/>
    <w:rsid w:val="004A297A"/>
    <w:rsid w:val="004A34D5"/>
    <w:rsid w:val="004A4C16"/>
    <w:rsid w:val="004A5573"/>
    <w:rsid w:val="004A640A"/>
    <w:rsid w:val="004A7E0F"/>
    <w:rsid w:val="004B0E14"/>
    <w:rsid w:val="004B23EA"/>
    <w:rsid w:val="004B33DB"/>
    <w:rsid w:val="004B3903"/>
    <w:rsid w:val="004B44D1"/>
    <w:rsid w:val="004B45A5"/>
    <w:rsid w:val="004B5C4E"/>
    <w:rsid w:val="004B66D9"/>
    <w:rsid w:val="004B7CF7"/>
    <w:rsid w:val="004B7E6C"/>
    <w:rsid w:val="004C148A"/>
    <w:rsid w:val="004C19A2"/>
    <w:rsid w:val="004C3D7D"/>
    <w:rsid w:val="004C4530"/>
    <w:rsid w:val="004C56C2"/>
    <w:rsid w:val="004C6CC0"/>
    <w:rsid w:val="004C6F90"/>
    <w:rsid w:val="004C7980"/>
    <w:rsid w:val="004C7A85"/>
    <w:rsid w:val="004C7E4F"/>
    <w:rsid w:val="004D0380"/>
    <w:rsid w:val="004D0FBE"/>
    <w:rsid w:val="004D118E"/>
    <w:rsid w:val="004D14FF"/>
    <w:rsid w:val="004D19C5"/>
    <w:rsid w:val="004D2C6C"/>
    <w:rsid w:val="004D379A"/>
    <w:rsid w:val="004D3B23"/>
    <w:rsid w:val="004D471F"/>
    <w:rsid w:val="004D5778"/>
    <w:rsid w:val="004D6742"/>
    <w:rsid w:val="004D7598"/>
    <w:rsid w:val="004D7F44"/>
    <w:rsid w:val="004E0427"/>
    <w:rsid w:val="004E16EA"/>
    <w:rsid w:val="004E2F31"/>
    <w:rsid w:val="004E3668"/>
    <w:rsid w:val="004E4A89"/>
    <w:rsid w:val="004E5BF1"/>
    <w:rsid w:val="004E64DE"/>
    <w:rsid w:val="004E65E4"/>
    <w:rsid w:val="004F260C"/>
    <w:rsid w:val="004F5885"/>
    <w:rsid w:val="004F58E5"/>
    <w:rsid w:val="005019C6"/>
    <w:rsid w:val="00502183"/>
    <w:rsid w:val="005029D3"/>
    <w:rsid w:val="00502B53"/>
    <w:rsid w:val="0050304B"/>
    <w:rsid w:val="00504F2D"/>
    <w:rsid w:val="0050584C"/>
    <w:rsid w:val="00505C54"/>
    <w:rsid w:val="00506477"/>
    <w:rsid w:val="00506FD9"/>
    <w:rsid w:val="005070FD"/>
    <w:rsid w:val="005073BE"/>
    <w:rsid w:val="005074AE"/>
    <w:rsid w:val="00510353"/>
    <w:rsid w:val="005111B7"/>
    <w:rsid w:val="00511AFD"/>
    <w:rsid w:val="005127EE"/>
    <w:rsid w:val="00512962"/>
    <w:rsid w:val="00513707"/>
    <w:rsid w:val="00513E5A"/>
    <w:rsid w:val="00515B96"/>
    <w:rsid w:val="005163EA"/>
    <w:rsid w:val="005168CB"/>
    <w:rsid w:val="00516AF4"/>
    <w:rsid w:val="00517075"/>
    <w:rsid w:val="00517107"/>
    <w:rsid w:val="0051764A"/>
    <w:rsid w:val="00517EF6"/>
    <w:rsid w:val="00520478"/>
    <w:rsid w:val="00520CBF"/>
    <w:rsid w:val="00521500"/>
    <w:rsid w:val="005218F1"/>
    <w:rsid w:val="005244BE"/>
    <w:rsid w:val="0052492E"/>
    <w:rsid w:val="00525462"/>
    <w:rsid w:val="00525490"/>
    <w:rsid w:val="0052638D"/>
    <w:rsid w:val="00526E39"/>
    <w:rsid w:val="00530A6E"/>
    <w:rsid w:val="00532626"/>
    <w:rsid w:val="00533E60"/>
    <w:rsid w:val="005347D0"/>
    <w:rsid w:val="00535899"/>
    <w:rsid w:val="00535D59"/>
    <w:rsid w:val="00536799"/>
    <w:rsid w:val="005378D3"/>
    <w:rsid w:val="00541A60"/>
    <w:rsid w:val="00541DD1"/>
    <w:rsid w:val="00542775"/>
    <w:rsid w:val="00542E1D"/>
    <w:rsid w:val="005432C8"/>
    <w:rsid w:val="00543395"/>
    <w:rsid w:val="00545B4C"/>
    <w:rsid w:val="0054699A"/>
    <w:rsid w:val="00547A2A"/>
    <w:rsid w:val="00550584"/>
    <w:rsid w:val="005507CB"/>
    <w:rsid w:val="00552B3D"/>
    <w:rsid w:val="00552CE6"/>
    <w:rsid w:val="00553349"/>
    <w:rsid w:val="005536F0"/>
    <w:rsid w:val="00555693"/>
    <w:rsid w:val="005561A2"/>
    <w:rsid w:val="005569CF"/>
    <w:rsid w:val="00557533"/>
    <w:rsid w:val="00557542"/>
    <w:rsid w:val="00561B16"/>
    <w:rsid w:val="00562E39"/>
    <w:rsid w:val="0056512C"/>
    <w:rsid w:val="005664A1"/>
    <w:rsid w:val="0056760E"/>
    <w:rsid w:val="0057031D"/>
    <w:rsid w:val="005705F1"/>
    <w:rsid w:val="0057089F"/>
    <w:rsid w:val="00570C99"/>
    <w:rsid w:val="0057156F"/>
    <w:rsid w:val="00571FE5"/>
    <w:rsid w:val="005721F1"/>
    <w:rsid w:val="005725E6"/>
    <w:rsid w:val="00573A26"/>
    <w:rsid w:val="00573FD8"/>
    <w:rsid w:val="00576CEA"/>
    <w:rsid w:val="00577810"/>
    <w:rsid w:val="005802FA"/>
    <w:rsid w:val="005805E5"/>
    <w:rsid w:val="0058210D"/>
    <w:rsid w:val="00582B54"/>
    <w:rsid w:val="00583B78"/>
    <w:rsid w:val="00585385"/>
    <w:rsid w:val="00585943"/>
    <w:rsid w:val="00585F17"/>
    <w:rsid w:val="005874D3"/>
    <w:rsid w:val="00590604"/>
    <w:rsid w:val="00591EB1"/>
    <w:rsid w:val="005935AE"/>
    <w:rsid w:val="00593EA1"/>
    <w:rsid w:val="00594285"/>
    <w:rsid w:val="0059481F"/>
    <w:rsid w:val="00595437"/>
    <w:rsid w:val="005968BF"/>
    <w:rsid w:val="00596DF5"/>
    <w:rsid w:val="00597406"/>
    <w:rsid w:val="005A043E"/>
    <w:rsid w:val="005A075A"/>
    <w:rsid w:val="005A0F45"/>
    <w:rsid w:val="005A115C"/>
    <w:rsid w:val="005A166A"/>
    <w:rsid w:val="005A1F6F"/>
    <w:rsid w:val="005A2AC2"/>
    <w:rsid w:val="005A2CD5"/>
    <w:rsid w:val="005A30DF"/>
    <w:rsid w:val="005A4149"/>
    <w:rsid w:val="005A5DEC"/>
    <w:rsid w:val="005A5F37"/>
    <w:rsid w:val="005A5FF2"/>
    <w:rsid w:val="005A66E4"/>
    <w:rsid w:val="005B08C6"/>
    <w:rsid w:val="005B0954"/>
    <w:rsid w:val="005B16FA"/>
    <w:rsid w:val="005B1B19"/>
    <w:rsid w:val="005B1EB9"/>
    <w:rsid w:val="005B1F0B"/>
    <w:rsid w:val="005B3587"/>
    <w:rsid w:val="005B3897"/>
    <w:rsid w:val="005B488A"/>
    <w:rsid w:val="005B69CA"/>
    <w:rsid w:val="005C0CDF"/>
    <w:rsid w:val="005C1E6E"/>
    <w:rsid w:val="005C2660"/>
    <w:rsid w:val="005C365F"/>
    <w:rsid w:val="005C517F"/>
    <w:rsid w:val="005C5207"/>
    <w:rsid w:val="005C54F5"/>
    <w:rsid w:val="005C5D43"/>
    <w:rsid w:val="005C7C73"/>
    <w:rsid w:val="005D02A5"/>
    <w:rsid w:val="005D0B86"/>
    <w:rsid w:val="005D0F56"/>
    <w:rsid w:val="005D14B5"/>
    <w:rsid w:val="005D1575"/>
    <w:rsid w:val="005D5326"/>
    <w:rsid w:val="005D680B"/>
    <w:rsid w:val="005D6B37"/>
    <w:rsid w:val="005D6BA3"/>
    <w:rsid w:val="005E134F"/>
    <w:rsid w:val="005E1B9B"/>
    <w:rsid w:val="005E24F7"/>
    <w:rsid w:val="005E29A8"/>
    <w:rsid w:val="005E30FC"/>
    <w:rsid w:val="005E35FC"/>
    <w:rsid w:val="005E5BB7"/>
    <w:rsid w:val="005E5CF6"/>
    <w:rsid w:val="005E60F9"/>
    <w:rsid w:val="005E7637"/>
    <w:rsid w:val="005E7D40"/>
    <w:rsid w:val="005F1842"/>
    <w:rsid w:val="005F24B3"/>
    <w:rsid w:val="005F268F"/>
    <w:rsid w:val="005F3857"/>
    <w:rsid w:val="005F4E2F"/>
    <w:rsid w:val="005F527A"/>
    <w:rsid w:val="005F65DB"/>
    <w:rsid w:val="005F6942"/>
    <w:rsid w:val="005F6C08"/>
    <w:rsid w:val="005F7BAE"/>
    <w:rsid w:val="006008A5"/>
    <w:rsid w:val="00601286"/>
    <w:rsid w:val="00602904"/>
    <w:rsid w:val="00602D56"/>
    <w:rsid w:val="00602DA3"/>
    <w:rsid w:val="00602E58"/>
    <w:rsid w:val="00603F2F"/>
    <w:rsid w:val="00604170"/>
    <w:rsid w:val="0060421B"/>
    <w:rsid w:val="006042DD"/>
    <w:rsid w:val="00604623"/>
    <w:rsid w:val="006046A7"/>
    <w:rsid w:val="00606B54"/>
    <w:rsid w:val="006071AC"/>
    <w:rsid w:val="00607302"/>
    <w:rsid w:val="00607ABC"/>
    <w:rsid w:val="00611074"/>
    <w:rsid w:val="00611124"/>
    <w:rsid w:val="00611304"/>
    <w:rsid w:val="006118FA"/>
    <w:rsid w:val="00611935"/>
    <w:rsid w:val="00611BA0"/>
    <w:rsid w:val="00611DF9"/>
    <w:rsid w:val="006136D9"/>
    <w:rsid w:val="0061445A"/>
    <w:rsid w:val="0061472F"/>
    <w:rsid w:val="00615193"/>
    <w:rsid w:val="006155BE"/>
    <w:rsid w:val="006157E3"/>
    <w:rsid w:val="006172CF"/>
    <w:rsid w:val="00617E14"/>
    <w:rsid w:val="00620397"/>
    <w:rsid w:val="00621D69"/>
    <w:rsid w:val="00622084"/>
    <w:rsid w:val="00623B12"/>
    <w:rsid w:val="00623E87"/>
    <w:rsid w:val="00624A3A"/>
    <w:rsid w:val="006255DC"/>
    <w:rsid w:val="00625991"/>
    <w:rsid w:val="006304BB"/>
    <w:rsid w:val="00630961"/>
    <w:rsid w:val="0063264C"/>
    <w:rsid w:val="006333CC"/>
    <w:rsid w:val="00633CFA"/>
    <w:rsid w:val="00635CFE"/>
    <w:rsid w:val="00635EB1"/>
    <w:rsid w:val="00636BC2"/>
    <w:rsid w:val="00641382"/>
    <w:rsid w:val="0064218A"/>
    <w:rsid w:val="0064319C"/>
    <w:rsid w:val="00644C7A"/>
    <w:rsid w:val="0064571A"/>
    <w:rsid w:val="00645E6C"/>
    <w:rsid w:val="006502CE"/>
    <w:rsid w:val="006507C3"/>
    <w:rsid w:val="0065110B"/>
    <w:rsid w:val="006519FB"/>
    <w:rsid w:val="00651F44"/>
    <w:rsid w:val="00652BD7"/>
    <w:rsid w:val="00652E82"/>
    <w:rsid w:val="00653B9B"/>
    <w:rsid w:val="00653D26"/>
    <w:rsid w:val="00653E05"/>
    <w:rsid w:val="0065473E"/>
    <w:rsid w:val="00654888"/>
    <w:rsid w:val="00657BCA"/>
    <w:rsid w:val="006605A1"/>
    <w:rsid w:val="00661690"/>
    <w:rsid w:val="00661B50"/>
    <w:rsid w:val="006625B8"/>
    <w:rsid w:val="006630C4"/>
    <w:rsid w:val="00663974"/>
    <w:rsid w:val="0066440A"/>
    <w:rsid w:val="006646F4"/>
    <w:rsid w:val="006655AE"/>
    <w:rsid w:val="00666E37"/>
    <w:rsid w:val="00667CE5"/>
    <w:rsid w:val="00667E8A"/>
    <w:rsid w:val="00670163"/>
    <w:rsid w:val="00670506"/>
    <w:rsid w:val="00670C66"/>
    <w:rsid w:val="00671899"/>
    <w:rsid w:val="00671904"/>
    <w:rsid w:val="00672D63"/>
    <w:rsid w:val="00672DCD"/>
    <w:rsid w:val="006731E1"/>
    <w:rsid w:val="0067535A"/>
    <w:rsid w:val="00675503"/>
    <w:rsid w:val="0067587C"/>
    <w:rsid w:val="00675B9E"/>
    <w:rsid w:val="00677122"/>
    <w:rsid w:val="006771B7"/>
    <w:rsid w:val="006776A0"/>
    <w:rsid w:val="00677B7F"/>
    <w:rsid w:val="00682857"/>
    <w:rsid w:val="00685C2E"/>
    <w:rsid w:val="00685EE8"/>
    <w:rsid w:val="0068651B"/>
    <w:rsid w:val="00686ECF"/>
    <w:rsid w:val="006915D4"/>
    <w:rsid w:val="00692064"/>
    <w:rsid w:val="006929B5"/>
    <w:rsid w:val="0069304F"/>
    <w:rsid w:val="0069411E"/>
    <w:rsid w:val="00694490"/>
    <w:rsid w:val="00694ABD"/>
    <w:rsid w:val="00696BCB"/>
    <w:rsid w:val="00696DFE"/>
    <w:rsid w:val="006A02B8"/>
    <w:rsid w:val="006A2311"/>
    <w:rsid w:val="006A31ED"/>
    <w:rsid w:val="006A3A05"/>
    <w:rsid w:val="006A4494"/>
    <w:rsid w:val="006A4565"/>
    <w:rsid w:val="006A4DCA"/>
    <w:rsid w:val="006A5501"/>
    <w:rsid w:val="006A5D2B"/>
    <w:rsid w:val="006A6286"/>
    <w:rsid w:val="006A7916"/>
    <w:rsid w:val="006A7F6B"/>
    <w:rsid w:val="006B02CB"/>
    <w:rsid w:val="006B1236"/>
    <w:rsid w:val="006B1BCD"/>
    <w:rsid w:val="006B2955"/>
    <w:rsid w:val="006B352C"/>
    <w:rsid w:val="006B375F"/>
    <w:rsid w:val="006B3B7F"/>
    <w:rsid w:val="006B4B8D"/>
    <w:rsid w:val="006B4BE8"/>
    <w:rsid w:val="006B5452"/>
    <w:rsid w:val="006B5B83"/>
    <w:rsid w:val="006C03C4"/>
    <w:rsid w:val="006C0B1D"/>
    <w:rsid w:val="006C0F0F"/>
    <w:rsid w:val="006C16B8"/>
    <w:rsid w:val="006C26F4"/>
    <w:rsid w:val="006C2FB5"/>
    <w:rsid w:val="006C35E6"/>
    <w:rsid w:val="006C5213"/>
    <w:rsid w:val="006C5691"/>
    <w:rsid w:val="006C5693"/>
    <w:rsid w:val="006C65E0"/>
    <w:rsid w:val="006C684E"/>
    <w:rsid w:val="006C6DDC"/>
    <w:rsid w:val="006C701B"/>
    <w:rsid w:val="006C7B4F"/>
    <w:rsid w:val="006C7C55"/>
    <w:rsid w:val="006C7CAD"/>
    <w:rsid w:val="006D2E15"/>
    <w:rsid w:val="006D2EE5"/>
    <w:rsid w:val="006D2F3E"/>
    <w:rsid w:val="006D3784"/>
    <w:rsid w:val="006D5059"/>
    <w:rsid w:val="006D626B"/>
    <w:rsid w:val="006D62DC"/>
    <w:rsid w:val="006D6303"/>
    <w:rsid w:val="006D66AD"/>
    <w:rsid w:val="006D74FF"/>
    <w:rsid w:val="006D7E58"/>
    <w:rsid w:val="006D7F12"/>
    <w:rsid w:val="006D7FD8"/>
    <w:rsid w:val="006E0E00"/>
    <w:rsid w:val="006E1286"/>
    <w:rsid w:val="006E1BD7"/>
    <w:rsid w:val="006E2AC2"/>
    <w:rsid w:val="006E304D"/>
    <w:rsid w:val="006E5DBE"/>
    <w:rsid w:val="006E74C0"/>
    <w:rsid w:val="006F00AD"/>
    <w:rsid w:val="006F01B8"/>
    <w:rsid w:val="006F0253"/>
    <w:rsid w:val="006F0BDB"/>
    <w:rsid w:val="006F2393"/>
    <w:rsid w:val="006F29AC"/>
    <w:rsid w:val="006F29C1"/>
    <w:rsid w:val="006F2FAC"/>
    <w:rsid w:val="006F42C7"/>
    <w:rsid w:val="006F4792"/>
    <w:rsid w:val="006F4AAD"/>
    <w:rsid w:val="006F4EEB"/>
    <w:rsid w:val="006F5318"/>
    <w:rsid w:val="006F5382"/>
    <w:rsid w:val="006F5415"/>
    <w:rsid w:val="006F5973"/>
    <w:rsid w:val="006F60D0"/>
    <w:rsid w:val="006F6B0C"/>
    <w:rsid w:val="006F6F12"/>
    <w:rsid w:val="006F7AD2"/>
    <w:rsid w:val="007003A4"/>
    <w:rsid w:val="00700E1A"/>
    <w:rsid w:val="00700FE3"/>
    <w:rsid w:val="00701B76"/>
    <w:rsid w:val="00702D37"/>
    <w:rsid w:val="007032E6"/>
    <w:rsid w:val="00703488"/>
    <w:rsid w:val="00703673"/>
    <w:rsid w:val="00703F6D"/>
    <w:rsid w:val="0070474D"/>
    <w:rsid w:val="00704A87"/>
    <w:rsid w:val="007052ED"/>
    <w:rsid w:val="0070749D"/>
    <w:rsid w:val="0070770E"/>
    <w:rsid w:val="00711E5D"/>
    <w:rsid w:val="0071316E"/>
    <w:rsid w:val="00713639"/>
    <w:rsid w:val="00716D68"/>
    <w:rsid w:val="007178D7"/>
    <w:rsid w:val="00717B4E"/>
    <w:rsid w:val="0072025E"/>
    <w:rsid w:val="007205F6"/>
    <w:rsid w:val="0072320E"/>
    <w:rsid w:val="00724079"/>
    <w:rsid w:val="00725090"/>
    <w:rsid w:val="0072571C"/>
    <w:rsid w:val="007260CB"/>
    <w:rsid w:val="00726767"/>
    <w:rsid w:val="00726A45"/>
    <w:rsid w:val="00727B0E"/>
    <w:rsid w:val="00730FFA"/>
    <w:rsid w:val="00731BC1"/>
    <w:rsid w:val="007323CC"/>
    <w:rsid w:val="00732838"/>
    <w:rsid w:val="00733BDD"/>
    <w:rsid w:val="00736313"/>
    <w:rsid w:val="00736527"/>
    <w:rsid w:val="00736E24"/>
    <w:rsid w:val="0074197B"/>
    <w:rsid w:val="00741F82"/>
    <w:rsid w:val="007428C7"/>
    <w:rsid w:val="00742AA5"/>
    <w:rsid w:val="00742C71"/>
    <w:rsid w:val="00742FA2"/>
    <w:rsid w:val="00744003"/>
    <w:rsid w:val="00744516"/>
    <w:rsid w:val="00744B9C"/>
    <w:rsid w:val="0074538E"/>
    <w:rsid w:val="007457A7"/>
    <w:rsid w:val="00745813"/>
    <w:rsid w:val="00746D69"/>
    <w:rsid w:val="0074726F"/>
    <w:rsid w:val="00747D6B"/>
    <w:rsid w:val="00750507"/>
    <w:rsid w:val="007508AD"/>
    <w:rsid w:val="00750AAA"/>
    <w:rsid w:val="00751484"/>
    <w:rsid w:val="00752B3B"/>
    <w:rsid w:val="00752EC7"/>
    <w:rsid w:val="007543A1"/>
    <w:rsid w:val="007558FF"/>
    <w:rsid w:val="00756D21"/>
    <w:rsid w:val="007605DC"/>
    <w:rsid w:val="00760DC6"/>
    <w:rsid w:val="00761950"/>
    <w:rsid w:val="007625AF"/>
    <w:rsid w:val="00763938"/>
    <w:rsid w:val="00764D7A"/>
    <w:rsid w:val="0076766F"/>
    <w:rsid w:val="00767C5D"/>
    <w:rsid w:val="00770D16"/>
    <w:rsid w:val="00771537"/>
    <w:rsid w:val="00771631"/>
    <w:rsid w:val="00772175"/>
    <w:rsid w:val="00772F20"/>
    <w:rsid w:val="0077586E"/>
    <w:rsid w:val="007760AB"/>
    <w:rsid w:val="007771A7"/>
    <w:rsid w:val="0077752A"/>
    <w:rsid w:val="00780044"/>
    <w:rsid w:val="00780144"/>
    <w:rsid w:val="007806F8"/>
    <w:rsid w:val="00780AE9"/>
    <w:rsid w:val="007814C4"/>
    <w:rsid w:val="00781A4B"/>
    <w:rsid w:val="007828C7"/>
    <w:rsid w:val="00782D0E"/>
    <w:rsid w:val="00783980"/>
    <w:rsid w:val="00784D8A"/>
    <w:rsid w:val="00785736"/>
    <w:rsid w:val="00787809"/>
    <w:rsid w:val="0079067A"/>
    <w:rsid w:val="00793213"/>
    <w:rsid w:val="00796AFC"/>
    <w:rsid w:val="00797698"/>
    <w:rsid w:val="00797B4C"/>
    <w:rsid w:val="007A0BA5"/>
    <w:rsid w:val="007A0FAF"/>
    <w:rsid w:val="007A15E0"/>
    <w:rsid w:val="007A1893"/>
    <w:rsid w:val="007A39F7"/>
    <w:rsid w:val="007A3A1B"/>
    <w:rsid w:val="007A3D2B"/>
    <w:rsid w:val="007A4AEF"/>
    <w:rsid w:val="007A5059"/>
    <w:rsid w:val="007A5063"/>
    <w:rsid w:val="007A74AD"/>
    <w:rsid w:val="007A74DF"/>
    <w:rsid w:val="007A789A"/>
    <w:rsid w:val="007A78E2"/>
    <w:rsid w:val="007A797B"/>
    <w:rsid w:val="007A79ED"/>
    <w:rsid w:val="007B0AA2"/>
    <w:rsid w:val="007B2C70"/>
    <w:rsid w:val="007B4429"/>
    <w:rsid w:val="007B4B61"/>
    <w:rsid w:val="007B57B3"/>
    <w:rsid w:val="007B6979"/>
    <w:rsid w:val="007C0AAB"/>
    <w:rsid w:val="007C1538"/>
    <w:rsid w:val="007C1547"/>
    <w:rsid w:val="007C25DF"/>
    <w:rsid w:val="007C4979"/>
    <w:rsid w:val="007C521E"/>
    <w:rsid w:val="007C5B11"/>
    <w:rsid w:val="007C67E5"/>
    <w:rsid w:val="007C732E"/>
    <w:rsid w:val="007C7CCE"/>
    <w:rsid w:val="007D115E"/>
    <w:rsid w:val="007D14A0"/>
    <w:rsid w:val="007D14AB"/>
    <w:rsid w:val="007D241B"/>
    <w:rsid w:val="007D3BD0"/>
    <w:rsid w:val="007D41C2"/>
    <w:rsid w:val="007D5C46"/>
    <w:rsid w:val="007D5F2D"/>
    <w:rsid w:val="007D63BE"/>
    <w:rsid w:val="007D6FE7"/>
    <w:rsid w:val="007D77D3"/>
    <w:rsid w:val="007D7BF1"/>
    <w:rsid w:val="007E0457"/>
    <w:rsid w:val="007E1374"/>
    <w:rsid w:val="007E1944"/>
    <w:rsid w:val="007E2260"/>
    <w:rsid w:val="007E2738"/>
    <w:rsid w:val="007E2C08"/>
    <w:rsid w:val="007E33FA"/>
    <w:rsid w:val="007E3564"/>
    <w:rsid w:val="007E419B"/>
    <w:rsid w:val="007E5C51"/>
    <w:rsid w:val="007E6226"/>
    <w:rsid w:val="007F0305"/>
    <w:rsid w:val="007F0B2F"/>
    <w:rsid w:val="007F1DF4"/>
    <w:rsid w:val="007F1ED5"/>
    <w:rsid w:val="007F2BF2"/>
    <w:rsid w:val="007F2E20"/>
    <w:rsid w:val="007F2F1B"/>
    <w:rsid w:val="007F3664"/>
    <w:rsid w:val="007F44DB"/>
    <w:rsid w:val="007F47E8"/>
    <w:rsid w:val="007F4D89"/>
    <w:rsid w:val="007F5025"/>
    <w:rsid w:val="007F5407"/>
    <w:rsid w:val="007F56B3"/>
    <w:rsid w:val="007F73F0"/>
    <w:rsid w:val="007F7A67"/>
    <w:rsid w:val="0080086F"/>
    <w:rsid w:val="00800D33"/>
    <w:rsid w:val="00800D3B"/>
    <w:rsid w:val="008023F2"/>
    <w:rsid w:val="00802A8B"/>
    <w:rsid w:val="00804633"/>
    <w:rsid w:val="00804D3D"/>
    <w:rsid w:val="00804E8F"/>
    <w:rsid w:val="00806047"/>
    <w:rsid w:val="008063ED"/>
    <w:rsid w:val="008104AE"/>
    <w:rsid w:val="00814A58"/>
    <w:rsid w:val="00815252"/>
    <w:rsid w:val="00816521"/>
    <w:rsid w:val="00820C70"/>
    <w:rsid w:val="00821E51"/>
    <w:rsid w:val="0082261B"/>
    <w:rsid w:val="00823A4D"/>
    <w:rsid w:val="00825B5C"/>
    <w:rsid w:val="00826B64"/>
    <w:rsid w:val="00826ED3"/>
    <w:rsid w:val="00826F00"/>
    <w:rsid w:val="00827F6D"/>
    <w:rsid w:val="008302D2"/>
    <w:rsid w:val="00831647"/>
    <w:rsid w:val="0083174C"/>
    <w:rsid w:val="00831F71"/>
    <w:rsid w:val="00832222"/>
    <w:rsid w:val="00832EE9"/>
    <w:rsid w:val="0083322B"/>
    <w:rsid w:val="008339CF"/>
    <w:rsid w:val="00833AC8"/>
    <w:rsid w:val="008356CC"/>
    <w:rsid w:val="00835A10"/>
    <w:rsid w:val="00836147"/>
    <w:rsid w:val="00836FCE"/>
    <w:rsid w:val="00837B54"/>
    <w:rsid w:val="00837E61"/>
    <w:rsid w:val="008400EF"/>
    <w:rsid w:val="00841A12"/>
    <w:rsid w:val="00842135"/>
    <w:rsid w:val="008439A1"/>
    <w:rsid w:val="00845F49"/>
    <w:rsid w:val="00846591"/>
    <w:rsid w:val="00846D0E"/>
    <w:rsid w:val="008501E4"/>
    <w:rsid w:val="00850A67"/>
    <w:rsid w:val="008515CF"/>
    <w:rsid w:val="00851F35"/>
    <w:rsid w:val="00851F37"/>
    <w:rsid w:val="00853417"/>
    <w:rsid w:val="0085379B"/>
    <w:rsid w:val="00854004"/>
    <w:rsid w:val="008540C0"/>
    <w:rsid w:val="008546EF"/>
    <w:rsid w:val="00855468"/>
    <w:rsid w:val="00855793"/>
    <w:rsid w:val="008568A4"/>
    <w:rsid w:val="0085753C"/>
    <w:rsid w:val="00857F10"/>
    <w:rsid w:val="008618E4"/>
    <w:rsid w:val="0086264E"/>
    <w:rsid w:val="008630FC"/>
    <w:rsid w:val="008643A8"/>
    <w:rsid w:val="00864F7E"/>
    <w:rsid w:val="008653D6"/>
    <w:rsid w:val="00865DB0"/>
    <w:rsid w:val="0086658B"/>
    <w:rsid w:val="00866B0B"/>
    <w:rsid w:val="0086982E"/>
    <w:rsid w:val="00871149"/>
    <w:rsid w:val="0087181F"/>
    <w:rsid w:val="0087486B"/>
    <w:rsid w:val="008761F1"/>
    <w:rsid w:val="00876CB1"/>
    <w:rsid w:val="00876F1D"/>
    <w:rsid w:val="008803D8"/>
    <w:rsid w:val="00880439"/>
    <w:rsid w:val="00880711"/>
    <w:rsid w:val="00880A9B"/>
    <w:rsid w:val="0088342E"/>
    <w:rsid w:val="008840B6"/>
    <w:rsid w:val="00884325"/>
    <w:rsid w:val="00884D6D"/>
    <w:rsid w:val="008851A4"/>
    <w:rsid w:val="0088641A"/>
    <w:rsid w:val="008865F4"/>
    <w:rsid w:val="008872FE"/>
    <w:rsid w:val="00887BF1"/>
    <w:rsid w:val="008901D2"/>
    <w:rsid w:val="00890A4C"/>
    <w:rsid w:val="0089384B"/>
    <w:rsid w:val="00893C0C"/>
    <w:rsid w:val="0089444A"/>
    <w:rsid w:val="0089464D"/>
    <w:rsid w:val="008959AE"/>
    <w:rsid w:val="00896342"/>
    <w:rsid w:val="0089644D"/>
    <w:rsid w:val="00896C10"/>
    <w:rsid w:val="008975C2"/>
    <w:rsid w:val="008A0729"/>
    <w:rsid w:val="008A1B54"/>
    <w:rsid w:val="008A373A"/>
    <w:rsid w:val="008A3E41"/>
    <w:rsid w:val="008A4E3D"/>
    <w:rsid w:val="008A582F"/>
    <w:rsid w:val="008A5FC8"/>
    <w:rsid w:val="008A616E"/>
    <w:rsid w:val="008A7C34"/>
    <w:rsid w:val="008B18E1"/>
    <w:rsid w:val="008B1DEB"/>
    <w:rsid w:val="008B2AD9"/>
    <w:rsid w:val="008B302C"/>
    <w:rsid w:val="008B6DCA"/>
    <w:rsid w:val="008B7121"/>
    <w:rsid w:val="008B782C"/>
    <w:rsid w:val="008C0081"/>
    <w:rsid w:val="008C00E1"/>
    <w:rsid w:val="008C07E5"/>
    <w:rsid w:val="008C0833"/>
    <w:rsid w:val="008C0A8B"/>
    <w:rsid w:val="008C1F94"/>
    <w:rsid w:val="008C4CB1"/>
    <w:rsid w:val="008C6770"/>
    <w:rsid w:val="008C70CF"/>
    <w:rsid w:val="008C768F"/>
    <w:rsid w:val="008C784F"/>
    <w:rsid w:val="008C7A02"/>
    <w:rsid w:val="008D07A0"/>
    <w:rsid w:val="008D1225"/>
    <w:rsid w:val="008D164D"/>
    <w:rsid w:val="008D1D98"/>
    <w:rsid w:val="008D2DD2"/>
    <w:rsid w:val="008D44D6"/>
    <w:rsid w:val="008D4523"/>
    <w:rsid w:val="008D497D"/>
    <w:rsid w:val="008D5524"/>
    <w:rsid w:val="008D57C8"/>
    <w:rsid w:val="008D5CA8"/>
    <w:rsid w:val="008D6002"/>
    <w:rsid w:val="008D7879"/>
    <w:rsid w:val="008D7945"/>
    <w:rsid w:val="008E02F6"/>
    <w:rsid w:val="008E0FEC"/>
    <w:rsid w:val="008E1E18"/>
    <w:rsid w:val="008E233D"/>
    <w:rsid w:val="008E25D4"/>
    <w:rsid w:val="008E3102"/>
    <w:rsid w:val="008E3755"/>
    <w:rsid w:val="008E43E1"/>
    <w:rsid w:val="008E50B8"/>
    <w:rsid w:val="008E75E7"/>
    <w:rsid w:val="008F0999"/>
    <w:rsid w:val="008F1764"/>
    <w:rsid w:val="008F188A"/>
    <w:rsid w:val="008F1EE2"/>
    <w:rsid w:val="008F1F32"/>
    <w:rsid w:val="008F35C2"/>
    <w:rsid w:val="008F3C5D"/>
    <w:rsid w:val="008F4A10"/>
    <w:rsid w:val="008F5F8B"/>
    <w:rsid w:val="008F6838"/>
    <w:rsid w:val="008F70B2"/>
    <w:rsid w:val="008F7F5F"/>
    <w:rsid w:val="0090036C"/>
    <w:rsid w:val="009006D0"/>
    <w:rsid w:val="0090075E"/>
    <w:rsid w:val="009013E1"/>
    <w:rsid w:val="0090271B"/>
    <w:rsid w:val="00902B2F"/>
    <w:rsid w:val="00905573"/>
    <w:rsid w:val="00905CFE"/>
    <w:rsid w:val="00910F1C"/>
    <w:rsid w:val="009122A5"/>
    <w:rsid w:val="0091284C"/>
    <w:rsid w:val="00913B73"/>
    <w:rsid w:val="00916BEE"/>
    <w:rsid w:val="00917433"/>
    <w:rsid w:val="0091743E"/>
    <w:rsid w:val="00921F32"/>
    <w:rsid w:val="009238E0"/>
    <w:rsid w:val="00923C3F"/>
    <w:rsid w:val="00925BC1"/>
    <w:rsid w:val="00925D9A"/>
    <w:rsid w:val="00926817"/>
    <w:rsid w:val="00926F72"/>
    <w:rsid w:val="009274EE"/>
    <w:rsid w:val="00930478"/>
    <w:rsid w:val="00930A03"/>
    <w:rsid w:val="00931374"/>
    <w:rsid w:val="00932561"/>
    <w:rsid w:val="00933D50"/>
    <w:rsid w:val="00933DE7"/>
    <w:rsid w:val="00934BB0"/>
    <w:rsid w:val="00934C4E"/>
    <w:rsid w:val="009361D2"/>
    <w:rsid w:val="00936E55"/>
    <w:rsid w:val="00937683"/>
    <w:rsid w:val="009405A5"/>
    <w:rsid w:val="00940E8A"/>
    <w:rsid w:val="00940E9C"/>
    <w:rsid w:val="00941338"/>
    <w:rsid w:val="00943F3B"/>
    <w:rsid w:val="00946D29"/>
    <w:rsid w:val="009473A5"/>
    <w:rsid w:val="009475E7"/>
    <w:rsid w:val="00950F17"/>
    <w:rsid w:val="00951BF4"/>
    <w:rsid w:val="00952F5F"/>
    <w:rsid w:val="00953093"/>
    <w:rsid w:val="009544DA"/>
    <w:rsid w:val="00954662"/>
    <w:rsid w:val="00954823"/>
    <w:rsid w:val="00955321"/>
    <w:rsid w:val="00955D09"/>
    <w:rsid w:val="00955FBB"/>
    <w:rsid w:val="00956C1E"/>
    <w:rsid w:val="00957388"/>
    <w:rsid w:val="009574D8"/>
    <w:rsid w:val="00960A7A"/>
    <w:rsid w:val="00962516"/>
    <w:rsid w:val="00962553"/>
    <w:rsid w:val="009626C1"/>
    <w:rsid w:val="009627E6"/>
    <w:rsid w:val="00962FEB"/>
    <w:rsid w:val="0096348A"/>
    <w:rsid w:val="00963AF5"/>
    <w:rsid w:val="00965434"/>
    <w:rsid w:val="0096611F"/>
    <w:rsid w:val="00966EF7"/>
    <w:rsid w:val="00967837"/>
    <w:rsid w:val="0096793D"/>
    <w:rsid w:val="00970CA7"/>
    <w:rsid w:val="0097317E"/>
    <w:rsid w:val="009748DD"/>
    <w:rsid w:val="00974DAA"/>
    <w:rsid w:val="0097737E"/>
    <w:rsid w:val="0098007D"/>
    <w:rsid w:val="009800FB"/>
    <w:rsid w:val="00980D68"/>
    <w:rsid w:val="00982139"/>
    <w:rsid w:val="00982C89"/>
    <w:rsid w:val="00984111"/>
    <w:rsid w:val="009852B6"/>
    <w:rsid w:val="009858A7"/>
    <w:rsid w:val="00985B22"/>
    <w:rsid w:val="00985FF0"/>
    <w:rsid w:val="00986169"/>
    <w:rsid w:val="00986719"/>
    <w:rsid w:val="009872C3"/>
    <w:rsid w:val="00991488"/>
    <w:rsid w:val="0099150E"/>
    <w:rsid w:val="009919BA"/>
    <w:rsid w:val="009923BB"/>
    <w:rsid w:val="009929D1"/>
    <w:rsid w:val="00993E5C"/>
    <w:rsid w:val="00994B90"/>
    <w:rsid w:val="00994E81"/>
    <w:rsid w:val="00995AC5"/>
    <w:rsid w:val="00995EFA"/>
    <w:rsid w:val="00997A48"/>
    <w:rsid w:val="00997E1F"/>
    <w:rsid w:val="009A10F6"/>
    <w:rsid w:val="009A2723"/>
    <w:rsid w:val="009A2A6C"/>
    <w:rsid w:val="009A3317"/>
    <w:rsid w:val="009A39E6"/>
    <w:rsid w:val="009A4268"/>
    <w:rsid w:val="009A4580"/>
    <w:rsid w:val="009A46ED"/>
    <w:rsid w:val="009A4DCC"/>
    <w:rsid w:val="009A52C5"/>
    <w:rsid w:val="009A5453"/>
    <w:rsid w:val="009A6A92"/>
    <w:rsid w:val="009A6B8D"/>
    <w:rsid w:val="009A7E02"/>
    <w:rsid w:val="009B0A01"/>
    <w:rsid w:val="009B55C5"/>
    <w:rsid w:val="009B6FC4"/>
    <w:rsid w:val="009B72F3"/>
    <w:rsid w:val="009B7AFB"/>
    <w:rsid w:val="009C0EC3"/>
    <w:rsid w:val="009C2B1D"/>
    <w:rsid w:val="009C2C08"/>
    <w:rsid w:val="009C2DC4"/>
    <w:rsid w:val="009C3637"/>
    <w:rsid w:val="009C3A0D"/>
    <w:rsid w:val="009C4EAE"/>
    <w:rsid w:val="009C538D"/>
    <w:rsid w:val="009C5708"/>
    <w:rsid w:val="009C5C80"/>
    <w:rsid w:val="009C5E6A"/>
    <w:rsid w:val="009C5F02"/>
    <w:rsid w:val="009C741C"/>
    <w:rsid w:val="009D0EC8"/>
    <w:rsid w:val="009D0F52"/>
    <w:rsid w:val="009D156E"/>
    <w:rsid w:val="009D1F65"/>
    <w:rsid w:val="009D21AE"/>
    <w:rsid w:val="009D259A"/>
    <w:rsid w:val="009D2C51"/>
    <w:rsid w:val="009D3E32"/>
    <w:rsid w:val="009D40F9"/>
    <w:rsid w:val="009D4A69"/>
    <w:rsid w:val="009D719E"/>
    <w:rsid w:val="009D76B6"/>
    <w:rsid w:val="009E03FD"/>
    <w:rsid w:val="009E0463"/>
    <w:rsid w:val="009E120F"/>
    <w:rsid w:val="009E144C"/>
    <w:rsid w:val="009E1700"/>
    <w:rsid w:val="009E1888"/>
    <w:rsid w:val="009E2C58"/>
    <w:rsid w:val="009E3959"/>
    <w:rsid w:val="009E4DF1"/>
    <w:rsid w:val="009E5E0E"/>
    <w:rsid w:val="009E615E"/>
    <w:rsid w:val="009E704E"/>
    <w:rsid w:val="009E7574"/>
    <w:rsid w:val="009F4BA2"/>
    <w:rsid w:val="009F5441"/>
    <w:rsid w:val="009F76D1"/>
    <w:rsid w:val="00A005EA"/>
    <w:rsid w:val="00A0258F"/>
    <w:rsid w:val="00A027B4"/>
    <w:rsid w:val="00A03283"/>
    <w:rsid w:val="00A03E04"/>
    <w:rsid w:val="00A0469F"/>
    <w:rsid w:val="00A04F4E"/>
    <w:rsid w:val="00A05312"/>
    <w:rsid w:val="00A057DD"/>
    <w:rsid w:val="00A06DCE"/>
    <w:rsid w:val="00A103CA"/>
    <w:rsid w:val="00A1124F"/>
    <w:rsid w:val="00A11DA8"/>
    <w:rsid w:val="00A13270"/>
    <w:rsid w:val="00A1347D"/>
    <w:rsid w:val="00A155FB"/>
    <w:rsid w:val="00A15F98"/>
    <w:rsid w:val="00A1677F"/>
    <w:rsid w:val="00A167E9"/>
    <w:rsid w:val="00A2041B"/>
    <w:rsid w:val="00A23E12"/>
    <w:rsid w:val="00A24456"/>
    <w:rsid w:val="00A24C64"/>
    <w:rsid w:val="00A24D9B"/>
    <w:rsid w:val="00A25F38"/>
    <w:rsid w:val="00A27237"/>
    <w:rsid w:val="00A27CAC"/>
    <w:rsid w:val="00A302ED"/>
    <w:rsid w:val="00A304E4"/>
    <w:rsid w:val="00A30C95"/>
    <w:rsid w:val="00A323E6"/>
    <w:rsid w:val="00A339B9"/>
    <w:rsid w:val="00A33D98"/>
    <w:rsid w:val="00A33E5B"/>
    <w:rsid w:val="00A33FBA"/>
    <w:rsid w:val="00A3564B"/>
    <w:rsid w:val="00A357CF"/>
    <w:rsid w:val="00A36FDD"/>
    <w:rsid w:val="00A375B5"/>
    <w:rsid w:val="00A37C02"/>
    <w:rsid w:val="00A403B7"/>
    <w:rsid w:val="00A40BFB"/>
    <w:rsid w:val="00A40DFC"/>
    <w:rsid w:val="00A40FB8"/>
    <w:rsid w:val="00A41A75"/>
    <w:rsid w:val="00A41D3C"/>
    <w:rsid w:val="00A4236B"/>
    <w:rsid w:val="00A42AB8"/>
    <w:rsid w:val="00A42B24"/>
    <w:rsid w:val="00A42E45"/>
    <w:rsid w:val="00A43A06"/>
    <w:rsid w:val="00A44079"/>
    <w:rsid w:val="00A45439"/>
    <w:rsid w:val="00A46AC2"/>
    <w:rsid w:val="00A46CF2"/>
    <w:rsid w:val="00A47554"/>
    <w:rsid w:val="00A47FE3"/>
    <w:rsid w:val="00A51D23"/>
    <w:rsid w:val="00A52E53"/>
    <w:rsid w:val="00A534F8"/>
    <w:rsid w:val="00A542C9"/>
    <w:rsid w:val="00A55387"/>
    <w:rsid w:val="00A55803"/>
    <w:rsid w:val="00A55D39"/>
    <w:rsid w:val="00A579BF"/>
    <w:rsid w:val="00A617D7"/>
    <w:rsid w:val="00A61968"/>
    <w:rsid w:val="00A61B66"/>
    <w:rsid w:val="00A6268D"/>
    <w:rsid w:val="00A62BC5"/>
    <w:rsid w:val="00A635F2"/>
    <w:rsid w:val="00A667FA"/>
    <w:rsid w:val="00A66B9B"/>
    <w:rsid w:val="00A701CE"/>
    <w:rsid w:val="00A70403"/>
    <w:rsid w:val="00A70D00"/>
    <w:rsid w:val="00A71EB1"/>
    <w:rsid w:val="00A72C07"/>
    <w:rsid w:val="00A73D90"/>
    <w:rsid w:val="00A744D4"/>
    <w:rsid w:val="00A7480E"/>
    <w:rsid w:val="00A75435"/>
    <w:rsid w:val="00A7687B"/>
    <w:rsid w:val="00A76C7A"/>
    <w:rsid w:val="00A76E39"/>
    <w:rsid w:val="00A7779D"/>
    <w:rsid w:val="00A8166C"/>
    <w:rsid w:val="00A822C4"/>
    <w:rsid w:val="00A83561"/>
    <w:rsid w:val="00A83A26"/>
    <w:rsid w:val="00A83AF3"/>
    <w:rsid w:val="00A84566"/>
    <w:rsid w:val="00A85D90"/>
    <w:rsid w:val="00A873FE"/>
    <w:rsid w:val="00A875EB"/>
    <w:rsid w:val="00A90CD2"/>
    <w:rsid w:val="00A91986"/>
    <w:rsid w:val="00A9246E"/>
    <w:rsid w:val="00A92BE1"/>
    <w:rsid w:val="00A93EBB"/>
    <w:rsid w:val="00A9445F"/>
    <w:rsid w:val="00A96317"/>
    <w:rsid w:val="00A9637B"/>
    <w:rsid w:val="00A96E72"/>
    <w:rsid w:val="00A97923"/>
    <w:rsid w:val="00A979FD"/>
    <w:rsid w:val="00A9F250"/>
    <w:rsid w:val="00AA02AF"/>
    <w:rsid w:val="00AA143D"/>
    <w:rsid w:val="00AA2FFE"/>
    <w:rsid w:val="00AA4269"/>
    <w:rsid w:val="00AA4604"/>
    <w:rsid w:val="00AA49C7"/>
    <w:rsid w:val="00AA5EE6"/>
    <w:rsid w:val="00AA6A6B"/>
    <w:rsid w:val="00AB2894"/>
    <w:rsid w:val="00AB54A5"/>
    <w:rsid w:val="00AB59CD"/>
    <w:rsid w:val="00AB5ECB"/>
    <w:rsid w:val="00AB62B0"/>
    <w:rsid w:val="00AB6902"/>
    <w:rsid w:val="00AB7329"/>
    <w:rsid w:val="00AB7600"/>
    <w:rsid w:val="00AB7F20"/>
    <w:rsid w:val="00AC0879"/>
    <w:rsid w:val="00AC1092"/>
    <w:rsid w:val="00AC194A"/>
    <w:rsid w:val="00AC1ADB"/>
    <w:rsid w:val="00AC2F0F"/>
    <w:rsid w:val="00AC4195"/>
    <w:rsid w:val="00AC4C94"/>
    <w:rsid w:val="00AC5BC8"/>
    <w:rsid w:val="00AC61AC"/>
    <w:rsid w:val="00AD0C33"/>
    <w:rsid w:val="00AD0DB5"/>
    <w:rsid w:val="00AD0FFA"/>
    <w:rsid w:val="00AD16BF"/>
    <w:rsid w:val="00AD16D1"/>
    <w:rsid w:val="00AD2603"/>
    <w:rsid w:val="00AD360A"/>
    <w:rsid w:val="00AD3DB8"/>
    <w:rsid w:val="00AD4B0B"/>
    <w:rsid w:val="00AD708C"/>
    <w:rsid w:val="00AD7348"/>
    <w:rsid w:val="00AD7E4A"/>
    <w:rsid w:val="00AE0E3E"/>
    <w:rsid w:val="00AE11EE"/>
    <w:rsid w:val="00AE19A8"/>
    <w:rsid w:val="00AE1FEF"/>
    <w:rsid w:val="00AE282B"/>
    <w:rsid w:val="00AE3769"/>
    <w:rsid w:val="00AE3F63"/>
    <w:rsid w:val="00AE49EB"/>
    <w:rsid w:val="00AE4A8E"/>
    <w:rsid w:val="00AE4EB0"/>
    <w:rsid w:val="00AE508D"/>
    <w:rsid w:val="00AE52C9"/>
    <w:rsid w:val="00AE5B2A"/>
    <w:rsid w:val="00AE5EFA"/>
    <w:rsid w:val="00AE689B"/>
    <w:rsid w:val="00AE7C06"/>
    <w:rsid w:val="00AF00AA"/>
    <w:rsid w:val="00AF2988"/>
    <w:rsid w:val="00AF34D6"/>
    <w:rsid w:val="00AF35C9"/>
    <w:rsid w:val="00AF41C2"/>
    <w:rsid w:val="00AF5BAC"/>
    <w:rsid w:val="00AF5DE0"/>
    <w:rsid w:val="00AF5E7F"/>
    <w:rsid w:val="00AF72D6"/>
    <w:rsid w:val="00AF7D47"/>
    <w:rsid w:val="00AF7FE6"/>
    <w:rsid w:val="00B00466"/>
    <w:rsid w:val="00B005E9"/>
    <w:rsid w:val="00B0090E"/>
    <w:rsid w:val="00B00F30"/>
    <w:rsid w:val="00B024A0"/>
    <w:rsid w:val="00B03008"/>
    <w:rsid w:val="00B03031"/>
    <w:rsid w:val="00B058A7"/>
    <w:rsid w:val="00B064C5"/>
    <w:rsid w:val="00B065AC"/>
    <w:rsid w:val="00B0771A"/>
    <w:rsid w:val="00B115FB"/>
    <w:rsid w:val="00B13378"/>
    <w:rsid w:val="00B14198"/>
    <w:rsid w:val="00B14901"/>
    <w:rsid w:val="00B156AB"/>
    <w:rsid w:val="00B16801"/>
    <w:rsid w:val="00B203BE"/>
    <w:rsid w:val="00B20439"/>
    <w:rsid w:val="00B22C2F"/>
    <w:rsid w:val="00B235EA"/>
    <w:rsid w:val="00B237CF"/>
    <w:rsid w:val="00B25F68"/>
    <w:rsid w:val="00B26F71"/>
    <w:rsid w:val="00B2794D"/>
    <w:rsid w:val="00B27B94"/>
    <w:rsid w:val="00B301A5"/>
    <w:rsid w:val="00B304AC"/>
    <w:rsid w:val="00B31B23"/>
    <w:rsid w:val="00B3201B"/>
    <w:rsid w:val="00B3207C"/>
    <w:rsid w:val="00B32135"/>
    <w:rsid w:val="00B338D7"/>
    <w:rsid w:val="00B347EC"/>
    <w:rsid w:val="00B3480F"/>
    <w:rsid w:val="00B35066"/>
    <w:rsid w:val="00B354D4"/>
    <w:rsid w:val="00B355BE"/>
    <w:rsid w:val="00B40018"/>
    <w:rsid w:val="00B4082B"/>
    <w:rsid w:val="00B41F82"/>
    <w:rsid w:val="00B42134"/>
    <w:rsid w:val="00B42617"/>
    <w:rsid w:val="00B427BB"/>
    <w:rsid w:val="00B445D0"/>
    <w:rsid w:val="00B4592B"/>
    <w:rsid w:val="00B468CD"/>
    <w:rsid w:val="00B46EAE"/>
    <w:rsid w:val="00B47311"/>
    <w:rsid w:val="00B47A64"/>
    <w:rsid w:val="00B47F72"/>
    <w:rsid w:val="00B5036B"/>
    <w:rsid w:val="00B50371"/>
    <w:rsid w:val="00B50D11"/>
    <w:rsid w:val="00B50E99"/>
    <w:rsid w:val="00B51801"/>
    <w:rsid w:val="00B51C80"/>
    <w:rsid w:val="00B51C8F"/>
    <w:rsid w:val="00B52123"/>
    <w:rsid w:val="00B52D33"/>
    <w:rsid w:val="00B54255"/>
    <w:rsid w:val="00B5539C"/>
    <w:rsid w:val="00B55680"/>
    <w:rsid w:val="00B571D4"/>
    <w:rsid w:val="00B57887"/>
    <w:rsid w:val="00B6002A"/>
    <w:rsid w:val="00B61406"/>
    <w:rsid w:val="00B618D7"/>
    <w:rsid w:val="00B625A2"/>
    <w:rsid w:val="00B63507"/>
    <w:rsid w:val="00B6466B"/>
    <w:rsid w:val="00B64803"/>
    <w:rsid w:val="00B64FF2"/>
    <w:rsid w:val="00B6581F"/>
    <w:rsid w:val="00B65DF4"/>
    <w:rsid w:val="00B675D0"/>
    <w:rsid w:val="00B67EA2"/>
    <w:rsid w:val="00B725D7"/>
    <w:rsid w:val="00B7273E"/>
    <w:rsid w:val="00B72E42"/>
    <w:rsid w:val="00B73B9E"/>
    <w:rsid w:val="00B74510"/>
    <w:rsid w:val="00B7539B"/>
    <w:rsid w:val="00B75C11"/>
    <w:rsid w:val="00B75E77"/>
    <w:rsid w:val="00B761F7"/>
    <w:rsid w:val="00B76D5E"/>
    <w:rsid w:val="00B77E75"/>
    <w:rsid w:val="00B80BF3"/>
    <w:rsid w:val="00B810CD"/>
    <w:rsid w:val="00B8130D"/>
    <w:rsid w:val="00B81BAE"/>
    <w:rsid w:val="00B8251E"/>
    <w:rsid w:val="00B8432B"/>
    <w:rsid w:val="00B84F72"/>
    <w:rsid w:val="00B850FC"/>
    <w:rsid w:val="00B86BD9"/>
    <w:rsid w:val="00B87543"/>
    <w:rsid w:val="00B908B3"/>
    <w:rsid w:val="00B90C06"/>
    <w:rsid w:val="00B90CB3"/>
    <w:rsid w:val="00B90E7C"/>
    <w:rsid w:val="00B91A37"/>
    <w:rsid w:val="00B936D4"/>
    <w:rsid w:val="00B94721"/>
    <w:rsid w:val="00B94927"/>
    <w:rsid w:val="00B95C14"/>
    <w:rsid w:val="00B9603A"/>
    <w:rsid w:val="00B96592"/>
    <w:rsid w:val="00B9661F"/>
    <w:rsid w:val="00BA09DD"/>
    <w:rsid w:val="00BA15F2"/>
    <w:rsid w:val="00BA168C"/>
    <w:rsid w:val="00BA18C2"/>
    <w:rsid w:val="00BA22C9"/>
    <w:rsid w:val="00BA2962"/>
    <w:rsid w:val="00BA3929"/>
    <w:rsid w:val="00BA479A"/>
    <w:rsid w:val="00BA514B"/>
    <w:rsid w:val="00BA5D8E"/>
    <w:rsid w:val="00BA6702"/>
    <w:rsid w:val="00BB05F9"/>
    <w:rsid w:val="00BB2E52"/>
    <w:rsid w:val="00BB38C7"/>
    <w:rsid w:val="00BB577C"/>
    <w:rsid w:val="00BB5CE0"/>
    <w:rsid w:val="00BC0E02"/>
    <w:rsid w:val="00BC1109"/>
    <w:rsid w:val="00BC1D95"/>
    <w:rsid w:val="00BC1DB4"/>
    <w:rsid w:val="00BC2535"/>
    <w:rsid w:val="00BC29CC"/>
    <w:rsid w:val="00BC3414"/>
    <w:rsid w:val="00BC37D7"/>
    <w:rsid w:val="00BC4732"/>
    <w:rsid w:val="00BC5284"/>
    <w:rsid w:val="00BC5D00"/>
    <w:rsid w:val="00BC7A4C"/>
    <w:rsid w:val="00BC7A54"/>
    <w:rsid w:val="00BC7C44"/>
    <w:rsid w:val="00BD0311"/>
    <w:rsid w:val="00BD0312"/>
    <w:rsid w:val="00BD1605"/>
    <w:rsid w:val="00BD249C"/>
    <w:rsid w:val="00BD3ACC"/>
    <w:rsid w:val="00BE09EE"/>
    <w:rsid w:val="00BE1EE4"/>
    <w:rsid w:val="00BE3888"/>
    <w:rsid w:val="00BE3A34"/>
    <w:rsid w:val="00BE6B10"/>
    <w:rsid w:val="00BE6C4C"/>
    <w:rsid w:val="00BE732D"/>
    <w:rsid w:val="00BE745C"/>
    <w:rsid w:val="00BE7BF4"/>
    <w:rsid w:val="00BF3071"/>
    <w:rsid w:val="00BF4468"/>
    <w:rsid w:val="00BF4CC7"/>
    <w:rsid w:val="00BF514E"/>
    <w:rsid w:val="00BF521E"/>
    <w:rsid w:val="00BF5649"/>
    <w:rsid w:val="00BF58FE"/>
    <w:rsid w:val="00BF5B3C"/>
    <w:rsid w:val="00BF6B8C"/>
    <w:rsid w:val="00BF6C3D"/>
    <w:rsid w:val="00BF76A9"/>
    <w:rsid w:val="00C00FDB"/>
    <w:rsid w:val="00C01358"/>
    <w:rsid w:val="00C014A8"/>
    <w:rsid w:val="00C014D2"/>
    <w:rsid w:val="00C02E42"/>
    <w:rsid w:val="00C03B05"/>
    <w:rsid w:val="00C03C0B"/>
    <w:rsid w:val="00C05E2F"/>
    <w:rsid w:val="00C06083"/>
    <w:rsid w:val="00C065F3"/>
    <w:rsid w:val="00C06E7C"/>
    <w:rsid w:val="00C07269"/>
    <w:rsid w:val="00C11B66"/>
    <w:rsid w:val="00C13810"/>
    <w:rsid w:val="00C1529E"/>
    <w:rsid w:val="00C169F8"/>
    <w:rsid w:val="00C16CD7"/>
    <w:rsid w:val="00C17064"/>
    <w:rsid w:val="00C170DC"/>
    <w:rsid w:val="00C17373"/>
    <w:rsid w:val="00C177B4"/>
    <w:rsid w:val="00C17E47"/>
    <w:rsid w:val="00C2038A"/>
    <w:rsid w:val="00C220E7"/>
    <w:rsid w:val="00C22FDD"/>
    <w:rsid w:val="00C23CBA"/>
    <w:rsid w:val="00C26DE0"/>
    <w:rsid w:val="00C26E79"/>
    <w:rsid w:val="00C27026"/>
    <w:rsid w:val="00C273E7"/>
    <w:rsid w:val="00C27918"/>
    <w:rsid w:val="00C304D0"/>
    <w:rsid w:val="00C4046F"/>
    <w:rsid w:val="00C4054B"/>
    <w:rsid w:val="00C409A9"/>
    <w:rsid w:val="00C4125C"/>
    <w:rsid w:val="00C417DA"/>
    <w:rsid w:val="00C41BE1"/>
    <w:rsid w:val="00C42724"/>
    <w:rsid w:val="00C42BFF"/>
    <w:rsid w:val="00C42E52"/>
    <w:rsid w:val="00C43A12"/>
    <w:rsid w:val="00C43FBC"/>
    <w:rsid w:val="00C445D4"/>
    <w:rsid w:val="00C45227"/>
    <w:rsid w:val="00C45519"/>
    <w:rsid w:val="00C45700"/>
    <w:rsid w:val="00C50251"/>
    <w:rsid w:val="00C50494"/>
    <w:rsid w:val="00C506AC"/>
    <w:rsid w:val="00C50ED7"/>
    <w:rsid w:val="00C51594"/>
    <w:rsid w:val="00C52795"/>
    <w:rsid w:val="00C53803"/>
    <w:rsid w:val="00C543A0"/>
    <w:rsid w:val="00C55F38"/>
    <w:rsid w:val="00C567E6"/>
    <w:rsid w:val="00C571B5"/>
    <w:rsid w:val="00C608A8"/>
    <w:rsid w:val="00C60D40"/>
    <w:rsid w:val="00C61490"/>
    <w:rsid w:val="00C62A99"/>
    <w:rsid w:val="00C63030"/>
    <w:rsid w:val="00C63122"/>
    <w:rsid w:val="00C63214"/>
    <w:rsid w:val="00C63A47"/>
    <w:rsid w:val="00C64613"/>
    <w:rsid w:val="00C66C76"/>
    <w:rsid w:val="00C679B2"/>
    <w:rsid w:val="00C707B7"/>
    <w:rsid w:val="00C711ED"/>
    <w:rsid w:val="00C7139A"/>
    <w:rsid w:val="00C720F8"/>
    <w:rsid w:val="00C734BD"/>
    <w:rsid w:val="00C7448F"/>
    <w:rsid w:val="00C7457B"/>
    <w:rsid w:val="00C75890"/>
    <w:rsid w:val="00C75EF3"/>
    <w:rsid w:val="00C77C2F"/>
    <w:rsid w:val="00C809DD"/>
    <w:rsid w:val="00C81B26"/>
    <w:rsid w:val="00C841CD"/>
    <w:rsid w:val="00C84240"/>
    <w:rsid w:val="00C85941"/>
    <w:rsid w:val="00C8650D"/>
    <w:rsid w:val="00C873DB"/>
    <w:rsid w:val="00C911AE"/>
    <w:rsid w:val="00C91758"/>
    <w:rsid w:val="00C9189B"/>
    <w:rsid w:val="00C9243D"/>
    <w:rsid w:val="00C939B4"/>
    <w:rsid w:val="00C93C49"/>
    <w:rsid w:val="00C93F72"/>
    <w:rsid w:val="00C9485F"/>
    <w:rsid w:val="00C94C5D"/>
    <w:rsid w:val="00C950E4"/>
    <w:rsid w:val="00C95119"/>
    <w:rsid w:val="00C95AE6"/>
    <w:rsid w:val="00C95BAC"/>
    <w:rsid w:val="00C964AB"/>
    <w:rsid w:val="00C96A1B"/>
    <w:rsid w:val="00C97F3E"/>
    <w:rsid w:val="00CA0020"/>
    <w:rsid w:val="00CA091B"/>
    <w:rsid w:val="00CA0BBB"/>
    <w:rsid w:val="00CA13E5"/>
    <w:rsid w:val="00CA1474"/>
    <w:rsid w:val="00CA264C"/>
    <w:rsid w:val="00CA3B99"/>
    <w:rsid w:val="00CA49F4"/>
    <w:rsid w:val="00CA5608"/>
    <w:rsid w:val="00CA5F74"/>
    <w:rsid w:val="00CA6602"/>
    <w:rsid w:val="00CA67A8"/>
    <w:rsid w:val="00CA70DF"/>
    <w:rsid w:val="00CA731A"/>
    <w:rsid w:val="00CA765F"/>
    <w:rsid w:val="00CA7B0E"/>
    <w:rsid w:val="00CB0034"/>
    <w:rsid w:val="00CB02A1"/>
    <w:rsid w:val="00CB124A"/>
    <w:rsid w:val="00CB1A69"/>
    <w:rsid w:val="00CB1D0E"/>
    <w:rsid w:val="00CB28BB"/>
    <w:rsid w:val="00CB3B0F"/>
    <w:rsid w:val="00CB57CC"/>
    <w:rsid w:val="00CB584C"/>
    <w:rsid w:val="00CB5FCF"/>
    <w:rsid w:val="00CB64BF"/>
    <w:rsid w:val="00CB74AB"/>
    <w:rsid w:val="00CB777D"/>
    <w:rsid w:val="00CC0139"/>
    <w:rsid w:val="00CC0759"/>
    <w:rsid w:val="00CC1B42"/>
    <w:rsid w:val="00CC1EF2"/>
    <w:rsid w:val="00CC3A84"/>
    <w:rsid w:val="00CC5357"/>
    <w:rsid w:val="00CC7C0F"/>
    <w:rsid w:val="00CD00F2"/>
    <w:rsid w:val="00CD2001"/>
    <w:rsid w:val="00CD2FC7"/>
    <w:rsid w:val="00CD3435"/>
    <w:rsid w:val="00CD4747"/>
    <w:rsid w:val="00CD4C50"/>
    <w:rsid w:val="00CD5757"/>
    <w:rsid w:val="00CD5E09"/>
    <w:rsid w:val="00CD6420"/>
    <w:rsid w:val="00CD6816"/>
    <w:rsid w:val="00CD75A5"/>
    <w:rsid w:val="00CD7D99"/>
    <w:rsid w:val="00CE0477"/>
    <w:rsid w:val="00CE10B3"/>
    <w:rsid w:val="00CE17A6"/>
    <w:rsid w:val="00CE1AEE"/>
    <w:rsid w:val="00CE32F6"/>
    <w:rsid w:val="00CE3CAA"/>
    <w:rsid w:val="00CE6A34"/>
    <w:rsid w:val="00CE6B6F"/>
    <w:rsid w:val="00CE7C4F"/>
    <w:rsid w:val="00CF0033"/>
    <w:rsid w:val="00CF0105"/>
    <w:rsid w:val="00CF11BC"/>
    <w:rsid w:val="00CF1FAD"/>
    <w:rsid w:val="00CF2282"/>
    <w:rsid w:val="00CF23E8"/>
    <w:rsid w:val="00CF4F86"/>
    <w:rsid w:val="00CF6304"/>
    <w:rsid w:val="00CF6429"/>
    <w:rsid w:val="00CF72C0"/>
    <w:rsid w:val="00CF7841"/>
    <w:rsid w:val="00CF7A97"/>
    <w:rsid w:val="00D00184"/>
    <w:rsid w:val="00D022F3"/>
    <w:rsid w:val="00D0262C"/>
    <w:rsid w:val="00D026BC"/>
    <w:rsid w:val="00D02914"/>
    <w:rsid w:val="00D02BDC"/>
    <w:rsid w:val="00D02D95"/>
    <w:rsid w:val="00D057EC"/>
    <w:rsid w:val="00D060AF"/>
    <w:rsid w:val="00D0628F"/>
    <w:rsid w:val="00D06989"/>
    <w:rsid w:val="00D06C2D"/>
    <w:rsid w:val="00D06FDE"/>
    <w:rsid w:val="00D07F83"/>
    <w:rsid w:val="00D11B9E"/>
    <w:rsid w:val="00D129F5"/>
    <w:rsid w:val="00D12F0B"/>
    <w:rsid w:val="00D1424E"/>
    <w:rsid w:val="00D147EC"/>
    <w:rsid w:val="00D14C8F"/>
    <w:rsid w:val="00D15911"/>
    <w:rsid w:val="00D15925"/>
    <w:rsid w:val="00D168F9"/>
    <w:rsid w:val="00D16DFE"/>
    <w:rsid w:val="00D16E64"/>
    <w:rsid w:val="00D17EF9"/>
    <w:rsid w:val="00D20137"/>
    <w:rsid w:val="00D21FC1"/>
    <w:rsid w:val="00D2237D"/>
    <w:rsid w:val="00D2242A"/>
    <w:rsid w:val="00D23B75"/>
    <w:rsid w:val="00D243D5"/>
    <w:rsid w:val="00D26D01"/>
    <w:rsid w:val="00D27CCF"/>
    <w:rsid w:val="00D30494"/>
    <w:rsid w:val="00D307F4"/>
    <w:rsid w:val="00D31631"/>
    <w:rsid w:val="00D321D0"/>
    <w:rsid w:val="00D327CA"/>
    <w:rsid w:val="00D3309D"/>
    <w:rsid w:val="00D33456"/>
    <w:rsid w:val="00D33462"/>
    <w:rsid w:val="00D34087"/>
    <w:rsid w:val="00D34527"/>
    <w:rsid w:val="00D358D8"/>
    <w:rsid w:val="00D3624E"/>
    <w:rsid w:val="00D37783"/>
    <w:rsid w:val="00D37F66"/>
    <w:rsid w:val="00D40149"/>
    <w:rsid w:val="00D40592"/>
    <w:rsid w:val="00D40B32"/>
    <w:rsid w:val="00D421C5"/>
    <w:rsid w:val="00D42BA0"/>
    <w:rsid w:val="00D432D6"/>
    <w:rsid w:val="00D43996"/>
    <w:rsid w:val="00D43C4B"/>
    <w:rsid w:val="00D43DE8"/>
    <w:rsid w:val="00D4440D"/>
    <w:rsid w:val="00D44727"/>
    <w:rsid w:val="00D448D8"/>
    <w:rsid w:val="00D449E3"/>
    <w:rsid w:val="00D45465"/>
    <w:rsid w:val="00D4582D"/>
    <w:rsid w:val="00D47CF9"/>
    <w:rsid w:val="00D50A9E"/>
    <w:rsid w:val="00D52334"/>
    <w:rsid w:val="00D52C17"/>
    <w:rsid w:val="00D52C46"/>
    <w:rsid w:val="00D53AF4"/>
    <w:rsid w:val="00D55A3F"/>
    <w:rsid w:val="00D55B93"/>
    <w:rsid w:val="00D56123"/>
    <w:rsid w:val="00D56542"/>
    <w:rsid w:val="00D567A9"/>
    <w:rsid w:val="00D57263"/>
    <w:rsid w:val="00D57D74"/>
    <w:rsid w:val="00D6053E"/>
    <w:rsid w:val="00D61939"/>
    <w:rsid w:val="00D62F9C"/>
    <w:rsid w:val="00D634D7"/>
    <w:rsid w:val="00D638CE"/>
    <w:rsid w:val="00D6449E"/>
    <w:rsid w:val="00D65FED"/>
    <w:rsid w:val="00D70A70"/>
    <w:rsid w:val="00D70CAD"/>
    <w:rsid w:val="00D70FF3"/>
    <w:rsid w:val="00D71ECF"/>
    <w:rsid w:val="00D72526"/>
    <w:rsid w:val="00D7523F"/>
    <w:rsid w:val="00D755E0"/>
    <w:rsid w:val="00D75D75"/>
    <w:rsid w:val="00D7625B"/>
    <w:rsid w:val="00D81384"/>
    <w:rsid w:val="00D83AE1"/>
    <w:rsid w:val="00D83CCA"/>
    <w:rsid w:val="00D83F43"/>
    <w:rsid w:val="00D84541"/>
    <w:rsid w:val="00D852B1"/>
    <w:rsid w:val="00D8602D"/>
    <w:rsid w:val="00D86B80"/>
    <w:rsid w:val="00D9197C"/>
    <w:rsid w:val="00D9206A"/>
    <w:rsid w:val="00D92981"/>
    <w:rsid w:val="00D92B21"/>
    <w:rsid w:val="00D94D2D"/>
    <w:rsid w:val="00D959BD"/>
    <w:rsid w:val="00D95EF6"/>
    <w:rsid w:val="00D95FB7"/>
    <w:rsid w:val="00D96996"/>
    <w:rsid w:val="00D97116"/>
    <w:rsid w:val="00D973D6"/>
    <w:rsid w:val="00D97774"/>
    <w:rsid w:val="00DA0E66"/>
    <w:rsid w:val="00DA1181"/>
    <w:rsid w:val="00DA2B95"/>
    <w:rsid w:val="00DA41FE"/>
    <w:rsid w:val="00DA564D"/>
    <w:rsid w:val="00DA5C04"/>
    <w:rsid w:val="00DA5FB5"/>
    <w:rsid w:val="00DA6C40"/>
    <w:rsid w:val="00DA7B71"/>
    <w:rsid w:val="00DB1E14"/>
    <w:rsid w:val="00DB3DF4"/>
    <w:rsid w:val="00DB50AC"/>
    <w:rsid w:val="00DB51DE"/>
    <w:rsid w:val="00DB6637"/>
    <w:rsid w:val="00DC0588"/>
    <w:rsid w:val="00DC231E"/>
    <w:rsid w:val="00DC378E"/>
    <w:rsid w:val="00DC3953"/>
    <w:rsid w:val="00DC3982"/>
    <w:rsid w:val="00DC428B"/>
    <w:rsid w:val="00DC479E"/>
    <w:rsid w:val="00DC4B27"/>
    <w:rsid w:val="00DC4F43"/>
    <w:rsid w:val="00DC527B"/>
    <w:rsid w:val="00DC5AF0"/>
    <w:rsid w:val="00DC5B83"/>
    <w:rsid w:val="00DC6A5D"/>
    <w:rsid w:val="00DC74E9"/>
    <w:rsid w:val="00DC7A23"/>
    <w:rsid w:val="00DD10D1"/>
    <w:rsid w:val="00DD15C2"/>
    <w:rsid w:val="00DD21D3"/>
    <w:rsid w:val="00DD2A65"/>
    <w:rsid w:val="00DD368F"/>
    <w:rsid w:val="00DD3C63"/>
    <w:rsid w:val="00DD52EC"/>
    <w:rsid w:val="00DD5A21"/>
    <w:rsid w:val="00DD7371"/>
    <w:rsid w:val="00DE085E"/>
    <w:rsid w:val="00DE1BD1"/>
    <w:rsid w:val="00DE1EFE"/>
    <w:rsid w:val="00DE2A52"/>
    <w:rsid w:val="00DE30CF"/>
    <w:rsid w:val="00DE3493"/>
    <w:rsid w:val="00DE5027"/>
    <w:rsid w:val="00DE508E"/>
    <w:rsid w:val="00DE59C3"/>
    <w:rsid w:val="00DE5FC2"/>
    <w:rsid w:val="00DE7DF9"/>
    <w:rsid w:val="00DF0572"/>
    <w:rsid w:val="00DF0FC0"/>
    <w:rsid w:val="00DF1254"/>
    <w:rsid w:val="00DF1446"/>
    <w:rsid w:val="00DF19FB"/>
    <w:rsid w:val="00DF20A5"/>
    <w:rsid w:val="00DF2753"/>
    <w:rsid w:val="00DF2BF4"/>
    <w:rsid w:val="00DF2D3C"/>
    <w:rsid w:val="00DF35CC"/>
    <w:rsid w:val="00DF3FEA"/>
    <w:rsid w:val="00DF450B"/>
    <w:rsid w:val="00DF4735"/>
    <w:rsid w:val="00DF63BC"/>
    <w:rsid w:val="00E0095C"/>
    <w:rsid w:val="00E0276C"/>
    <w:rsid w:val="00E045ED"/>
    <w:rsid w:val="00E06699"/>
    <w:rsid w:val="00E0719E"/>
    <w:rsid w:val="00E10289"/>
    <w:rsid w:val="00E109CD"/>
    <w:rsid w:val="00E10A63"/>
    <w:rsid w:val="00E10F95"/>
    <w:rsid w:val="00E11E08"/>
    <w:rsid w:val="00E121C2"/>
    <w:rsid w:val="00E12416"/>
    <w:rsid w:val="00E12E22"/>
    <w:rsid w:val="00E13700"/>
    <w:rsid w:val="00E13751"/>
    <w:rsid w:val="00E140BF"/>
    <w:rsid w:val="00E14874"/>
    <w:rsid w:val="00E15399"/>
    <w:rsid w:val="00E155EE"/>
    <w:rsid w:val="00E177DC"/>
    <w:rsid w:val="00E20536"/>
    <w:rsid w:val="00E2187F"/>
    <w:rsid w:val="00E22340"/>
    <w:rsid w:val="00E22B4B"/>
    <w:rsid w:val="00E243AC"/>
    <w:rsid w:val="00E247DD"/>
    <w:rsid w:val="00E24AB8"/>
    <w:rsid w:val="00E25492"/>
    <w:rsid w:val="00E257D5"/>
    <w:rsid w:val="00E259F5"/>
    <w:rsid w:val="00E26460"/>
    <w:rsid w:val="00E27B37"/>
    <w:rsid w:val="00E27C39"/>
    <w:rsid w:val="00E30580"/>
    <w:rsid w:val="00E30A95"/>
    <w:rsid w:val="00E30B62"/>
    <w:rsid w:val="00E31634"/>
    <w:rsid w:val="00E32753"/>
    <w:rsid w:val="00E32A11"/>
    <w:rsid w:val="00E32B8E"/>
    <w:rsid w:val="00E3356B"/>
    <w:rsid w:val="00E3391F"/>
    <w:rsid w:val="00E359AF"/>
    <w:rsid w:val="00E4018B"/>
    <w:rsid w:val="00E40D94"/>
    <w:rsid w:val="00E415A7"/>
    <w:rsid w:val="00E41A86"/>
    <w:rsid w:val="00E420B2"/>
    <w:rsid w:val="00E4249D"/>
    <w:rsid w:val="00E42A80"/>
    <w:rsid w:val="00E42BE5"/>
    <w:rsid w:val="00E44FE0"/>
    <w:rsid w:val="00E45181"/>
    <w:rsid w:val="00E4522C"/>
    <w:rsid w:val="00E45EA6"/>
    <w:rsid w:val="00E4666A"/>
    <w:rsid w:val="00E467DC"/>
    <w:rsid w:val="00E47984"/>
    <w:rsid w:val="00E47AA4"/>
    <w:rsid w:val="00E511DD"/>
    <w:rsid w:val="00E5295B"/>
    <w:rsid w:val="00E529E9"/>
    <w:rsid w:val="00E52E74"/>
    <w:rsid w:val="00E53EB0"/>
    <w:rsid w:val="00E54201"/>
    <w:rsid w:val="00E5425C"/>
    <w:rsid w:val="00E545F5"/>
    <w:rsid w:val="00E54B83"/>
    <w:rsid w:val="00E551F6"/>
    <w:rsid w:val="00E56E7F"/>
    <w:rsid w:val="00E57B7A"/>
    <w:rsid w:val="00E60B5A"/>
    <w:rsid w:val="00E610E0"/>
    <w:rsid w:val="00E61188"/>
    <w:rsid w:val="00E614D1"/>
    <w:rsid w:val="00E6212B"/>
    <w:rsid w:val="00E62A0E"/>
    <w:rsid w:val="00E65011"/>
    <w:rsid w:val="00E6530B"/>
    <w:rsid w:val="00E65F8D"/>
    <w:rsid w:val="00E66672"/>
    <w:rsid w:val="00E66AA7"/>
    <w:rsid w:val="00E6704F"/>
    <w:rsid w:val="00E67E1D"/>
    <w:rsid w:val="00E7081E"/>
    <w:rsid w:val="00E71665"/>
    <w:rsid w:val="00E74949"/>
    <w:rsid w:val="00E75713"/>
    <w:rsid w:val="00E7611A"/>
    <w:rsid w:val="00E76B83"/>
    <w:rsid w:val="00E77416"/>
    <w:rsid w:val="00E819AC"/>
    <w:rsid w:val="00E81BD8"/>
    <w:rsid w:val="00E8302E"/>
    <w:rsid w:val="00E83458"/>
    <w:rsid w:val="00E87175"/>
    <w:rsid w:val="00E874E7"/>
    <w:rsid w:val="00E87CCF"/>
    <w:rsid w:val="00E90082"/>
    <w:rsid w:val="00E90EE2"/>
    <w:rsid w:val="00E934A9"/>
    <w:rsid w:val="00E93870"/>
    <w:rsid w:val="00E93D39"/>
    <w:rsid w:val="00E94209"/>
    <w:rsid w:val="00E95F52"/>
    <w:rsid w:val="00E97260"/>
    <w:rsid w:val="00E9795C"/>
    <w:rsid w:val="00EA12F0"/>
    <w:rsid w:val="00EA2CFE"/>
    <w:rsid w:val="00EA2D15"/>
    <w:rsid w:val="00EA303F"/>
    <w:rsid w:val="00EA37C4"/>
    <w:rsid w:val="00EA4181"/>
    <w:rsid w:val="00EA41A5"/>
    <w:rsid w:val="00EA6270"/>
    <w:rsid w:val="00EA66B0"/>
    <w:rsid w:val="00EB141E"/>
    <w:rsid w:val="00EB1C61"/>
    <w:rsid w:val="00EB1F0D"/>
    <w:rsid w:val="00EB39F9"/>
    <w:rsid w:val="00EB47C9"/>
    <w:rsid w:val="00EB4A0D"/>
    <w:rsid w:val="00EB5034"/>
    <w:rsid w:val="00EB6486"/>
    <w:rsid w:val="00EB7C91"/>
    <w:rsid w:val="00EC0224"/>
    <w:rsid w:val="00EC0293"/>
    <w:rsid w:val="00EC13DE"/>
    <w:rsid w:val="00EC181B"/>
    <w:rsid w:val="00EC1C6D"/>
    <w:rsid w:val="00EC51EB"/>
    <w:rsid w:val="00EC5844"/>
    <w:rsid w:val="00EC6689"/>
    <w:rsid w:val="00EC6EC3"/>
    <w:rsid w:val="00EC7975"/>
    <w:rsid w:val="00ED0C2C"/>
    <w:rsid w:val="00ED283C"/>
    <w:rsid w:val="00ED3065"/>
    <w:rsid w:val="00ED4048"/>
    <w:rsid w:val="00ED4A5B"/>
    <w:rsid w:val="00ED4F43"/>
    <w:rsid w:val="00ED575F"/>
    <w:rsid w:val="00ED5A91"/>
    <w:rsid w:val="00ED6095"/>
    <w:rsid w:val="00ED7203"/>
    <w:rsid w:val="00ED78D2"/>
    <w:rsid w:val="00ED7B57"/>
    <w:rsid w:val="00EE29F5"/>
    <w:rsid w:val="00EE2BA1"/>
    <w:rsid w:val="00EE342A"/>
    <w:rsid w:val="00EE3BC6"/>
    <w:rsid w:val="00EE43ED"/>
    <w:rsid w:val="00EE4DD9"/>
    <w:rsid w:val="00EE4FFF"/>
    <w:rsid w:val="00EE6396"/>
    <w:rsid w:val="00EE65DD"/>
    <w:rsid w:val="00EE7DD3"/>
    <w:rsid w:val="00EF0ABB"/>
    <w:rsid w:val="00EF1CBC"/>
    <w:rsid w:val="00EF260B"/>
    <w:rsid w:val="00EF2646"/>
    <w:rsid w:val="00EF2F3E"/>
    <w:rsid w:val="00EF3BD9"/>
    <w:rsid w:val="00EF444C"/>
    <w:rsid w:val="00EF49C4"/>
    <w:rsid w:val="00EF5113"/>
    <w:rsid w:val="00EF75E2"/>
    <w:rsid w:val="00EF77A9"/>
    <w:rsid w:val="00EF7BB4"/>
    <w:rsid w:val="00F02F33"/>
    <w:rsid w:val="00F04136"/>
    <w:rsid w:val="00F046FC"/>
    <w:rsid w:val="00F04755"/>
    <w:rsid w:val="00F04A70"/>
    <w:rsid w:val="00F05ACE"/>
    <w:rsid w:val="00F05CF5"/>
    <w:rsid w:val="00F06603"/>
    <w:rsid w:val="00F069F4"/>
    <w:rsid w:val="00F06F7D"/>
    <w:rsid w:val="00F07418"/>
    <w:rsid w:val="00F11061"/>
    <w:rsid w:val="00F1166D"/>
    <w:rsid w:val="00F12136"/>
    <w:rsid w:val="00F12511"/>
    <w:rsid w:val="00F1262F"/>
    <w:rsid w:val="00F1264C"/>
    <w:rsid w:val="00F12690"/>
    <w:rsid w:val="00F126C9"/>
    <w:rsid w:val="00F14B55"/>
    <w:rsid w:val="00F15386"/>
    <w:rsid w:val="00F15DCB"/>
    <w:rsid w:val="00F16482"/>
    <w:rsid w:val="00F16990"/>
    <w:rsid w:val="00F16A2C"/>
    <w:rsid w:val="00F206D7"/>
    <w:rsid w:val="00F2087A"/>
    <w:rsid w:val="00F20990"/>
    <w:rsid w:val="00F20CE5"/>
    <w:rsid w:val="00F210EC"/>
    <w:rsid w:val="00F213E1"/>
    <w:rsid w:val="00F2223C"/>
    <w:rsid w:val="00F23AC8"/>
    <w:rsid w:val="00F23C8D"/>
    <w:rsid w:val="00F24DCF"/>
    <w:rsid w:val="00F25F86"/>
    <w:rsid w:val="00F30E3B"/>
    <w:rsid w:val="00F33044"/>
    <w:rsid w:val="00F34C97"/>
    <w:rsid w:val="00F35AA8"/>
    <w:rsid w:val="00F3710E"/>
    <w:rsid w:val="00F37C15"/>
    <w:rsid w:val="00F4006B"/>
    <w:rsid w:val="00F41EC5"/>
    <w:rsid w:val="00F42026"/>
    <w:rsid w:val="00F42F43"/>
    <w:rsid w:val="00F42F53"/>
    <w:rsid w:val="00F433CE"/>
    <w:rsid w:val="00F437D6"/>
    <w:rsid w:val="00F4394F"/>
    <w:rsid w:val="00F447B2"/>
    <w:rsid w:val="00F4516F"/>
    <w:rsid w:val="00F45E0E"/>
    <w:rsid w:val="00F466C9"/>
    <w:rsid w:val="00F46796"/>
    <w:rsid w:val="00F47245"/>
    <w:rsid w:val="00F475C8"/>
    <w:rsid w:val="00F50B18"/>
    <w:rsid w:val="00F51D8F"/>
    <w:rsid w:val="00F5394A"/>
    <w:rsid w:val="00F53B22"/>
    <w:rsid w:val="00F542E1"/>
    <w:rsid w:val="00F54820"/>
    <w:rsid w:val="00F54DCD"/>
    <w:rsid w:val="00F5543C"/>
    <w:rsid w:val="00F5602C"/>
    <w:rsid w:val="00F565A5"/>
    <w:rsid w:val="00F574A4"/>
    <w:rsid w:val="00F62FC1"/>
    <w:rsid w:val="00F63171"/>
    <w:rsid w:val="00F63913"/>
    <w:rsid w:val="00F63FD4"/>
    <w:rsid w:val="00F65C91"/>
    <w:rsid w:val="00F65C99"/>
    <w:rsid w:val="00F67648"/>
    <w:rsid w:val="00F728EE"/>
    <w:rsid w:val="00F72ED0"/>
    <w:rsid w:val="00F758AA"/>
    <w:rsid w:val="00F75904"/>
    <w:rsid w:val="00F75F0D"/>
    <w:rsid w:val="00F80800"/>
    <w:rsid w:val="00F808FD"/>
    <w:rsid w:val="00F8129F"/>
    <w:rsid w:val="00F81C30"/>
    <w:rsid w:val="00F824FD"/>
    <w:rsid w:val="00F8365D"/>
    <w:rsid w:val="00F845AC"/>
    <w:rsid w:val="00F856E4"/>
    <w:rsid w:val="00F8572A"/>
    <w:rsid w:val="00F86173"/>
    <w:rsid w:val="00F86F51"/>
    <w:rsid w:val="00F877C5"/>
    <w:rsid w:val="00F91640"/>
    <w:rsid w:val="00F91EF6"/>
    <w:rsid w:val="00F94411"/>
    <w:rsid w:val="00F945D7"/>
    <w:rsid w:val="00F94640"/>
    <w:rsid w:val="00F94C3E"/>
    <w:rsid w:val="00F950F8"/>
    <w:rsid w:val="00F95E92"/>
    <w:rsid w:val="00F97202"/>
    <w:rsid w:val="00F975A6"/>
    <w:rsid w:val="00F97689"/>
    <w:rsid w:val="00F97A21"/>
    <w:rsid w:val="00F97D1E"/>
    <w:rsid w:val="00F9E1AF"/>
    <w:rsid w:val="00FA18FA"/>
    <w:rsid w:val="00FA4CD8"/>
    <w:rsid w:val="00FA5E2F"/>
    <w:rsid w:val="00FA6269"/>
    <w:rsid w:val="00FA6A08"/>
    <w:rsid w:val="00FA7F14"/>
    <w:rsid w:val="00FB10B3"/>
    <w:rsid w:val="00FB2063"/>
    <w:rsid w:val="00FB3D00"/>
    <w:rsid w:val="00FB42AE"/>
    <w:rsid w:val="00FB604B"/>
    <w:rsid w:val="00FB72AC"/>
    <w:rsid w:val="00FB7ECD"/>
    <w:rsid w:val="00FB7F61"/>
    <w:rsid w:val="00FC0717"/>
    <w:rsid w:val="00FC198D"/>
    <w:rsid w:val="00FC2336"/>
    <w:rsid w:val="00FC24AF"/>
    <w:rsid w:val="00FC308E"/>
    <w:rsid w:val="00FC387A"/>
    <w:rsid w:val="00FC38D0"/>
    <w:rsid w:val="00FC3B17"/>
    <w:rsid w:val="00FC41DC"/>
    <w:rsid w:val="00FC41F5"/>
    <w:rsid w:val="00FC42D2"/>
    <w:rsid w:val="00FC483C"/>
    <w:rsid w:val="00FC5A36"/>
    <w:rsid w:val="00FC5E12"/>
    <w:rsid w:val="00FC6983"/>
    <w:rsid w:val="00FC6AC7"/>
    <w:rsid w:val="00FC7DA2"/>
    <w:rsid w:val="00FD025F"/>
    <w:rsid w:val="00FD0C8A"/>
    <w:rsid w:val="00FD196F"/>
    <w:rsid w:val="00FD2B03"/>
    <w:rsid w:val="00FD2B07"/>
    <w:rsid w:val="00FD34D7"/>
    <w:rsid w:val="00FD3961"/>
    <w:rsid w:val="00FD478F"/>
    <w:rsid w:val="00FD5E82"/>
    <w:rsid w:val="00FD62E4"/>
    <w:rsid w:val="00FD65F7"/>
    <w:rsid w:val="00FD6860"/>
    <w:rsid w:val="00FD7F7C"/>
    <w:rsid w:val="00FE2A2C"/>
    <w:rsid w:val="00FE372B"/>
    <w:rsid w:val="00FE37AF"/>
    <w:rsid w:val="00FE3C1E"/>
    <w:rsid w:val="00FE3DBD"/>
    <w:rsid w:val="00FE47C3"/>
    <w:rsid w:val="00FE48B8"/>
    <w:rsid w:val="00FE7BFF"/>
    <w:rsid w:val="00FF3E66"/>
    <w:rsid w:val="00FF3F5D"/>
    <w:rsid w:val="00FF469C"/>
    <w:rsid w:val="00FF4C8E"/>
    <w:rsid w:val="00FF4CDA"/>
    <w:rsid w:val="00FF5426"/>
    <w:rsid w:val="00FF5B00"/>
    <w:rsid w:val="00FF6286"/>
    <w:rsid w:val="00FF74F6"/>
    <w:rsid w:val="00FF7C12"/>
    <w:rsid w:val="010C9A81"/>
    <w:rsid w:val="010F6968"/>
    <w:rsid w:val="0112AEBD"/>
    <w:rsid w:val="0142516E"/>
    <w:rsid w:val="015D00E7"/>
    <w:rsid w:val="01AAFA3C"/>
    <w:rsid w:val="01F1BAB1"/>
    <w:rsid w:val="020033B9"/>
    <w:rsid w:val="021E91B6"/>
    <w:rsid w:val="0220FA19"/>
    <w:rsid w:val="0221D53E"/>
    <w:rsid w:val="0225FFED"/>
    <w:rsid w:val="026225DD"/>
    <w:rsid w:val="027D601D"/>
    <w:rsid w:val="027E3B15"/>
    <w:rsid w:val="028058CD"/>
    <w:rsid w:val="0299A702"/>
    <w:rsid w:val="029D4615"/>
    <w:rsid w:val="02B3F724"/>
    <w:rsid w:val="02CE409A"/>
    <w:rsid w:val="02F70FC9"/>
    <w:rsid w:val="02F82B59"/>
    <w:rsid w:val="02FC05C4"/>
    <w:rsid w:val="030AF18D"/>
    <w:rsid w:val="03104BF0"/>
    <w:rsid w:val="03353AC7"/>
    <w:rsid w:val="034C0BA9"/>
    <w:rsid w:val="035C2AF6"/>
    <w:rsid w:val="0387F4AB"/>
    <w:rsid w:val="03DDBC28"/>
    <w:rsid w:val="03EBC580"/>
    <w:rsid w:val="03EE7F96"/>
    <w:rsid w:val="041B6B95"/>
    <w:rsid w:val="0437A222"/>
    <w:rsid w:val="0441DBE6"/>
    <w:rsid w:val="047B2A2C"/>
    <w:rsid w:val="04A31218"/>
    <w:rsid w:val="04AC0B9D"/>
    <w:rsid w:val="04C29FAD"/>
    <w:rsid w:val="04EE5AF5"/>
    <w:rsid w:val="0596455A"/>
    <w:rsid w:val="0599CA34"/>
    <w:rsid w:val="05BF92E7"/>
    <w:rsid w:val="05F85DD4"/>
    <w:rsid w:val="060047D8"/>
    <w:rsid w:val="066FCFDF"/>
    <w:rsid w:val="0678D422"/>
    <w:rsid w:val="06B28093"/>
    <w:rsid w:val="06C02386"/>
    <w:rsid w:val="06DE3852"/>
    <w:rsid w:val="06F6D116"/>
    <w:rsid w:val="07071BAC"/>
    <w:rsid w:val="07226B99"/>
    <w:rsid w:val="0732883E"/>
    <w:rsid w:val="073E7FCE"/>
    <w:rsid w:val="075691B7"/>
    <w:rsid w:val="0769696D"/>
    <w:rsid w:val="077BD282"/>
    <w:rsid w:val="078DEA61"/>
    <w:rsid w:val="07EEFDDD"/>
    <w:rsid w:val="07F50D72"/>
    <w:rsid w:val="0836B5E2"/>
    <w:rsid w:val="084C65F8"/>
    <w:rsid w:val="0861EA31"/>
    <w:rsid w:val="08C5B806"/>
    <w:rsid w:val="08C6EB80"/>
    <w:rsid w:val="093D847D"/>
    <w:rsid w:val="09429F78"/>
    <w:rsid w:val="0943A0D3"/>
    <w:rsid w:val="0944E55A"/>
    <w:rsid w:val="094A24D2"/>
    <w:rsid w:val="09BE0F49"/>
    <w:rsid w:val="09CCCA63"/>
    <w:rsid w:val="09E75878"/>
    <w:rsid w:val="09FAAC14"/>
    <w:rsid w:val="0A110F11"/>
    <w:rsid w:val="0A7816D6"/>
    <w:rsid w:val="0A96A54B"/>
    <w:rsid w:val="0AAA9E21"/>
    <w:rsid w:val="0B04F67C"/>
    <w:rsid w:val="0B137607"/>
    <w:rsid w:val="0B297E68"/>
    <w:rsid w:val="0B30016C"/>
    <w:rsid w:val="0B36C8EF"/>
    <w:rsid w:val="0B38384B"/>
    <w:rsid w:val="0B3DFA68"/>
    <w:rsid w:val="0B8A590B"/>
    <w:rsid w:val="0B8BD29B"/>
    <w:rsid w:val="0BB31740"/>
    <w:rsid w:val="0BD5E6D4"/>
    <w:rsid w:val="0C265F68"/>
    <w:rsid w:val="0C6DACCA"/>
    <w:rsid w:val="0C729741"/>
    <w:rsid w:val="0C93D6B7"/>
    <w:rsid w:val="0CEF0103"/>
    <w:rsid w:val="0CF0DD4F"/>
    <w:rsid w:val="0D076F55"/>
    <w:rsid w:val="0D1BFD00"/>
    <w:rsid w:val="0D29FE7C"/>
    <w:rsid w:val="0D31EC0F"/>
    <w:rsid w:val="0D38C1EF"/>
    <w:rsid w:val="0D47D53D"/>
    <w:rsid w:val="0D5AF9BD"/>
    <w:rsid w:val="0D61CEC7"/>
    <w:rsid w:val="0D6CDEBA"/>
    <w:rsid w:val="0D819AA4"/>
    <w:rsid w:val="0D84E663"/>
    <w:rsid w:val="0D87D034"/>
    <w:rsid w:val="0D97C504"/>
    <w:rsid w:val="0DA12364"/>
    <w:rsid w:val="0DB8286B"/>
    <w:rsid w:val="0DB93E0C"/>
    <w:rsid w:val="0DBE5243"/>
    <w:rsid w:val="0DD5AE51"/>
    <w:rsid w:val="0E68D6BE"/>
    <w:rsid w:val="0E9DDBB5"/>
    <w:rsid w:val="0EA2C026"/>
    <w:rsid w:val="0EA584A1"/>
    <w:rsid w:val="0EB8A7CE"/>
    <w:rsid w:val="0EE59639"/>
    <w:rsid w:val="0EEDCD2A"/>
    <w:rsid w:val="0EF1DA54"/>
    <w:rsid w:val="0F13C36A"/>
    <w:rsid w:val="0FAB349E"/>
    <w:rsid w:val="0FB10219"/>
    <w:rsid w:val="0FEDEF1B"/>
    <w:rsid w:val="1005F260"/>
    <w:rsid w:val="100A4B04"/>
    <w:rsid w:val="101224E8"/>
    <w:rsid w:val="1025CAEA"/>
    <w:rsid w:val="107D56AA"/>
    <w:rsid w:val="10A7D5E6"/>
    <w:rsid w:val="10BA3450"/>
    <w:rsid w:val="10CC952E"/>
    <w:rsid w:val="10CC9E1B"/>
    <w:rsid w:val="10EFBA57"/>
    <w:rsid w:val="10F603EC"/>
    <w:rsid w:val="1106240F"/>
    <w:rsid w:val="11692B47"/>
    <w:rsid w:val="116BC7B1"/>
    <w:rsid w:val="119015FD"/>
    <w:rsid w:val="11A1336F"/>
    <w:rsid w:val="11BB813D"/>
    <w:rsid w:val="11C0299C"/>
    <w:rsid w:val="11D93FF9"/>
    <w:rsid w:val="11EAD76F"/>
    <w:rsid w:val="11F33C1F"/>
    <w:rsid w:val="11FC5059"/>
    <w:rsid w:val="1201DA1B"/>
    <w:rsid w:val="1215D6B3"/>
    <w:rsid w:val="123226B9"/>
    <w:rsid w:val="126C936A"/>
    <w:rsid w:val="12960A5A"/>
    <w:rsid w:val="12A881D7"/>
    <w:rsid w:val="12EBDFD6"/>
    <w:rsid w:val="1309818C"/>
    <w:rsid w:val="1316F524"/>
    <w:rsid w:val="1327D743"/>
    <w:rsid w:val="134AB4C4"/>
    <w:rsid w:val="135E0F12"/>
    <w:rsid w:val="13617633"/>
    <w:rsid w:val="138ACEEB"/>
    <w:rsid w:val="13DF165F"/>
    <w:rsid w:val="13EC85F4"/>
    <w:rsid w:val="1426EC6A"/>
    <w:rsid w:val="144E3E30"/>
    <w:rsid w:val="14621AAD"/>
    <w:rsid w:val="14D321E3"/>
    <w:rsid w:val="14E1142E"/>
    <w:rsid w:val="14F15DD2"/>
    <w:rsid w:val="15231516"/>
    <w:rsid w:val="1534DBF3"/>
    <w:rsid w:val="15FB73A0"/>
    <w:rsid w:val="16854AEE"/>
    <w:rsid w:val="16EC1D0E"/>
    <w:rsid w:val="16F36BEE"/>
    <w:rsid w:val="17157D52"/>
    <w:rsid w:val="1723F351"/>
    <w:rsid w:val="17348BB3"/>
    <w:rsid w:val="1770725A"/>
    <w:rsid w:val="17E065CA"/>
    <w:rsid w:val="17F8AAE6"/>
    <w:rsid w:val="182DB8A1"/>
    <w:rsid w:val="183BE849"/>
    <w:rsid w:val="1841885B"/>
    <w:rsid w:val="186522E2"/>
    <w:rsid w:val="18A90879"/>
    <w:rsid w:val="18B1A93D"/>
    <w:rsid w:val="18CFA30E"/>
    <w:rsid w:val="1907A130"/>
    <w:rsid w:val="192C9D1D"/>
    <w:rsid w:val="199DF832"/>
    <w:rsid w:val="19C469EF"/>
    <w:rsid w:val="19CFB0FF"/>
    <w:rsid w:val="19D2A20F"/>
    <w:rsid w:val="19F3C3A3"/>
    <w:rsid w:val="1A4E57E3"/>
    <w:rsid w:val="1A96B0AE"/>
    <w:rsid w:val="1ACF71DD"/>
    <w:rsid w:val="1AF20A66"/>
    <w:rsid w:val="1B22208F"/>
    <w:rsid w:val="1B239991"/>
    <w:rsid w:val="1B77D4AF"/>
    <w:rsid w:val="1BAED4AB"/>
    <w:rsid w:val="1BDFE6F3"/>
    <w:rsid w:val="1C1003D3"/>
    <w:rsid w:val="1C3B2476"/>
    <w:rsid w:val="1C495F3E"/>
    <w:rsid w:val="1CC6363D"/>
    <w:rsid w:val="1D0D5BB3"/>
    <w:rsid w:val="1D158BAE"/>
    <w:rsid w:val="1D55FF8F"/>
    <w:rsid w:val="1D5E3D46"/>
    <w:rsid w:val="1D7E7F8F"/>
    <w:rsid w:val="1D8D8E99"/>
    <w:rsid w:val="1DD5E734"/>
    <w:rsid w:val="1DE62F49"/>
    <w:rsid w:val="1E08F86E"/>
    <w:rsid w:val="1E2D53E8"/>
    <w:rsid w:val="1E34585D"/>
    <w:rsid w:val="1E725F64"/>
    <w:rsid w:val="1E97DF8C"/>
    <w:rsid w:val="1E9DB3C0"/>
    <w:rsid w:val="1EA9C1C9"/>
    <w:rsid w:val="1EE5989F"/>
    <w:rsid w:val="1EF13979"/>
    <w:rsid w:val="1F2F5185"/>
    <w:rsid w:val="1F6A0476"/>
    <w:rsid w:val="1F7839D0"/>
    <w:rsid w:val="1F852A84"/>
    <w:rsid w:val="1FC71D2A"/>
    <w:rsid w:val="1FDADFE5"/>
    <w:rsid w:val="1FDB6E56"/>
    <w:rsid w:val="202AEF62"/>
    <w:rsid w:val="20584CB6"/>
    <w:rsid w:val="20705035"/>
    <w:rsid w:val="20918AD5"/>
    <w:rsid w:val="20B09BBD"/>
    <w:rsid w:val="20FB2A85"/>
    <w:rsid w:val="2155CD34"/>
    <w:rsid w:val="21702B4C"/>
    <w:rsid w:val="21923BA8"/>
    <w:rsid w:val="219EF38C"/>
    <w:rsid w:val="21A495E7"/>
    <w:rsid w:val="21A51B84"/>
    <w:rsid w:val="21A8AE5E"/>
    <w:rsid w:val="21AA75F3"/>
    <w:rsid w:val="21F41D17"/>
    <w:rsid w:val="220BA7C7"/>
    <w:rsid w:val="221C6B52"/>
    <w:rsid w:val="2222BC75"/>
    <w:rsid w:val="223359CC"/>
    <w:rsid w:val="223950F1"/>
    <w:rsid w:val="223C8E42"/>
    <w:rsid w:val="2244146E"/>
    <w:rsid w:val="22677A85"/>
    <w:rsid w:val="229C6E62"/>
    <w:rsid w:val="22B012D2"/>
    <w:rsid w:val="22DFDF10"/>
    <w:rsid w:val="22DFEC4F"/>
    <w:rsid w:val="22FE1861"/>
    <w:rsid w:val="22FEE3DA"/>
    <w:rsid w:val="232EEA78"/>
    <w:rsid w:val="233CB6E4"/>
    <w:rsid w:val="23522AAB"/>
    <w:rsid w:val="23A46E8F"/>
    <w:rsid w:val="23AE2CBB"/>
    <w:rsid w:val="23B2600D"/>
    <w:rsid w:val="23BA9D87"/>
    <w:rsid w:val="23BFD8CF"/>
    <w:rsid w:val="23CC41B5"/>
    <w:rsid w:val="23D29400"/>
    <w:rsid w:val="23FEA27A"/>
    <w:rsid w:val="242A232C"/>
    <w:rsid w:val="242CBF0B"/>
    <w:rsid w:val="2447EB00"/>
    <w:rsid w:val="24A7E718"/>
    <w:rsid w:val="24E49E52"/>
    <w:rsid w:val="24EB2A23"/>
    <w:rsid w:val="24EFE44F"/>
    <w:rsid w:val="24F08E66"/>
    <w:rsid w:val="2583EAB9"/>
    <w:rsid w:val="25CEB1E9"/>
    <w:rsid w:val="25EEFCB4"/>
    <w:rsid w:val="25FADF89"/>
    <w:rsid w:val="2611E031"/>
    <w:rsid w:val="26674656"/>
    <w:rsid w:val="266F03EA"/>
    <w:rsid w:val="268DA5CA"/>
    <w:rsid w:val="26902BF1"/>
    <w:rsid w:val="26D36109"/>
    <w:rsid w:val="26D4C390"/>
    <w:rsid w:val="26DAC68D"/>
    <w:rsid w:val="26DE4A48"/>
    <w:rsid w:val="2704413F"/>
    <w:rsid w:val="2731E0AE"/>
    <w:rsid w:val="275159ED"/>
    <w:rsid w:val="27B17CF9"/>
    <w:rsid w:val="27C0BD93"/>
    <w:rsid w:val="27C88502"/>
    <w:rsid w:val="27D3457B"/>
    <w:rsid w:val="27D6CA02"/>
    <w:rsid w:val="2803A755"/>
    <w:rsid w:val="281F044C"/>
    <w:rsid w:val="283447C5"/>
    <w:rsid w:val="283E32A9"/>
    <w:rsid w:val="286A7378"/>
    <w:rsid w:val="288BA3CF"/>
    <w:rsid w:val="28987F04"/>
    <w:rsid w:val="28AA500A"/>
    <w:rsid w:val="28B70AB2"/>
    <w:rsid w:val="28B9256C"/>
    <w:rsid w:val="28B9689D"/>
    <w:rsid w:val="28EF7034"/>
    <w:rsid w:val="28FCA9C5"/>
    <w:rsid w:val="2908A41D"/>
    <w:rsid w:val="291465C8"/>
    <w:rsid w:val="2924F0B1"/>
    <w:rsid w:val="293B0B01"/>
    <w:rsid w:val="297A90AB"/>
    <w:rsid w:val="297AA9AE"/>
    <w:rsid w:val="297FF562"/>
    <w:rsid w:val="29913789"/>
    <w:rsid w:val="29AACCFD"/>
    <w:rsid w:val="29F087B9"/>
    <w:rsid w:val="2A088410"/>
    <w:rsid w:val="2A508BE4"/>
    <w:rsid w:val="2A63B860"/>
    <w:rsid w:val="2A749C4F"/>
    <w:rsid w:val="2A7A94FD"/>
    <w:rsid w:val="2A967E82"/>
    <w:rsid w:val="2AB37460"/>
    <w:rsid w:val="2AE5C797"/>
    <w:rsid w:val="2B50323B"/>
    <w:rsid w:val="2B5F24E4"/>
    <w:rsid w:val="2B61F203"/>
    <w:rsid w:val="2B743DE0"/>
    <w:rsid w:val="2B75DDF7"/>
    <w:rsid w:val="2BA9C505"/>
    <w:rsid w:val="2BBB0028"/>
    <w:rsid w:val="2BCD1DCF"/>
    <w:rsid w:val="2BF40568"/>
    <w:rsid w:val="2BFC18FB"/>
    <w:rsid w:val="2C0260A4"/>
    <w:rsid w:val="2C33EC86"/>
    <w:rsid w:val="2C3549DF"/>
    <w:rsid w:val="2C5B672A"/>
    <w:rsid w:val="2C6009D8"/>
    <w:rsid w:val="2C8A88C5"/>
    <w:rsid w:val="2D64FEF7"/>
    <w:rsid w:val="2D760C11"/>
    <w:rsid w:val="2D8C42CE"/>
    <w:rsid w:val="2D9B0923"/>
    <w:rsid w:val="2D9DCD4E"/>
    <w:rsid w:val="2DACCB4B"/>
    <w:rsid w:val="2DCA4ACD"/>
    <w:rsid w:val="2DF8A799"/>
    <w:rsid w:val="2DF91E59"/>
    <w:rsid w:val="2ED5F20A"/>
    <w:rsid w:val="2EE1512E"/>
    <w:rsid w:val="2EED8EB3"/>
    <w:rsid w:val="2EF9FFE1"/>
    <w:rsid w:val="2F2D2B2A"/>
    <w:rsid w:val="2F2EA6FF"/>
    <w:rsid w:val="2F42F0F8"/>
    <w:rsid w:val="2F5C337E"/>
    <w:rsid w:val="2FA7ACEC"/>
    <w:rsid w:val="2FA9B288"/>
    <w:rsid w:val="2FB02C07"/>
    <w:rsid w:val="303316D9"/>
    <w:rsid w:val="303D2807"/>
    <w:rsid w:val="3051BCC3"/>
    <w:rsid w:val="30A4ED7F"/>
    <w:rsid w:val="30C18384"/>
    <w:rsid w:val="30CA0D21"/>
    <w:rsid w:val="316A30A4"/>
    <w:rsid w:val="31747A60"/>
    <w:rsid w:val="318C716C"/>
    <w:rsid w:val="3191E6AF"/>
    <w:rsid w:val="31988EB3"/>
    <w:rsid w:val="31AADBE3"/>
    <w:rsid w:val="31B1BFC1"/>
    <w:rsid w:val="31D7A685"/>
    <w:rsid w:val="31ED8D24"/>
    <w:rsid w:val="31F4F653"/>
    <w:rsid w:val="31FC581D"/>
    <w:rsid w:val="3200013D"/>
    <w:rsid w:val="3259F275"/>
    <w:rsid w:val="32875101"/>
    <w:rsid w:val="32940C94"/>
    <w:rsid w:val="32B0FA0F"/>
    <w:rsid w:val="32E49248"/>
    <w:rsid w:val="3300486A"/>
    <w:rsid w:val="334DB6E4"/>
    <w:rsid w:val="338047A3"/>
    <w:rsid w:val="33A67A67"/>
    <w:rsid w:val="33DF4182"/>
    <w:rsid w:val="33FC70B9"/>
    <w:rsid w:val="341A0BA2"/>
    <w:rsid w:val="34285432"/>
    <w:rsid w:val="3460FEB3"/>
    <w:rsid w:val="34644AD5"/>
    <w:rsid w:val="3464811A"/>
    <w:rsid w:val="347C913B"/>
    <w:rsid w:val="34A5E22B"/>
    <w:rsid w:val="3542631E"/>
    <w:rsid w:val="3587C707"/>
    <w:rsid w:val="359D3A26"/>
    <w:rsid w:val="36013DD0"/>
    <w:rsid w:val="361B44FE"/>
    <w:rsid w:val="36261D7A"/>
    <w:rsid w:val="3640A699"/>
    <w:rsid w:val="368557A6"/>
    <w:rsid w:val="369D70B3"/>
    <w:rsid w:val="36ADD434"/>
    <w:rsid w:val="36FD1F3B"/>
    <w:rsid w:val="3700C15E"/>
    <w:rsid w:val="371FAFCC"/>
    <w:rsid w:val="37548580"/>
    <w:rsid w:val="377316A3"/>
    <w:rsid w:val="37BE2E99"/>
    <w:rsid w:val="37D1001F"/>
    <w:rsid w:val="37D41ECF"/>
    <w:rsid w:val="37E0E82D"/>
    <w:rsid w:val="37EAD794"/>
    <w:rsid w:val="37FE9FF1"/>
    <w:rsid w:val="3806BD5E"/>
    <w:rsid w:val="381BCA5B"/>
    <w:rsid w:val="3851F5DE"/>
    <w:rsid w:val="3864C795"/>
    <w:rsid w:val="387624BB"/>
    <w:rsid w:val="387803A7"/>
    <w:rsid w:val="38B139CD"/>
    <w:rsid w:val="38BA229C"/>
    <w:rsid w:val="38C40E56"/>
    <w:rsid w:val="38F97B39"/>
    <w:rsid w:val="39026440"/>
    <w:rsid w:val="3902A4F1"/>
    <w:rsid w:val="39174EDD"/>
    <w:rsid w:val="397CB88E"/>
    <w:rsid w:val="39A0E828"/>
    <w:rsid w:val="39A76620"/>
    <w:rsid w:val="39A8DFC3"/>
    <w:rsid w:val="39D59A59"/>
    <w:rsid w:val="39DBC06B"/>
    <w:rsid w:val="3A7F4B3A"/>
    <w:rsid w:val="3A88516A"/>
    <w:rsid w:val="3AA1ECE2"/>
    <w:rsid w:val="3AA8CDD5"/>
    <w:rsid w:val="3AC0AA62"/>
    <w:rsid w:val="3ACEBE2C"/>
    <w:rsid w:val="3AF2A203"/>
    <w:rsid w:val="3B52031A"/>
    <w:rsid w:val="3B6D1D1A"/>
    <w:rsid w:val="3B967D85"/>
    <w:rsid w:val="3BBE9206"/>
    <w:rsid w:val="3BFC59EC"/>
    <w:rsid w:val="3C3E36FE"/>
    <w:rsid w:val="3C449E36"/>
    <w:rsid w:val="3C54A58A"/>
    <w:rsid w:val="3C615C40"/>
    <w:rsid w:val="3C6FCFFE"/>
    <w:rsid w:val="3CA3DAF3"/>
    <w:rsid w:val="3CB45950"/>
    <w:rsid w:val="3CF9F47C"/>
    <w:rsid w:val="3D0FCE24"/>
    <w:rsid w:val="3D141867"/>
    <w:rsid w:val="3D46CA4E"/>
    <w:rsid w:val="3D73CEEC"/>
    <w:rsid w:val="3D88F5D9"/>
    <w:rsid w:val="3DA144A3"/>
    <w:rsid w:val="3DA6E936"/>
    <w:rsid w:val="3DAE0678"/>
    <w:rsid w:val="3DBAA946"/>
    <w:rsid w:val="3DDDAF6E"/>
    <w:rsid w:val="3E987439"/>
    <w:rsid w:val="3E9E64C8"/>
    <w:rsid w:val="3EA66664"/>
    <w:rsid w:val="3EC15E67"/>
    <w:rsid w:val="3ED16B53"/>
    <w:rsid w:val="3EDC94DE"/>
    <w:rsid w:val="3F146444"/>
    <w:rsid w:val="3F31A226"/>
    <w:rsid w:val="3F563924"/>
    <w:rsid w:val="3F666A56"/>
    <w:rsid w:val="3F8A2B04"/>
    <w:rsid w:val="3F99B0B6"/>
    <w:rsid w:val="3FAC8BB9"/>
    <w:rsid w:val="3FB61736"/>
    <w:rsid w:val="3FD11F74"/>
    <w:rsid w:val="4044F4B4"/>
    <w:rsid w:val="404BB38C"/>
    <w:rsid w:val="406763FE"/>
    <w:rsid w:val="406E9A6A"/>
    <w:rsid w:val="4097242A"/>
    <w:rsid w:val="40A5E562"/>
    <w:rsid w:val="40C71D3E"/>
    <w:rsid w:val="410F71CE"/>
    <w:rsid w:val="4113930E"/>
    <w:rsid w:val="411BE3D4"/>
    <w:rsid w:val="4126A2A9"/>
    <w:rsid w:val="4167F10F"/>
    <w:rsid w:val="4191BACF"/>
    <w:rsid w:val="419FC412"/>
    <w:rsid w:val="41B04A99"/>
    <w:rsid w:val="41F2A757"/>
    <w:rsid w:val="41FC852C"/>
    <w:rsid w:val="4222A6B6"/>
    <w:rsid w:val="422883CF"/>
    <w:rsid w:val="423F0A1A"/>
    <w:rsid w:val="424DC3B2"/>
    <w:rsid w:val="426FCB43"/>
    <w:rsid w:val="42B044AE"/>
    <w:rsid w:val="42FF55F8"/>
    <w:rsid w:val="4306F704"/>
    <w:rsid w:val="43510943"/>
    <w:rsid w:val="43599887"/>
    <w:rsid w:val="435BFB00"/>
    <w:rsid w:val="4364D514"/>
    <w:rsid w:val="43D46B32"/>
    <w:rsid w:val="43D89613"/>
    <w:rsid w:val="43FE9145"/>
    <w:rsid w:val="43FFD18E"/>
    <w:rsid w:val="443AE688"/>
    <w:rsid w:val="4442464C"/>
    <w:rsid w:val="444F4EEB"/>
    <w:rsid w:val="44595213"/>
    <w:rsid w:val="4492D5A0"/>
    <w:rsid w:val="44A3DB10"/>
    <w:rsid w:val="44A6073A"/>
    <w:rsid w:val="44A81629"/>
    <w:rsid w:val="44B861D3"/>
    <w:rsid w:val="44E8CFCD"/>
    <w:rsid w:val="44F8A083"/>
    <w:rsid w:val="45002814"/>
    <w:rsid w:val="45481741"/>
    <w:rsid w:val="4566C019"/>
    <w:rsid w:val="4569523F"/>
    <w:rsid w:val="45A8314A"/>
    <w:rsid w:val="4637FBDC"/>
    <w:rsid w:val="4668086A"/>
    <w:rsid w:val="467F259F"/>
    <w:rsid w:val="46D2080D"/>
    <w:rsid w:val="46DBCB5E"/>
    <w:rsid w:val="46E03F8E"/>
    <w:rsid w:val="4705FD86"/>
    <w:rsid w:val="4741E2E5"/>
    <w:rsid w:val="47460361"/>
    <w:rsid w:val="4754A92D"/>
    <w:rsid w:val="4764DEC6"/>
    <w:rsid w:val="4793E8D6"/>
    <w:rsid w:val="4795CC14"/>
    <w:rsid w:val="47997CEA"/>
    <w:rsid w:val="47B07F22"/>
    <w:rsid w:val="47DEC1A1"/>
    <w:rsid w:val="47E7D62A"/>
    <w:rsid w:val="4803D8CB"/>
    <w:rsid w:val="483DCE81"/>
    <w:rsid w:val="4848AB48"/>
    <w:rsid w:val="48503172"/>
    <w:rsid w:val="485A62D0"/>
    <w:rsid w:val="48884822"/>
    <w:rsid w:val="488BF296"/>
    <w:rsid w:val="48C86994"/>
    <w:rsid w:val="48DF87FA"/>
    <w:rsid w:val="48E8BDCC"/>
    <w:rsid w:val="490C759B"/>
    <w:rsid w:val="494524A9"/>
    <w:rsid w:val="497CE6BC"/>
    <w:rsid w:val="498366B1"/>
    <w:rsid w:val="4990A384"/>
    <w:rsid w:val="49B370A1"/>
    <w:rsid w:val="49B88C40"/>
    <w:rsid w:val="49C38568"/>
    <w:rsid w:val="49D6524B"/>
    <w:rsid w:val="49EFE8CD"/>
    <w:rsid w:val="49FB4111"/>
    <w:rsid w:val="4A206759"/>
    <w:rsid w:val="4A49CD7C"/>
    <w:rsid w:val="4A4D7B9E"/>
    <w:rsid w:val="4A6199CD"/>
    <w:rsid w:val="4A6E9C6D"/>
    <w:rsid w:val="4AAA280C"/>
    <w:rsid w:val="4AB5C804"/>
    <w:rsid w:val="4AB71592"/>
    <w:rsid w:val="4AC45585"/>
    <w:rsid w:val="4ACB0787"/>
    <w:rsid w:val="4B08E35D"/>
    <w:rsid w:val="4B3474DD"/>
    <w:rsid w:val="4B544C08"/>
    <w:rsid w:val="4B6F978A"/>
    <w:rsid w:val="4B7C8005"/>
    <w:rsid w:val="4B8F7B8B"/>
    <w:rsid w:val="4BACB383"/>
    <w:rsid w:val="4BD33A09"/>
    <w:rsid w:val="4BDD1CC7"/>
    <w:rsid w:val="4C1766FE"/>
    <w:rsid w:val="4C188884"/>
    <w:rsid w:val="4C206C65"/>
    <w:rsid w:val="4C21D9BC"/>
    <w:rsid w:val="4C338B27"/>
    <w:rsid w:val="4C449AA8"/>
    <w:rsid w:val="4C50F4CE"/>
    <w:rsid w:val="4C6A7757"/>
    <w:rsid w:val="4C852DCA"/>
    <w:rsid w:val="4CA9CF0D"/>
    <w:rsid w:val="4CE3177A"/>
    <w:rsid w:val="4CEDDCE9"/>
    <w:rsid w:val="4D2CC6B1"/>
    <w:rsid w:val="4D453F39"/>
    <w:rsid w:val="4D4A1C83"/>
    <w:rsid w:val="4D575FCC"/>
    <w:rsid w:val="4D7CA181"/>
    <w:rsid w:val="4D9B8F5B"/>
    <w:rsid w:val="4DC9C1BC"/>
    <w:rsid w:val="4E09A1F4"/>
    <w:rsid w:val="4E28171B"/>
    <w:rsid w:val="4E575C53"/>
    <w:rsid w:val="4E91AC3F"/>
    <w:rsid w:val="4EE52B17"/>
    <w:rsid w:val="4F441B85"/>
    <w:rsid w:val="4F84C9F1"/>
    <w:rsid w:val="4FD1B9DD"/>
    <w:rsid w:val="503A7999"/>
    <w:rsid w:val="50490DD9"/>
    <w:rsid w:val="507CDFA4"/>
    <w:rsid w:val="50BF144B"/>
    <w:rsid w:val="50FB7075"/>
    <w:rsid w:val="51A518D1"/>
    <w:rsid w:val="51F0437D"/>
    <w:rsid w:val="5210D115"/>
    <w:rsid w:val="5212BF0D"/>
    <w:rsid w:val="521EB62E"/>
    <w:rsid w:val="529AA6A6"/>
    <w:rsid w:val="52B5AD91"/>
    <w:rsid w:val="52BF4A7C"/>
    <w:rsid w:val="52E90CF4"/>
    <w:rsid w:val="52F437A5"/>
    <w:rsid w:val="53005EF8"/>
    <w:rsid w:val="53604686"/>
    <w:rsid w:val="53999D0F"/>
    <w:rsid w:val="53BC2170"/>
    <w:rsid w:val="53D14B1E"/>
    <w:rsid w:val="53DAA622"/>
    <w:rsid w:val="53E91422"/>
    <w:rsid w:val="54071187"/>
    <w:rsid w:val="5407CFB6"/>
    <w:rsid w:val="5419D4B1"/>
    <w:rsid w:val="541A2722"/>
    <w:rsid w:val="541E063F"/>
    <w:rsid w:val="5433FD07"/>
    <w:rsid w:val="55118B26"/>
    <w:rsid w:val="551619E8"/>
    <w:rsid w:val="55B590D9"/>
    <w:rsid w:val="55CD99C8"/>
    <w:rsid w:val="564B8D1B"/>
    <w:rsid w:val="5685C32A"/>
    <w:rsid w:val="568E20B6"/>
    <w:rsid w:val="5693FA92"/>
    <w:rsid w:val="56DA7D06"/>
    <w:rsid w:val="56E09DA6"/>
    <w:rsid w:val="56E5509E"/>
    <w:rsid w:val="56E8A046"/>
    <w:rsid w:val="570EEFA0"/>
    <w:rsid w:val="5736CB13"/>
    <w:rsid w:val="573F4B11"/>
    <w:rsid w:val="574E4259"/>
    <w:rsid w:val="57897600"/>
    <w:rsid w:val="579B2766"/>
    <w:rsid w:val="57C8D094"/>
    <w:rsid w:val="57EFD044"/>
    <w:rsid w:val="581BE80E"/>
    <w:rsid w:val="584D73F4"/>
    <w:rsid w:val="584FD884"/>
    <w:rsid w:val="58A749B3"/>
    <w:rsid w:val="58AF8FA8"/>
    <w:rsid w:val="59053A8A"/>
    <w:rsid w:val="591D1827"/>
    <w:rsid w:val="594A8875"/>
    <w:rsid w:val="59AC2608"/>
    <w:rsid w:val="59BE5651"/>
    <w:rsid w:val="59E5DAD8"/>
    <w:rsid w:val="59FC204C"/>
    <w:rsid w:val="5A3CB0FB"/>
    <w:rsid w:val="5A7DCDD1"/>
    <w:rsid w:val="5A892A5E"/>
    <w:rsid w:val="5AD55696"/>
    <w:rsid w:val="5AF1E4D0"/>
    <w:rsid w:val="5B0D9A1E"/>
    <w:rsid w:val="5B7EE0A1"/>
    <w:rsid w:val="5B857302"/>
    <w:rsid w:val="5B9AE66C"/>
    <w:rsid w:val="5C1ABFA7"/>
    <w:rsid w:val="5C44E35F"/>
    <w:rsid w:val="5C616DAB"/>
    <w:rsid w:val="5C817AE2"/>
    <w:rsid w:val="5C861C42"/>
    <w:rsid w:val="5CB88C64"/>
    <w:rsid w:val="5CBB9C10"/>
    <w:rsid w:val="5CBBF0EC"/>
    <w:rsid w:val="5D49BE8A"/>
    <w:rsid w:val="5D8A6A39"/>
    <w:rsid w:val="5DB0A7D7"/>
    <w:rsid w:val="5DD49C67"/>
    <w:rsid w:val="5DF0873B"/>
    <w:rsid w:val="5E0A6361"/>
    <w:rsid w:val="5E5B4414"/>
    <w:rsid w:val="5E64F6D5"/>
    <w:rsid w:val="5E7B2BBB"/>
    <w:rsid w:val="5E909AE4"/>
    <w:rsid w:val="5EAB8D97"/>
    <w:rsid w:val="5F09DDAB"/>
    <w:rsid w:val="5F101FFF"/>
    <w:rsid w:val="5F41163F"/>
    <w:rsid w:val="5F5863AF"/>
    <w:rsid w:val="5F671124"/>
    <w:rsid w:val="5F722689"/>
    <w:rsid w:val="5FA65502"/>
    <w:rsid w:val="604C5447"/>
    <w:rsid w:val="604D2D7C"/>
    <w:rsid w:val="60676315"/>
    <w:rsid w:val="60797631"/>
    <w:rsid w:val="60AE64AF"/>
    <w:rsid w:val="60C9C860"/>
    <w:rsid w:val="60E4F13B"/>
    <w:rsid w:val="60EE1025"/>
    <w:rsid w:val="6127A703"/>
    <w:rsid w:val="61608BAB"/>
    <w:rsid w:val="6195C51B"/>
    <w:rsid w:val="61C3A8D3"/>
    <w:rsid w:val="61DBFC63"/>
    <w:rsid w:val="61DDD75A"/>
    <w:rsid w:val="623136E8"/>
    <w:rsid w:val="62752B8F"/>
    <w:rsid w:val="62ABDC75"/>
    <w:rsid w:val="62AD9650"/>
    <w:rsid w:val="62C1810B"/>
    <w:rsid w:val="62EFA469"/>
    <w:rsid w:val="635E8867"/>
    <w:rsid w:val="635EE5D3"/>
    <w:rsid w:val="637D0D9A"/>
    <w:rsid w:val="639764D9"/>
    <w:rsid w:val="63A1F4CC"/>
    <w:rsid w:val="63EC07D0"/>
    <w:rsid w:val="64168D68"/>
    <w:rsid w:val="6419E617"/>
    <w:rsid w:val="641F276B"/>
    <w:rsid w:val="642A51D7"/>
    <w:rsid w:val="642C1C60"/>
    <w:rsid w:val="645A071B"/>
    <w:rsid w:val="64756059"/>
    <w:rsid w:val="64BC7C56"/>
    <w:rsid w:val="64D07C32"/>
    <w:rsid w:val="64F4F296"/>
    <w:rsid w:val="64F69FEE"/>
    <w:rsid w:val="6502C8DB"/>
    <w:rsid w:val="653BB024"/>
    <w:rsid w:val="6569670C"/>
    <w:rsid w:val="6585E0B7"/>
    <w:rsid w:val="6587A422"/>
    <w:rsid w:val="65CC6363"/>
    <w:rsid w:val="65CF3835"/>
    <w:rsid w:val="65EB1B03"/>
    <w:rsid w:val="660336C3"/>
    <w:rsid w:val="661E4D36"/>
    <w:rsid w:val="6637B475"/>
    <w:rsid w:val="664985A4"/>
    <w:rsid w:val="66702C4D"/>
    <w:rsid w:val="667D2F62"/>
    <w:rsid w:val="668BCFCF"/>
    <w:rsid w:val="668D2E7E"/>
    <w:rsid w:val="66DA67DA"/>
    <w:rsid w:val="66E3DCB4"/>
    <w:rsid w:val="675D7307"/>
    <w:rsid w:val="67661D54"/>
    <w:rsid w:val="6785AC49"/>
    <w:rsid w:val="67C02ED6"/>
    <w:rsid w:val="67D987F7"/>
    <w:rsid w:val="67E463C3"/>
    <w:rsid w:val="67F831E5"/>
    <w:rsid w:val="6822F565"/>
    <w:rsid w:val="682997EE"/>
    <w:rsid w:val="6862B3B0"/>
    <w:rsid w:val="68AF40D8"/>
    <w:rsid w:val="68DACF74"/>
    <w:rsid w:val="68DE035F"/>
    <w:rsid w:val="68F54393"/>
    <w:rsid w:val="68FBA846"/>
    <w:rsid w:val="691AD5B3"/>
    <w:rsid w:val="692F586F"/>
    <w:rsid w:val="6938A90A"/>
    <w:rsid w:val="69494167"/>
    <w:rsid w:val="6964E5C1"/>
    <w:rsid w:val="6980A0D3"/>
    <w:rsid w:val="69ABE592"/>
    <w:rsid w:val="69BEF459"/>
    <w:rsid w:val="6A06C0C4"/>
    <w:rsid w:val="6A3147EF"/>
    <w:rsid w:val="6B2A934B"/>
    <w:rsid w:val="6B33CC88"/>
    <w:rsid w:val="6B866071"/>
    <w:rsid w:val="6BC30FC6"/>
    <w:rsid w:val="6BC5C1E9"/>
    <w:rsid w:val="6BEEE900"/>
    <w:rsid w:val="6C2E13CB"/>
    <w:rsid w:val="6C3ABF86"/>
    <w:rsid w:val="6C65DC74"/>
    <w:rsid w:val="6CCB24C9"/>
    <w:rsid w:val="6CF0B552"/>
    <w:rsid w:val="6D42C803"/>
    <w:rsid w:val="6D63FBDB"/>
    <w:rsid w:val="6DAF1CCC"/>
    <w:rsid w:val="6DB0852C"/>
    <w:rsid w:val="6DB52DF3"/>
    <w:rsid w:val="6DDA5418"/>
    <w:rsid w:val="6E0D7AB6"/>
    <w:rsid w:val="6E13A249"/>
    <w:rsid w:val="6E1AD775"/>
    <w:rsid w:val="6E32E7AE"/>
    <w:rsid w:val="6E3BB20D"/>
    <w:rsid w:val="6E54C051"/>
    <w:rsid w:val="6E54C56A"/>
    <w:rsid w:val="6E597191"/>
    <w:rsid w:val="6E6808BE"/>
    <w:rsid w:val="6E6C6868"/>
    <w:rsid w:val="6E9EDF91"/>
    <w:rsid w:val="6ED85FAA"/>
    <w:rsid w:val="6EF49883"/>
    <w:rsid w:val="6EFFB0D3"/>
    <w:rsid w:val="6F056211"/>
    <w:rsid w:val="6F511785"/>
    <w:rsid w:val="700B976D"/>
    <w:rsid w:val="7013EAD7"/>
    <w:rsid w:val="70336B00"/>
    <w:rsid w:val="706CCB02"/>
    <w:rsid w:val="70880A15"/>
    <w:rsid w:val="70B41095"/>
    <w:rsid w:val="70DED2AB"/>
    <w:rsid w:val="70E3A647"/>
    <w:rsid w:val="7124CDD5"/>
    <w:rsid w:val="713CE7D3"/>
    <w:rsid w:val="7165CA5D"/>
    <w:rsid w:val="71893028"/>
    <w:rsid w:val="71AD30CE"/>
    <w:rsid w:val="71B72082"/>
    <w:rsid w:val="720A5EE8"/>
    <w:rsid w:val="720CED9B"/>
    <w:rsid w:val="7221B793"/>
    <w:rsid w:val="7263E1CD"/>
    <w:rsid w:val="7269E01F"/>
    <w:rsid w:val="72A9ECEC"/>
    <w:rsid w:val="72B1C5E8"/>
    <w:rsid w:val="72C7E16D"/>
    <w:rsid w:val="72D88127"/>
    <w:rsid w:val="72EFDC8A"/>
    <w:rsid w:val="73186429"/>
    <w:rsid w:val="733632C0"/>
    <w:rsid w:val="735E18CD"/>
    <w:rsid w:val="73948680"/>
    <w:rsid w:val="73BBF4C7"/>
    <w:rsid w:val="73CAFFCA"/>
    <w:rsid w:val="73DDAC5E"/>
    <w:rsid w:val="73DE619A"/>
    <w:rsid w:val="73E7E96B"/>
    <w:rsid w:val="73F0EDDD"/>
    <w:rsid w:val="741AD95D"/>
    <w:rsid w:val="745E6385"/>
    <w:rsid w:val="74ACA5C9"/>
    <w:rsid w:val="74CF8828"/>
    <w:rsid w:val="74D05CEE"/>
    <w:rsid w:val="7504FA07"/>
    <w:rsid w:val="7507CFB7"/>
    <w:rsid w:val="751A29BA"/>
    <w:rsid w:val="75216154"/>
    <w:rsid w:val="7537D575"/>
    <w:rsid w:val="755F0317"/>
    <w:rsid w:val="75914C36"/>
    <w:rsid w:val="75CB57E0"/>
    <w:rsid w:val="75E5595C"/>
    <w:rsid w:val="76030E47"/>
    <w:rsid w:val="760EFE51"/>
    <w:rsid w:val="76159E01"/>
    <w:rsid w:val="764596E1"/>
    <w:rsid w:val="7676FE98"/>
    <w:rsid w:val="7688E1EE"/>
    <w:rsid w:val="76ACEFF7"/>
    <w:rsid w:val="76C56084"/>
    <w:rsid w:val="772152BC"/>
    <w:rsid w:val="77351C3F"/>
    <w:rsid w:val="7741A6C9"/>
    <w:rsid w:val="775BA92F"/>
    <w:rsid w:val="775CE67E"/>
    <w:rsid w:val="77860E5A"/>
    <w:rsid w:val="77C69391"/>
    <w:rsid w:val="77E3C4EB"/>
    <w:rsid w:val="78056B30"/>
    <w:rsid w:val="78229BD8"/>
    <w:rsid w:val="782696F0"/>
    <w:rsid w:val="782D4B70"/>
    <w:rsid w:val="782E01AE"/>
    <w:rsid w:val="78413998"/>
    <w:rsid w:val="784C9C5A"/>
    <w:rsid w:val="78802AD2"/>
    <w:rsid w:val="78931BFA"/>
    <w:rsid w:val="78932C76"/>
    <w:rsid w:val="78B3A7D3"/>
    <w:rsid w:val="78BAC53D"/>
    <w:rsid w:val="78C43AE7"/>
    <w:rsid w:val="78D6E3F9"/>
    <w:rsid w:val="78F9B32B"/>
    <w:rsid w:val="791D9CA3"/>
    <w:rsid w:val="795EB292"/>
    <w:rsid w:val="79E92346"/>
    <w:rsid w:val="7A20D8C4"/>
    <w:rsid w:val="7A5C5DC6"/>
    <w:rsid w:val="7A9721E6"/>
    <w:rsid w:val="7AA8BE13"/>
    <w:rsid w:val="7AD111C4"/>
    <w:rsid w:val="7AF656D5"/>
    <w:rsid w:val="7B3B1001"/>
    <w:rsid w:val="7B8811A4"/>
    <w:rsid w:val="7BBAEF85"/>
    <w:rsid w:val="7BCABCBC"/>
    <w:rsid w:val="7BCACB7F"/>
    <w:rsid w:val="7C24C197"/>
    <w:rsid w:val="7C27B113"/>
    <w:rsid w:val="7C4CF0BF"/>
    <w:rsid w:val="7C64B870"/>
    <w:rsid w:val="7C883031"/>
    <w:rsid w:val="7CFBD143"/>
    <w:rsid w:val="7D16D150"/>
    <w:rsid w:val="7D20F21C"/>
    <w:rsid w:val="7D566409"/>
    <w:rsid w:val="7D668D1D"/>
    <w:rsid w:val="7DFEC85D"/>
    <w:rsid w:val="7E400567"/>
    <w:rsid w:val="7E59C925"/>
    <w:rsid w:val="7E649298"/>
    <w:rsid w:val="7F0A4B04"/>
    <w:rsid w:val="7F2F8BFC"/>
    <w:rsid w:val="7F7036AD"/>
    <w:rsid w:val="7F71E6D7"/>
    <w:rsid w:val="7FD3106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B0564"/>
  <w15:chartTrackingRefBased/>
  <w15:docId w15:val="{A46BE4E4-E0D2-4DA4-9863-274BBAC8A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fr-C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ouyw1y27p">
    <w:name w:val="markouyw1y27p"/>
    <w:basedOn w:val="a0"/>
    <w:rsid w:val="002D3218"/>
  </w:style>
  <w:style w:type="paragraph" w:styleId="a3">
    <w:name w:val="Balloon Text"/>
    <w:basedOn w:val="a"/>
    <w:link w:val="a4"/>
    <w:uiPriority w:val="99"/>
    <w:semiHidden/>
    <w:unhideWhenUsed/>
    <w:rsid w:val="008E43E1"/>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8E43E1"/>
    <w:rPr>
      <w:rFonts w:ascii="Segoe UI" w:hAnsi="Segoe UI" w:cs="Segoe UI"/>
      <w:sz w:val="18"/>
      <w:szCs w:val="18"/>
      <w:lang w:val="fr-CH"/>
    </w:rPr>
  </w:style>
  <w:style w:type="paragraph" w:styleId="a5">
    <w:name w:val="Revision"/>
    <w:hidden/>
    <w:uiPriority w:val="99"/>
    <w:semiHidden/>
    <w:rsid w:val="006929B5"/>
    <w:pPr>
      <w:spacing w:after="0" w:line="240" w:lineRule="auto"/>
    </w:pPr>
    <w:rPr>
      <w:lang w:val="fr-CH"/>
    </w:rPr>
  </w:style>
  <w:style w:type="character" w:styleId="a6">
    <w:name w:val="annotation reference"/>
    <w:basedOn w:val="a0"/>
    <w:uiPriority w:val="99"/>
    <w:semiHidden/>
    <w:unhideWhenUsed/>
    <w:rsid w:val="00DA0E66"/>
    <w:rPr>
      <w:sz w:val="16"/>
      <w:szCs w:val="16"/>
    </w:rPr>
  </w:style>
  <w:style w:type="paragraph" w:styleId="a7">
    <w:name w:val="annotation text"/>
    <w:basedOn w:val="a"/>
    <w:link w:val="a8"/>
    <w:uiPriority w:val="99"/>
    <w:semiHidden/>
    <w:unhideWhenUsed/>
    <w:rsid w:val="00DA0E66"/>
    <w:pPr>
      <w:spacing w:line="240" w:lineRule="auto"/>
    </w:pPr>
    <w:rPr>
      <w:sz w:val="20"/>
      <w:szCs w:val="20"/>
    </w:rPr>
  </w:style>
  <w:style w:type="character" w:customStyle="1" w:styleId="a8">
    <w:name w:val="批注文字 字符"/>
    <w:basedOn w:val="a0"/>
    <w:link w:val="a7"/>
    <w:uiPriority w:val="99"/>
    <w:semiHidden/>
    <w:rsid w:val="00DA0E66"/>
    <w:rPr>
      <w:sz w:val="20"/>
      <w:szCs w:val="20"/>
      <w:lang w:val="fr-CH"/>
    </w:rPr>
  </w:style>
  <w:style w:type="character" w:customStyle="1" w:styleId="normaltextrun">
    <w:name w:val="normaltextrun"/>
    <w:basedOn w:val="a0"/>
    <w:rsid w:val="00AE4A8E"/>
  </w:style>
  <w:style w:type="paragraph" w:styleId="a9">
    <w:name w:val="Normal (Web)"/>
    <w:basedOn w:val="a"/>
    <w:uiPriority w:val="99"/>
    <w:unhideWhenUsed/>
    <w:rsid w:val="00AE4A8E"/>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styleId="aa">
    <w:name w:val="header"/>
    <w:basedOn w:val="a"/>
    <w:link w:val="ab"/>
    <w:uiPriority w:val="99"/>
    <w:unhideWhenUsed/>
    <w:rsid w:val="000463E0"/>
    <w:pPr>
      <w:tabs>
        <w:tab w:val="center" w:pos="4153"/>
        <w:tab w:val="right" w:pos="8306"/>
      </w:tabs>
      <w:spacing w:after="0" w:line="240" w:lineRule="auto"/>
    </w:pPr>
  </w:style>
  <w:style w:type="character" w:customStyle="1" w:styleId="ab">
    <w:name w:val="页眉 字符"/>
    <w:basedOn w:val="a0"/>
    <w:link w:val="aa"/>
    <w:uiPriority w:val="99"/>
    <w:rsid w:val="000463E0"/>
    <w:rPr>
      <w:lang w:val="fr-CH"/>
    </w:rPr>
  </w:style>
  <w:style w:type="paragraph" w:styleId="ac">
    <w:name w:val="footer"/>
    <w:basedOn w:val="a"/>
    <w:link w:val="ad"/>
    <w:uiPriority w:val="99"/>
    <w:unhideWhenUsed/>
    <w:rsid w:val="000463E0"/>
    <w:pPr>
      <w:tabs>
        <w:tab w:val="center" w:pos="4153"/>
        <w:tab w:val="right" w:pos="8306"/>
      </w:tabs>
      <w:spacing w:after="0" w:line="240" w:lineRule="auto"/>
    </w:pPr>
  </w:style>
  <w:style w:type="character" w:customStyle="1" w:styleId="ad">
    <w:name w:val="页脚 字符"/>
    <w:basedOn w:val="a0"/>
    <w:link w:val="ac"/>
    <w:uiPriority w:val="99"/>
    <w:rsid w:val="000463E0"/>
    <w:rPr>
      <w:lang w:val="fr-CH"/>
    </w:rPr>
  </w:style>
  <w:style w:type="character" w:styleId="ae">
    <w:name w:val="Hyperlink"/>
    <w:basedOn w:val="a0"/>
    <w:uiPriority w:val="99"/>
    <w:unhideWhenUsed/>
    <w:rsid w:val="00D81384"/>
    <w:rPr>
      <w:color w:val="0000FF"/>
      <w:u w:val="single"/>
    </w:rPr>
  </w:style>
  <w:style w:type="paragraph" w:customStyle="1" w:styleId="EndNoteBibliographyTitle">
    <w:name w:val="EndNote Bibliography Title"/>
    <w:basedOn w:val="a"/>
    <w:link w:val="EndNoteBibliographyTitle0"/>
    <w:rsid w:val="00475075"/>
    <w:pPr>
      <w:spacing w:after="0"/>
      <w:jc w:val="center"/>
    </w:pPr>
    <w:rPr>
      <w:rFonts w:ascii="Times New Roman" w:hAnsi="Times New Roman" w:cs="Times New Roman"/>
      <w:noProof/>
      <w:lang w:val="en-US"/>
    </w:rPr>
  </w:style>
  <w:style w:type="character" w:customStyle="1" w:styleId="EndNoteBibliographyTitle0">
    <w:name w:val="EndNote Bibliography Title 字符"/>
    <w:basedOn w:val="a0"/>
    <w:link w:val="EndNoteBibliographyTitle"/>
    <w:rsid w:val="00475075"/>
    <w:rPr>
      <w:rFonts w:ascii="Times New Roman" w:hAnsi="Times New Roman" w:cs="Times New Roman"/>
      <w:noProof/>
      <w:lang w:val="en-US"/>
    </w:rPr>
  </w:style>
  <w:style w:type="paragraph" w:customStyle="1" w:styleId="EndNoteBibliography">
    <w:name w:val="EndNote Bibliography"/>
    <w:basedOn w:val="a"/>
    <w:link w:val="EndNoteBibliography0"/>
    <w:rsid w:val="00475075"/>
    <w:pPr>
      <w:spacing w:line="240" w:lineRule="auto"/>
      <w:jc w:val="both"/>
    </w:pPr>
    <w:rPr>
      <w:rFonts w:ascii="Times New Roman" w:hAnsi="Times New Roman" w:cs="Times New Roman"/>
      <w:noProof/>
      <w:lang w:val="en-US"/>
    </w:rPr>
  </w:style>
  <w:style w:type="character" w:customStyle="1" w:styleId="EndNoteBibliography0">
    <w:name w:val="EndNote Bibliography 字符"/>
    <w:basedOn w:val="a0"/>
    <w:link w:val="EndNoteBibliography"/>
    <w:rsid w:val="00475075"/>
    <w:rPr>
      <w:rFonts w:ascii="Times New Roman" w:hAnsi="Times New Roman" w:cs="Times New Roman"/>
      <w:noProof/>
      <w:lang w:val="en-US"/>
    </w:rPr>
  </w:style>
  <w:style w:type="character" w:styleId="af">
    <w:name w:val="Unresolved Mention"/>
    <w:basedOn w:val="a0"/>
    <w:uiPriority w:val="99"/>
    <w:semiHidden/>
    <w:unhideWhenUsed/>
    <w:rsid w:val="00475075"/>
    <w:rPr>
      <w:color w:val="605E5C"/>
      <w:shd w:val="clear" w:color="auto" w:fill="E1DFDD"/>
    </w:rPr>
  </w:style>
  <w:style w:type="paragraph" w:customStyle="1" w:styleId="paragraph">
    <w:name w:val="paragraph"/>
    <w:basedOn w:val="a"/>
    <w:rsid w:val="009574D8"/>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customStyle="1" w:styleId="eop">
    <w:name w:val="eop"/>
    <w:basedOn w:val="a0"/>
    <w:rsid w:val="009574D8"/>
  </w:style>
  <w:style w:type="character" w:styleId="af0">
    <w:name w:val="FollowedHyperlink"/>
    <w:basedOn w:val="a0"/>
    <w:uiPriority w:val="99"/>
    <w:semiHidden/>
    <w:unhideWhenUsed/>
    <w:rsid w:val="00262438"/>
    <w:rPr>
      <w:color w:val="954F72" w:themeColor="followedHyperlink"/>
      <w:u w:val="single"/>
    </w:rPr>
  </w:style>
  <w:style w:type="table" w:styleId="af1">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List Paragraph"/>
    <w:basedOn w:val="a"/>
    <w:uiPriority w:val="34"/>
    <w:qFormat/>
    <w:rsid w:val="00121BDD"/>
    <w:pPr>
      <w:ind w:left="720"/>
      <w:contextualSpacing/>
    </w:pPr>
  </w:style>
  <w:style w:type="character" w:styleId="af3">
    <w:name w:val="Strong"/>
    <w:basedOn w:val="a0"/>
    <w:uiPriority w:val="22"/>
    <w:qFormat/>
    <w:rsid w:val="00EF7BB4"/>
    <w:rPr>
      <w:b/>
      <w:bCs/>
    </w:rPr>
  </w:style>
  <w:style w:type="character" w:customStyle="1" w:styleId="katex-mathml">
    <w:name w:val="katex-mathml"/>
    <w:basedOn w:val="a0"/>
    <w:rsid w:val="00EF7BB4"/>
  </w:style>
  <w:style w:type="character" w:customStyle="1" w:styleId="mord">
    <w:name w:val="mord"/>
    <w:basedOn w:val="a0"/>
    <w:rsid w:val="00EF7BB4"/>
  </w:style>
  <w:style w:type="character" w:customStyle="1" w:styleId="vlist-s">
    <w:name w:val="vlist-s"/>
    <w:basedOn w:val="a0"/>
    <w:rsid w:val="00EF7BB4"/>
  </w:style>
  <w:style w:type="character" w:customStyle="1" w:styleId="mopen">
    <w:name w:val="mopen"/>
    <w:basedOn w:val="a0"/>
    <w:rsid w:val="00EF7BB4"/>
  </w:style>
  <w:style w:type="character" w:customStyle="1" w:styleId="mpunct">
    <w:name w:val="mpunct"/>
    <w:basedOn w:val="a0"/>
    <w:rsid w:val="00EF7BB4"/>
  </w:style>
  <w:style w:type="character" w:customStyle="1" w:styleId="mclose">
    <w:name w:val="mclose"/>
    <w:basedOn w:val="a0"/>
    <w:rsid w:val="00EF7BB4"/>
  </w:style>
  <w:style w:type="character" w:customStyle="1" w:styleId="mrel">
    <w:name w:val="mrel"/>
    <w:basedOn w:val="a0"/>
    <w:rsid w:val="008B6DCA"/>
  </w:style>
  <w:style w:type="character" w:customStyle="1" w:styleId="mbin">
    <w:name w:val="mbin"/>
    <w:basedOn w:val="a0"/>
    <w:rsid w:val="008B6DCA"/>
  </w:style>
  <w:style w:type="character" w:customStyle="1" w:styleId="delimsizing">
    <w:name w:val="delimsizing"/>
    <w:basedOn w:val="a0"/>
    <w:rsid w:val="008B6DCA"/>
  </w:style>
  <w:style w:type="character" w:styleId="af4">
    <w:name w:val="Placeholder Text"/>
    <w:basedOn w:val="a0"/>
    <w:uiPriority w:val="99"/>
    <w:semiHidden/>
    <w:rsid w:val="008B1DE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4667">
      <w:bodyDiv w:val="1"/>
      <w:marLeft w:val="0"/>
      <w:marRight w:val="0"/>
      <w:marTop w:val="0"/>
      <w:marBottom w:val="0"/>
      <w:divBdr>
        <w:top w:val="none" w:sz="0" w:space="0" w:color="auto"/>
        <w:left w:val="none" w:sz="0" w:space="0" w:color="auto"/>
        <w:bottom w:val="none" w:sz="0" w:space="0" w:color="auto"/>
        <w:right w:val="none" w:sz="0" w:space="0" w:color="auto"/>
      </w:divBdr>
    </w:div>
    <w:div w:id="41365072">
      <w:bodyDiv w:val="1"/>
      <w:marLeft w:val="0"/>
      <w:marRight w:val="0"/>
      <w:marTop w:val="0"/>
      <w:marBottom w:val="0"/>
      <w:divBdr>
        <w:top w:val="none" w:sz="0" w:space="0" w:color="auto"/>
        <w:left w:val="none" w:sz="0" w:space="0" w:color="auto"/>
        <w:bottom w:val="none" w:sz="0" w:space="0" w:color="auto"/>
        <w:right w:val="none" w:sz="0" w:space="0" w:color="auto"/>
      </w:divBdr>
    </w:div>
    <w:div w:id="69425058">
      <w:bodyDiv w:val="1"/>
      <w:marLeft w:val="0"/>
      <w:marRight w:val="0"/>
      <w:marTop w:val="0"/>
      <w:marBottom w:val="0"/>
      <w:divBdr>
        <w:top w:val="none" w:sz="0" w:space="0" w:color="auto"/>
        <w:left w:val="none" w:sz="0" w:space="0" w:color="auto"/>
        <w:bottom w:val="none" w:sz="0" w:space="0" w:color="auto"/>
        <w:right w:val="none" w:sz="0" w:space="0" w:color="auto"/>
      </w:divBdr>
    </w:div>
    <w:div w:id="105270592">
      <w:bodyDiv w:val="1"/>
      <w:marLeft w:val="0"/>
      <w:marRight w:val="0"/>
      <w:marTop w:val="0"/>
      <w:marBottom w:val="0"/>
      <w:divBdr>
        <w:top w:val="none" w:sz="0" w:space="0" w:color="auto"/>
        <w:left w:val="none" w:sz="0" w:space="0" w:color="auto"/>
        <w:bottom w:val="none" w:sz="0" w:space="0" w:color="auto"/>
        <w:right w:val="none" w:sz="0" w:space="0" w:color="auto"/>
      </w:divBdr>
    </w:div>
    <w:div w:id="116336439">
      <w:bodyDiv w:val="1"/>
      <w:marLeft w:val="0"/>
      <w:marRight w:val="0"/>
      <w:marTop w:val="0"/>
      <w:marBottom w:val="0"/>
      <w:divBdr>
        <w:top w:val="none" w:sz="0" w:space="0" w:color="auto"/>
        <w:left w:val="none" w:sz="0" w:space="0" w:color="auto"/>
        <w:bottom w:val="none" w:sz="0" w:space="0" w:color="auto"/>
        <w:right w:val="none" w:sz="0" w:space="0" w:color="auto"/>
      </w:divBdr>
    </w:div>
    <w:div w:id="127480940">
      <w:bodyDiv w:val="1"/>
      <w:marLeft w:val="0"/>
      <w:marRight w:val="0"/>
      <w:marTop w:val="0"/>
      <w:marBottom w:val="0"/>
      <w:divBdr>
        <w:top w:val="none" w:sz="0" w:space="0" w:color="auto"/>
        <w:left w:val="none" w:sz="0" w:space="0" w:color="auto"/>
        <w:bottom w:val="none" w:sz="0" w:space="0" w:color="auto"/>
        <w:right w:val="none" w:sz="0" w:space="0" w:color="auto"/>
      </w:divBdr>
    </w:div>
    <w:div w:id="133258827">
      <w:bodyDiv w:val="1"/>
      <w:marLeft w:val="0"/>
      <w:marRight w:val="0"/>
      <w:marTop w:val="0"/>
      <w:marBottom w:val="0"/>
      <w:divBdr>
        <w:top w:val="none" w:sz="0" w:space="0" w:color="auto"/>
        <w:left w:val="none" w:sz="0" w:space="0" w:color="auto"/>
        <w:bottom w:val="none" w:sz="0" w:space="0" w:color="auto"/>
        <w:right w:val="none" w:sz="0" w:space="0" w:color="auto"/>
      </w:divBdr>
    </w:div>
    <w:div w:id="137309267">
      <w:bodyDiv w:val="1"/>
      <w:marLeft w:val="0"/>
      <w:marRight w:val="0"/>
      <w:marTop w:val="0"/>
      <w:marBottom w:val="0"/>
      <w:divBdr>
        <w:top w:val="none" w:sz="0" w:space="0" w:color="auto"/>
        <w:left w:val="none" w:sz="0" w:space="0" w:color="auto"/>
        <w:bottom w:val="none" w:sz="0" w:space="0" w:color="auto"/>
        <w:right w:val="none" w:sz="0" w:space="0" w:color="auto"/>
      </w:divBdr>
    </w:div>
    <w:div w:id="141238893">
      <w:bodyDiv w:val="1"/>
      <w:marLeft w:val="0"/>
      <w:marRight w:val="0"/>
      <w:marTop w:val="0"/>
      <w:marBottom w:val="0"/>
      <w:divBdr>
        <w:top w:val="none" w:sz="0" w:space="0" w:color="auto"/>
        <w:left w:val="none" w:sz="0" w:space="0" w:color="auto"/>
        <w:bottom w:val="none" w:sz="0" w:space="0" w:color="auto"/>
        <w:right w:val="none" w:sz="0" w:space="0" w:color="auto"/>
      </w:divBdr>
    </w:div>
    <w:div w:id="146367227">
      <w:bodyDiv w:val="1"/>
      <w:marLeft w:val="0"/>
      <w:marRight w:val="0"/>
      <w:marTop w:val="0"/>
      <w:marBottom w:val="0"/>
      <w:divBdr>
        <w:top w:val="none" w:sz="0" w:space="0" w:color="auto"/>
        <w:left w:val="none" w:sz="0" w:space="0" w:color="auto"/>
        <w:bottom w:val="none" w:sz="0" w:space="0" w:color="auto"/>
        <w:right w:val="none" w:sz="0" w:space="0" w:color="auto"/>
      </w:divBdr>
    </w:div>
    <w:div w:id="150564873">
      <w:bodyDiv w:val="1"/>
      <w:marLeft w:val="0"/>
      <w:marRight w:val="0"/>
      <w:marTop w:val="0"/>
      <w:marBottom w:val="0"/>
      <w:divBdr>
        <w:top w:val="none" w:sz="0" w:space="0" w:color="auto"/>
        <w:left w:val="none" w:sz="0" w:space="0" w:color="auto"/>
        <w:bottom w:val="none" w:sz="0" w:space="0" w:color="auto"/>
        <w:right w:val="none" w:sz="0" w:space="0" w:color="auto"/>
      </w:divBdr>
    </w:div>
    <w:div w:id="171997435">
      <w:bodyDiv w:val="1"/>
      <w:marLeft w:val="0"/>
      <w:marRight w:val="0"/>
      <w:marTop w:val="0"/>
      <w:marBottom w:val="0"/>
      <w:divBdr>
        <w:top w:val="none" w:sz="0" w:space="0" w:color="auto"/>
        <w:left w:val="none" w:sz="0" w:space="0" w:color="auto"/>
        <w:bottom w:val="none" w:sz="0" w:space="0" w:color="auto"/>
        <w:right w:val="none" w:sz="0" w:space="0" w:color="auto"/>
      </w:divBdr>
    </w:div>
    <w:div w:id="182938142">
      <w:bodyDiv w:val="1"/>
      <w:marLeft w:val="0"/>
      <w:marRight w:val="0"/>
      <w:marTop w:val="0"/>
      <w:marBottom w:val="0"/>
      <w:divBdr>
        <w:top w:val="none" w:sz="0" w:space="0" w:color="auto"/>
        <w:left w:val="none" w:sz="0" w:space="0" w:color="auto"/>
        <w:bottom w:val="none" w:sz="0" w:space="0" w:color="auto"/>
        <w:right w:val="none" w:sz="0" w:space="0" w:color="auto"/>
      </w:divBdr>
    </w:div>
    <w:div w:id="185751529">
      <w:bodyDiv w:val="1"/>
      <w:marLeft w:val="0"/>
      <w:marRight w:val="0"/>
      <w:marTop w:val="0"/>
      <w:marBottom w:val="0"/>
      <w:divBdr>
        <w:top w:val="none" w:sz="0" w:space="0" w:color="auto"/>
        <w:left w:val="none" w:sz="0" w:space="0" w:color="auto"/>
        <w:bottom w:val="none" w:sz="0" w:space="0" w:color="auto"/>
        <w:right w:val="none" w:sz="0" w:space="0" w:color="auto"/>
      </w:divBdr>
    </w:div>
    <w:div w:id="199054625">
      <w:bodyDiv w:val="1"/>
      <w:marLeft w:val="0"/>
      <w:marRight w:val="0"/>
      <w:marTop w:val="0"/>
      <w:marBottom w:val="0"/>
      <w:divBdr>
        <w:top w:val="none" w:sz="0" w:space="0" w:color="auto"/>
        <w:left w:val="none" w:sz="0" w:space="0" w:color="auto"/>
        <w:bottom w:val="none" w:sz="0" w:space="0" w:color="auto"/>
        <w:right w:val="none" w:sz="0" w:space="0" w:color="auto"/>
      </w:divBdr>
    </w:div>
    <w:div w:id="233852808">
      <w:bodyDiv w:val="1"/>
      <w:marLeft w:val="0"/>
      <w:marRight w:val="0"/>
      <w:marTop w:val="0"/>
      <w:marBottom w:val="0"/>
      <w:divBdr>
        <w:top w:val="none" w:sz="0" w:space="0" w:color="auto"/>
        <w:left w:val="none" w:sz="0" w:space="0" w:color="auto"/>
        <w:bottom w:val="none" w:sz="0" w:space="0" w:color="auto"/>
        <w:right w:val="none" w:sz="0" w:space="0" w:color="auto"/>
      </w:divBdr>
    </w:div>
    <w:div w:id="235284184">
      <w:bodyDiv w:val="1"/>
      <w:marLeft w:val="0"/>
      <w:marRight w:val="0"/>
      <w:marTop w:val="0"/>
      <w:marBottom w:val="0"/>
      <w:divBdr>
        <w:top w:val="none" w:sz="0" w:space="0" w:color="auto"/>
        <w:left w:val="none" w:sz="0" w:space="0" w:color="auto"/>
        <w:bottom w:val="none" w:sz="0" w:space="0" w:color="auto"/>
        <w:right w:val="none" w:sz="0" w:space="0" w:color="auto"/>
      </w:divBdr>
    </w:div>
    <w:div w:id="243609828">
      <w:bodyDiv w:val="1"/>
      <w:marLeft w:val="0"/>
      <w:marRight w:val="0"/>
      <w:marTop w:val="0"/>
      <w:marBottom w:val="0"/>
      <w:divBdr>
        <w:top w:val="none" w:sz="0" w:space="0" w:color="auto"/>
        <w:left w:val="none" w:sz="0" w:space="0" w:color="auto"/>
        <w:bottom w:val="none" w:sz="0" w:space="0" w:color="auto"/>
        <w:right w:val="none" w:sz="0" w:space="0" w:color="auto"/>
      </w:divBdr>
    </w:div>
    <w:div w:id="243758295">
      <w:bodyDiv w:val="1"/>
      <w:marLeft w:val="0"/>
      <w:marRight w:val="0"/>
      <w:marTop w:val="0"/>
      <w:marBottom w:val="0"/>
      <w:divBdr>
        <w:top w:val="none" w:sz="0" w:space="0" w:color="auto"/>
        <w:left w:val="none" w:sz="0" w:space="0" w:color="auto"/>
        <w:bottom w:val="none" w:sz="0" w:space="0" w:color="auto"/>
        <w:right w:val="none" w:sz="0" w:space="0" w:color="auto"/>
      </w:divBdr>
    </w:div>
    <w:div w:id="264505849">
      <w:bodyDiv w:val="1"/>
      <w:marLeft w:val="0"/>
      <w:marRight w:val="0"/>
      <w:marTop w:val="0"/>
      <w:marBottom w:val="0"/>
      <w:divBdr>
        <w:top w:val="none" w:sz="0" w:space="0" w:color="auto"/>
        <w:left w:val="none" w:sz="0" w:space="0" w:color="auto"/>
        <w:bottom w:val="none" w:sz="0" w:space="0" w:color="auto"/>
        <w:right w:val="none" w:sz="0" w:space="0" w:color="auto"/>
      </w:divBdr>
    </w:div>
    <w:div w:id="275722828">
      <w:bodyDiv w:val="1"/>
      <w:marLeft w:val="0"/>
      <w:marRight w:val="0"/>
      <w:marTop w:val="0"/>
      <w:marBottom w:val="0"/>
      <w:divBdr>
        <w:top w:val="none" w:sz="0" w:space="0" w:color="auto"/>
        <w:left w:val="none" w:sz="0" w:space="0" w:color="auto"/>
        <w:bottom w:val="none" w:sz="0" w:space="0" w:color="auto"/>
        <w:right w:val="none" w:sz="0" w:space="0" w:color="auto"/>
      </w:divBdr>
    </w:div>
    <w:div w:id="280382672">
      <w:bodyDiv w:val="1"/>
      <w:marLeft w:val="0"/>
      <w:marRight w:val="0"/>
      <w:marTop w:val="0"/>
      <w:marBottom w:val="0"/>
      <w:divBdr>
        <w:top w:val="none" w:sz="0" w:space="0" w:color="auto"/>
        <w:left w:val="none" w:sz="0" w:space="0" w:color="auto"/>
        <w:bottom w:val="none" w:sz="0" w:space="0" w:color="auto"/>
        <w:right w:val="none" w:sz="0" w:space="0" w:color="auto"/>
      </w:divBdr>
    </w:div>
    <w:div w:id="290282365">
      <w:bodyDiv w:val="1"/>
      <w:marLeft w:val="0"/>
      <w:marRight w:val="0"/>
      <w:marTop w:val="0"/>
      <w:marBottom w:val="0"/>
      <w:divBdr>
        <w:top w:val="none" w:sz="0" w:space="0" w:color="auto"/>
        <w:left w:val="none" w:sz="0" w:space="0" w:color="auto"/>
        <w:bottom w:val="none" w:sz="0" w:space="0" w:color="auto"/>
        <w:right w:val="none" w:sz="0" w:space="0" w:color="auto"/>
      </w:divBdr>
    </w:div>
    <w:div w:id="310714076">
      <w:bodyDiv w:val="1"/>
      <w:marLeft w:val="0"/>
      <w:marRight w:val="0"/>
      <w:marTop w:val="0"/>
      <w:marBottom w:val="0"/>
      <w:divBdr>
        <w:top w:val="none" w:sz="0" w:space="0" w:color="auto"/>
        <w:left w:val="none" w:sz="0" w:space="0" w:color="auto"/>
        <w:bottom w:val="none" w:sz="0" w:space="0" w:color="auto"/>
        <w:right w:val="none" w:sz="0" w:space="0" w:color="auto"/>
      </w:divBdr>
      <w:divsChild>
        <w:div w:id="1208494630">
          <w:marLeft w:val="0"/>
          <w:marRight w:val="0"/>
          <w:marTop w:val="0"/>
          <w:marBottom w:val="0"/>
          <w:divBdr>
            <w:top w:val="none" w:sz="0" w:space="0" w:color="auto"/>
            <w:left w:val="none" w:sz="0" w:space="0" w:color="auto"/>
            <w:bottom w:val="none" w:sz="0" w:space="0" w:color="auto"/>
            <w:right w:val="none" w:sz="0" w:space="0" w:color="auto"/>
          </w:divBdr>
          <w:divsChild>
            <w:div w:id="452022516">
              <w:marLeft w:val="0"/>
              <w:marRight w:val="0"/>
              <w:marTop w:val="0"/>
              <w:marBottom w:val="0"/>
              <w:divBdr>
                <w:top w:val="none" w:sz="0" w:space="0" w:color="auto"/>
                <w:left w:val="none" w:sz="0" w:space="0" w:color="auto"/>
                <w:bottom w:val="none" w:sz="0" w:space="0" w:color="auto"/>
                <w:right w:val="none" w:sz="0" w:space="0" w:color="auto"/>
              </w:divBdr>
              <w:divsChild>
                <w:div w:id="1850219382">
                  <w:marLeft w:val="0"/>
                  <w:marRight w:val="0"/>
                  <w:marTop w:val="0"/>
                  <w:marBottom w:val="0"/>
                  <w:divBdr>
                    <w:top w:val="none" w:sz="0" w:space="0" w:color="auto"/>
                    <w:left w:val="none" w:sz="0" w:space="0" w:color="auto"/>
                    <w:bottom w:val="none" w:sz="0" w:space="0" w:color="auto"/>
                    <w:right w:val="none" w:sz="0" w:space="0" w:color="auto"/>
                  </w:divBdr>
                  <w:divsChild>
                    <w:div w:id="1232279026">
                      <w:marLeft w:val="0"/>
                      <w:marRight w:val="0"/>
                      <w:marTop w:val="0"/>
                      <w:marBottom w:val="0"/>
                      <w:divBdr>
                        <w:top w:val="none" w:sz="0" w:space="0" w:color="auto"/>
                        <w:left w:val="none" w:sz="0" w:space="0" w:color="auto"/>
                        <w:bottom w:val="none" w:sz="0" w:space="0" w:color="auto"/>
                        <w:right w:val="none" w:sz="0" w:space="0" w:color="auto"/>
                      </w:divBdr>
                      <w:divsChild>
                        <w:div w:id="2061588354">
                          <w:marLeft w:val="0"/>
                          <w:marRight w:val="0"/>
                          <w:marTop w:val="0"/>
                          <w:marBottom w:val="0"/>
                          <w:divBdr>
                            <w:top w:val="none" w:sz="0" w:space="0" w:color="auto"/>
                            <w:left w:val="none" w:sz="0" w:space="0" w:color="auto"/>
                            <w:bottom w:val="none" w:sz="0" w:space="0" w:color="auto"/>
                            <w:right w:val="none" w:sz="0" w:space="0" w:color="auto"/>
                          </w:divBdr>
                          <w:divsChild>
                            <w:div w:id="2687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224362">
      <w:bodyDiv w:val="1"/>
      <w:marLeft w:val="0"/>
      <w:marRight w:val="0"/>
      <w:marTop w:val="0"/>
      <w:marBottom w:val="0"/>
      <w:divBdr>
        <w:top w:val="none" w:sz="0" w:space="0" w:color="auto"/>
        <w:left w:val="none" w:sz="0" w:space="0" w:color="auto"/>
        <w:bottom w:val="none" w:sz="0" w:space="0" w:color="auto"/>
        <w:right w:val="none" w:sz="0" w:space="0" w:color="auto"/>
      </w:divBdr>
    </w:div>
    <w:div w:id="321852829">
      <w:bodyDiv w:val="1"/>
      <w:marLeft w:val="0"/>
      <w:marRight w:val="0"/>
      <w:marTop w:val="0"/>
      <w:marBottom w:val="0"/>
      <w:divBdr>
        <w:top w:val="none" w:sz="0" w:space="0" w:color="auto"/>
        <w:left w:val="none" w:sz="0" w:space="0" w:color="auto"/>
        <w:bottom w:val="none" w:sz="0" w:space="0" w:color="auto"/>
        <w:right w:val="none" w:sz="0" w:space="0" w:color="auto"/>
      </w:divBdr>
    </w:div>
    <w:div w:id="323707404">
      <w:bodyDiv w:val="1"/>
      <w:marLeft w:val="0"/>
      <w:marRight w:val="0"/>
      <w:marTop w:val="0"/>
      <w:marBottom w:val="0"/>
      <w:divBdr>
        <w:top w:val="none" w:sz="0" w:space="0" w:color="auto"/>
        <w:left w:val="none" w:sz="0" w:space="0" w:color="auto"/>
        <w:bottom w:val="none" w:sz="0" w:space="0" w:color="auto"/>
        <w:right w:val="none" w:sz="0" w:space="0" w:color="auto"/>
      </w:divBdr>
    </w:div>
    <w:div w:id="327026101">
      <w:bodyDiv w:val="1"/>
      <w:marLeft w:val="0"/>
      <w:marRight w:val="0"/>
      <w:marTop w:val="0"/>
      <w:marBottom w:val="0"/>
      <w:divBdr>
        <w:top w:val="none" w:sz="0" w:space="0" w:color="auto"/>
        <w:left w:val="none" w:sz="0" w:space="0" w:color="auto"/>
        <w:bottom w:val="none" w:sz="0" w:space="0" w:color="auto"/>
        <w:right w:val="none" w:sz="0" w:space="0" w:color="auto"/>
      </w:divBdr>
    </w:div>
    <w:div w:id="337122242">
      <w:bodyDiv w:val="1"/>
      <w:marLeft w:val="0"/>
      <w:marRight w:val="0"/>
      <w:marTop w:val="0"/>
      <w:marBottom w:val="0"/>
      <w:divBdr>
        <w:top w:val="none" w:sz="0" w:space="0" w:color="auto"/>
        <w:left w:val="none" w:sz="0" w:space="0" w:color="auto"/>
        <w:bottom w:val="none" w:sz="0" w:space="0" w:color="auto"/>
        <w:right w:val="none" w:sz="0" w:space="0" w:color="auto"/>
      </w:divBdr>
    </w:div>
    <w:div w:id="357202627">
      <w:bodyDiv w:val="1"/>
      <w:marLeft w:val="0"/>
      <w:marRight w:val="0"/>
      <w:marTop w:val="0"/>
      <w:marBottom w:val="0"/>
      <w:divBdr>
        <w:top w:val="none" w:sz="0" w:space="0" w:color="auto"/>
        <w:left w:val="none" w:sz="0" w:space="0" w:color="auto"/>
        <w:bottom w:val="none" w:sz="0" w:space="0" w:color="auto"/>
        <w:right w:val="none" w:sz="0" w:space="0" w:color="auto"/>
      </w:divBdr>
    </w:div>
    <w:div w:id="382828100">
      <w:bodyDiv w:val="1"/>
      <w:marLeft w:val="0"/>
      <w:marRight w:val="0"/>
      <w:marTop w:val="0"/>
      <w:marBottom w:val="0"/>
      <w:divBdr>
        <w:top w:val="none" w:sz="0" w:space="0" w:color="auto"/>
        <w:left w:val="none" w:sz="0" w:space="0" w:color="auto"/>
        <w:bottom w:val="none" w:sz="0" w:space="0" w:color="auto"/>
        <w:right w:val="none" w:sz="0" w:space="0" w:color="auto"/>
      </w:divBdr>
    </w:div>
    <w:div w:id="386222299">
      <w:bodyDiv w:val="1"/>
      <w:marLeft w:val="0"/>
      <w:marRight w:val="0"/>
      <w:marTop w:val="0"/>
      <w:marBottom w:val="0"/>
      <w:divBdr>
        <w:top w:val="none" w:sz="0" w:space="0" w:color="auto"/>
        <w:left w:val="none" w:sz="0" w:space="0" w:color="auto"/>
        <w:bottom w:val="none" w:sz="0" w:space="0" w:color="auto"/>
        <w:right w:val="none" w:sz="0" w:space="0" w:color="auto"/>
      </w:divBdr>
    </w:div>
    <w:div w:id="406879165">
      <w:bodyDiv w:val="1"/>
      <w:marLeft w:val="0"/>
      <w:marRight w:val="0"/>
      <w:marTop w:val="0"/>
      <w:marBottom w:val="0"/>
      <w:divBdr>
        <w:top w:val="none" w:sz="0" w:space="0" w:color="auto"/>
        <w:left w:val="none" w:sz="0" w:space="0" w:color="auto"/>
        <w:bottom w:val="none" w:sz="0" w:space="0" w:color="auto"/>
        <w:right w:val="none" w:sz="0" w:space="0" w:color="auto"/>
      </w:divBdr>
    </w:div>
    <w:div w:id="407459545">
      <w:bodyDiv w:val="1"/>
      <w:marLeft w:val="0"/>
      <w:marRight w:val="0"/>
      <w:marTop w:val="0"/>
      <w:marBottom w:val="0"/>
      <w:divBdr>
        <w:top w:val="none" w:sz="0" w:space="0" w:color="auto"/>
        <w:left w:val="none" w:sz="0" w:space="0" w:color="auto"/>
        <w:bottom w:val="none" w:sz="0" w:space="0" w:color="auto"/>
        <w:right w:val="none" w:sz="0" w:space="0" w:color="auto"/>
      </w:divBdr>
    </w:div>
    <w:div w:id="411270960">
      <w:bodyDiv w:val="1"/>
      <w:marLeft w:val="0"/>
      <w:marRight w:val="0"/>
      <w:marTop w:val="0"/>
      <w:marBottom w:val="0"/>
      <w:divBdr>
        <w:top w:val="none" w:sz="0" w:space="0" w:color="auto"/>
        <w:left w:val="none" w:sz="0" w:space="0" w:color="auto"/>
        <w:bottom w:val="none" w:sz="0" w:space="0" w:color="auto"/>
        <w:right w:val="none" w:sz="0" w:space="0" w:color="auto"/>
      </w:divBdr>
    </w:div>
    <w:div w:id="413430496">
      <w:bodyDiv w:val="1"/>
      <w:marLeft w:val="0"/>
      <w:marRight w:val="0"/>
      <w:marTop w:val="0"/>
      <w:marBottom w:val="0"/>
      <w:divBdr>
        <w:top w:val="none" w:sz="0" w:space="0" w:color="auto"/>
        <w:left w:val="none" w:sz="0" w:space="0" w:color="auto"/>
        <w:bottom w:val="none" w:sz="0" w:space="0" w:color="auto"/>
        <w:right w:val="none" w:sz="0" w:space="0" w:color="auto"/>
      </w:divBdr>
    </w:div>
    <w:div w:id="419915048">
      <w:bodyDiv w:val="1"/>
      <w:marLeft w:val="0"/>
      <w:marRight w:val="0"/>
      <w:marTop w:val="0"/>
      <w:marBottom w:val="0"/>
      <w:divBdr>
        <w:top w:val="none" w:sz="0" w:space="0" w:color="auto"/>
        <w:left w:val="none" w:sz="0" w:space="0" w:color="auto"/>
        <w:bottom w:val="none" w:sz="0" w:space="0" w:color="auto"/>
        <w:right w:val="none" w:sz="0" w:space="0" w:color="auto"/>
      </w:divBdr>
      <w:divsChild>
        <w:div w:id="1211065777">
          <w:marLeft w:val="0"/>
          <w:marRight w:val="0"/>
          <w:marTop w:val="0"/>
          <w:marBottom w:val="0"/>
          <w:divBdr>
            <w:top w:val="none" w:sz="0" w:space="0" w:color="auto"/>
            <w:left w:val="none" w:sz="0" w:space="0" w:color="auto"/>
            <w:bottom w:val="none" w:sz="0" w:space="0" w:color="auto"/>
            <w:right w:val="none" w:sz="0" w:space="0" w:color="auto"/>
          </w:divBdr>
        </w:div>
        <w:div w:id="1632664538">
          <w:marLeft w:val="0"/>
          <w:marRight w:val="0"/>
          <w:marTop w:val="0"/>
          <w:marBottom w:val="0"/>
          <w:divBdr>
            <w:top w:val="none" w:sz="0" w:space="0" w:color="auto"/>
            <w:left w:val="none" w:sz="0" w:space="0" w:color="auto"/>
            <w:bottom w:val="none" w:sz="0" w:space="0" w:color="auto"/>
            <w:right w:val="none" w:sz="0" w:space="0" w:color="auto"/>
          </w:divBdr>
        </w:div>
      </w:divsChild>
    </w:div>
    <w:div w:id="426775340">
      <w:bodyDiv w:val="1"/>
      <w:marLeft w:val="0"/>
      <w:marRight w:val="0"/>
      <w:marTop w:val="0"/>
      <w:marBottom w:val="0"/>
      <w:divBdr>
        <w:top w:val="none" w:sz="0" w:space="0" w:color="auto"/>
        <w:left w:val="none" w:sz="0" w:space="0" w:color="auto"/>
        <w:bottom w:val="none" w:sz="0" w:space="0" w:color="auto"/>
        <w:right w:val="none" w:sz="0" w:space="0" w:color="auto"/>
      </w:divBdr>
    </w:div>
    <w:div w:id="426930465">
      <w:bodyDiv w:val="1"/>
      <w:marLeft w:val="0"/>
      <w:marRight w:val="0"/>
      <w:marTop w:val="0"/>
      <w:marBottom w:val="0"/>
      <w:divBdr>
        <w:top w:val="none" w:sz="0" w:space="0" w:color="auto"/>
        <w:left w:val="none" w:sz="0" w:space="0" w:color="auto"/>
        <w:bottom w:val="none" w:sz="0" w:space="0" w:color="auto"/>
        <w:right w:val="none" w:sz="0" w:space="0" w:color="auto"/>
      </w:divBdr>
    </w:div>
    <w:div w:id="438791618">
      <w:bodyDiv w:val="1"/>
      <w:marLeft w:val="0"/>
      <w:marRight w:val="0"/>
      <w:marTop w:val="0"/>
      <w:marBottom w:val="0"/>
      <w:divBdr>
        <w:top w:val="none" w:sz="0" w:space="0" w:color="auto"/>
        <w:left w:val="none" w:sz="0" w:space="0" w:color="auto"/>
        <w:bottom w:val="none" w:sz="0" w:space="0" w:color="auto"/>
        <w:right w:val="none" w:sz="0" w:space="0" w:color="auto"/>
      </w:divBdr>
      <w:divsChild>
        <w:div w:id="873617355">
          <w:marLeft w:val="0"/>
          <w:marRight w:val="0"/>
          <w:marTop w:val="0"/>
          <w:marBottom w:val="0"/>
          <w:divBdr>
            <w:top w:val="none" w:sz="0" w:space="0" w:color="auto"/>
            <w:left w:val="none" w:sz="0" w:space="0" w:color="auto"/>
            <w:bottom w:val="none" w:sz="0" w:space="0" w:color="auto"/>
            <w:right w:val="none" w:sz="0" w:space="0" w:color="auto"/>
          </w:divBdr>
          <w:divsChild>
            <w:div w:id="362050443">
              <w:marLeft w:val="0"/>
              <w:marRight w:val="0"/>
              <w:marTop w:val="0"/>
              <w:marBottom w:val="0"/>
              <w:divBdr>
                <w:top w:val="none" w:sz="0" w:space="0" w:color="auto"/>
                <w:left w:val="none" w:sz="0" w:space="0" w:color="auto"/>
                <w:bottom w:val="none" w:sz="0" w:space="0" w:color="auto"/>
                <w:right w:val="none" w:sz="0" w:space="0" w:color="auto"/>
              </w:divBdr>
              <w:divsChild>
                <w:div w:id="578712628">
                  <w:marLeft w:val="0"/>
                  <w:marRight w:val="0"/>
                  <w:marTop w:val="0"/>
                  <w:marBottom w:val="0"/>
                  <w:divBdr>
                    <w:top w:val="none" w:sz="0" w:space="0" w:color="auto"/>
                    <w:left w:val="none" w:sz="0" w:space="0" w:color="auto"/>
                    <w:bottom w:val="none" w:sz="0" w:space="0" w:color="auto"/>
                    <w:right w:val="none" w:sz="0" w:space="0" w:color="auto"/>
                  </w:divBdr>
                  <w:divsChild>
                    <w:div w:id="156312349">
                      <w:marLeft w:val="0"/>
                      <w:marRight w:val="0"/>
                      <w:marTop w:val="0"/>
                      <w:marBottom w:val="0"/>
                      <w:divBdr>
                        <w:top w:val="none" w:sz="0" w:space="0" w:color="auto"/>
                        <w:left w:val="none" w:sz="0" w:space="0" w:color="auto"/>
                        <w:bottom w:val="none" w:sz="0" w:space="0" w:color="auto"/>
                        <w:right w:val="none" w:sz="0" w:space="0" w:color="auto"/>
                      </w:divBdr>
                      <w:divsChild>
                        <w:div w:id="2039163904">
                          <w:marLeft w:val="0"/>
                          <w:marRight w:val="0"/>
                          <w:marTop w:val="0"/>
                          <w:marBottom w:val="0"/>
                          <w:divBdr>
                            <w:top w:val="none" w:sz="0" w:space="0" w:color="auto"/>
                            <w:left w:val="none" w:sz="0" w:space="0" w:color="auto"/>
                            <w:bottom w:val="none" w:sz="0" w:space="0" w:color="auto"/>
                            <w:right w:val="none" w:sz="0" w:space="0" w:color="auto"/>
                          </w:divBdr>
                          <w:divsChild>
                            <w:div w:id="91104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031750">
      <w:bodyDiv w:val="1"/>
      <w:marLeft w:val="0"/>
      <w:marRight w:val="0"/>
      <w:marTop w:val="0"/>
      <w:marBottom w:val="0"/>
      <w:divBdr>
        <w:top w:val="none" w:sz="0" w:space="0" w:color="auto"/>
        <w:left w:val="none" w:sz="0" w:space="0" w:color="auto"/>
        <w:bottom w:val="none" w:sz="0" w:space="0" w:color="auto"/>
        <w:right w:val="none" w:sz="0" w:space="0" w:color="auto"/>
      </w:divBdr>
    </w:div>
    <w:div w:id="446312441">
      <w:bodyDiv w:val="1"/>
      <w:marLeft w:val="0"/>
      <w:marRight w:val="0"/>
      <w:marTop w:val="0"/>
      <w:marBottom w:val="0"/>
      <w:divBdr>
        <w:top w:val="none" w:sz="0" w:space="0" w:color="auto"/>
        <w:left w:val="none" w:sz="0" w:space="0" w:color="auto"/>
        <w:bottom w:val="none" w:sz="0" w:space="0" w:color="auto"/>
        <w:right w:val="none" w:sz="0" w:space="0" w:color="auto"/>
      </w:divBdr>
    </w:div>
    <w:div w:id="470290849">
      <w:bodyDiv w:val="1"/>
      <w:marLeft w:val="0"/>
      <w:marRight w:val="0"/>
      <w:marTop w:val="0"/>
      <w:marBottom w:val="0"/>
      <w:divBdr>
        <w:top w:val="none" w:sz="0" w:space="0" w:color="auto"/>
        <w:left w:val="none" w:sz="0" w:space="0" w:color="auto"/>
        <w:bottom w:val="none" w:sz="0" w:space="0" w:color="auto"/>
        <w:right w:val="none" w:sz="0" w:space="0" w:color="auto"/>
      </w:divBdr>
    </w:div>
    <w:div w:id="479200813">
      <w:bodyDiv w:val="1"/>
      <w:marLeft w:val="0"/>
      <w:marRight w:val="0"/>
      <w:marTop w:val="0"/>
      <w:marBottom w:val="0"/>
      <w:divBdr>
        <w:top w:val="none" w:sz="0" w:space="0" w:color="auto"/>
        <w:left w:val="none" w:sz="0" w:space="0" w:color="auto"/>
        <w:bottom w:val="none" w:sz="0" w:space="0" w:color="auto"/>
        <w:right w:val="none" w:sz="0" w:space="0" w:color="auto"/>
      </w:divBdr>
    </w:div>
    <w:div w:id="479736355">
      <w:bodyDiv w:val="1"/>
      <w:marLeft w:val="0"/>
      <w:marRight w:val="0"/>
      <w:marTop w:val="0"/>
      <w:marBottom w:val="0"/>
      <w:divBdr>
        <w:top w:val="none" w:sz="0" w:space="0" w:color="auto"/>
        <w:left w:val="none" w:sz="0" w:space="0" w:color="auto"/>
        <w:bottom w:val="none" w:sz="0" w:space="0" w:color="auto"/>
        <w:right w:val="none" w:sz="0" w:space="0" w:color="auto"/>
      </w:divBdr>
    </w:div>
    <w:div w:id="499587996">
      <w:bodyDiv w:val="1"/>
      <w:marLeft w:val="0"/>
      <w:marRight w:val="0"/>
      <w:marTop w:val="0"/>
      <w:marBottom w:val="0"/>
      <w:divBdr>
        <w:top w:val="none" w:sz="0" w:space="0" w:color="auto"/>
        <w:left w:val="none" w:sz="0" w:space="0" w:color="auto"/>
        <w:bottom w:val="none" w:sz="0" w:space="0" w:color="auto"/>
        <w:right w:val="none" w:sz="0" w:space="0" w:color="auto"/>
      </w:divBdr>
    </w:div>
    <w:div w:id="500660434">
      <w:bodyDiv w:val="1"/>
      <w:marLeft w:val="0"/>
      <w:marRight w:val="0"/>
      <w:marTop w:val="0"/>
      <w:marBottom w:val="0"/>
      <w:divBdr>
        <w:top w:val="none" w:sz="0" w:space="0" w:color="auto"/>
        <w:left w:val="none" w:sz="0" w:space="0" w:color="auto"/>
        <w:bottom w:val="none" w:sz="0" w:space="0" w:color="auto"/>
        <w:right w:val="none" w:sz="0" w:space="0" w:color="auto"/>
      </w:divBdr>
    </w:div>
    <w:div w:id="519583648">
      <w:bodyDiv w:val="1"/>
      <w:marLeft w:val="0"/>
      <w:marRight w:val="0"/>
      <w:marTop w:val="0"/>
      <w:marBottom w:val="0"/>
      <w:divBdr>
        <w:top w:val="none" w:sz="0" w:space="0" w:color="auto"/>
        <w:left w:val="none" w:sz="0" w:space="0" w:color="auto"/>
        <w:bottom w:val="none" w:sz="0" w:space="0" w:color="auto"/>
        <w:right w:val="none" w:sz="0" w:space="0" w:color="auto"/>
      </w:divBdr>
    </w:div>
    <w:div w:id="538856078">
      <w:bodyDiv w:val="1"/>
      <w:marLeft w:val="0"/>
      <w:marRight w:val="0"/>
      <w:marTop w:val="0"/>
      <w:marBottom w:val="0"/>
      <w:divBdr>
        <w:top w:val="none" w:sz="0" w:space="0" w:color="auto"/>
        <w:left w:val="none" w:sz="0" w:space="0" w:color="auto"/>
        <w:bottom w:val="none" w:sz="0" w:space="0" w:color="auto"/>
        <w:right w:val="none" w:sz="0" w:space="0" w:color="auto"/>
      </w:divBdr>
    </w:div>
    <w:div w:id="611327544">
      <w:bodyDiv w:val="1"/>
      <w:marLeft w:val="0"/>
      <w:marRight w:val="0"/>
      <w:marTop w:val="0"/>
      <w:marBottom w:val="0"/>
      <w:divBdr>
        <w:top w:val="none" w:sz="0" w:space="0" w:color="auto"/>
        <w:left w:val="none" w:sz="0" w:space="0" w:color="auto"/>
        <w:bottom w:val="none" w:sz="0" w:space="0" w:color="auto"/>
        <w:right w:val="none" w:sz="0" w:space="0" w:color="auto"/>
      </w:divBdr>
    </w:div>
    <w:div w:id="620303239">
      <w:bodyDiv w:val="1"/>
      <w:marLeft w:val="0"/>
      <w:marRight w:val="0"/>
      <w:marTop w:val="0"/>
      <w:marBottom w:val="0"/>
      <w:divBdr>
        <w:top w:val="none" w:sz="0" w:space="0" w:color="auto"/>
        <w:left w:val="none" w:sz="0" w:space="0" w:color="auto"/>
        <w:bottom w:val="none" w:sz="0" w:space="0" w:color="auto"/>
        <w:right w:val="none" w:sz="0" w:space="0" w:color="auto"/>
      </w:divBdr>
    </w:div>
    <w:div w:id="665480648">
      <w:bodyDiv w:val="1"/>
      <w:marLeft w:val="0"/>
      <w:marRight w:val="0"/>
      <w:marTop w:val="0"/>
      <w:marBottom w:val="0"/>
      <w:divBdr>
        <w:top w:val="none" w:sz="0" w:space="0" w:color="auto"/>
        <w:left w:val="none" w:sz="0" w:space="0" w:color="auto"/>
        <w:bottom w:val="none" w:sz="0" w:space="0" w:color="auto"/>
        <w:right w:val="none" w:sz="0" w:space="0" w:color="auto"/>
      </w:divBdr>
    </w:div>
    <w:div w:id="692725012">
      <w:bodyDiv w:val="1"/>
      <w:marLeft w:val="0"/>
      <w:marRight w:val="0"/>
      <w:marTop w:val="0"/>
      <w:marBottom w:val="0"/>
      <w:divBdr>
        <w:top w:val="none" w:sz="0" w:space="0" w:color="auto"/>
        <w:left w:val="none" w:sz="0" w:space="0" w:color="auto"/>
        <w:bottom w:val="none" w:sz="0" w:space="0" w:color="auto"/>
        <w:right w:val="none" w:sz="0" w:space="0" w:color="auto"/>
      </w:divBdr>
    </w:div>
    <w:div w:id="692847114">
      <w:bodyDiv w:val="1"/>
      <w:marLeft w:val="0"/>
      <w:marRight w:val="0"/>
      <w:marTop w:val="0"/>
      <w:marBottom w:val="0"/>
      <w:divBdr>
        <w:top w:val="none" w:sz="0" w:space="0" w:color="auto"/>
        <w:left w:val="none" w:sz="0" w:space="0" w:color="auto"/>
        <w:bottom w:val="none" w:sz="0" w:space="0" w:color="auto"/>
        <w:right w:val="none" w:sz="0" w:space="0" w:color="auto"/>
      </w:divBdr>
    </w:div>
    <w:div w:id="695430566">
      <w:bodyDiv w:val="1"/>
      <w:marLeft w:val="0"/>
      <w:marRight w:val="0"/>
      <w:marTop w:val="0"/>
      <w:marBottom w:val="0"/>
      <w:divBdr>
        <w:top w:val="none" w:sz="0" w:space="0" w:color="auto"/>
        <w:left w:val="none" w:sz="0" w:space="0" w:color="auto"/>
        <w:bottom w:val="none" w:sz="0" w:space="0" w:color="auto"/>
        <w:right w:val="none" w:sz="0" w:space="0" w:color="auto"/>
      </w:divBdr>
    </w:div>
    <w:div w:id="748044026">
      <w:bodyDiv w:val="1"/>
      <w:marLeft w:val="0"/>
      <w:marRight w:val="0"/>
      <w:marTop w:val="0"/>
      <w:marBottom w:val="0"/>
      <w:divBdr>
        <w:top w:val="none" w:sz="0" w:space="0" w:color="auto"/>
        <w:left w:val="none" w:sz="0" w:space="0" w:color="auto"/>
        <w:bottom w:val="none" w:sz="0" w:space="0" w:color="auto"/>
        <w:right w:val="none" w:sz="0" w:space="0" w:color="auto"/>
      </w:divBdr>
      <w:divsChild>
        <w:div w:id="1565289671">
          <w:marLeft w:val="0"/>
          <w:marRight w:val="0"/>
          <w:marTop w:val="0"/>
          <w:marBottom w:val="0"/>
          <w:divBdr>
            <w:top w:val="none" w:sz="0" w:space="0" w:color="auto"/>
            <w:left w:val="none" w:sz="0" w:space="0" w:color="auto"/>
            <w:bottom w:val="none" w:sz="0" w:space="0" w:color="auto"/>
            <w:right w:val="none" w:sz="0" w:space="0" w:color="auto"/>
          </w:divBdr>
          <w:divsChild>
            <w:div w:id="713039266">
              <w:marLeft w:val="0"/>
              <w:marRight w:val="0"/>
              <w:marTop w:val="0"/>
              <w:marBottom w:val="0"/>
              <w:divBdr>
                <w:top w:val="none" w:sz="0" w:space="0" w:color="auto"/>
                <w:left w:val="none" w:sz="0" w:space="0" w:color="auto"/>
                <w:bottom w:val="none" w:sz="0" w:space="0" w:color="auto"/>
                <w:right w:val="none" w:sz="0" w:space="0" w:color="auto"/>
              </w:divBdr>
              <w:divsChild>
                <w:div w:id="1177622587">
                  <w:marLeft w:val="0"/>
                  <w:marRight w:val="0"/>
                  <w:marTop w:val="0"/>
                  <w:marBottom w:val="0"/>
                  <w:divBdr>
                    <w:top w:val="none" w:sz="0" w:space="0" w:color="auto"/>
                    <w:left w:val="none" w:sz="0" w:space="0" w:color="auto"/>
                    <w:bottom w:val="none" w:sz="0" w:space="0" w:color="auto"/>
                    <w:right w:val="none" w:sz="0" w:space="0" w:color="auto"/>
                  </w:divBdr>
                  <w:divsChild>
                    <w:div w:id="181404007">
                      <w:marLeft w:val="0"/>
                      <w:marRight w:val="0"/>
                      <w:marTop w:val="0"/>
                      <w:marBottom w:val="0"/>
                      <w:divBdr>
                        <w:top w:val="none" w:sz="0" w:space="0" w:color="auto"/>
                        <w:left w:val="none" w:sz="0" w:space="0" w:color="auto"/>
                        <w:bottom w:val="none" w:sz="0" w:space="0" w:color="auto"/>
                        <w:right w:val="none" w:sz="0" w:space="0" w:color="auto"/>
                      </w:divBdr>
                      <w:divsChild>
                        <w:div w:id="1187057268">
                          <w:marLeft w:val="0"/>
                          <w:marRight w:val="0"/>
                          <w:marTop w:val="0"/>
                          <w:marBottom w:val="0"/>
                          <w:divBdr>
                            <w:top w:val="none" w:sz="0" w:space="0" w:color="auto"/>
                            <w:left w:val="none" w:sz="0" w:space="0" w:color="auto"/>
                            <w:bottom w:val="none" w:sz="0" w:space="0" w:color="auto"/>
                            <w:right w:val="none" w:sz="0" w:space="0" w:color="auto"/>
                          </w:divBdr>
                          <w:divsChild>
                            <w:div w:id="1269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370469">
      <w:bodyDiv w:val="1"/>
      <w:marLeft w:val="0"/>
      <w:marRight w:val="0"/>
      <w:marTop w:val="0"/>
      <w:marBottom w:val="0"/>
      <w:divBdr>
        <w:top w:val="none" w:sz="0" w:space="0" w:color="auto"/>
        <w:left w:val="none" w:sz="0" w:space="0" w:color="auto"/>
        <w:bottom w:val="none" w:sz="0" w:space="0" w:color="auto"/>
        <w:right w:val="none" w:sz="0" w:space="0" w:color="auto"/>
      </w:divBdr>
    </w:div>
    <w:div w:id="758866304">
      <w:bodyDiv w:val="1"/>
      <w:marLeft w:val="0"/>
      <w:marRight w:val="0"/>
      <w:marTop w:val="0"/>
      <w:marBottom w:val="0"/>
      <w:divBdr>
        <w:top w:val="none" w:sz="0" w:space="0" w:color="auto"/>
        <w:left w:val="none" w:sz="0" w:space="0" w:color="auto"/>
        <w:bottom w:val="none" w:sz="0" w:space="0" w:color="auto"/>
        <w:right w:val="none" w:sz="0" w:space="0" w:color="auto"/>
      </w:divBdr>
    </w:div>
    <w:div w:id="765922555">
      <w:bodyDiv w:val="1"/>
      <w:marLeft w:val="0"/>
      <w:marRight w:val="0"/>
      <w:marTop w:val="0"/>
      <w:marBottom w:val="0"/>
      <w:divBdr>
        <w:top w:val="none" w:sz="0" w:space="0" w:color="auto"/>
        <w:left w:val="none" w:sz="0" w:space="0" w:color="auto"/>
        <w:bottom w:val="none" w:sz="0" w:space="0" w:color="auto"/>
        <w:right w:val="none" w:sz="0" w:space="0" w:color="auto"/>
      </w:divBdr>
      <w:divsChild>
        <w:div w:id="1484546386">
          <w:marLeft w:val="0"/>
          <w:marRight w:val="0"/>
          <w:marTop w:val="0"/>
          <w:marBottom w:val="0"/>
          <w:divBdr>
            <w:top w:val="none" w:sz="0" w:space="0" w:color="auto"/>
            <w:left w:val="none" w:sz="0" w:space="0" w:color="auto"/>
            <w:bottom w:val="none" w:sz="0" w:space="0" w:color="auto"/>
            <w:right w:val="none" w:sz="0" w:space="0" w:color="auto"/>
          </w:divBdr>
          <w:divsChild>
            <w:div w:id="297105252">
              <w:marLeft w:val="0"/>
              <w:marRight w:val="0"/>
              <w:marTop w:val="0"/>
              <w:marBottom w:val="0"/>
              <w:divBdr>
                <w:top w:val="none" w:sz="0" w:space="0" w:color="auto"/>
                <w:left w:val="none" w:sz="0" w:space="0" w:color="auto"/>
                <w:bottom w:val="none" w:sz="0" w:space="0" w:color="auto"/>
                <w:right w:val="none" w:sz="0" w:space="0" w:color="auto"/>
              </w:divBdr>
              <w:divsChild>
                <w:div w:id="288172542">
                  <w:marLeft w:val="0"/>
                  <w:marRight w:val="0"/>
                  <w:marTop w:val="0"/>
                  <w:marBottom w:val="0"/>
                  <w:divBdr>
                    <w:top w:val="none" w:sz="0" w:space="0" w:color="auto"/>
                    <w:left w:val="none" w:sz="0" w:space="0" w:color="auto"/>
                    <w:bottom w:val="none" w:sz="0" w:space="0" w:color="auto"/>
                    <w:right w:val="none" w:sz="0" w:space="0" w:color="auto"/>
                  </w:divBdr>
                  <w:divsChild>
                    <w:div w:id="2081900309">
                      <w:marLeft w:val="0"/>
                      <w:marRight w:val="0"/>
                      <w:marTop w:val="0"/>
                      <w:marBottom w:val="0"/>
                      <w:divBdr>
                        <w:top w:val="none" w:sz="0" w:space="0" w:color="auto"/>
                        <w:left w:val="none" w:sz="0" w:space="0" w:color="auto"/>
                        <w:bottom w:val="none" w:sz="0" w:space="0" w:color="auto"/>
                        <w:right w:val="none" w:sz="0" w:space="0" w:color="auto"/>
                      </w:divBdr>
                      <w:divsChild>
                        <w:div w:id="1357733681">
                          <w:marLeft w:val="0"/>
                          <w:marRight w:val="0"/>
                          <w:marTop w:val="0"/>
                          <w:marBottom w:val="0"/>
                          <w:divBdr>
                            <w:top w:val="none" w:sz="0" w:space="0" w:color="auto"/>
                            <w:left w:val="none" w:sz="0" w:space="0" w:color="auto"/>
                            <w:bottom w:val="none" w:sz="0" w:space="0" w:color="auto"/>
                            <w:right w:val="none" w:sz="0" w:space="0" w:color="auto"/>
                          </w:divBdr>
                          <w:divsChild>
                            <w:div w:id="10504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88634">
      <w:bodyDiv w:val="1"/>
      <w:marLeft w:val="0"/>
      <w:marRight w:val="0"/>
      <w:marTop w:val="0"/>
      <w:marBottom w:val="0"/>
      <w:divBdr>
        <w:top w:val="none" w:sz="0" w:space="0" w:color="auto"/>
        <w:left w:val="none" w:sz="0" w:space="0" w:color="auto"/>
        <w:bottom w:val="none" w:sz="0" w:space="0" w:color="auto"/>
        <w:right w:val="none" w:sz="0" w:space="0" w:color="auto"/>
      </w:divBdr>
    </w:div>
    <w:div w:id="845362341">
      <w:bodyDiv w:val="1"/>
      <w:marLeft w:val="0"/>
      <w:marRight w:val="0"/>
      <w:marTop w:val="0"/>
      <w:marBottom w:val="0"/>
      <w:divBdr>
        <w:top w:val="none" w:sz="0" w:space="0" w:color="auto"/>
        <w:left w:val="none" w:sz="0" w:space="0" w:color="auto"/>
        <w:bottom w:val="none" w:sz="0" w:space="0" w:color="auto"/>
        <w:right w:val="none" w:sz="0" w:space="0" w:color="auto"/>
      </w:divBdr>
    </w:div>
    <w:div w:id="850991911">
      <w:bodyDiv w:val="1"/>
      <w:marLeft w:val="0"/>
      <w:marRight w:val="0"/>
      <w:marTop w:val="0"/>
      <w:marBottom w:val="0"/>
      <w:divBdr>
        <w:top w:val="none" w:sz="0" w:space="0" w:color="auto"/>
        <w:left w:val="none" w:sz="0" w:space="0" w:color="auto"/>
        <w:bottom w:val="none" w:sz="0" w:space="0" w:color="auto"/>
        <w:right w:val="none" w:sz="0" w:space="0" w:color="auto"/>
      </w:divBdr>
    </w:div>
    <w:div w:id="854458949">
      <w:bodyDiv w:val="1"/>
      <w:marLeft w:val="0"/>
      <w:marRight w:val="0"/>
      <w:marTop w:val="0"/>
      <w:marBottom w:val="0"/>
      <w:divBdr>
        <w:top w:val="none" w:sz="0" w:space="0" w:color="auto"/>
        <w:left w:val="none" w:sz="0" w:space="0" w:color="auto"/>
        <w:bottom w:val="none" w:sz="0" w:space="0" w:color="auto"/>
        <w:right w:val="none" w:sz="0" w:space="0" w:color="auto"/>
      </w:divBdr>
    </w:div>
    <w:div w:id="856774471">
      <w:bodyDiv w:val="1"/>
      <w:marLeft w:val="0"/>
      <w:marRight w:val="0"/>
      <w:marTop w:val="0"/>
      <w:marBottom w:val="0"/>
      <w:divBdr>
        <w:top w:val="none" w:sz="0" w:space="0" w:color="auto"/>
        <w:left w:val="none" w:sz="0" w:space="0" w:color="auto"/>
        <w:bottom w:val="none" w:sz="0" w:space="0" w:color="auto"/>
        <w:right w:val="none" w:sz="0" w:space="0" w:color="auto"/>
      </w:divBdr>
    </w:div>
    <w:div w:id="869416468">
      <w:bodyDiv w:val="1"/>
      <w:marLeft w:val="0"/>
      <w:marRight w:val="0"/>
      <w:marTop w:val="0"/>
      <w:marBottom w:val="0"/>
      <w:divBdr>
        <w:top w:val="none" w:sz="0" w:space="0" w:color="auto"/>
        <w:left w:val="none" w:sz="0" w:space="0" w:color="auto"/>
        <w:bottom w:val="none" w:sz="0" w:space="0" w:color="auto"/>
        <w:right w:val="none" w:sz="0" w:space="0" w:color="auto"/>
      </w:divBdr>
    </w:div>
    <w:div w:id="870534789">
      <w:bodyDiv w:val="1"/>
      <w:marLeft w:val="0"/>
      <w:marRight w:val="0"/>
      <w:marTop w:val="0"/>
      <w:marBottom w:val="0"/>
      <w:divBdr>
        <w:top w:val="none" w:sz="0" w:space="0" w:color="auto"/>
        <w:left w:val="none" w:sz="0" w:space="0" w:color="auto"/>
        <w:bottom w:val="none" w:sz="0" w:space="0" w:color="auto"/>
        <w:right w:val="none" w:sz="0" w:space="0" w:color="auto"/>
      </w:divBdr>
    </w:div>
    <w:div w:id="877552797">
      <w:bodyDiv w:val="1"/>
      <w:marLeft w:val="0"/>
      <w:marRight w:val="0"/>
      <w:marTop w:val="0"/>
      <w:marBottom w:val="0"/>
      <w:divBdr>
        <w:top w:val="none" w:sz="0" w:space="0" w:color="auto"/>
        <w:left w:val="none" w:sz="0" w:space="0" w:color="auto"/>
        <w:bottom w:val="none" w:sz="0" w:space="0" w:color="auto"/>
        <w:right w:val="none" w:sz="0" w:space="0" w:color="auto"/>
      </w:divBdr>
    </w:div>
    <w:div w:id="887955446">
      <w:bodyDiv w:val="1"/>
      <w:marLeft w:val="0"/>
      <w:marRight w:val="0"/>
      <w:marTop w:val="0"/>
      <w:marBottom w:val="0"/>
      <w:divBdr>
        <w:top w:val="none" w:sz="0" w:space="0" w:color="auto"/>
        <w:left w:val="none" w:sz="0" w:space="0" w:color="auto"/>
        <w:bottom w:val="none" w:sz="0" w:space="0" w:color="auto"/>
        <w:right w:val="none" w:sz="0" w:space="0" w:color="auto"/>
      </w:divBdr>
    </w:div>
    <w:div w:id="921060861">
      <w:bodyDiv w:val="1"/>
      <w:marLeft w:val="0"/>
      <w:marRight w:val="0"/>
      <w:marTop w:val="0"/>
      <w:marBottom w:val="0"/>
      <w:divBdr>
        <w:top w:val="none" w:sz="0" w:space="0" w:color="auto"/>
        <w:left w:val="none" w:sz="0" w:space="0" w:color="auto"/>
        <w:bottom w:val="none" w:sz="0" w:space="0" w:color="auto"/>
        <w:right w:val="none" w:sz="0" w:space="0" w:color="auto"/>
      </w:divBdr>
    </w:div>
    <w:div w:id="921060888">
      <w:bodyDiv w:val="1"/>
      <w:marLeft w:val="0"/>
      <w:marRight w:val="0"/>
      <w:marTop w:val="0"/>
      <w:marBottom w:val="0"/>
      <w:divBdr>
        <w:top w:val="none" w:sz="0" w:space="0" w:color="auto"/>
        <w:left w:val="none" w:sz="0" w:space="0" w:color="auto"/>
        <w:bottom w:val="none" w:sz="0" w:space="0" w:color="auto"/>
        <w:right w:val="none" w:sz="0" w:space="0" w:color="auto"/>
      </w:divBdr>
    </w:div>
    <w:div w:id="934216134">
      <w:bodyDiv w:val="1"/>
      <w:marLeft w:val="0"/>
      <w:marRight w:val="0"/>
      <w:marTop w:val="0"/>
      <w:marBottom w:val="0"/>
      <w:divBdr>
        <w:top w:val="none" w:sz="0" w:space="0" w:color="auto"/>
        <w:left w:val="none" w:sz="0" w:space="0" w:color="auto"/>
        <w:bottom w:val="none" w:sz="0" w:space="0" w:color="auto"/>
        <w:right w:val="none" w:sz="0" w:space="0" w:color="auto"/>
      </w:divBdr>
    </w:div>
    <w:div w:id="940259264">
      <w:bodyDiv w:val="1"/>
      <w:marLeft w:val="0"/>
      <w:marRight w:val="0"/>
      <w:marTop w:val="0"/>
      <w:marBottom w:val="0"/>
      <w:divBdr>
        <w:top w:val="none" w:sz="0" w:space="0" w:color="auto"/>
        <w:left w:val="none" w:sz="0" w:space="0" w:color="auto"/>
        <w:bottom w:val="none" w:sz="0" w:space="0" w:color="auto"/>
        <w:right w:val="none" w:sz="0" w:space="0" w:color="auto"/>
      </w:divBdr>
    </w:div>
    <w:div w:id="946277750">
      <w:bodyDiv w:val="1"/>
      <w:marLeft w:val="0"/>
      <w:marRight w:val="0"/>
      <w:marTop w:val="0"/>
      <w:marBottom w:val="0"/>
      <w:divBdr>
        <w:top w:val="none" w:sz="0" w:space="0" w:color="auto"/>
        <w:left w:val="none" w:sz="0" w:space="0" w:color="auto"/>
        <w:bottom w:val="none" w:sz="0" w:space="0" w:color="auto"/>
        <w:right w:val="none" w:sz="0" w:space="0" w:color="auto"/>
      </w:divBdr>
    </w:div>
    <w:div w:id="963384208">
      <w:bodyDiv w:val="1"/>
      <w:marLeft w:val="0"/>
      <w:marRight w:val="0"/>
      <w:marTop w:val="0"/>
      <w:marBottom w:val="0"/>
      <w:divBdr>
        <w:top w:val="none" w:sz="0" w:space="0" w:color="auto"/>
        <w:left w:val="none" w:sz="0" w:space="0" w:color="auto"/>
        <w:bottom w:val="none" w:sz="0" w:space="0" w:color="auto"/>
        <w:right w:val="none" w:sz="0" w:space="0" w:color="auto"/>
      </w:divBdr>
    </w:div>
    <w:div w:id="991568540">
      <w:bodyDiv w:val="1"/>
      <w:marLeft w:val="0"/>
      <w:marRight w:val="0"/>
      <w:marTop w:val="0"/>
      <w:marBottom w:val="0"/>
      <w:divBdr>
        <w:top w:val="none" w:sz="0" w:space="0" w:color="auto"/>
        <w:left w:val="none" w:sz="0" w:space="0" w:color="auto"/>
        <w:bottom w:val="none" w:sz="0" w:space="0" w:color="auto"/>
        <w:right w:val="none" w:sz="0" w:space="0" w:color="auto"/>
      </w:divBdr>
      <w:divsChild>
        <w:div w:id="772093961">
          <w:marLeft w:val="0"/>
          <w:marRight w:val="0"/>
          <w:marTop w:val="0"/>
          <w:marBottom w:val="0"/>
          <w:divBdr>
            <w:top w:val="none" w:sz="0" w:space="0" w:color="auto"/>
            <w:left w:val="none" w:sz="0" w:space="0" w:color="auto"/>
            <w:bottom w:val="none" w:sz="0" w:space="0" w:color="auto"/>
            <w:right w:val="none" w:sz="0" w:space="0" w:color="auto"/>
          </w:divBdr>
          <w:divsChild>
            <w:div w:id="531066585">
              <w:marLeft w:val="0"/>
              <w:marRight w:val="0"/>
              <w:marTop w:val="0"/>
              <w:marBottom w:val="0"/>
              <w:divBdr>
                <w:top w:val="none" w:sz="0" w:space="0" w:color="auto"/>
                <w:left w:val="none" w:sz="0" w:space="0" w:color="auto"/>
                <w:bottom w:val="none" w:sz="0" w:space="0" w:color="auto"/>
                <w:right w:val="none" w:sz="0" w:space="0" w:color="auto"/>
              </w:divBdr>
              <w:divsChild>
                <w:div w:id="1424716288">
                  <w:marLeft w:val="0"/>
                  <w:marRight w:val="0"/>
                  <w:marTop w:val="0"/>
                  <w:marBottom w:val="0"/>
                  <w:divBdr>
                    <w:top w:val="none" w:sz="0" w:space="0" w:color="auto"/>
                    <w:left w:val="none" w:sz="0" w:space="0" w:color="auto"/>
                    <w:bottom w:val="none" w:sz="0" w:space="0" w:color="auto"/>
                    <w:right w:val="none" w:sz="0" w:space="0" w:color="auto"/>
                  </w:divBdr>
                  <w:divsChild>
                    <w:div w:id="182473673">
                      <w:marLeft w:val="0"/>
                      <w:marRight w:val="0"/>
                      <w:marTop w:val="0"/>
                      <w:marBottom w:val="0"/>
                      <w:divBdr>
                        <w:top w:val="none" w:sz="0" w:space="0" w:color="auto"/>
                        <w:left w:val="none" w:sz="0" w:space="0" w:color="auto"/>
                        <w:bottom w:val="none" w:sz="0" w:space="0" w:color="auto"/>
                        <w:right w:val="none" w:sz="0" w:space="0" w:color="auto"/>
                      </w:divBdr>
                      <w:divsChild>
                        <w:div w:id="1259558865">
                          <w:marLeft w:val="0"/>
                          <w:marRight w:val="0"/>
                          <w:marTop w:val="0"/>
                          <w:marBottom w:val="0"/>
                          <w:divBdr>
                            <w:top w:val="none" w:sz="0" w:space="0" w:color="auto"/>
                            <w:left w:val="none" w:sz="0" w:space="0" w:color="auto"/>
                            <w:bottom w:val="none" w:sz="0" w:space="0" w:color="auto"/>
                            <w:right w:val="none" w:sz="0" w:space="0" w:color="auto"/>
                          </w:divBdr>
                          <w:divsChild>
                            <w:div w:id="12754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872752">
      <w:bodyDiv w:val="1"/>
      <w:marLeft w:val="0"/>
      <w:marRight w:val="0"/>
      <w:marTop w:val="0"/>
      <w:marBottom w:val="0"/>
      <w:divBdr>
        <w:top w:val="none" w:sz="0" w:space="0" w:color="auto"/>
        <w:left w:val="none" w:sz="0" w:space="0" w:color="auto"/>
        <w:bottom w:val="none" w:sz="0" w:space="0" w:color="auto"/>
        <w:right w:val="none" w:sz="0" w:space="0" w:color="auto"/>
      </w:divBdr>
    </w:div>
    <w:div w:id="1001081704">
      <w:bodyDiv w:val="1"/>
      <w:marLeft w:val="0"/>
      <w:marRight w:val="0"/>
      <w:marTop w:val="0"/>
      <w:marBottom w:val="0"/>
      <w:divBdr>
        <w:top w:val="none" w:sz="0" w:space="0" w:color="auto"/>
        <w:left w:val="none" w:sz="0" w:space="0" w:color="auto"/>
        <w:bottom w:val="none" w:sz="0" w:space="0" w:color="auto"/>
        <w:right w:val="none" w:sz="0" w:space="0" w:color="auto"/>
      </w:divBdr>
    </w:div>
    <w:div w:id="1015041038">
      <w:bodyDiv w:val="1"/>
      <w:marLeft w:val="0"/>
      <w:marRight w:val="0"/>
      <w:marTop w:val="0"/>
      <w:marBottom w:val="0"/>
      <w:divBdr>
        <w:top w:val="none" w:sz="0" w:space="0" w:color="auto"/>
        <w:left w:val="none" w:sz="0" w:space="0" w:color="auto"/>
        <w:bottom w:val="none" w:sz="0" w:space="0" w:color="auto"/>
        <w:right w:val="none" w:sz="0" w:space="0" w:color="auto"/>
      </w:divBdr>
    </w:div>
    <w:div w:id="1015687998">
      <w:bodyDiv w:val="1"/>
      <w:marLeft w:val="0"/>
      <w:marRight w:val="0"/>
      <w:marTop w:val="0"/>
      <w:marBottom w:val="0"/>
      <w:divBdr>
        <w:top w:val="none" w:sz="0" w:space="0" w:color="auto"/>
        <w:left w:val="none" w:sz="0" w:space="0" w:color="auto"/>
        <w:bottom w:val="none" w:sz="0" w:space="0" w:color="auto"/>
        <w:right w:val="none" w:sz="0" w:space="0" w:color="auto"/>
      </w:divBdr>
      <w:divsChild>
        <w:div w:id="1975600298">
          <w:marLeft w:val="0"/>
          <w:marRight w:val="0"/>
          <w:marTop w:val="0"/>
          <w:marBottom w:val="0"/>
          <w:divBdr>
            <w:top w:val="none" w:sz="0" w:space="0" w:color="auto"/>
            <w:left w:val="none" w:sz="0" w:space="0" w:color="auto"/>
            <w:bottom w:val="none" w:sz="0" w:space="0" w:color="auto"/>
            <w:right w:val="none" w:sz="0" w:space="0" w:color="auto"/>
          </w:divBdr>
          <w:divsChild>
            <w:div w:id="691153642">
              <w:marLeft w:val="0"/>
              <w:marRight w:val="0"/>
              <w:marTop w:val="0"/>
              <w:marBottom w:val="0"/>
              <w:divBdr>
                <w:top w:val="none" w:sz="0" w:space="0" w:color="auto"/>
                <w:left w:val="none" w:sz="0" w:space="0" w:color="auto"/>
                <w:bottom w:val="none" w:sz="0" w:space="0" w:color="auto"/>
                <w:right w:val="none" w:sz="0" w:space="0" w:color="auto"/>
              </w:divBdr>
              <w:divsChild>
                <w:div w:id="593514886">
                  <w:marLeft w:val="0"/>
                  <w:marRight w:val="0"/>
                  <w:marTop w:val="0"/>
                  <w:marBottom w:val="0"/>
                  <w:divBdr>
                    <w:top w:val="none" w:sz="0" w:space="0" w:color="auto"/>
                    <w:left w:val="none" w:sz="0" w:space="0" w:color="auto"/>
                    <w:bottom w:val="none" w:sz="0" w:space="0" w:color="auto"/>
                    <w:right w:val="none" w:sz="0" w:space="0" w:color="auto"/>
                  </w:divBdr>
                  <w:divsChild>
                    <w:div w:id="424233326">
                      <w:marLeft w:val="0"/>
                      <w:marRight w:val="0"/>
                      <w:marTop w:val="0"/>
                      <w:marBottom w:val="0"/>
                      <w:divBdr>
                        <w:top w:val="none" w:sz="0" w:space="0" w:color="auto"/>
                        <w:left w:val="none" w:sz="0" w:space="0" w:color="auto"/>
                        <w:bottom w:val="none" w:sz="0" w:space="0" w:color="auto"/>
                        <w:right w:val="none" w:sz="0" w:space="0" w:color="auto"/>
                      </w:divBdr>
                      <w:divsChild>
                        <w:div w:id="590747360">
                          <w:marLeft w:val="0"/>
                          <w:marRight w:val="0"/>
                          <w:marTop w:val="0"/>
                          <w:marBottom w:val="0"/>
                          <w:divBdr>
                            <w:top w:val="none" w:sz="0" w:space="0" w:color="auto"/>
                            <w:left w:val="none" w:sz="0" w:space="0" w:color="auto"/>
                            <w:bottom w:val="none" w:sz="0" w:space="0" w:color="auto"/>
                            <w:right w:val="none" w:sz="0" w:space="0" w:color="auto"/>
                          </w:divBdr>
                          <w:divsChild>
                            <w:div w:id="117487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696812">
      <w:bodyDiv w:val="1"/>
      <w:marLeft w:val="0"/>
      <w:marRight w:val="0"/>
      <w:marTop w:val="0"/>
      <w:marBottom w:val="0"/>
      <w:divBdr>
        <w:top w:val="none" w:sz="0" w:space="0" w:color="auto"/>
        <w:left w:val="none" w:sz="0" w:space="0" w:color="auto"/>
        <w:bottom w:val="none" w:sz="0" w:space="0" w:color="auto"/>
        <w:right w:val="none" w:sz="0" w:space="0" w:color="auto"/>
      </w:divBdr>
    </w:div>
    <w:div w:id="1022777209">
      <w:bodyDiv w:val="1"/>
      <w:marLeft w:val="0"/>
      <w:marRight w:val="0"/>
      <w:marTop w:val="0"/>
      <w:marBottom w:val="0"/>
      <w:divBdr>
        <w:top w:val="none" w:sz="0" w:space="0" w:color="auto"/>
        <w:left w:val="none" w:sz="0" w:space="0" w:color="auto"/>
        <w:bottom w:val="none" w:sz="0" w:space="0" w:color="auto"/>
        <w:right w:val="none" w:sz="0" w:space="0" w:color="auto"/>
      </w:divBdr>
    </w:div>
    <w:div w:id="1047484832">
      <w:bodyDiv w:val="1"/>
      <w:marLeft w:val="0"/>
      <w:marRight w:val="0"/>
      <w:marTop w:val="0"/>
      <w:marBottom w:val="0"/>
      <w:divBdr>
        <w:top w:val="none" w:sz="0" w:space="0" w:color="auto"/>
        <w:left w:val="none" w:sz="0" w:space="0" w:color="auto"/>
        <w:bottom w:val="none" w:sz="0" w:space="0" w:color="auto"/>
        <w:right w:val="none" w:sz="0" w:space="0" w:color="auto"/>
      </w:divBdr>
    </w:div>
    <w:div w:id="1057513341">
      <w:bodyDiv w:val="1"/>
      <w:marLeft w:val="0"/>
      <w:marRight w:val="0"/>
      <w:marTop w:val="0"/>
      <w:marBottom w:val="0"/>
      <w:divBdr>
        <w:top w:val="none" w:sz="0" w:space="0" w:color="auto"/>
        <w:left w:val="none" w:sz="0" w:space="0" w:color="auto"/>
        <w:bottom w:val="none" w:sz="0" w:space="0" w:color="auto"/>
        <w:right w:val="none" w:sz="0" w:space="0" w:color="auto"/>
      </w:divBdr>
    </w:div>
    <w:div w:id="1063060180">
      <w:bodyDiv w:val="1"/>
      <w:marLeft w:val="0"/>
      <w:marRight w:val="0"/>
      <w:marTop w:val="0"/>
      <w:marBottom w:val="0"/>
      <w:divBdr>
        <w:top w:val="none" w:sz="0" w:space="0" w:color="auto"/>
        <w:left w:val="none" w:sz="0" w:space="0" w:color="auto"/>
        <w:bottom w:val="none" w:sz="0" w:space="0" w:color="auto"/>
        <w:right w:val="none" w:sz="0" w:space="0" w:color="auto"/>
      </w:divBdr>
    </w:div>
    <w:div w:id="1063258139">
      <w:bodyDiv w:val="1"/>
      <w:marLeft w:val="0"/>
      <w:marRight w:val="0"/>
      <w:marTop w:val="0"/>
      <w:marBottom w:val="0"/>
      <w:divBdr>
        <w:top w:val="none" w:sz="0" w:space="0" w:color="auto"/>
        <w:left w:val="none" w:sz="0" w:space="0" w:color="auto"/>
        <w:bottom w:val="none" w:sz="0" w:space="0" w:color="auto"/>
        <w:right w:val="none" w:sz="0" w:space="0" w:color="auto"/>
      </w:divBdr>
    </w:div>
    <w:div w:id="1067071352">
      <w:bodyDiv w:val="1"/>
      <w:marLeft w:val="0"/>
      <w:marRight w:val="0"/>
      <w:marTop w:val="0"/>
      <w:marBottom w:val="0"/>
      <w:divBdr>
        <w:top w:val="none" w:sz="0" w:space="0" w:color="auto"/>
        <w:left w:val="none" w:sz="0" w:space="0" w:color="auto"/>
        <w:bottom w:val="none" w:sz="0" w:space="0" w:color="auto"/>
        <w:right w:val="none" w:sz="0" w:space="0" w:color="auto"/>
      </w:divBdr>
    </w:div>
    <w:div w:id="1108114676">
      <w:bodyDiv w:val="1"/>
      <w:marLeft w:val="0"/>
      <w:marRight w:val="0"/>
      <w:marTop w:val="0"/>
      <w:marBottom w:val="0"/>
      <w:divBdr>
        <w:top w:val="none" w:sz="0" w:space="0" w:color="auto"/>
        <w:left w:val="none" w:sz="0" w:space="0" w:color="auto"/>
        <w:bottom w:val="none" w:sz="0" w:space="0" w:color="auto"/>
        <w:right w:val="none" w:sz="0" w:space="0" w:color="auto"/>
      </w:divBdr>
    </w:div>
    <w:div w:id="1130783202">
      <w:bodyDiv w:val="1"/>
      <w:marLeft w:val="0"/>
      <w:marRight w:val="0"/>
      <w:marTop w:val="0"/>
      <w:marBottom w:val="0"/>
      <w:divBdr>
        <w:top w:val="none" w:sz="0" w:space="0" w:color="auto"/>
        <w:left w:val="none" w:sz="0" w:space="0" w:color="auto"/>
        <w:bottom w:val="none" w:sz="0" w:space="0" w:color="auto"/>
        <w:right w:val="none" w:sz="0" w:space="0" w:color="auto"/>
      </w:divBdr>
      <w:divsChild>
        <w:div w:id="1890797882">
          <w:marLeft w:val="0"/>
          <w:marRight w:val="0"/>
          <w:marTop w:val="0"/>
          <w:marBottom w:val="0"/>
          <w:divBdr>
            <w:top w:val="none" w:sz="0" w:space="0" w:color="auto"/>
            <w:left w:val="none" w:sz="0" w:space="0" w:color="auto"/>
            <w:bottom w:val="none" w:sz="0" w:space="0" w:color="auto"/>
            <w:right w:val="none" w:sz="0" w:space="0" w:color="auto"/>
          </w:divBdr>
          <w:divsChild>
            <w:div w:id="1961953660">
              <w:marLeft w:val="0"/>
              <w:marRight w:val="0"/>
              <w:marTop w:val="0"/>
              <w:marBottom w:val="0"/>
              <w:divBdr>
                <w:top w:val="none" w:sz="0" w:space="0" w:color="auto"/>
                <w:left w:val="none" w:sz="0" w:space="0" w:color="auto"/>
                <w:bottom w:val="none" w:sz="0" w:space="0" w:color="auto"/>
                <w:right w:val="none" w:sz="0" w:space="0" w:color="auto"/>
              </w:divBdr>
              <w:divsChild>
                <w:div w:id="93528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30809">
      <w:bodyDiv w:val="1"/>
      <w:marLeft w:val="0"/>
      <w:marRight w:val="0"/>
      <w:marTop w:val="0"/>
      <w:marBottom w:val="0"/>
      <w:divBdr>
        <w:top w:val="none" w:sz="0" w:space="0" w:color="auto"/>
        <w:left w:val="none" w:sz="0" w:space="0" w:color="auto"/>
        <w:bottom w:val="none" w:sz="0" w:space="0" w:color="auto"/>
        <w:right w:val="none" w:sz="0" w:space="0" w:color="auto"/>
      </w:divBdr>
    </w:div>
    <w:div w:id="1150515488">
      <w:bodyDiv w:val="1"/>
      <w:marLeft w:val="0"/>
      <w:marRight w:val="0"/>
      <w:marTop w:val="0"/>
      <w:marBottom w:val="0"/>
      <w:divBdr>
        <w:top w:val="none" w:sz="0" w:space="0" w:color="auto"/>
        <w:left w:val="none" w:sz="0" w:space="0" w:color="auto"/>
        <w:bottom w:val="none" w:sz="0" w:space="0" w:color="auto"/>
        <w:right w:val="none" w:sz="0" w:space="0" w:color="auto"/>
      </w:divBdr>
      <w:divsChild>
        <w:div w:id="1238324058">
          <w:marLeft w:val="0"/>
          <w:marRight w:val="0"/>
          <w:marTop w:val="0"/>
          <w:marBottom w:val="0"/>
          <w:divBdr>
            <w:top w:val="none" w:sz="0" w:space="0" w:color="auto"/>
            <w:left w:val="none" w:sz="0" w:space="0" w:color="auto"/>
            <w:bottom w:val="none" w:sz="0" w:space="0" w:color="auto"/>
            <w:right w:val="none" w:sz="0" w:space="0" w:color="auto"/>
          </w:divBdr>
          <w:divsChild>
            <w:div w:id="368531184">
              <w:marLeft w:val="0"/>
              <w:marRight w:val="0"/>
              <w:marTop w:val="0"/>
              <w:marBottom w:val="0"/>
              <w:divBdr>
                <w:top w:val="none" w:sz="0" w:space="0" w:color="auto"/>
                <w:left w:val="none" w:sz="0" w:space="0" w:color="auto"/>
                <w:bottom w:val="none" w:sz="0" w:space="0" w:color="auto"/>
                <w:right w:val="none" w:sz="0" w:space="0" w:color="auto"/>
              </w:divBdr>
              <w:divsChild>
                <w:div w:id="1462532549">
                  <w:marLeft w:val="0"/>
                  <w:marRight w:val="0"/>
                  <w:marTop w:val="0"/>
                  <w:marBottom w:val="0"/>
                  <w:divBdr>
                    <w:top w:val="none" w:sz="0" w:space="0" w:color="auto"/>
                    <w:left w:val="none" w:sz="0" w:space="0" w:color="auto"/>
                    <w:bottom w:val="none" w:sz="0" w:space="0" w:color="auto"/>
                    <w:right w:val="none" w:sz="0" w:space="0" w:color="auto"/>
                  </w:divBdr>
                  <w:divsChild>
                    <w:div w:id="1648895268">
                      <w:marLeft w:val="0"/>
                      <w:marRight w:val="0"/>
                      <w:marTop w:val="0"/>
                      <w:marBottom w:val="0"/>
                      <w:divBdr>
                        <w:top w:val="none" w:sz="0" w:space="0" w:color="auto"/>
                        <w:left w:val="none" w:sz="0" w:space="0" w:color="auto"/>
                        <w:bottom w:val="none" w:sz="0" w:space="0" w:color="auto"/>
                        <w:right w:val="none" w:sz="0" w:space="0" w:color="auto"/>
                      </w:divBdr>
                      <w:divsChild>
                        <w:div w:id="1337878431">
                          <w:marLeft w:val="0"/>
                          <w:marRight w:val="0"/>
                          <w:marTop w:val="0"/>
                          <w:marBottom w:val="0"/>
                          <w:divBdr>
                            <w:top w:val="none" w:sz="0" w:space="0" w:color="auto"/>
                            <w:left w:val="none" w:sz="0" w:space="0" w:color="auto"/>
                            <w:bottom w:val="none" w:sz="0" w:space="0" w:color="auto"/>
                            <w:right w:val="none" w:sz="0" w:space="0" w:color="auto"/>
                          </w:divBdr>
                          <w:divsChild>
                            <w:div w:id="211232733">
                              <w:marLeft w:val="0"/>
                              <w:marRight w:val="0"/>
                              <w:marTop w:val="0"/>
                              <w:marBottom w:val="0"/>
                              <w:divBdr>
                                <w:top w:val="none" w:sz="0" w:space="0" w:color="auto"/>
                                <w:left w:val="none" w:sz="0" w:space="0" w:color="auto"/>
                                <w:bottom w:val="none" w:sz="0" w:space="0" w:color="auto"/>
                                <w:right w:val="none" w:sz="0" w:space="0" w:color="auto"/>
                              </w:divBdr>
                              <w:divsChild>
                                <w:div w:id="366949884">
                                  <w:marLeft w:val="0"/>
                                  <w:marRight w:val="0"/>
                                  <w:marTop w:val="0"/>
                                  <w:marBottom w:val="0"/>
                                  <w:divBdr>
                                    <w:top w:val="none" w:sz="0" w:space="0" w:color="auto"/>
                                    <w:left w:val="none" w:sz="0" w:space="0" w:color="auto"/>
                                    <w:bottom w:val="none" w:sz="0" w:space="0" w:color="auto"/>
                                    <w:right w:val="none" w:sz="0" w:space="0" w:color="auto"/>
                                  </w:divBdr>
                                  <w:divsChild>
                                    <w:div w:id="1184901917">
                                      <w:marLeft w:val="0"/>
                                      <w:marRight w:val="0"/>
                                      <w:marTop w:val="0"/>
                                      <w:marBottom w:val="0"/>
                                      <w:divBdr>
                                        <w:top w:val="none" w:sz="0" w:space="0" w:color="auto"/>
                                        <w:left w:val="none" w:sz="0" w:space="0" w:color="auto"/>
                                        <w:bottom w:val="none" w:sz="0" w:space="0" w:color="auto"/>
                                        <w:right w:val="none" w:sz="0" w:space="0" w:color="auto"/>
                                      </w:divBdr>
                                      <w:divsChild>
                                        <w:div w:id="157969020">
                                          <w:marLeft w:val="0"/>
                                          <w:marRight w:val="0"/>
                                          <w:marTop w:val="0"/>
                                          <w:marBottom w:val="0"/>
                                          <w:divBdr>
                                            <w:top w:val="none" w:sz="0" w:space="0" w:color="auto"/>
                                            <w:left w:val="none" w:sz="0" w:space="0" w:color="auto"/>
                                            <w:bottom w:val="none" w:sz="0" w:space="0" w:color="auto"/>
                                            <w:right w:val="none" w:sz="0" w:space="0" w:color="auto"/>
                                          </w:divBdr>
                                          <w:divsChild>
                                            <w:div w:id="1768034517">
                                              <w:marLeft w:val="0"/>
                                              <w:marRight w:val="0"/>
                                              <w:marTop w:val="0"/>
                                              <w:marBottom w:val="0"/>
                                              <w:divBdr>
                                                <w:top w:val="none" w:sz="0" w:space="0" w:color="auto"/>
                                                <w:left w:val="none" w:sz="0" w:space="0" w:color="auto"/>
                                                <w:bottom w:val="none" w:sz="0" w:space="0" w:color="auto"/>
                                                <w:right w:val="none" w:sz="0" w:space="0" w:color="auto"/>
                                              </w:divBdr>
                                              <w:divsChild>
                                                <w:div w:id="311712774">
                                                  <w:marLeft w:val="0"/>
                                                  <w:marRight w:val="0"/>
                                                  <w:marTop w:val="0"/>
                                                  <w:marBottom w:val="0"/>
                                                  <w:divBdr>
                                                    <w:top w:val="none" w:sz="0" w:space="0" w:color="auto"/>
                                                    <w:left w:val="none" w:sz="0" w:space="0" w:color="auto"/>
                                                    <w:bottom w:val="none" w:sz="0" w:space="0" w:color="auto"/>
                                                    <w:right w:val="none" w:sz="0" w:space="0" w:color="auto"/>
                                                  </w:divBdr>
                                                  <w:divsChild>
                                                    <w:div w:id="729616265">
                                                      <w:marLeft w:val="0"/>
                                                      <w:marRight w:val="0"/>
                                                      <w:marTop w:val="0"/>
                                                      <w:marBottom w:val="0"/>
                                                      <w:divBdr>
                                                        <w:top w:val="none" w:sz="0" w:space="0" w:color="auto"/>
                                                        <w:left w:val="none" w:sz="0" w:space="0" w:color="auto"/>
                                                        <w:bottom w:val="none" w:sz="0" w:space="0" w:color="auto"/>
                                                        <w:right w:val="none" w:sz="0" w:space="0" w:color="auto"/>
                                                      </w:divBdr>
                                                      <w:divsChild>
                                                        <w:div w:id="1183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56651">
                                              <w:marLeft w:val="0"/>
                                              <w:marRight w:val="0"/>
                                              <w:marTop w:val="0"/>
                                              <w:marBottom w:val="0"/>
                                              <w:divBdr>
                                                <w:top w:val="none" w:sz="0" w:space="0" w:color="auto"/>
                                                <w:left w:val="none" w:sz="0" w:space="0" w:color="auto"/>
                                                <w:bottom w:val="none" w:sz="0" w:space="0" w:color="auto"/>
                                                <w:right w:val="none" w:sz="0" w:space="0" w:color="auto"/>
                                              </w:divBdr>
                                              <w:divsChild>
                                                <w:div w:id="178544194">
                                                  <w:marLeft w:val="0"/>
                                                  <w:marRight w:val="0"/>
                                                  <w:marTop w:val="0"/>
                                                  <w:marBottom w:val="0"/>
                                                  <w:divBdr>
                                                    <w:top w:val="none" w:sz="0" w:space="0" w:color="auto"/>
                                                    <w:left w:val="none" w:sz="0" w:space="0" w:color="auto"/>
                                                    <w:bottom w:val="none" w:sz="0" w:space="0" w:color="auto"/>
                                                    <w:right w:val="none" w:sz="0" w:space="0" w:color="auto"/>
                                                  </w:divBdr>
                                                  <w:divsChild>
                                                    <w:div w:id="737365481">
                                                      <w:marLeft w:val="0"/>
                                                      <w:marRight w:val="0"/>
                                                      <w:marTop w:val="0"/>
                                                      <w:marBottom w:val="0"/>
                                                      <w:divBdr>
                                                        <w:top w:val="none" w:sz="0" w:space="0" w:color="auto"/>
                                                        <w:left w:val="none" w:sz="0" w:space="0" w:color="auto"/>
                                                        <w:bottom w:val="none" w:sz="0" w:space="0" w:color="auto"/>
                                                        <w:right w:val="none" w:sz="0" w:space="0" w:color="auto"/>
                                                      </w:divBdr>
                                                      <w:divsChild>
                                                        <w:div w:id="15146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1948585">
      <w:bodyDiv w:val="1"/>
      <w:marLeft w:val="0"/>
      <w:marRight w:val="0"/>
      <w:marTop w:val="0"/>
      <w:marBottom w:val="0"/>
      <w:divBdr>
        <w:top w:val="none" w:sz="0" w:space="0" w:color="auto"/>
        <w:left w:val="none" w:sz="0" w:space="0" w:color="auto"/>
        <w:bottom w:val="none" w:sz="0" w:space="0" w:color="auto"/>
        <w:right w:val="none" w:sz="0" w:space="0" w:color="auto"/>
      </w:divBdr>
      <w:divsChild>
        <w:div w:id="201215003">
          <w:marLeft w:val="0"/>
          <w:marRight w:val="0"/>
          <w:marTop w:val="0"/>
          <w:marBottom w:val="0"/>
          <w:divBdr>
            <w:top w:val="none" w:sz="0" w:space="0" w:color="auto"/>
            <w:left w:val="none" w:sz="0" w:space="0" w:color="auto"/>
            <w:bottom w:val="none" w:sz="0" w:space="0" w:color="auto"/>
            <w:right w:val="none" w:sz="0" w:space="0" w:color="auto"/>
          </w:divBdr>
          <w:divsChild>
            <w:div w:id="1235698946">
              <w:marLeft w:val="0"/>
              <w:marRight w:val="0"/>
              <w:marTop w:val="0"/>
              <w:marBottom w:val="0"/>
              <w:divBdr>
                <w:top w:val="none" w:sz="0" w:space="0" w:color="auto"/>
                <w:left w:val="none" w:sz="0" w:space="0" w:color="auto"/>
                <w:bottom w:val="none" w:sz="0" w:space="0" w:color="auto"/>
                <w:right w:val="none" w:sz="0" w:space="0" w:color="auto"/>
              </w:divBdr>
              <w:divsChild>
                <w:div w:id="1257446357">
                  <w:marLeft w:val="0"/>
                  <w:marRight w:val="0"/>
                  <w:marTop w:val="0"/>
                  <w:marBottom w:val="0"/>
                  <w:divBdr>
                    <w:top w:val="none" w:sz="0" w:space="0" w:color="auto"/>
                    <w:left w:val="none" w:sz="0" w:space="0" w:color="auto"/>
                    <w:bottom w:val="none" w:sz="0" w:space="0" w:color="auto"/>
                    <w:right w:val="none" w:sz="0" w:space="0" w:color="auto"/>
                  </w:divBdr>
                  <w:divsChild>
                    <w:div w:id="1415321760">
                      <w:marLeft w:val="0"/>
                      <w:marRight w:val="0"/>
                      <w:marTop w:val="0"/>
                      <w:marBottom w:val="0"/>
                      <w:divBdr>
                        <w:top w:val="none" w:sz="0" w:space="0" w:color="auto"/>
                        <w:left w:val="none" w:sz="0" w:space="0" w:color="auto"/>
                        <w:bottom w:val="none" w:sz="0" w:space="0" w:color="auto"/>
                        <w:right w:val="none" w:sz="0" w:space="0" w:color="auto"/>
                      </w:divBdr>
                      <w:divsChild>
                        <w:div w:id="1187910249">
                          <w:marLeft w:val="0"/>
                          <w:marRight w:val="0"/>
                          <w:marTop w:val="0"/>
                          <w:marBottom w:val="0"/>
                          <w:divBdr>
                            <w:top w:val="none" w:sz="0" w:space="0" w:color="auto"/>
                            <w:left w:val="none" w:sz="0" w:space="0" w:color="auto"/>
                            <w:bottom w:val="none" w:sz="0" w:space="0" w:color="auto"/>
                            <w:right w:val="none" w:sz="0" w:space="0" w:color="auto"/>
                          </w:divBdr>
                          <w:divsChild>
                            <w:div w:id="133360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860544">
      <w:bodyDiv w:val="1"/>
      <w:marLeft w:val="0"/>
      <w:marRight w:val="0"/>
      <w:marTop w:val="0"/>
      <w:marBottom w:val="0"/>
      <w:divBdr>
        <w:top w:val="none" w:sz="0" w:space="0" w:color="auto"/>
        <w:left w:val="none" w:sz="0" w:space="0" w:color="auto"/>
        <w:bottom w:val="none" w:sz="0" w:space="0" w:color="auto"/>
        <w:right w:val="none" w:sz="0" w:space="0" w:color="auto"/>
      </w:divBdr>
    </w:div>
    <w:div w:id="1166169822">
      <w:bodyDiv w:val="1"/>
      <w:marLeft w:val="0"/>
      <w:marRight w:val="0"/>
      <w:marTop w:val="0"/>
      <w:marBottom w:val="0"/>
      <w:divBdr>
        <w:top w:val="none" w:sz="0" w:space="0" w:color="auto"/>
        <w:left w:val="none" w:sz="0" w:space="0" w:color="auto"/>
        <w:bottom w:val="none" w:sz="0" w:space="0" w:color="auto"/>
        <w:right w:val="none" w:sz="0" w:space="0" w:color="auto"/>
      </w:divBdr>
    </w:div>
    <w:div w:id="1194271870">
      <w:bodyDiv w:val="1"/>
      <w:marLeft w:val="0"/>
      <w:marRight w:val="0"/>
      <w:marTop w:val="0"/>
      <w:marBottom w:val="0"/>
      <w:divBdr>
        <w:top w:val="none" w:sz="0" w:space="0" w:color="auto"/>
        <w:left w:val="none" w:sz="0" w:space="0" w:color="auto"/>
        <w:bottom w:val="none" w:sz="0" w:space="0" w:color="auto"/>
        <w:right w:val="none" w:sz="0" w:space="0" w:color="auto"/>
      </w:divBdr>
    </w:div>
    <w:div w:id="1202128963">
      <w:bodyDiv w:val="1"/>
      <w:marLeft w:val="0"/>
      <w:marRight w:val="0"/>
      <w:marTop w:val="0"/>
      <w:marBottom w:val="0"/>
      <w:divBdr>
        <w:top w:val="none" w:sz="0" w:space="0" w:color="auto"/>
        <w:left w:val="none" w:sz="0" w:space="0" w:color="auto"/>
        <w:bottom w:val="none" w:sz="0" w:space="0" w:color="auto"/>
        <w:right w:val="none" w:sz="0" w:space="0" w:color="auto"/>
      </w:divBdr>
    </w:div>
    <w:div w:id="1207567501">
      <w:bodyDiv w:val="1"/>
      <w:marLeft w:val="0"/>
      <w:marRight w:val="0"/>
      <w:marTop w:val="0"/>
      <w:marBottom w:val="0"/>
      <w:divBdr>
        <w:top w:val="none" w:sz="0" w:space="0" w:color="auto"/>
        <w:left w:val="none" w:sz="0" w:space="0" w:color="auto"/>
        <w:bottom w:val="none" w:sz="0" w:space="0" w:color="auto"/>
        <w:right w:val="none" w:sz="0" w:space="0" w:color="auto"/>
      </w:divBdr>
    </w:div>
    <w:div w:id="1210416408">
      <w:bodyDiv w:val="1"/>
      <w:marLeft w:val="0"/>
      <w:marRight w:val="0"/>
      <w:marTop w:val="0"/>
      <w:marBottom w:val="0"/>
      <w:divBdr>
        <w:top w:val="none" w:sz="0" w:space="0" w:color="auto"/>
        <w:left w:val="none" w:sz="0" w:space="0" w:color="auto"/>
        <w:bottom w:val="none" w:sz="0" w:space="0" w:color="auto"/>
        <w:right w:val="none" w:sz="0" w:space="0" w:color="auto"/>
      </w:divBdr>
    </w:div>
    <w:div w:id="1211117420">
      <w:bodyDiv w:val="1"/>
      <w:marLeft w:val="0"/>
      <w:marRight w:val="0"/>
      <w:marTop w:val="0"/>
      <w:marBottom w:val="0"/>
      <w:divBdr>
        <w:top w:val="none" w:sz="0" w:space="0" w:color="auto"/>
        <w:left w:val="none" w:sz="0" w:space="0" w:color="auto"/>
        <w:bottom w:val="none" w:sz="0" w:space="0" w:color="auto"/>
        <w:right w:val="none" w:sz="0" w:space="0" w:color="auto"/>
      </w:divBdr>
    </w:div>
    <w:div w:id="1219367255">
      <w:bodyDiv w:val="1"/>
      <w:marLeft w:val="0"/>
      <w:marRight w:val="0"/>
      <w:marTop w:val="0"/>
      <w:marBottom w:val="0"/>
      <w:divBdr>
        <w:top w:val="none" w:sz="0" w:space="0" w:color="auto"/>
        <w:left w:val="none" w:sz="0" w:space="0" w:color="auto"/>
        <w:bottom w:val="none" w:sz="0" w:space="0" w:color="auto"/>
        <w:right w:val="none" w:sz="0" w:space="0" w:color="auto"/>
      </w:divBdr>
    </w:div>
    <w:div w:id="1223902578">
      <w:bodyDiv w:val="1"/>
      <w:marLeft w:val="0"/>
      <w:marRight w:val="0"/>
      <w:marTop w:val="0"/>
      <w:marBottom w:val="0"/>
      <w:divBdr>
        <w:top w:val="none" w:sz="0" w:space="0" w:color="auto"/>
        <w:left w:val="none" w:sz="0" w:space="0" w:color="auto"/>
        <w:bottom w:val="none" w:sz="0" w:space="0" w:color="auto"/>
        <w:right w:val="none" w:sz="0" w:space="0" w:color="auto"/>
      </w:divBdr>
    </w:div>
    <w:div w:id="1245605607">
      <w:bodyDiv w:val="1"/>
      <w:marLeft w:val="0"/>
      <w:marRight w:val="0"/>
      <w:marTop w:val="0"/>
      <w:marBottom w:val="0"/>
      <w:divBdr>
        <w:top w:val="none" w:sz="0" w:space="0" w:color="auto"/>
        <w:left w:val="none" w:sz="0" w:space="0" w:color="auto"/>
        <w:bottom w:val="none" w:sz="0" w:space="0" w:color="auto"/>
        <w:right w:val="none" w:sz="0" w:space="0" w:color="auto"/>
      </w:divBdr>
    </w:div>
    <w:div w:id="1250500471">
      <w:bodyDiv w:val="1"/>
      <w:marLeft w:val="0"/>
      <w:marRight w:val="0"/>
      <w:marTop w:val="0"/>
      <w:marBottom w:val="0"/>
      <w:divBdr>
        <w:top w:val="none" w:sz="0" w:space="0" w:color="auto"/>
        <w:left w:val="none" w:sz="0" w:space="0" w:color="auto"/>
        <w:bottom w:val="none" w:sz="0" w:space="0" w:color="auto"/>
        <w:right w:val="none" w:sz="0" w:space="0" w:color="auto"/>
      </w:divBdr>
    </w:div>
    <w:div w:id="1272787159">
      <w:bodyDiv w:val="1"/>
      <w:marLeft w:val="0"/>
      <w:marRight w:val="0"/>
      <w:marTop w:val="0"/>
      <w:marBottom w:val="0"/>
      <w:divBdr>
        <w:top w:val="none" w:sz="0" w:space="0" w:color="auto"/>
        <w:left w:val="none" w:sz="0" w:space="0" w:color="auto"/>
        <w:bottom w:val="none" w:sz="0" w:space="0" w:color="auto"/>
        <w:right w:val="none" w:sz="0" w:space="0" w:color="auto"/>
      </w:divBdr>
      <w:divsChild>
        <w:div w:id="819810451">
          <w:marLeft w:val="0"/>
          <w:marRight w:val="0"/>
          <w:marTop w:val="0"/>
          <w:marBottom w:val="0"/>
          <w:divBdr>
            <w:top w:val="none" w:sz="0" w:space="0" w:color="auto"/>
            <w:left w:val="none" w:sz="0" w:space="0" w:color="auto"/>
            <w:bottom w:val="none" w:sz="0" w:space="0" w:color="auto"/>
            <w:right w:val="none" w:sz="0" w:space="0" w:color="auto"/>
          </w:divBdr>
        </w:div>
        <w:div w:id="1054619627">
          <w:marLeft w:val="0"/>
          <w:marRight w:val="0"/>
          <w:marTop w:val="0"/>
          <w:marBottom w:val="0"/>
          <w:divBdr>
            <w:top w:val="none" w:sz="0" w:space="0" w:color="auto"/>
            <w:left w:val="none" w:sz="0" w:space="0" w:color="auto"/>
            <w:bottom w:val="none" w:sz="0" w:space="0" w:color="auto"/>
            <w:right w:val="none" w:sz="0" w:space="0" w:color="auto"/>
          </w:divBdr>
        </w:div>
        <w:div w:id="1791437985">
          <w:marLeft w:val="0"/>
          <w:marRight w:val="0"/>
          <w:marTop w:val="0"/>
          <w:marBottom w:val="0"/>
          <w:divBdr>
            <w:top w:val="none" w:sz="0" w:space="0" w:color="auto"/>
            <w:left w:val="none" w:sz="0" w:space="0" w:color="auto"/>
            <w:bottom w:val="none" w:sz="0" w:space="0" w:color="auto"/>
            <w:right w:val="none" w:sz="0" w:space="0" w:color="auto"/>
          </w:divBdr>
        </w:div>
      </w:divsChild>
    </w:div>
    <w:div w:id="1273518554">
      <w:bodyDiv w:val="1"/>
      <w:marLeft w:val="0"/>
      <w:marRight w:val="0"/>
      <w:marTop w:val="0"/>
      <w:marBottom w:val="0"/>
      <w:divBdr>
        <w:top w:val="none" w:sz="0" w:space="0" w:color="auto"/>
        <w:left w:val="none" w:sz="0" w:space="0" w:color="auto"/>
        <w:bottom w:val="none" w:sz="0" w:space="0" w:color="auto"/>
        <w:right w:val="none" w:sz="0" w:space="0" w:color="auto"/>
      </w:divBdr>
    </w:div>
    <w:div w:id="1276327782">
      <w:bodyDiv w:val="1"/>
      <w:marLeft w:val="0"/>
      <w:marRight w:val="0"/>
      <w:marTop w:val="0"/>
      <w:marBottom w:val="0"/>
      <w:divBdr>
        <w:top w:val="none" w:sz="0" w:space="0" w:color="auto"/>
        <w:left w:val="none" w:sz="0" w:space="0" w:color="auto"/>
        <w:bottom w:val="none" w:sz="0" w:space="0" w:color="auto"/>
        <w:right w:val="none" w:sz="0" w:space="0" w:color="auto"/>
      </w:divBdr>
    </w:div>
    <w:div w:id="1277102818">
      <w:bodyDiv w:val="1"/>
      <w:marLeft w:val="0"/>
      <w:marRight w:val="0"/>
      <w:marTop w:val="0"/>
      <w:marBottom w:val="0"/>
      <w:divBdr>
        <w:top w:val="none" w:sz="0" w:space="0" w:color="auto"/>
        <w:left w:val="none" w:sz="0" w:space="0" w:color="auto"/>
        <w:bottom w:val="none" w:sz="0" w:space="0" w:color="auto"/>
        <w:right w:val="none" w:sz="0" w:space="0" w:color="auto"/>
      </w:divBdr>
    </w:div>
    <w:div w:id="1281689280">
      <w:bodyDiv w:val="1"/>
      <w:marLeft w:val="0"/>
      <w:marRight w:val="0"/>
      <w:marTop w:val="0"/>
      <w:marBottom w:val="0"/>
      <w:divBdr>
        <w:top w:val="none" w:sz="0" w:space="0" w:color="auto"/>
        <w:left w:val="none" w:sz="0" w:space="0" w:color="auto"/>
        <w:bottom w:val="none" w:sz="0" w:space="0" w:color="auto"/>
        <w:right w:val="none" w:sz="0" w:space="0" w:color="auto"/>
      </w:divBdr>
    </w:div>
    <w:div w:id="1316454230">
      <w:bodyDiv w:val="1"/>
      <w:marLeft w:val="0"/>
      <w:marRight w:val="0"/>
      <w:marTop w:val="0"/>
      <w:marBottom w:val="0"/>
      <w:divBdr>
        <w:top w:val="none" w:sz="0" w:space="0" w:color="auto"/>
        <w:left w:val="none" w:sz="0" w:space="0" w:color="auto"/>
        <w:bottom w:val="none" w:sz="0" w:space="0" w:color="auto"/>
        <w:right w:val="none" w:sz="0" w:space="0" w:color="auto"/>
      </w:divBdr>
    </w:div>
    <w:div w:id="1319264734">
      <w:bodyDiv w:val="1"/>
      <w:marLeft w:val="0"/>
      <w:marRight w:val="0"/>
      <w:marTop w:val="0"/>
      <w:marBottom w:val="0"/>
      <w:divBdr>
        <w:top w:val="none" w:sz="0" w:space="0" w:color="auto"/>
        <w:left w:val="none" w:sz="0" w:space="0" w:color="auto"/>
        <w:bottom w:val="none" w:sz="0" w:space="0" w:color="auto"/>
        <w:right w:val="none" w:sz="0" w:space="0" w:color="auto"/>
      </w:divBdr>
    </w:div>
    <w:div w:id="1324703482">
      <w:bodyDiv w:val="1"/>
      <w:marLeft w:val="0"/>
      <w:marRight w:val="0"/>
      <w:marTop w:val="0"/>
      <w:marBottom w:val="0"/>
      <w:divBdr>
        <w:top w:val="none" w:sz="0" w:space="0" w:color="auto"/>
        <w:left w:val="none" w:sz="0" w:space="0" w:color="auto"/>
        <w:bottom w:val="none" w:sz="0" w:space="0" w:color="auto"/>
        <w:right w:val="none" w:sz="0" w:space="0" w:color="auto"/>
      </w:divBdr>
    </w:div>
    <w:div w:id="1375350903">
      <w:bodyDiv w:val="1"/>
      <w:marLeft w:val="0"/>
      <w:marRight w:val="0"/>
      <w:marTop w:val="0"/>
      <w:marBottom w:val="0"/>
      <w:divBdr>
        <w:top w:val="none" w:sz="0" w:space="0" w:color="auto"/>
        <w:left w:val="none" w:sz="0" w:space="0" w:color="auto"/>
        <w:bottom w:val="none" w:sz="0" w:space="0" w:color="auto"/>
        <w:right w:val="none" w:sz="0" w:space="0" w:color="auto"/>
      </w:divBdr>
    </w:div>
    <w:div w:id="1392340356">
      <w:bodyDiv w:val="1"/>
      <w:marLeft w:val="0"/>
      <w:marRight w:val="0"/>
      <w:marTop w:val="0"/>
      <w:marBottom w:val="0"/>
      <w:divBdr>
        <w:top w:val="none" w:sz="0" w:space="0" w:color="auto"/>
        <w:left w:val="none" w:sz="0" w:space="0" w:color="auto"/>
        <w:bottom w:val="none" w:sz="0" w:space="0" w:color="auto"/>
        <w:right w:val="none" w:sz="0" w:space="0" w:color="auto"/>
      </w:divBdr>
    </w:div>
    <w:div w:id="1440026040">
      <w:bodyDiv w:val="1"/>
      <w:marLeft w:val="0"/>
      <w:marRight w:val="0"/>
      <w:marTop w:val="0"/>
      <w:marBottom w:val="0"/>
      <w:divBdr>
        <w:top w:val="none" w:sz="0" w:space="0" w:color="auto"/>
        <w:left w:val="none" w:sz="0" w:space="0" w:color="auto"/>
        <w:bottom w:val="none" w:sz="0" w:space="0" w:color="auto"/>
        <w:right w:val="none" w:sz="0" w:space="0" w:color="auto"/>
      </w:divBdr>
    </w:div>
    <w:div w:id="1473673785">
      <w:bodyDiv w:val="1"/>
      <w:marLeft w:val="0"/>
      <w:marRight w:val="0"/>
      <w:marTop w:val="0"/>
      <w:marBottom w:val="0"/>
      <w:divBdr>
        <w:top w:val="none" w:sz="0" w:space="0" w:color="auto"/>
        <w:left w:val="none" w:sz="0" w:space="0" w:color="auto"/>
        <w:bottom w:val="none" w:sz="0" w:space="0" w:color="auto"/>
        <w:right w:val="none" w:sz="0" w:space="0" w:color="auto"/>
      </w:divBdr>
    </w:div>
    <w:div w:id="1480154717">
      <w:bodyDiv w:val="1"/>
      <w:marLeft w:val="0"/>
      <w:marRight w:val="0"/>
      <w:marTop w:val="0"/>
      <w:marBottom w:val="0"/>
      <w:divBdr>
        <w:top w:val="none" w:sz="0" w:space="0" w:color="auto"/>
        <w:left w:val="none" w:sz="0" w:space="0" w:color="auto"/>
        <w:bottom w:val="none" w:sz="0" w:space="0" w:color="auto"/>
        <w:right w:val="none" w:sz="0" w:space="0" w:color="auto"/>
      </w:divBdr>
    </w:div>
    <w:div w:id="1489252811">
      <w:bodyDiv w:val="1"/>
      <w:marLeft w:val="0"/>
      <w:marRight w:val="0"/>
      <w:marTop w:val="0"/>
      <w:marBottom w:val="0"/>
      <w:divBdr>
        <w:top w:val="none" w:sz="0" w:space="0" w:color="auto"/>
        <w:left w:val="none" w:sz="0" w:space="0" w:color="auto"/>
        <w:bottom w:val="none" w:sz="0" w:space="0" w:color="auto"/>
        <w:right w:val="none" w:sz="0" w:space="0" w:color="auto"/>
      </w:divBdr>
    </w:div>
    <w:div w:id="1496527576">
      <w:bodyDiv w:val="1"/>
      <w:marLeft w:val="0"/>
      <w:marRight w:val="0"/>
      <w:marTop w:val="0"/>
      <w:marBottom w:val="0"/>
      <w:divBdr>
        <w:top w:val="none" w:sz="0" w:space="0" w:color="auto"/>
        <w:left w:val="none" w:sz="0" w:space="0" w:color="auto"/>
        <w:bottom w:val="none" w:sz="0" w:space="0" w:color="auto"/>
        <w:right w:val="none" w:sz="0" w:space="0" w:color="auto"/>
      </w:divBdr>
    </w:div>
    <w:div w:id="1502306901">
      <w:bodyDiv w:val="1"/>
      <w:marLeft w:val="0"/>
      <w:marRight w:val="0"/>
      <w:marTop w:val="0"/>
      <w:marBottom w:val="0"/>
      <w:divBdr>
        <w:top w:val="none" w:sz="0" w:space="0" w:color="auto"/>
        <w:left w:val="none" w:sz="0" w:space="0" w:color="auto"/>
        <w:bottom w:val="none" w:sz="0" w:space="0" w:color="auto"/>
        <w:right w:val="none" w:sz="0" w:space="0" w:color="auto"/>
      </w:divBdr>
    </w:div>
    <w:div w:id="1517424111">
      <w:bodyDiv w:val="1"/>
      <w:marLeft w:val="0"/>
      <w:marRight w:val="0"/>
      <w:marTop w:val="0"/>
      <w:marBottom w:val="0"/>
      <w:divBdr>
        <w:top w:val="none" w:sz="0" w:space="0" w:color="auto"/>
        <w:left w:val="none" w:sz="0" w:space="0" w:color="auto"/>
        <w:bottom w:val="none" w:sz="0" w:space="0" w:color="auto"/>
        <w:right w:val="none" w:sz="0" w:space="0" w:color="auto"/>
      </w:divBdr>
    </w:div>
    <w:div w:id="1524057270">
      <w:bodyDiv w:val="1"/>
      <w:marLeft w:val="0"/>
      <w:marRight w:val="0"/>
      <w:marTop w:val="0"/>
      <w:marBottom w:val="0"/>
      <w:divBdr>
        <w:top w:val="none" w:sz="0" w:space="0" w:color="auto"/>
        <w:left w:val="none" w:sz="0" w:space="0" w:color="auto"/>
        <w:bottom w:val="none" w:sz="0" w:space="0" w:color="auto"/>
        <w:right w:val="none" w:sz="0" w:space="0" w:color="auto"/>
      </w:divBdr>
    </w:div>
    <w:div w:id="1548839409">
      <w:bodyDiv w:val="1"/>
      <w:marLeft w:val="0"/>
      <w:marRight w:val="0"/>
      <w:marTop w:val="0"/>
      <w:marBottom w:val="0"/>
      <w:divBdr>
        <w:top w:val="none" w:sz="0" w:space="0" w:color="auto"/>
        <w:left w:val="none" w:sz="0" w:space="0" w:color="auto"/>
        <w:bottom w:val="none" w:sz="0" w:space="0" w:color="auto"/>
        <w:right w:val="none" w:sz="0" w:space="0" w:color="auto"/>
      </w:divBdr>
    </w:div>
    <w:div w:id="1564103539">
      <w:bodyDiv w:val="1"/>
      <w:marLeft w:val="0"/>
      <w:marRight w:val="0"/>
      <w:marTop w:val="0"/>
      <w:marBottom w:val="0"/>
      <w:divBdr>
        <w:top w:val="none" w:sz="0" w:space="0" w:color="auto"/>
        <w:left w:val="none" w:sz="0" w:space="0" w:color="auto"/>
        <w:bottom w:val="none" w:sz="0" w:space="0" w:color="auto"/>
        <w:right w:val="none" w:sz="0" w:space="0" w:color="auto"/>
      </w:divBdr>
    </w:div>
    <w:div w:id="1573157011">
      <w:bodyDiv w:val="1"/>
      <w:marLeft w:val="0"/>
      <w:marRight w:val="0"/>
      <w:marTop w:val="0"/>
      <w:marBottom w:val="0"/>
      <w:divBdr>
        <w:top w:val="none" w:sz="0" w:space="0" w:color="auto"/>
        <w:left w:val="none" w:sz="0" w:space="0" w:color="auto"/>
        <w:bottom w:val="none" w:sz="0" w:space="0" w:color="auto"/>
        <w:right w:val="none" w:sz="0" w:space="0" w:color="auto"/>
      </w:divBdr>
    </w:div>
    <w:div w:id="1586452756">
      <w:bodyDiv w:val="1"/>
      <w:marLeft w:val="0"/>
      <w:marRight w:val="0"/>
      <w:marTop w:val="0"/>
      <w:marBottom w:val="0"/>
      <w:divBdr>
        <w:top w:val="none" w:sz="0" w:space="0" w:color="auto"/>
        <w:left w:val="none" w:sz="0" w:space="0" w:color="auto"/>
        <w:bottom w:val="none" w:sz="0" w:space="0" w:color="auto"/>
        <w:right w:val="none" w:sz="0" w:space="0" w:color="auto"/>
      </w:divBdr>
    </w:div>
    <w:div w:id="1587418102">
      <w:bodyDiv w:val="1"/>
      <w:marLeft w:val="0"/>
      <w:marRight w:val="0"/>
      <w:marTop w:val="0"/>
      <w:marBottom w:val="0"/>
      <w:divBdr>
        <w:top w:val="none" w:sz="0" w:space="0" w:color="auto"/>
        <w:left w:val="none" w:sz="0" w:space="0" w:color="auto"/>
        <w:bottom w:val="none" w:sz="0" w:space="0" w:color="auto"/>
        <w:right w:val="none" w:sz="0" w:space="0" w:color="auto"/>
      </w:divBdr>
      <w:divsChild>
        <w:div w:id="1094284976">
          <w:marLeft w:val="0"/>
          <w:marRight w:val="0"/>
          <w:marTop w:val="0"/>
          <w:marBottom w:val="0"/>
          <w:divBdr>
            <w:top w:val="none" w:sz="0" w:space="0" w:color="auto"/>
            <w:left w:val="none" w:sz="0" w:space="0" w:color="auto"/>
            <w:bottom w:val="none" w:sz="0" w:space="0" w:color="auto"/>
            <w:right w:val="none" w:sz="0" w:space="0" w:color="auto"/>
          </w:divBdr>
          <w:divsChild>
            <w:div w:id="1746301211">
              <w:marLeft w:val="0"/>
              <w:marRight w:val="0"/>
              <w:marTop w:val="0"/>
              <w:marBottom w:val="0"/>
              <w:divBdr>
                <w:top w:val="none" w:sz="0" w:space="0" w:color="auto"/>
                <w:left w:val="none" w:sz="0" w:space="0" w:color="auto"/>
                <w:bottom w:val="none" w:sz="0" w:space="0" w:color="auto"/>
                <w:right w:val="none" w:sz="0" w:space="0" w:color="auto"/>
              </w:divBdr>
              <w:divsChild>
                <w:div w:id="1142886417">
                  <w:marLeft w:val="0"/>
                  <w:marRight w:val="0"/>
                  <w:marTop w:val="0"/>
                  <w:marBottom w:val="0"/>
                  <w:divBdr>
                    <w:top w:val="none" w:sz="0" w:space="0" w:color="auto"/>
                    <w:left w:val="none" w:sz="0" w:space="0" w:color="auto"/>
                    <w:bottom w:val="none" w:sz="0" w:space="0" w:color="auto"/>
                    <w:right w:val="none" w:sz="0" w:space="0" w:color="auto"/>
                  </w:divBdr>
                  <w:divsChild>
                    <w:div w:id="1102451291">
                      <w:marLeft w:val="0"/>
                      <w:marRight w:val="0"/>
                      <w:marTop w:val="0"/>
                      <w:marBottom w:val="0"/>
                      <w:divBdr>
                        <w:top w:val="none" w:sz="0" w:space="0" w:color="auto"/>
                        <w:left w:val="none" w:sz="0" w:space="0" w:color="auto"/>
                        <w:bottom w:val="none" w:sz="0" w:space="0" w:color="auto"/>
                        <w:right w:val="none" w:sz="0" w:space="0" w:color="auto"/>
                      </w:divBdr>
                      <w:divsChild>
                        <w:div w:id="534392513">
                          <w:marLeft w:val="0"/>
                          <w:marRight w:val="0"/>
                          <w:marTop w:val="0"/>
                          <w:marBottom w:val="0"/>
                          <w:divBdr>
                            <w:top w:val="none" w:sz="0" w:space="0" w:color="auto"/>
                            <w:left w:val="none" w:sz="0" w:space="0" w:color="auto"/>
                            <w:bottom w:val="none" w:sz="0" w:space="0" w:color="auto"/>
                            <w:right w:val="none" w:sz="0" w:space="0" w:color="auto"/>
                          </w:divBdr>
                          <w:divsChild>
                            <w:div w:id="8814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405118">
      <w:bodyDiv w:val="1"/>
      <w:marLeft w:val="0"/>
      <w:marRight w:val="0"/>
      <w:marTop w:val="0"/>
      <w:marBottom w:val="0"/>
      <w:divBdr>
        <w:top w:val="none" w:sz="0" w:space="0" w:color="auto"/>
        <w:left w:val="none" w:sz="0" w:space="0" w:color="auto"/>
        <w:bottom w:val="none" w:sz="0" w:space="0" w:color="auto"/>
        <w:right w:val="none" w:sz="0" w:space="0" w:color="auto"/>
      </w:divBdr>
    </w:div>
    <w:div w:id="1601597675">
      <w:bodyDiv w:val="1"/>
      <w:marLeft w:val="0"/>
      <w:marRight w:val="0"/>
      <w:marTop w:val="0"/>
      <w:marBottom w:val="0"/>
      <w:divBdr>
        <w:top w:val="none" w:sz="0" w:space="0" w:color="auto"/>
        <w:left w:val="none" w:sz="0" w:space="0" w:color="auto"/>
        <w:bottom w:val="none" w:sz="0" w:space="0" w:color="auto"/>
        <w:right w:val="none" w:sz="0" w:space="0" w:color="auto"/>
      </w:divBdr>
    </w:div>
    <w:div w:id="1624311665">
      <w:bodyDiv w:val="1"/>
      <w:marLeft w:val="0"/>
      <w:marRight w:val="0"/>
      <w:marTop w:val="0"/>
      <w:marBottom w:val="0"/>
      <w:divBdr>
        <w:top w:val="none" w:sz="0" w:space="0" w:color="auto"/>
        <w:left w:val="none" w:sz="0" w:space="0" w:color="auto"/>
        <w:bottom w:val="none" w:sz="0" w:space="0" w:color="auto"/>
        <w:right w:val="none" w:sz="0" w:space="0" w:color="auto"/>
      </w:divBdr>
    </w:div>
    <w:div w:id="1630239423">
      <w:bodyDiv w:val="1"/>
      <w:marLeft w:val="0"/>
      <w:marRight w:val="0"/>
      <w:marTop w:val="0"/>
      <w:marBottom w:val="0"/>
      <w:divBdr>
        <w:top w:val="none" w:sz="0" w:space="0" w:color="auto"/>
        <w:left w:val="none" w:sz="0" w:space="0" w:color="auto"/>
        <w:bottom w:val="none" w:sz="0" w:space="0" w:color="auto"/>
        <w:right w:val="none" w:sz="0" w:space="0" w:color="auto"/>
      </w:divBdr>
    </w:div>
    <w:div w:id="1633556785">
      <w:bodyDiv w:val="1"/>
      <w:marLeft w:val="0"/>
      <w:marRight w:val="0"/>
      <w:marTop w:val="0"/>
      <w:marBottom w:val="0"/>
      <w:divBdr>
        <w:top w:val="none" w:sz="0" w:space="0" w:color="auto"/>
        <w:left w:val="none" w:sz="0" w:space="0" w:color="auto"/>
        <w:bottom w:val="none" w:sz="0" w:space="0" w:color="auto"/>
        <w:right w:val="none" w:sz="0" w:space="0" w:color="auto"/>
      </w:divBdr>
      <w:divsChild>
        <w:div w:id="1031109039">
          <w:marLeft w:val="0"/>
          <w:marRight w:val="0"/>
          <w:marTop w:val="0"/>
          <w:marBottom w:val="0"/>
          <w:divBdr>
            <w:top w:val="none" w:sz="0" w:space="0" w:color="auto"/>
            <w:left w:val="none" w:sz="0" w:space="0" w:color="auto"/>
            <w:bottom w:val="none" w:sz="0" w:space="0" w:color="auto"/>
            <w:right w:val="none" w:sz="0" w:space="0" w:color="auto"/>
          </w:divBdr>
          <w:divsChild>
            <w:div w:id="888229968">
              <w:marLeft w:val="0"/>
              <w:marRight w:val="0"/>
              <w:marTop w:val="0"/>
              <w:marBottom w:val="0"/>
              <w:divBdr>
                <w:top w:val="none" w:sz="0" w:space="0" w:color="auto"/>
                <w:left w:val="none" w:sz="0" w:space="0" w:color="auto"/>
                <w:bottom w:val="none" w:sz="0" w:space="0" w:color="auto"/>
                <w:right w:val="none" w:sz="0" w:space="0" w:color="auto"/>
              </w:divBdr>
              <w:divsChild>
                <w:div w:id="1593516196">
                  <w:marLeft w:val="0"/>
                  <w:marRight w:val="0"/>
                  <w:marTop w:val="0"/>
                  <w:marBottom w:val="0"/>
                  <w:divBdr>
                    <w:top w:val="none" w:sz="0" w:space="0" w:color="auto"/>
                    <w:left w:val="none" w:sz="0" w:space="0" w:color="auto"/>
                    <w:bottom w:val="none" w:sz="0" w:space="0" w:color="auto"/>
                    <w:right w:val="none" w:sz="0" w:space="0" w:color="auto"/>
                  </w:divBdr>
                  <w:divsChild>
                    <w:div w:id="1779644285">
                      <w:marLeft w:val="0"/>
                      <w:marRight w:val="0"/>
                      <w:marTop w:val="0"/>
                      <w:marBottom w:val="0"/>
                      <w:divBdr>
                        <w:top w:val="none" w:sz="0" w:space="0" w:color="auto"/>
                        <w:left w:val="none" w:sz="0" w:space="0" w:color="auto"/>
                        <w:bottom w:val="none" w:sz="0" w:space="0" w:color="auto"/>
                        <w:right w:val="none" w:sz="0" w:space="0" w:color="auto"/>
                      </w:divBdr>
                      <w:divsChild>
                        <w:div w:id="1207915308">
                          <w:marLeft w:val="0"/>
                          <w:marRight w:val="0"/>
                          <w:marTop w:val="0"/>
                          <w:marBottom w:val="0"/>
                          <w:divBdr>
                            <w:top w:val="none" w:sz="0" w:space="0" w:color="auto"/>
                            <w:left w:val="none" w:sz="0" w:space="0" w:color="auto"/>
                            <w:bottom w:val="none" w:sz="0" w:space="0" w:color="auto"/>
                            <w:right w:val="none" w:sz="0" w:space="0" w:color="auto"/>
                          </w:divBdr>
                          <w:divsChild>
                            <w:div w:id="6397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999368">
      <w:bodyDiv w:val="1"/>
      <w:marLeft w:val="0"/>
      <w:marRight w:val="0"/>
      <w:marTop w:val="0"/>
      <w:marBottom w:val="0"/>
      <w:divBdr>
        <w:top w:val="none" w:sz="0" w:space="0" w:color="auto"/>
        <w:left w:val="none" w:sz="0" w:space="0" w:color="auto"/>
        <w:bottom w:val="none" w:sz="0" w:space="0" w:color="auto"/>
        <w:right w:val="none" w:sz="0" w:space="0" w:color="auto"/>
      </w:divBdr>
    </w:div>
    <w:div w:id="1659922433">
      <w:bodyDiv w:val="1"/>
      <w:marLeft w:val="0"/>
      <w:marRight w:val="0"/>
      <w:marTop w:val="0"/>
      <w:marBottom w:val="0"/>
      <w:divBdr>
        <w:top w:val="none" w:sz="0" w:space="0" w:color="auto"/>
        <w:left w:val="none" w:sz="0" w:space="0" w:color="auto"/>
        <w:bottom w:val="none" w:sz="0" w:space="0" w:color="auto"/>
        <w:right w:val="none" w:sz="0" w:space="0" w:color="auto"/>
      </w:divBdr>
    </w:div>
    <w:div w:id="1684623144">
      <w:bodyDiv w:val="1"/>
      <w:marLeft w:val="0"/>
      <w:marRight w:val="0"/>
      <w:marTop w:val="0"/>
      <w:marBottom w:val="0"/>
      <w:divBdr>
        <w:top w:val="none" w:sz="0" w:space="0" w:color="auto"/>
        <w:left w:val="none" w:sz="0" w:space="0" w:color="auto"/>
        <w:bottom w:val="none" w:sz="0" w:space="0" w:color="auto"/>
        <w:right w:val="none" w:sz="0" w:space="0" w:color="auto"/>
      </w:divBdr>
      <w:divsChild>
        <w:div w:id="890113738">
          <w:marLeft w:val="0"/>
          <w:marRight w:val="0"/>
          <w:marTop w:val="0"/>
          <w:marBottom w:val="0"/>
          <w:divBdr>
            <w:top w:val="none" w:sz="0" w:space="0" w:color="auto"/>
            <w:left w:val="none" w:sz="0" w:space="0" w:color="auto"/>
            <w:bottom w:val="none" w:sz="0" w:space="0" w:color="auto"/>
            <w:right w:val="none" w:sz="0" w:space="0" w:color="auto"/>
          </w:divBdr>
          <w:divsChild>
            <w:div w:id="2069256753">
              <w:marLeft w:val="0"/>
              <w:marRight w:val="0"/>
              <w:marTop w:val="0"/>
              <w:marBottom w:val="0"/>
              <w:divBdr>
                <w:top w:val="none" w:sz="0" w:space="0" w:color="auto"/>
                <w:left w:val="none" w:sz="0" w:space="0" w:color="auto"/>
                <w:bottom w:val="none" w:sz="0" w:space="0" w:color="auto"/>
                <w:right w:val="none" w:sz="0" w:space="0" w:color="auto"/>
              </w:divBdr>
              <w:divsChild>
                <w:div w:id="2051954007">
                  <w:marLeft w:val="0"/>
                  <w:marRight w:val="0"/>
                  <w:marTop w:val="0"/>
                  <w:marBottom w:val="0"/>
                  <w:divBdr>
                    <w:top w:val="none" w:sz="0" w:space="0" w:color="auto"/>
                    <w:left w:val="none" w:sz="0" w:space="0" w:color="auto"/>
                    <w:bottom w:val="none" w:sz="0" w:space="0" w:color="auto"/>
                    <w:right w:val="none" w:sz="0" w:space="0" w:color="auto"/>
                  </w:divBdr>
                  <w:divsChild>
                    <w:div w:id="813373111">
                      <w:marLeft w:val="0"/>
                      <w:marRight w:val="0"/>
                      <w:marTop w:val="0"/>
                      <w:marBottom w:val="0"/>
                      <w:divBdr>
                        <w:top w:val="none" w:sz="0" w:space="0" w:color="auto"/>
                        <w:left w:val="none" w:sz="0" w:space="0" w:color="auto"/>
                        <w:bottom w:val="none" w:sz="0" w:space="0" w:color="auto"/>
                        <w:right w:val="none" w:sz="0" w:space="0" w:color="auto"/>
                      </w:divBdr>
                      <w:divsChild>
                        <w:div w:id="1361131562">
                          <w:marLeft w:val="0"/>
                          <w:marRight w:val="0"/>
                          <w:marTop w:val="0"/>
                          <w:marBottom w:val="0"/>
                          <w:divBdr>
                            <w:top w:val="none" w:sz="0" w:space="0" w:color="auto"/>
                            <w:left w:val="none" w:sz="0" w:space="0" w:color="auto"/>
                            <w:bottom w:val="none" w:sz="0" w:space="0" w:color="auto"/>
                            <w:right w:val="none" w:sz="0" w:space="0" w:color="auto"/>
                          </w:divBdr>
                          <w:divsChild>
                            <w:div w:id="354692168">
                              <w:marLeft w:val="0"/>
                              <w:marRight w:val="0"/>
                              <w:marTop w:val="0"/>
                              <w:marBottom w:val="0"/>
                              <w:divBdr>
                                <w:top w:val="none" w:sz="0" w:space="0" w:color="auto"/>
                                <w:left w:val="none" w:sz="0" w:space="0" w:color="auto"/>
                                <w:bottom w:val="none" w:sz="0" w:space="0" w:color="auto"/>
                                <w:right w:val="none" w:sz="0" w:space="0" w:color="auto"/>
                              </w:divBdr>
                              <w:divsChild>
                                <w:div w:id="1871409033">
                                  <w:marLeft w:val="0"/>
                                  <w:marRight w:val="0"/>
                                  <w:marTop w:val="0"/>
                                  <w:marBottom w:val="0"/>
                                  <w:divBdr>
                                    <w:top w:val="none" w:sz="0" w:space="0" w:color="auto"/>
                                    <w:left w:val="none" w:sz="0" w:space="0" w:color="auto"/>
                                    <w:bottom w:val="none" w:sz="0" w:space="0" w:color="auto"/>
                                    <w:right w:val="none" w:sz="0" w:space="0" w:color="auto"/>
                                  </w:divBdr>
                                  <w:divsChild>
                                    <w:div w:id="280304608">
                                      <w:marLeft w:val="0"/>
                                      <w:marRight w:val="0"/>
                                      <w:marTop w:val="0"/>
                                      <w:marBottom w:val="0"/>
                                      <w:divBdr>
                                        <w:top w:val="none" w:sz="0" w:space="0" w:color="auto"/>
                                        <w:left w:val="none" w:sz="0" w:space="0" w:color="auto"/>
                                        <w:bottom w:val="none" w:sz="0" w:space="0" w:color="auto"/>
                                        <w:right w:val="none" w:sz="0" w:space="0" w:color="auto"/>
                                      </w:divBdr>
                                      <w:divsChild>
                                        <w:div w:id="196089271">
                                          <w:marLeft w:val="0"/>
                                          <w:marRight w:val="0"/>
                                          <w:marTop w:val="0"/>
                                          <w:marBottom w:val="0"/>
                                          <w:divBdr>
                                            <w:top w:val="none" w:sz="0" w:space="0" w:color="auto"/>
                                            <w:left w:val="none" w:sz="0" w:space="0" w:color="auto"/>
                                            <w:bottom w:val="none" w:sz="0" w:space="0" w:color="auto"/>
                                            <w:right w:val="none" w:sz="0" w:space="0" w:color="auto"/>
                                          </w:divBdr>
                                          <w:divsChild>
                                            <w:div w:id="362247000">
                                              <w:marLeft w:val="0"/>
                                              <w:marRight w:val="0"/>
                                              <w:marTop w:val="0"/>
                                              <w:marBottom w:val="0"/>
                                              <w:divBdr>
                                                <w:top w:val="none" w:sz="0" w:space="0" w:color="auto"/>
                                                <w:left w:val="none" w:sz="0" w:space="0" w:color="auto"/>
                                                <w:bottom w:val="none" w:sz="0" w:space="0" w:color="auto"/>
                                                <w:right w:val="none" w:sz="0" w:space="0" w:color="auto"/>
                                              </w:divBdr>
                                              <w:divsChild>
                                                <w:div w:id="1076054135">
                                                  <w:marLeft w:val="0"/>
                                                  <w:marRight w:val="0"/>
                                                  <w:marTop w:val="0"/>
                                                  <w:marBottom w:val="0"/>
                                                  <w:divBdr>
                                                    <w:top w:val="none" w:sz="0" w:space="0" w:color="auto"/>
                                                    <w:left w:val="none" w:sz="0" w:space="0" w:color="auto"/>
                                                    <w:bottom w:val="none" w:sz="0" w:space="0" w:color="auto"/>
                                                    <w:right w:val="none" w:sz="0" w:space="0" w:color="auto"/>
                                                  </w:divBdr>
                                                  <w:divsChild>
                                                    <w:div w:id="1930313173">
                                                      <w:marLeft w:val="0"/>
                                                      <w:marRight w:val="0"/>
                                                      <w:marTop w:val="0"/>
                                                      <w:marBottom w:val="0"/>
                                                      <w:divBdr>
                                                        <w:top w:val="none" w:sz="0" w:space="0" w:color="auto"/>
                                                        <w:left w:val="none" w:sz="0" w:space="0" w:color="auto"/>
                                                        <w:bottom w:val="none" w:sz="0" w:space="0" w:color="auto"/>
                                                        <w:right w:val="none" w:sz="0" w:space="0" w:color="auto"/>
                                                      </w:divBdr>
                                                      <w:divsChild>
                                                        <w:div w:id="20100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0297">
                                              <w:marLeft w:val="0"/>
                                              <w:marRight w:val="0"/>
                                              <w:marTop w:val="0"/>
                                              <w:marBottom w:val="0"/>
                                              <w:divBdr>
                                                <w:top w:val="none" w:sz="0" w:space="0" w:color="auto"/>
                                                <w:left w:val="none" w:sz="0" w:space="0" w:color="auto"/>
                                                <w:bottom w:val="none" w:sz="0" w:space="0" w:color="auto"/>
                                                <w:right w:val="none" w:sz="0" w:space="0" w:color="auto"/>
                                              </w:divBdr>
                                              <w:divsChild>
                                                <w:div w:id="834806143">
                                                  <w:marLeft w:val="0"/>
                                                  <w:marRight w:val="0"/>
                                                  <w:marTop w:val="0"/>
                                                  <w:marBottom w:val="0"/>
                                                  <w:divBdr>
                                                    <w:top w:val="none" w:sz="0" w:space="0" w:color="auto"/>
                                                    <w:left w:val="none" w:sz="0" w:space="0" w:color="auto"/>
                                                    <w:bottom w:val="none" w:sz="0" w:space="0" w:color="auto"/>
                                                    <w:right w:val="none" w:sz="0" w:space="0" w:color="auto"/>
                                                  </w:divBdr>
                                                  <w:divsChild>
                                                    <w:div w:id="1946228435">
                                                      <w:marLeft w:val="0"/>
                                                      <w:marRight w:val="0"/>
                                                      <w:marTop w:val="0"/>
                                                      <w:marBottom w:val="0"/>
                                                      <w:divBdr>
                                                        <w:top w:val="none" w:sz="0" w:space="0" w:color="auto"/>
                                                        <w:left w:val="none" w:sz="0" w:space="0" w:color="auto"/>
                                                        <w:bottom w:val="none" w:sz="0" w:space="0" w:color="auto"/>
                                                        <w:right w:val="none" w:sz="0" w:space="0" w:color="auto"/>
                                                      </w:divBdr>
                                                      <w:divsChild>
                                                        <w:div w:id="3436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3895422">
      <w:bodyDiv w:val="1"/>
      <w:marLeft w:val="0"/>
      <w:marRight w:val="0"/>
      <w:marTop w:val="0"/>
      <w:marBottom w:val="0"/>
      <w:divBdr>
        <w:top w:val="none" w:sz="0" w:space="0" w:color="auto"/>
        <w:left w:val="none" w:sz="0" w:space="0" w:color="auto"/>
        <w:bottom w:val="none" w:sz="0" w:space="0" w:color="auto"/>
        <w:right w:val="none" w:sz="0" w:space="0" w:color="auto"/>
      </w:divBdr>
    </w:div>
    <w:div w:id="1707364824">
      <w:bodyDiv w:val="1"/>
      <w:marLeft w:val="0"/>
      <w:marRight w:val="0"/>
      <w:marTop w:val="0"/>
      <w:marBottom w:val="0"/>
      <w:divBdr>
        <w:top w:val="none" w:sz="0" w:space="0" w:color="auto"/>
        <w:left w:val="none" w:sz="0" w:space="0" w:color="auto"/>
        <w:bottom w:val="none" w:sz="0" w:space="0" w:color="auto"/>
        <w:right w:val="none" w:sz="0" w:space="0" w:color="auto"/>
      </w:divBdr>
    </w:div>
    <w:div w:id="1710372394">
      <w:bodyDiv w:val="1"/>
      <w:marLeft w:val="0"/>
      <w:marRight w:val="0"/>
      <w:marTop w:val="0"/>
      <w:marBottom w:val="0"/>
      <w:divBdr>
        <w:top w:val="none" w:sz="0" w:space="0" w:color="auto"/>
        <w:left w:val="none" w:sz="0" w:space="0" w:color="auto"/>
        <w:bottom w:val="none" w:sz="0" w:space="0" w:color="auto"/>
        <w:right w:val="none" w:sz="0" w:space="0" w:color="auto"/>
      </w:divBdr>
    </w:div>
    <w:div w:id="1714191857">
      <w:bodyDiv w:val="1"/>
      <w:marLeft w:val="0"/>
      <w:marRight w:val="0"/>
      <w:marTop w:val="0"/>
      <w:marBottom w:val="0"/>
      <w:divBdr>
        <w:top w:val="none" w:sz="0" w:space="0" w:color="auto"/>
        <w:left w:val="none" w:sz="0" w:space="0" w:color="auto"/>
        <w:bottom w:val="none" w:sz="0" w:space="0" w:color="auto"/>
        <w:right w:val="none" w:sz="0" w:space="0" w:color="auto"/>
      </w:divBdr>
    </w:div>
    <w:div w:id="1722245110">
      <w:bodyDiv w:val="1"/>
      <w:marLeft w:val="0"/>
      <w:marRight w:val="0"/>
      <w:marTop w:val="0"/>
      <w:marBottom w:val="0"/>
      <w:divBdr>
        <w:top w:val="none" w:sz="0" w:space="0" w:color="auto"/>
        <w:left w:val="none" w:sz="0" w:space="0" w:color="auto"/>
        <w:bottom w:val="none" w:sz="0" w:space="0" w:color="auto"/>
        <w:right w:val="none" w:sz="0" w:space="0" w:color="auto"/>
      </w:divBdr>
    </w:div>
    <w:div w:id="1740248577">
      <w:bodyDiv w:val="1"/>
      <w:marLeft w:val="0"/>
      <w:marRight w:val="0"/>
      <w:marTop w:val="0"/>
      <w:marBottom w:val="0"/>
      <w:divBdr>
        <w:top w:val="none" w:sz="0" w:space="0" w:color="auto"/>
        <w:left w:val="none" w:sz="0" w:space="0" w:color="auto"/>
        <w:bottom w:val="none" w:sz="0" w:space="0" w:color="auto"/>
        <w:right w:val="none" w:sz="0" w:space="0" w:color="auto"/>
      </w:divBdr>
    </w:div>
    <w:div w:id="1744717271">
      <w:bodyDiv w:val="1"/>
      <w:marLeft w:val="0"/>
      <w:marRight w:val="0"/>
      <w:marTop w:val="0"/>
      <w:marBottom w:val="0"/>
      <w:divBdr>
        <w:top w:val="none" w:sz="0" w:space="0" w:color="auto"/>
        <w:left w:val="none" w:sz="0" w:space="0" w:color="auto"/>
        <w:bottom w:val="none" w:sz="0" w:space="0" w:color="auto"/>
        <w:right w:val="none" w:sz="0" w:space="0" w:color="auto"/>
      </w:divBdr>
    </w:div>
    <w:div w:id="1761101144">
      <w:bodyDiv w:val="1"/>
      <w:marLeft w:val="0"/>
      <w:marRight w:val="0"/>
      <w:marTop w:val="0"/>
      <w:marBottom w:val="0"/>
      <w:divBdr>
        <w:top w:val="none" w:sz="0" w:space="0" w:color="auto"/>
        <w:left w:val="none" w:sz="0" w:space="0" w:color="auto"/>
        <w:bottom w:val="none" w:sz="0" w:space="0" w:color="auto"/>
        <w:right w:val="none" w:sz="0" w:space="0" w:color="auto"/>
      </w:divBdr>
    </w:div>
    <w:div w:id="1792162844">
      <w:bodyDiv w:val="1"/>
      <w:marLeft w:val="0"/>
      <w:marRight w:val="0"/>
      <w:marTop w:val="0"/>
      <w:marBottom w:val="0"/>
      <w:divBdr>
        <w:top w:val="none" w:sz="0" w:space="0" w:color="auto"/>
        <w:left w:val="none" w:sz="0" w:space="0" w:color="auto"/>
        <w:bottom w:val="none" w:sz="0" w:space="0" w:color="auto"/>
        <w:right w:val="none" w:sz="0" w:space="0" w:color="auto"/>
      </w:divBdr>
    </w:div>
    <w:div w:id="1799714574">
      <w:bodyDiv w:val="1"/>
      <w:marLeft w:val="0"/>
      <w:marRight w:val="0"/>
      <w:marTop w:val="0"/>
      <w:marBottom w:val="0"/>
      <w:divBdr>
        <w:top w:val="none" w:sz="0" w:space="0" w:color="auto"/>
        <w:left w:val="none" w:sz="0" w:space="0" w:color="auto"/>
        <w:bottom w:val="none" w:sz="0" w:space="0" w:color="auto"/>
        <w:right w:val="none" w:sz="0" w:space="0" w:color="auto"/>
      </w:divBdr>
    </w:div>
    <w:div w:id="1809736808">
      <w:bodyDiv w:val="1"/>
      <w:marLeft w:val="0"/>
      <w:marRight w:val="0"/>
      <w:marTop w:val="0"/>
      <w:marBottom w:val="0"/>
      <w:divBdr>
        <w:top w:val="none" w:sz="0" w:space="0" w:color="auto"/>
        <w:left w:val="none" w:sz="0" w:space="0" w:color="auto"/>
        <w:bottom w:val="none" w:sz="0" w:space="0" w:color="auto"/>
        <w:right w:val="none" w:sz="0" w:space="0" w:color="auto"/>
      </w:divBdr>
    </w:div>
    <w:div w:id="1817259977">
      <w:bodyDiv w:val="1"/>
      <w:marLeft w:val="0"/>
      <w:marRight w:val="0"/>
      <w:marTop w:val="0"/>
      <w:marBottom w:val="0"/>
      <w:divBdr>
        <w:top w:val="none" w:sz="0" w:space="0" w:color="auto"/>
        <w:left w:val="none" w:sz="0" w:space="0" w:color="auto"/>
        <w:bottom w:val="none" w:sz="0" w:space="0" w:color="auto"/>
        <w:right w:val="none" w:sz="0" w:space="0" w:color="auto"/>
      </w:divBdr>
    </w:div>
    <w:div w:id="1833834292">
      <w:bodyDiv w:val="1"/>
      <w:marLeft w:val="0"/>
      <w:marRight w:val="0"/>
      <w:marTop w:val="0"/>
      <w:marBottom w:val="0"/>
      <w:divBdr>
        <w:top w:val="none" w:sz="0" w:space="0" w:color="auto"/>
        <w:left w:val="none" w:sz="0" w:space="0" w:color="auto"/>
        <w:bottom w:val="none" w:sz="0" w:space="0" w:color="auto"/>
        <w:right w:val="none" w:sz="0" w:space="0" w:color="auto"/>
      </w:divBdr>
    </w:div>
    <w:div w:id="1843857626">
      <w:bodyDiv w:val="1"/>
      <w:marLeft w:val="0"/>
      <w:marRight w:val="0"/>
      <w:marTop w:val="0"/>
      <w:marBottom w:val="0"/>
      <w:divBdr>
        <w:top w:val="none" w:sz="0" w:space="0" w:color="auto"/>
        <w:left w:val="none" w:sz="0" w:space="0" w:color="auto"/>
        <w:bottom w:val="none" w:sz="0" w:space="0" w:color="auto"/>
        <w:right w:val="none" w:sz="0" w:space="0" w:color="auto"/>
      </w:divBdr>
      <w:divsChild>
        <w:div w:id="1911497159">
          <w:marLeft w:val="0"/>
          <w:marRight w:val="0"/>
          <w:marTop w:val="0"/>
          <w:marBottom w:val="0"/>
          <w:divBdr>
            <w:top w:val="none" w:sz="0" w:space="0" w:color="auto"/>
            <w:left w:val="none" w:sz="0" w:space="0" w:color="auto"/>
            <w:bottom w:val="none" w:sz="0" w:space="0" w:color="auto"/>
            <w:right w:val="none" w:sz="0" w:space="0" w:color="auto"/>
          </w:divBdr>
          <w:divsChild>
            <w:div w:id="1157956998">
              <w:marLeft w:val="0"/>
              <w:marRight w:val="0"/>
              <w:marTop w:val="0"/>
              <w:marBottom w:val="0"/>
              <w:divBdr>
                <w:top w:val="none" w:sz="0" w:space="0" w:color="auto"/>
                <w:left w:val="none" w:sz="0" w:space="0" w:color="auto"/>
                <w:bottom w:val="none" w:sz="0" w:space="0" w:color="auto"/>
                <w:right w:val="none" w:sz="0" w:space="0" w:color="auto"/>
              </w:divBdr>
              <w:divsChild>
                <w:div w:id="461120363">
                  <w:marLeft w:val="0"/>
                  <w:marRight w:val="0"/>
                  <w:marTop w:val="0"/>
                  <w:marBottom w:val="0"/>
                  <w:divBdr>
                    <w:top w:val="none" w:sz="0" w:space="0" w:color="auto"/>
                    <w:left w:val="none" w:sz="0" w:space="0" w:color="auto"/>
                    <w:bottom w:val="none" w:sz="0" w:space="0" w:color="auto"/>
                    <w:right w:val="none" w:sz="0" w:space="0" w:color="auto"/>
                  </w:divBdr>
                  <w:divsChild>
                    <w:div w:id="907233165">
                      <w:marLeft w:val="0"/>
                      <w:marRight w:val="0"/>
                      <w:marTop w:val="0"/>
                      <w:marBottom w:val="0"/>
                      <w:divBdr>
                        <w:top w:val="none" w:sz="0" w:space="0" w:color="auto"/>
                        <w:left w:val="none" w:sz="0" w:space="0" w:color="auto"/>
                        <w:bottom w:val="none" w:sz="0" w:space="0" w:color="auto"/>
                        <w:right w:val="none" w:sz="0" w:space="0" w:color="auto"/>
                      </w:divBdr>
                      <w:divsChild>
                        <w:div w:id="1427310117">
                          <w:marLeft w:val="0"/>
                          <w:marRight w:val="0"/>
                          <w:marTop w:val="0"/>
                          <w:marBottom w:val="0"/>
                          <w:divBdr>
                            <w:top w:val="none" w:sz="0" w:space="0" w:color="auto"/>
                            <w:left w:val="none" w:sz="0" w:space="0" w:color="auto"/>
                            <w:bottom w:val="none" w:sz="0" w:space="0" w:color="auto"/>
                            <w:right w:val="none" w:sz="0" w:space="0" w:color="auto"/>
                          </w:divBdr>
                          <w:divsChild>
                            <w:div w:id="5826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839865">
      <w:bodyDiv w:val="1"/>
      <w:marLeft w:val="0"/>
      <w:marRight w:val="0"/>
      <w:marTop w:val="0"/>
      <w:marBottom w:val="0"/>
      <w:divBdr>
        <w:top w:val="none" w:sz="0" w:space="0" w:color="auto"/>
        <w:left w:val="none" w:sz="0" w:space="0" w:color="auto"/>
        <w:bottom w:val="none" w:sz="0" w:space="0" w:color="auto"/>
        <w:right w:val="none" w:sz="0" w:space="0" w:color="auto"/>
      </w:divBdr>
    </w:div>
    <w:div w:id="1889953082">
      <w:bodyDiv w:val="1"/>
      <w:marLeft w:val="0"/>
      <w:marRight w:val="0"/>
      <w:marTop w:val="0"/>
      <w:marBottom w:val="0"/>
      <w:divBdr>
        <w:top w:val="none" w:sz="0" w:space="0" w:color="auto"/>
        <w:left w:val="none" w:sz="0" w:space="0" w:color="auto"/>
        <w:bottom w:val="none" w:sz="0" w:space="0" w:color="auto"/>
        <w:right w:val="none" w:sz="0" w:space="0" w:color="auto"/>
      </w:divBdr>
    </w:div>
    <w:div w:id="1897467407">
      <w:bodyDiv w:val="1"/>
      <w:marLeft w:val="0"/>
      <w:marRight w:val="0"/>
      <w:marTop w:val="0"/>
      <w:marBottom w:val="0"/>
      <w:divBdr>
        <w:top w:val="none" w:sz="0" w:space="0" w:color="auto"/>
        <w:left w:val="none" w:sz="0" w:space="0" w:color="auto"/>
        <w:bottom w:val="none" w:sz="0" w:space="0" w:color="auto"/>
        <w:right w:val="none" w:sz="0" w:space="0" w:color="auto"/>
      </w:divBdr>
    </w:div>
    <w:div w:id="1903328980">
      <w:bodyDiv w:val="1"/>
      <w:marLeft w:val="0"/>
      <w:marRight w:val="0"/>
      <w:marTop w:val="0"/>
      <w:marBottom w:val="0"/>
      <w:divBdr>
        <w:top w:val="none" w:sz="0" w:space="0" w:color="auto"/>
        <w:left w:val="none" w:sz="0" w:space="0" w:color="auto"/>
        <w:bottom w:val="none" w:sz="0" w:space="0" w:color="auto"/>
        <w:right w:val="none" w:sz="0" w:space="0" w:color="auto"/>
      </w:divBdr>
    </w:div>
    <w:div w:id="1907257550">
      <w:bodyDiv w:val="1"/>
      <w:marLeft w:val="0"/>
      <w:marRight w:val="0"/>
      <w:marTop w:val="0"/>
      <w:marBottom w:val="0"/>
      <w:divBdr>
        <w:top w:val="none" w:sz="0" w:space="0" w:color="auto"/>
        <w:left w:val="none" w:sz="0" w:space="0" w:color="auto"/>
        <w:bottom w:val="none" w:sz="0" w:space="0" w:color="auto"/>
        <w:right w:val="none" w:sz="0" w:space="0" w:color="auto"/>
      </w:divBdr>
    </w:div>
    <w:div w:id="1919166966">
      <w:bodyDiv w:val="1"/>
      <w:marLeft w:val="0"/>
      <w:marRight w:val="0"/>
      <w:marTop w:val="0"/>
      <w:marBottom w:val="0"/>
      <w:divBdr>
        <w:top w:val="none" w:sz="0" w:space="0" w:color="auto"/>
        <w:left w:val="none" w:sz="0" w:space="0" w:color="auto"/>
        <w:bottom w:val="none" w:sz="0" w:space="0" w:color="auto"/>
        <w:right w:val="none" w:sz="0" w:space="0" w:color="auto"/>
      </w:divBdr>
    </w:div>
    <w:div w:id="1928880126">
      <w:bodyDiv w:val="1"/>
      <w:marLeft w:val="0"/>
      <w:marRight w:val="0"/>
      <w:marTop w:val="0"/>
      <w:marBottom w:val="0"/>
      <w:divBdr>
        <w:top w:val="none" w:sz="0" w:space="0" w:color="auto"/>
        <w:left w:val="none" w:sz="0" w:space="0" w:color="auto"/>
        <w:bottom w:val="none" w:sz="0" w:space="0" w:color="auto"/>
        <w:right w:val="none" w:sz="0" w:space="0" w:color="auto"/>
      </w:divBdr>
    </w:div>
    <w:div w:id="1940945760">
      <w:bodyDiv w:val="1"/>
      <w:marLeft w:val="0"/>
      <w:marRight w:val="0"/>
      <w:marTop w:val="0"/>
      <w:marBottom w:val="0"/>
      <w:divBdr>
        <w:top w:val="none" w:sz="0" w:space="0" w:color="auto"/>
        <w:left w:val="none" w:sz="0" w:space="0" w:color="auto"/>
        <w:bottom w:val="none" w:sz="0" w:space="0" w:color="auto"/>
        <w:right w:val="none" w:sz="0" w:space="0" w:color="auto"/>
      </w:divBdr>
    </w:div>
    <w:div w:id="1945334840">
      <w:bodyDiv w:val="1"/>
      <w:marLeft w:val="0"/>
      <w:marRight w:val="0"/>
      <w:marTop w:val="0"/>
      <w:marBottom w:val="0"/>
      <w:divBdr>
        <w:top w:val="none" w:sz="0" w:space="0" w:color="auto"/>
        <w:left w:val="none" w:sz="0" w:space="0" w:color="auto"/>
        <w:bottom w:val="none" w:sz="0" w:space="0" w:color="auto"/>
        <w:right w:val="none" w:sz="0" w:space="0" w:color="auto"/>
      </w:divBdr>
    </w:div>
    <w:div w:id="1954166936">
      <w:bodyDiv w:val="1"/>
      <w:marLeft w:val="0"/>
      <w:marRight w:val="0"/>
      <w:marTop w:val="0"/>
      <w:marBottom w:val="0"/>
      <w:divBdr>
        <w:top w:val="none" w:sz="0" w:space="0" w:color="auto"/>
        <w:left w:val="none" w:sz="0" w:space="0" w:color="auto"/>
        <w:bottom w:val="none" w:sz="0" w:space="0" w:color="auto"/>
        <w:right w:val="none" w:sz="0" w:space="0" w:color="auto"/>
      </w:divBdr>
    </w:div>
    <w:div w:id="1962372550">
      <w:bodyDiv w:val="1"/>
      <w:marLeft w:val="0"/>
      <w:marRight w:val="0"/>
      <w:marTop w:val="0"/>
      <w:marBottom w:val="0"/>
      <w:divBdr>
        <w:top w:val="none" w:sz="0" w:space="0" w:color="auto"/>
        <w:left w:val="none" w:sz="0" w:space="0" w:color="auto"/>
        <w:bottom w:val="none" w:sz="0" w:space="0" w:color="auto"/>
        <w:right w:val="none" w:sz="0" w:space="0" w:color="auto"/>
      </w:divBdr>
    </w:div>
    <w:div w:id="1965773363">
      <w:bodyDiv w:val="1"/>
      <w:marLeft w:val="0"/>
      <w:marRight w:val="0"/>
      <w:marTop w:val="0"/>
      <w:marBottom w:val="0"/>
      <w:divBdr>
        <w:top w:val="none" w:sz="0" w:space="0" w:color="auto"/>
        <w:left w:val="none" w:sz="0" w:space="0" w:color="auto"/>
        <w:bottom w:val="none" w:sz="0" w:space="0" w:color="auto"/>
        <w:right w:val="none" w:sz="0" w:space="0" w:color="auto"/>
      </w:divBdr>
    </w:div>
    <w:div w:id="1997757032">
      <w:bodyDiv w:val="1"/>
      <w:marLeft w:val="0"/>
      <w:marRight w:val="0"/>
      <w:marTop w:val="0"/>
      <w:marBottom w:val="0"/>
      <w:divBdr>
        <w:top w:val="none" w:sz="0" w:space="0" w:color="auto"/>
        <w:left w:val="none" w:sz="0" w:space="0" w:color="auto"/>
        <w:bottom w:val="none" w:sz="0" w:space="0" w:color="auto"/>
        <w:right w:val="none" w:sz="0" w:space="0" w:color="auto"/>
      </w:divBdr>
      <w:divsChild>
        <w:div w:id="1012605847">
          <w:marLeft w:val="0"/>
          <w:marRight w:val="0"/>
          <w:marTop w:val="0"/>
          <w:marBottom w:val="0"/>
          <w:divBdr>
            <w:top w:val="none" w:sz="0" w:space="0" w:color="auto"/>
            <w:left w:val="none" w:sz="0" w:space="0" w:color="auto"/>
            <w:bottom w:val="none" w:sz="0" w:space="0" w:color="auto"/>
            <w:right w:val="none" w:sz="0" w:space="0" w:color="auto"/>
          </w:divBdr>
          <w:divsChild>
            <w:div w:id="1597708458">
              <w:marLeft w:val="0"/>
              <w:marRight w:val="0"/>
              <w:marTop w:val="0"/>
              <w:marBottom w:val="0"/>
              <w:divBdr>
                <w:top w:val="none" w:sz="0" w:space="0" w:color="auto"/>
                <w:left w:val="none" w:sz="0" w:space="0" w:color="auto"/>
                <w:bottom w:val="none" w:sz="0" w:space="0" w:color="auto"/>
                <w:right w:val="none" w:sz="0" w:space="0" w:color="auto"/>
              </w:divBdr>
              <w:divsChild>
                <w:div w:id="565385907">
                  <w:marLeft w:val="0"/>
                  <w:marRight w:val="0"/>
                  <w:marTop w:val="0"/>
                  <w:marBottom w:val="0"/>
                  <w:divBdr>
                    <w:top w:val="none" w:sz="0" w:space="0" w:color="auto"/>
                    <w:left w:val="none" w:sz="0" w:space="0" w:color="auto"/>
                    <w:bottom w:val="none" w:sz="0" w:space="0" w:color="auto"/>
                    <w:right w:val="none" w:sz="0" w:space="0" w:color="auto"/>
                  </w:divBdr>
                  <w:divsChild>
                    <w:div w:id="970015409">
                      <w:marLeft w:val="0"/>
                      <w:marRight w:val="0"/>
                      <w:marTop w:val="0"/>
                      <w:marBottom w:val="0"/>
                      <w:divBdr>
                        <w:top w:val="none" w:sz="0" w:space="0" w:color="auto"/>
                        <w:left w:val="none" w:sz="0" w:space="0" w:color="auto"/>
                        <w:bottom w:val="none" w:sz="0" w:space="0" w:color="auto"/>
                        <w:right w:val="none" w:sz="0" w:space="0" w:color="auto"/>
                      </w:divBdr>
                      <w:divsChild>
                        <w:div w:id="228001891">
                          <w:marLeft w:val="0"/>
                          <w:marRight w:val="0"/>
                          <w:marTop w:val="0"/>
                          <w:marBottom w:val="0"/>
                          <w:divBdr>
                            <w:top w:val="none" w:sz="0" w:space="0" w:color="auto"/>
                            <w:left w:val="none" w:sz="0" w:space="0" w:color="auto"/>
                            <w:bottom w:val="none" w:sz="0" w:space="0" w:color="auto"/>
                            <w:right w:val="none" w:sz="0" w:space="0" w:color="auto"/>
                          </w:divBdr>
                          <w:divsChild>
                            <w:div w:id="9276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781298">
      <w:bodyDiv w:val="1"/>
      <w:marLeft w:val="0"/>
      <w:marRight w:val="0"/>
      <w:marTop w:val="0"/>
      <w:marBottom w:val="0"/>
      <w:divBdr>
        <w:top w:val="none" w:sz="0" w:space="0" w:color="auto"/>
        <w:left w:val="none" w:sz="0" w:space="0" w:color="auto"/>
        <w:bottom w:val="none" w:sz="0" w:space="0" w:color="auto"/>
        <w:right w:val="none" w:sz="0" w:space="0" w:color="auto"/>
      </w:divBdr>
    </w:div>
    <w:div w:id="2025473687">
      <w:bodyDiv w:val="1"/>
      <w:marLeft w:val="0"/>
      <w:marRight w:val="0"/>
      <w:marTop w:val="0"/>
      <w:marBottom w:val="0"/>
      <w:divBdr>
        <w:top w:val="none" w:sz="0" w:space="0" w:color="auto"/>
        <w:left w:val="none" w:sz="0" w:space="0" w:color="auto"/>
        <w:bottom w:val="none" w:sz="0" w:space="0" w:color="auto"/>
        <w:right w:val="none" w:sz="0" w:space="0" w:color="auto"/>
      </w:divBdr>
      <w:divsChild>
        <w:div w:id="68425756">
          <w:marLeft w:val="0"/>
          <w:marRight w:val="0"/>
          <w:marTop w:val="0"/>
          <w:marBottom w:val="0"/>
          <w:divBdr>
            <w:top w:val="none" w:sz="0" w:space="0" w:color="auto"/>
            <w:left w:val="none" w:sz="0" w:space="0" w:color="auto"/>
            <w:bottom w:val="none" w:sz="0" w:space="0" w:color="auto"/>
            <w:right w:val="none" w:sz="0" w:space="0" w:color="auto"/>
          </w:divBdr>
          <w:divsChild>
            <w:div w:id="1699046260">
              <w:marLeft w:val="0"/>
              <w:marRight w:val="0"/>
              <w:marTop w:val="0"/>
              <w:marBottom w:val="0"/>
              <w:divBdr>
                <w:top w:val="none" w:sz="0" w:space="0" w:color="auto"/>
                <w:left w:val="none" w:sz="0" w:space="0" w:color="auto"/>
                <w:bottom w:val="none" w:sz="0" w:space="0" w:color="auto"/>
                <w:right w:val="none" w:sz="0" w:space="0" w:color="auto"/>
              </w:divBdr>
              <w:divsChild>
                <w:div w:id="397439677">
                  <w:marLeft w:val="0"/>
                  <w:marRight w:val="0"/>
                  <w:marTop w:val="0"/>
                  <w:marBottom w:val="0"/>
                  <w:divBdr>
                    <w:top w:val="none" w:sz="0" w:space="0" w:color="auto"/>
                    <w:left w:val="none" w:sz="0" w:space="0" w:color="auto"/>
                    <w:bottom w:val="none" w:sz="0" w:space="0" w:color="auto"/>
                    <w:right w:val="none" w:sz="0" w:space="0" w:color="auto"/>
                  </w:divBdr>
                  <w:divsChild>
                    <w:div w:id="1227455724">
                      <w:marLeft w:val="0"/>
                      <w:marRight w:val="0"/>
                      <w:marTop w:val="0"/>
                      <w:marBottom w:val="0"/>
                      <w:divBdr>
                        <w:top w:val="none" w:sz="0" w:space="0" w:color="auto"/>
                        <w:left w:val="none" w:sz="0" w:space="0" w:color="auto"/>
                        <w:bottom w:val="none" w:sz="0" w:space="0" w:color="auto"/>
                        <w:right w:val="none" w:sz="0" w:space="0" w:color="auto"/>
                      </w:divBdr>
                      <w:divsChild>
                        <w:div w:id="41104606">
                          <w:marLeft w:val="0"/>
                          <w:marRight w:val="0"/>
                          <w:marTop w:val="0"/>
                          <w:marBottom w:val="0"/>
                          <w:divBdr>
                            <w:top w:val="none" w:sz="0" w:space="0" w:color="auto"/>
                            <w:left w:val="none" w:sz="0" w:space="0" w:color="auto"/>
                            <w:bottom w:val="none" w:sz="0" w:space="0" w:color="auto"/>
                            <w:right w:val="none" w:sz="0" w:space="0" w:color="auto"/>
                          </w:divBdr>
                          <w:divsChild>
                            <w:div w:id="1786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194604">
      <w:bodyDiv w:val="1"/>
      <w:marLeft w:val="0"/>
      <w:marRight w:val="0"/>
      <w:marTop w:val="0"/>
      <w:marBottom w:val="0"/>
      <w:divBdr>
        <w:top w:val="none" w:sz="0" w:space="0" w:color="auto"/>
        <w:left w:val="none" w:sz="0" w:space="0" w:color="auto"/>
        <w:bottom w:val="none" w:sz="0" w:space="0" w:color="auto"/>
        <w:right w:val="none" w:sz="0" w:space="0" w:color="auto"/>
      </w:divBdr>
    </w:div>
    <w:div w:id="2043675496">
      <w:bodyDiv w:val="1"/>
      <w:marLeft w:val="0"/>
      <w:marRight w:val="0"/>
      <w:marTop w:val="0"/>
      <w:marBottom w:val="0"/>
      <w:divBdr>
        <w:top w:val="none" w:sz="0" w:space="0" w:color="auto"/>
        <w:left w:val="none" w:sz="0" w:space="0" w:color="auto"/>
        <w:bottom w:val="none" w:sz="0" w:space="0" w:color="auto"/>
        <w:right w:val="none" w:sz="0" w:space="0" w:color="auto"/>
      </w:divBdr>
    </w:div>
    <w:div w:id="2068991347">
      <w:bodyDiv w:val="1"/>
      <w:marLeft w:val="0"/>
      <w:marRight w:val="0"/>
      <w:marTop w:val="0"/>
      <w:marBottom w:val="0"/>
      <w:divBdr>
        <w:top w:val="none" w:sz="0" w:space="0" w:color="auto"/>
        <w:left w:val="none" w:sz="0" w:space="0" w:color="auto"/>
        <w:bottom w:val="none" w:sz="0" w:space="0" w:color="auto"/>
        <w:right w:val="none" w:sz="0" w:space="0" w:color="auto"/>
      </w:divBdr>
    </w:div>
    <w:div w:id="2075618192">
      <w:bodyDiv w:val="1"/>
      <w:marLeft w:val="0"/>
      <w:marRight w:val="0"/>
      <w:marTop w:val="0"/>
      <w:marBottom w:val="0"/>
      <w:divBdr>
        <w:top w:val="none" w:sz="0" w:space="0" w:color="auto"/>
        <w:left w:val="none" w:sz="0" w:space="0" w:color="auto"/>
        <w:bottom w:val="none" w:sz="0" w:space="0" w:color="auto"/>
        <w:right w:val="none" w:sz="0" w:space="0" w:color="auto"/>
      </w:divBdr>
    </w:div>
    <w:div w:id="2080711460">
      <w:bodyDiv w:val="1"/>
      <w:marLeft w:val="0"/>
      <w:marRight w:val="0"/>
      <w:marTop w:val="0"/>
      <w:marBottom w:val="0"/>
      <w:divBdr>
        <w:top w:val="none" w:sz="0" w:space="0" w:color="auto"/>
        <w:left w:val="none" w:sz="0" w:space="0" w:color="auto"/>
        <w:bottom w:val="none" w:sz="0" w:space="0" w:color="auto"/>
        <w:right w:val="none" w:sz="0" w:space="0" w:color="auto"/>
      </w:divBdr>
    </w:div>
    <w:div w:id="2082480152">
      <w:bodyDiv w:val="1"/>
      <w:marLeft w:val="0"/>
      <w:marRight w:val="0"/>
      <w:marTop w:val="0"/>
      <w:marBottom w:val="0"/>
      <w:divBdr>
        <w:top w:val="none" w:sz="0" w:space="0" w:color="auto"/>
        <w:left w:val="none" w:sz="0" w:space="0" w:color="auto"/>
        <w:bottom w:val="none" w:sz="0" w:space="0" w:color="auto"/>
        <w:right w:val="none" w:sz="0" w:space="0" w:color="auto"/>
      </w:divBdr>
    </w:div>
    <w:div w:id="2113283811">
      <w:bodyDiv w:val="1"/>
      <w:marLeft w:val="0"/>
      <w:marRight w:val="0"/>
      <w:marTop w:val="0"/>
      <w:marBottom w:val="0"/>
      <w:divBdr>
        <w:top w:val="none" w:sz="0" w:space="0" w:color="auto"/>
        <w:left w:val="none" w:sz="0" w:space="0" w:color="auto"/>
        <w:bottom w:val="none" w:sz="0" w:space="0" w:color="auto"/>
        <w:right w:val="none" w:sz="0" w:space="0" w:color="auto"/>
      </w:divBdr>
    </w:div>
    <w:div w:id="212299187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ngrui.yao@unige.ch"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alberto.morpurgo@unige.ch"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25568-AAC5-4A58-AE8A-195F3EB3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6391</Words>
  <Characters>36429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Université de Genève</Company>
  <LinksUpToDate>false</LinksUpToDate>
  <CharactersWithSpaces>42735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Morpurgo</dc:creator>
  <cp:keywords/>
  <dc:description/>
  <cp:lastModifiedBy>凤蕊 姚</cp:lastModifiedBy>
  <cp:revision>21</cp:revision>
  <cp:lastPrinted>2025-02-11T16:41:00Z</cp:lastPrinted>
  <dcterms:created xsi:type="dcterms:W3CDTF">2025-01-15T13:28:00Z</dcterms:created>
  <dcterms:modified xsi:type="dcterms:W3CDTF">2025-02-12T10:07:00Z</dcterms:modified>
</cp:coreProperties>
</file>