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9D6A1" w14:textId="6FE3C9C9" w:rsidR="006755D5" w:rsidRPr="008B5AC5" w:rsidRDefault="00324D7F" w:rsidP="00DA52F8">
      <w:pPr>
        <w:spacing w:line="276" w:lineRule="auto"/>
        <w:jc w:val="center"/>
        <w:rPr>
          <w:rFonts w:ascii="Times New Roman" w:eastAsia="Times New Roman" w:hAnsi="Times New Roman" w:cs="Times New Roman"/>
          <w:sz w:val="44"/>
          <w:szCs w:val="44"/>
        </w:rPr>
      </w:pPr>
      <w:bookmarkStart w:id="0" w:name="_Hlk100778196"/>
      <w:bookmarkStart w:id="1" w:name="_Hlk64281137"/>
      <w:r w:rsidRPr="008B5AC5">
        <w:rPr>
          <w:rFonts w:ascii="Times New Roman" w:eastAsia="Times New Roman" w:hAnsi="Times New Roman" w:cs="Times New Roman"/>
          <w:sz w:val="44"/>
          <w:szCs w:val="44"/>
        </w:rPr>
        <w:t>Mapping C</w:t>
      </w:r>
      <w:r w:rsidR="005C2C4E" w:rsidRPr="008B5AC5">
        <w:rPr>
          <w:rFonts w:ascii="Times New Roman" w:eastAsia="Times New Roman" w:hAnsi="Times New Roman" w:cs="Times New Roman"/>
          <w:sz w:val="44"/>
          <w:szCs w:val="44"/>
        </w:rPr>
        <w:t xml:space="preserve">harge </w:t>
      </w:r>
      <w:r w:rsidR="00A86E61" w:rsidRPr="008B5AC5">
        <w:rPr>
          <w:rFonts w:ascii="Times New Roman" w:eastAsia="Times New Roman" w:hAnsi="Times New Roman" w:cs="Times New Roman"/>
          <w:sz w:val="44"/>
          <w:szCs w:val="44"/>
        </w:rPr>
        <w:t xml:space="preserve">Excitations </w:t>
      </w:r>
      <w:bookmarkEnd w:id="0"/>
      <w:r w:rsidR="00B94FF7" w:rsidRPr="008B5AC5">
        <w:rPr>
          <w:rFonts w:ascii="Times New Roman" w:eastAsia="Times New Roman" w:hAnsi="Times New Roman" w:cs="Times New Roman"/>
          <w:sz w:val="44"/>
          <w:szCs w:val="44"/>
        </w:rPr>
        <w:t xml:space="preserve">in </w:t>
      </w:r>
      <w:r w:rsidR="00A7480F" w:rsidRPr="008B5AC5">
        <w:rPr>
          <w:rFonts w:ascii="Times New Roman" w:eastAsia="Times New Roman" w:hAnsi="Times New Roman" w:cs="Times New Roman"/>
          <w:sz w:val="44"/>
          <w:szCs w:val="44"/>
        </w:rPr>
        <w:softHyphen/>
      </w:r>
      <w:r w:rsidR="00A7480F" w:rsidRPr="008B5AC5">
        <w:rPr>
          <w:rFonts w:ascii="Times New Roman" w:eastAsia="Times New Roman" w:hAnsi="Times New Roman" w:cs="Times New Roman"/>
          <w:sz w:val="44"/>
          <w:szCs w:val="44"/>
        </w:rPr>
        <w:softHyphen/>
      </w:r>
      <w:r w:rsidR="00A7480F" w:rsidRPr="008B5AC5">
        <w:rPr>
          <w:rFonts w:ascii="Times New Roman" w:eastAsia="Times New Roman" w:hAnsi="Times New Roman" w:cs="Times New Roman"/>
          <w:sz w:val="44"/>
          <w:szCs w:val="44"/>
        </w:rPr>
        <w:softHyphen/>
      </w:r>
      <w:r w:rsidR="00A7480F" w:rsidRPr="008B5AC5">
        <w:rPr>
          <w:rFonts w:ascii="Times New Roman" w:eastAsia="Times New Roman" w:hAnsi="Times New Roman" w:cs="Times New Roman"/>
          <w:sz w:val="44"/>
          <w:szCs w:val="44"/>
        </w:rPr>
        <w:softHyphen/>
      </w:r>
      <w:r w:rsidR="00DF65F0" w:rsidRPr="008B5AC5">
        <w:rPr>
          <w:rFonts w:ascii="Times New Roman" w:eastAsia="Times New Roman" w:hAnsi="Times New Roman" w:cs="Times New Roman"/>
          <w:sz w:val="44"/>
          <w:szCs w:val="44"/>
        </w:rPr>
        <w:t>Generalized</w:t>
      </w:r>
      <w:r w:rsidR="00A50BBA" w:rsidRPr="008B5AC5">
        <w:rPr>
          <w:rFonts w:ascii="Times New Roman" w:eastAsia="Times New Roman" w:hAnsi="Times New Roman" w:cs="Times New Roman"/>
          <w:sz w:val="44"/>
          <w:szCs w:val="44"/>
        </w:rPr>
        <w:t xml:space="preserve"> </w:t>
      </w:r>
      <w:r w:rsidR="00DF510C" w:rsidRPr="008B5AC5">
        <w:rPr>
          <w:rFonts w:ascii="Times New Roman" w:eastAsia="Times New Roman" w:hAnsi="Times New Roman" w:cs="Times New Roman"/>
          <w:sz w:val="44"/>
          <w:szCs w:val="44"/>
        </w:rPr>
        <w:t>Wigner Crystal</w:t>
      </w:r>
      <w:r w:rsidR="005B7A91" w:rsidRPr="008B5AC5">
        <w:rPr>
          <w:rFonts w:ascii="Times New Roman" w:eastAsia="Times New Roman" w:hAnsi="Times New Roman" w:cs="Times New Roman"/>
          <w:sz w:val="44"/>
          <w:szCs w:val="44"/>
        </w:rPr>
        <w:t>s</w:t>
      </w:r>
      <w:bookmarkEnd w:id="1"/>
    </w:p>
    <w:p w14:paraId="3C7B4A63" w14:textId="507BC6F4" w:rsidR="00D55ECD" w:rsidRPr="008B5AC5" w:rsidRDefault="00D55ECD" w:rsidP="00D55ECD">
      <w:pPr>
        <w:spacing w:line="276" w:lineRule="auto"/>
        <w:rPr>
          <w:rFonts w:ascii="Times New Roman" w:eastAsia="Times New Roman" w:hAnsi="Times New Roman" w:cs="Times New Roman"/>
          <w:i/>
          <w:sz w:val="24"/>
          <w:szCs w:val="24"/>
        </w:rPr>
      </w:pPr>
      <w:bookmarkStart w:id="2" w:name="_Hlk107518628"/>
      <w:bookmarkStart w:id="3" w:name="_Hlk64282027"/>
      <w:r w:rsidRPr="008B5AC5">
        <w:rPr>
          <w:rFonts w:ascii="Times New Roman" w:eastAsia="Times New Roman" w:hAnsi="Times New Roman" w:cs="Times New Roman"/>
          <w:i/>
          <w:sz w:val="24"/>
          <w:szCs w:val="24"/>
        </w:rPr>
        <w:t>Hongyuan Li</w:t>
      </w:r>
      <w:r w:rsidRPr="008B5AC5">
        <w:rPr>
          <w:rFonts w:ascii="Times New Roman" w:eastAsia="Times New Roman" w:hAnsi="Times New Roman" w:cs="Times New Roman"/>
          <w:i/>
          <w:sz w:val="24"/>
          <w:szCs w:val="24"/>
          <w:vertAlign w:val="superscript"/>
        </w:rPr>
        <w:t>1, 2, 3, 8</w:t>
      </w:r>
      <w:r w:rsidRPr="008B5AC5">
        <w:rPr>
          <w:rFonts w:ascii="Times New Roman" w:eastAsia="Times New Roman" w:hAnsi="Times New Roman" w:cs="Times New Roman"/>
          <w:i/>
          <w:sz w:val="24"/>
          <w:szCs w:val="24"/>
        </w:rPr>
        <w:t>, Ziyu Xiang</w:t>
      </w:r>
      <w:r w:rsidRPr="008B5AC5">
        <w:rPr>
          <w:rFonts w:ascii="Times New Roman" w:eastAsia="Times New Roman" w:hAnsi="Times New Roman" w:cs="Times New Roman"/>
          <w:i/>
          <w:sz w:val="24"/>
          <w:szCs w:val="24"/>
          <w:vertAlign w:val="superscript"/>
        </w:rPr>
        <w:t>1, 2, 3, 8</w:t>
      </w:r>
      <w:r w:rsidRPr="008B5AC5">
        <w:rPr>
          <w:rFonts w:ascii="Times New Roman" w:eastAsia="Times New Roman" w:hAnsi="Times New Roman" w:cs="Times New Roman"/>
          <w:i/>
          <w:sz w:val="24"/>
          <w:szCs w:val="24"/>
        </w:rPr>
        <w:t>, Emma Regan</w:t>
      </w:r>
      <w:r w:rsidRPr="008B5AC5">
        <w:rPr>
          <w:rFonts w:ascii="Times New Roman" w:eastAsia="Times New Roman" w:hAnsi="Times New Roman" w:cs="Times New Roman"/>
          <w:i/>
          <w:sz w:val="24"/>
          <w:szCs w:val="24"/>
          <w:vertAlign w:val="superscript"/>
        </w:rPr>
        <w:t>1, 2, 3</w:t>
      </w:r>
      <w:r w:rsidRPr="008B5AC5">
        <w:rPr>
          <w:rFonts w:ascii="Times New Roman" w:eastAsia="Times New Roman" w:hAnsi="Times New Roman" w:cs="Times New Roman"/>
          <w:i/>
          <w:sz w:val="24"/>
          <w:szCs w:val="24"/>
        </w:rPr>
        <w:t>, Wenyu Zhao</w:t>
      </w:r>
      <w:r w:rsidRPr="008B5AC5">
        <w:rPr>
          <w:rFonts w:ascii="Times New Roman" w:eastAsia="Times New Roman" w:hAnsi="Times New Roman" w:cs="Times New Roman"/>
          <w:i/>
          <w:sz w:val="24"/>
          <w:szCs w:val="24"/>
          <w:vertAlign w:val="superscript"/>
        </w:rPr>
        <w:t>1</w:t>
      </w:r>
      <w:r w:rsidRPr="008B5AC5">
        <w:rPr>
          <w:rFonts w:ascii="Times New Roman" w:eastAsia="Times New Roman" w:hAnsi="Times New Roman" w:cs="Times New Roman"/>
          <w:i/>
          <w:sz w:val="24"/>
          <w:szCs w:val="24"/>
        </w:rPr>
        <w:t>,</w:t>
      </w:r>
      <w:r w:rsidRPr="008B5AC5">
        <w:rPr>
          <w:rFonts w:ascii="Times New Roman" w:eastAsia="Times New Roman" w:hAnsi="Times New Roman" w:cs="Times New Roman"/>
          <w:i/>
          <w:sz w:val="24"/>
          <w:szCs w:val="24"/>
          <w:vertAlign w:val="superscript"/>
        </w:rPr>
        <w:t xml:space="preserve"> </w:t>
      </w:r>
      <w:r w:rsidR="00172C77" w:rsidRPr="008B5AC5">
        <w:rPr>
          <w:rFonts w:ascii="Times New Roman" w:eastAsia="Times New Roman" w:hAnsi="Times New Roman" w:cs="Times New Roman"/>
          <w:i/>
          <w:sz w:val="24"/>
          <w:szCs w:val="24"/>
        </w:rPr>
        <w:t>Renee Sailus</w:t>
      </w:r>
      <w:r w:rsidRPr="008B5AC5">
        <w:rPr>
          <w:rFonts w:ascii="Times New Roman" w:eastAsia="Times New Roman" w:hAnsi="Times New Roman" w:cs="Times New Roman"/>
          <w:i/>
          <w:sz w:val="24"/>
          <w:szCs w:val="24"/>
          <w:vertAlign w:val="superscript"/>
        </w:rPr>
        <w:t>4</w:t>
      </w:r>
      <w:r w:rsidRPr="008B5AC5">
        <w:rPr>
          <w:rFonts w:ascii="Times New Roman" w:eastAsia="Times New Roman" w:hAnsi="Times New Roman" w:cs="Times New Roman"/>
          <w:i/>
          <w:sz w:val="24"/>
          <w:szCs w:val="24"/>
        </w:rPr>
        <w:t xml:space="preserve">, </w:t>
      </w:r>
      <w:r w:rsidR="00172C77" w:rsidRPr="008B5AC5">
        <w:rPr>
          <w:rFonts w:ascii="Times New Roman" w:eastAsia="Times New Roman" w:hAnsi="Times New Roman" w:cs="Times New Roman"/>
          <w:i/>
          <w:sz w:val="24"/>
          <w:szCs w:val="24"/>
        </w:rPr>
        <w:t>Rounak Banerjee</w:t>
      </w:r>
      <w:r w:rsidRPr="008B5AC5">
        <w:rPr>
          <w:rFonts w:ascii="Times New Roman" w:eastAsia="Times New Roman" w:hAnsi="Times New Roman" w:cs="Times New Roman"/>
          <w:i/>
          <w:sz w:val="24"/>
          <w:szCs w:val="24"/>
          <w:vertAlign w:val="superscript"/>
        </w:rPr>
        <w:t>4</w:t>
      </w:r>
      <w:r w:rsidRPr="008B5AC5">
        <w:rPr>
          <w:rFonts w:ascii="Times New Roman" w:eastAsia="Times New Roman" w:hAnsi="Times New Roman" w:cs="Times New Roman"/>
          <w:i/>
          <w:sz w:val="24"/>
          <w:szCs w:val="24"/>
        </w:rPr>
        <w:t>, Takashi Taniguchi</w:t>
      </w:r>
      <w:r w:rsidRPr="008B5AC5">
        <w:rPr>
          <w:rFonts w:ascii="Times New Roman" w:eastAsia="Times New Roman" w:hAnsi="Times New Roman" w:cs="Times New Roman"/>
          <w:i/>
          <w:sz w:val="24"/>
          <w:szCs w:val="24"/>
          <w:vertAlign w:val="superscript"/>
        </w:rPr>
        <w:t>5</w:t>
      </w:r>
      <w:r w:rsidRPr="008B5AC5">
        <w:rPr>
          <w:rFonts w:ascii="Times New Roman" w:eastAsia="Times New Roman" w:hAnsi="Times New Roman" w:cs="Times New Roman"/>
          <w:i/>
          <w:sz w:val="24"/>
          <w:szCs w:val="24"/>
        </w:rPr>
        <w:t>, Kenji Watanabe</w:t>
      </w:r>
      <w:r w:rsidRPr="008B5AC5">
        <w:rPr>
          <w:rFonts w:ascii="Times New Roman" w:eastAsia="Times New Roman" w:hAnsi="Times New Roman" w:cs="Times New Roman"/>
          <w:i/>
          <w:sz w:val="24"/>
          <w:szCs w:val="24"/>
          <w:vertAlign w:val="superscript"/>
        </w:rPr>
        <w:t>6</w:t>
      </w:r>
      <w:r w:rsidRPr="008B5AC5">
        <w:rPr>
          <w:rFonts w:ascii="Times New Roman" w:eastAsia="Times New Roman" w:hAnsi="Times New Roman" w:cs="Times New Roman"/>
          <w:i/>
          <w:sz w:val="24"/>
          <w:szCs w:val="24"/>
        </w:rPr>
        <w:t>,</w:t>
      </w:r>
      <w:r w:rsidRPr="008B5AC5">
        <w:t xml:space="preserve"> </w:t>
      </w:r>
      <w:proofErr w:type="spellStart"/>
      <w:r w:rsidRPr="008B5AC5">
        <w:rPr>
          <w:rFonts w:ascii="Times New Roman" w:eastAsia="Times New Roman" w:hAnsi="Times New Roman" w:cs="Times New Roman"/>
          <w:i/>
          <w:sz w:val="24"/>
          <w:szCs w:val="24"/>
        </w:rPr>
        <w:t>Sefaattin</w:t>
      </w:r>
      <w:proofErr w:type="spellEnd"/>
      <w:r w:rsidRPr="008B5AC5">
        <w:rPr>
          <w:rFonts w:ascii="Times New Roman" w:eastAsia="Times New Roman" w:hAnsi="Times New Roman" w:cs="Times New Roman"/>
          <w:i/>
          <w:sz w:val="24"/>
          <w:szCs w:val="24"/>
        </w:rPr>
        <w:t xml:space="preserve"> Tongay</w:t>
      </w:r>
      <w:r w:rsidRPr="008B5AC5">
        <w:rPr>
          <w:rFonts w:ascii="Times New Roman" w:eastAsia="Times New Roman" w:hAnsi="Times New Roman" w:cs="Times New Roman"/>
          <w:i/>
          <w:sz w:val="24"/>
          <w:szCs w:val="24"/>
          <w:vertAlign w:val="superscript"/>
        </w:rPr>
        <w:t>4</w:t>
      </w:r>
      <w:r w:rsidRPr="008B5AC5">
        <w:rPr>
          <w:rFonts w:ascii="Times New Roman" w:eastAsia="Times New Roman" w:hAnsi="Times New Roman" w:cs="Times New Roman"/>
          <w:i/>
          <w:sz w:val="24"/>
          <w:szCs w:val="24"/>
        </w:rPr>
        <w:t>, Alex Zettl</w:t>
      </w:r>
      <w:r w:rsidRPr="008B5AC5">
        <w:rPr>
          <w:rFonts w:ascii="Times New Roman" w:eastAsia="Times New Roman" w:hAnsi="Times New Roman" w:cs="Times New Roman"/>
          <w:i/>
          <w:sz w:val="24"/>
          <w:szCs w:val="24"/>
          <w:vertAlign w:val="superscript"/>
        </w:rPr>
        <w:t>1, 3, 7</w:t>
      </w:r>
      <w:r w:rsidRPr="008B5AC5">
        <w:rPr>
          <w:rFonts w:ascii="Times New Roman" w:eastAsia="Times New Roman" w:hAnsi="Times New Roman" w:cs="Times New Roman"/>
          <w:i/>
          <w:sz w:val="24"/>
          <w:szCs w:val="24"/>
        </w:rPr>
        <w:t>, Michael F. Crommie</w:t>
      </w:r>
      <w:r w:rsidRPr="008B5AC5">
        <w:rPr>
          <w:rFonts w:ascii="Times New Roman" w:eastAsia="Times New Roman" w:hAnsi="Times New Roman" w:cs="Times New Roman"/>
          <w:i/>
          <w:sz w:val="24"/>
          <w:szCs w:val="24"/>
          <w:vertAlign w:val="superscript"/>
        </w:rPr>
        <w:t>1, 3, 7</w:t>
      </w:r>
      <w:r w:rsidRPr="008B5AC5">
        <w:rPr>
          <w:rFonts w:ascii="Times New Roman" w:hAnsi="Times New Roman"/>
        </w:rPr>
        <w:t>*</w:t>
      </w:r>
      <w:r w:rsidRPr="008B5AC5">
        <w:rPr>
          <w:rFonts w:ascii="Times New Roman" w:eastAsia="Times New Roman" w:hAnsi="Times New Roman" w:cs="Times New Roman"/>
          <w:i/>
          <w:sz w:val="24"/>
          <w:szCs w:val="24"/>
        </w:rPr>
        <w:t xml:space="preserve"> </w:t>
      </w:r>
      <w:r w:rsidRPr="008B5AC5">
        <w:rPr>
          <w:rFonts w:ascii="Times New Roman" w:eastAsia="Times New Roman" w:hAnsi="Times New Roman" w:cs="Times New Roman"/>
          <w:iCs/>
          <w:sz w:val="24"/>
          <w:szCs w:val="24"/>
        </w:rPr>
        <w:t>and</w:t>
      </w:r>
      <w:r w:rsidRPr="008B5AC5">
        <w:rPr>
          <w:rFonts w:ascii="Times New Roman" w:eastAsia="Times New Roman" w:hAnsi="Times New Roman" w:cs="Times New Roman"/>
          <w:i/>
          <w:sz w:val="24"/>
          <w:szCs w:val="24"/>
        </w:rPr>
        <w:t xml:space="preserve"> Feng Wang</w:t>
      </w:r>
      <w:r w:rsidRPr="008B5AC5">
        <w:rPr>
          <w:rFonts w:ascii="Times New Roman" w:eastAsia="Times New Roman" w:hAnsi="Times New Roman" w:cs="Times New Roman"/>
          <w:i/>
          <w:sz w:val="24"/>
          <w:szCs w:val="24"/>
          <w:vertAlign w:val="superscript"/>
        </w:rPr>
        <w:t>1, 3, 7</w:t>
      </w:r>
      <w:r w:rsidRPr="008B5AC5">
        <w:rPr>
          <w:rFonts w:ascii="Times New Roman" w:hAnsi="Times New Roman"/>
        </w:rPr>
        <w:t>*</w:t>
      </w:r>
    </w:p>
    <w:bookmarkEnd w:id="2"/>
    <w:p w14:paraId="60E195B3" w14:textId="77777777" w:rsidR="00D55ECD" w:rsidRPr="008B5AC5" w:rsidRDefault="00D55ECD" w:rsidP="00D55ECD">
      <w:pPr>
        <w:spacing w:line="276" w:lineRule="auto"/>
        <w:rPr>
          <w:rFonts w:ascii="Times New Roman" w:eastAsia="Times New Roman" w:hAnsi="Times New Roman" w:cs="Times New Roman"/>
          <w:b/>
          <w:bCs/>
          <w:i/>
          <w:sz w:val="24"/>
          <w:szCs w:val="24"/>
        </w:rPr>
      </w:pPr>
    </w:p>
    <w:p w14:paraId="4938D6C8" w14:textId="77777777" w:rsidR="00D55ECD" w:rsidRPr="008B5AC5" w:rsidRDefault="00D55ECD" w:rsidP="00D55ECD">
      <w:pPr>
        <w:pBdr>
          <w:top w:val="nil"/>
          <w:left w:val="nil"/>
          <w:bottom w:val="nil"/>
          <w:right w:val="nil"/>
          <w:between w:val="nil"/>
        </w:pBdr>
        <w:spacing w:after="240" w:line="276" w:lineRule="auto"/>
        <w:jc w:val="center"/>
        <w:rPr>
          <w:rFonts w:ascii="Times New Roman" w:eastAsia="Times New Roman" w:hAnsi="Times New Roman" w:cs="Times New Roman"/>
          <w:color w:val="000000"/>
          <w:sz w:val="24"/>
          <w:szCs w:val="24"/>
        </w:rPr>
      </w:pPr>
      <w:r w:rsidRPr="008B5AC5">
        <w:rPr>
          <w:rFonts w:ascii="Times New Roman" w:eastAsia="Times New Roman" w:hAnsi="Times New Roman" w:cs="Times New Roman"/>
          <w:color w:val="000000"/>
          <w:sz w:val="24"/>
          <w:szCs w:val="24"/>
          <w:vertAlign w:val="superscript"/>
        </w:rPr>
        <w:t>1</w:t>
      </w:r>
      <w:r w:rsidRPr="008B5AC5">
        <w:rPr>
          <w:rFonts w:ascii="Times New Roman" w:eastAsia="Times New Roman" w:hAnsi="Times New Roman" w:cs="Times New Roman"/>
          <w:color w:val="000000"/>
          <w:sz w:val="24"/>
          <w:szCs w:val="24"/>
        </w:rPr>
        <w:t>Department of Physics, University of California at Berkeley, Berkeley, CA, USA.</w:t>
      </w:r>
    </w:p>
    <w:p w14:paraId="24949FEF" w14:textId="77777777" w:rsidR="00D55ECD" w:rsidRPr="008B5AC5" w:rsidRDefault="00D55ECD" w:rsidP="00D55ECD">
      <w:pPr>
        <w:pBdr>
          <w:top w:val="nil"/>
          <w:left w:val="nil"/>
          <w:bottom w:val="nil"/>
          <w:right w:val="nil"/>
          <w:between w:val="nil"/>
        </w:pBdr>
        <w:spacing w:after="240" w:line="276" w:lineRule="auto"/>
        <w:jc w:val="center"/>
        <w:rPr>
          <w:rFonts w:ascii="Times" w:eastAsia="Times" w:hAnsi="Times" w:cs="Times"/>
          <w:color w:val="000000"/>
          <w:sz w:val="24"/>
          <w:szCs w:val="24"/>
        </w:rPr>
      </w:pPr>
      <w:r w:rsidRPr="008B5AC5">
        <w:rPr>
          <w:rFonts w:ascii="Times" w:eastAsia="Times" w:hAnsi="Times" w:cs="Times"/>
          <w:color w:val="000000"/>
          <w:sz w:val="24"/>
          <w:szCs w:val="24"/>
          <w:vertAlign w:val="superscript"/>
        </w:rPr>
        <w:t>2</w:t>
      </w:r>
      <w:r w:rsidRPr="008B5AC5">
        <w:rPr>
          <w:rFonts w:ascii="Times" w:eastAsia="Times" w:hAnsi="Times" w:cs="Times"/>
          <w:color w:val="000000"/>
          <w:sz w:val="24"/>
          <w:szCs w:val="24"/>
        </w:rPr>
        <w:t xml:space="preserve">Graduate Group in Applied Science and Technology, University of California at Berkeley, Berkeley, CA, USA. </w:t>
      </w:r>
    </w:p>
    <w:p w14:paraId="74C84F2A" w14:textId="77777777" w:rsidR="00D55ECD" w:rsidRPr="008B5AC5" w:rsidRDefault="00D55ECD" w:rsidP="00D55ECD">
      <w:pPr>
        <w:pBdr>
          <w:top w:val="nil"/>
          <w:left w:val="nil"/>
          <w:bottom w:val="nil"/>
          <w:right w:val="nil"/>
          <w:between w:val="nil"/>
        </w:pBdr>
        <w:spacing w:after="200" w:line="276" w:lineRule="auto"/>
        <w:jc w:val="both"/>
        <w:rPr>
          <w:rFonts w:ascii="Times" w:eastAsia="Times" w:hAnsi="Times" w:cs="Times"/>
          <w:color w:val="000000"/>
          <w:sz w:val="24"/>
          <w:szCs w:val="24"/>
        </w:rPr>
      </w:pPr>
      <w:r w:rsidRPr="008B5AC5">
        <w:rPr>
          <w:rFonts w:ascii="Times" w:eastAsia="Times" w:hAnsi="Times" w:cs="Times"/>
          <w:color w:val="000000"/>
          <w:sz w:val="24"/>
          <w:szCs w:val="24"/>
          <w:vertAlign w:val="superscript"/>
        </w:rPr>
        <w:t>3</w:t>
      </w:r>
      <w:r w:rsidRPr="008B5AC5">
        <w:rPr>
          <w:rFonts w:ascii="Times" w:eastAsia="Times" w:hAnsi="Times" w:cs="Times"/>
          <w:color w:val="000000"/>
          <w:sz w:val="24"/>
          <w:szCs w:val="24"/>
        </w:rPr>
        <w:t>Materials Sciences Division, Lawrence Berkeley National Laboratory, Berkeley, CA, USA.</w:t>
      </w:r>
    </w:p>
    <w:p w14:paraId="520CCFED" w14:textId="56A9D280" w:rsidR="00D55ECD" w:rsidRPr="008B5AC5" w:rsidRDefault="00D55ECD" w:rsidP="00D55ECD">
      <w:pPr>
        <w:pBdr>
          <w:top w:val="nil"/>
          <w:left w:val="nil"/>
          <w:bottom w:val="nil"/>
          <w:right w:val="nil"/>
          <w:between w:val="nil"/>
        </w:pBdr>
        <w:spacing w:after="200" w:line="276" w:lineRule="auto"/>
        <w:jc w:val="center"/>
        <w:rPr>
          <w:rFonts w:ascii="Times" w:eastAsia="Times" w:hAnsi="Times" w:cs="Times"/>
          <w:color w:val="000000"/>
          <w:sz w:val="24"/>
          <w:szCs w:val="24"/>
        </w:rPr>
      </w:pPr>
      <w:r w:rsidRPr="008B5AC5">
        <w:rPr>
          <w:rFonts w:ascii="Times" w:eastAsia="Times" w:hAnsi="Times" w:cs="Times"/>
          <w:color w:val="000000"/>
          <w:sz w:val="24"/>
          <w:szCs w:val="24"/>
          <w:vertAlign w:val="superscript"/>
        </w:rPr>
        <w:t>4</w:t>
      </w:r>
      <w:r w:rsidRPr="008B5AC5">
        <w:rPr>
          <w:rFonts w:ascii="Times" w:eastAsia="Times" w:hAnsi="Times" w:cs="Times"/>
          <w:color w:val="000000"/>
          <w:sz w:val="24"/>
          <w:szCs w:val="24"/>
        </w:rPr>
        <w:t>School for Engineering of Matter, Transport and Energy, Arizona State University, Tempe, AZ, USA.</w:t>
      </w:r>
    </w:p>
    <w:p w14:paraId="50918D44" w14:textId="2E29926B" w:rsidR="00D55ECD" w:rsidRPr="008B5AC5" w:rsidRDefault="00D55ECD" w:rsidP="00D55ECD">
      <w:pPr>
        <w:pBdr>
          <w:top w:val="nil"/>
          <w:left w:val="nil"/>
          <w:bottom w:val="nil"/>
          <w:right w:val="nil"/>
          <w:between w:val="nil"/>
        </w:pBdr>
        <w:spacing w:after="240" w:line="276" w:lineRule="auto"/>
        <w:jc w:val="center"/>
        <w:rPr>
          <w:rFonts w:ascii="Times" w:eastAsia="Times" w:hAnsi="Times" w:cs="Times"/>
          <w:color w:val="000000"/>
          <w:sz w:val="24"/>
          <w:szCs w:val="24"/>
        </w:rPr>
      </w:pPr>
      <w:r w:rsidRPr="008B5AC5">
        <w:rPr>
          <w:rFonts w:ascii="Times New Roman" w:eastAsia="Times New Roman" w:hAnsi="Times New Roman" w:cs="Times New Roman"/>
          <w:color w:val="000000"/>
          <w:sz w:val="24"/>
          <w:szCs w:val="24"/>
          <w:vertAlign w:val="superscript"/>
        </w:rPr>
        <w:t>5</w:t>
      </w:r>
      <w:r w:rsidRPr="008B5AC5">
        <w:rPr>
          <w:rFonts w:ascii="Times New Roman" w:eastAsia="Times New Roman" w:hAnsi="Times New Roman" w:cs="Times New Roman"/>
          <w:color w:val="000000"/>
          <w:sz w:val="24"/>
          <w:szCs w:val="24"/>
        </w:rPr>
        <w:t xml:space="preserve">International Center </w:t>
      </w:r>
      <w:r w:rsidRPr="008B5AC5">
        <w:rPr>
          <w:rFonts w:ascii="Times" w:eastAsia="Times" w:hAnsi="Times" w:cs="Times"/>
          <w:color w:val="000000"/>
          <w:sz w:val="24"/>
          <w:szCs w:val="24"/>
        </w:rPr>
        <w:t xml:space="preserve">for Materials </w:t>
      </w:r>
      <w:proofErr w:type="spellStart"/>
      <w:r w:rsidRPr="008B5AC5">
        <w:rPr>
          <w:rFonts w:ascii="Times" w:eastAsia="Times" w:hAnsi="Times" w:cs="Times"/>
          <w:color w:val="000000"/>
          <w:sz w:val="24"/>
          <w:szCs w:val="24"/>
        </w:rPr>
        <w:t>Nanoarchitectonics</w:t>
      </w:r>
      <w:proofErr w:type="spellEnd"/>
      <w:r w:rsidRPr="008B5AC5">
        <w:rPr>
          <w:rFonts w:ascii="Times" w:eastAsia="Times" w:hAnsi="Times" w:cs="Times"/>
          <w:color w:val="000000"/>
          <w:sz w:val="24"/>
          <w:szCs w:val="24"/>
        </w:rPr>
        <w:t>, National Institute for Materials Science, Tsukuba, Japan</w:t>
      </w:r>
    </w:p>
    <w:p w14:paraId="7AE53F31" w14:textId="416854D9" w:rsidR="00D55ECD" w:rsidRPr="008B5AC5" w:rsidRDefault="00D55ECD" w:rsidP="00D55ECD">
      <w:pPr>
        <w:pBdr>
          <w:top w:val="nil"/>
          <w:left w:val="nil"/>
          <w:bottom w:val="nil"/>
          <w:right w:val="nil"/>
          <w:between w:val="nil"/>
        </w:pBdr>
        <w:spacing w:after="240" w:line="276" w:lineRule="auto"/>
        <w:jc w:val="center"/>
        <w:rPr>
          <w:rFonts w:ascii="Times" w:eastAsia="Times" w:hAnsi="Times" w:cs="Times"/>
          <w:color w:val="000000"/>
          <w:sz w:val="24"/>
          <w:szCs w:val="24"/>
        </w:rPr>
      </w:pPr>
      <w:r w:rsidRPr="008B5AC5">
        <w:rPr>
          <w:rFonts w:ascii="Times" w:eastAsia="Times" w:hAnsi="Times" w:cs="Times"/>
          <w:color w:val="000000"/>
          <w:sz w:val="24"/>
          <w:szCs w:val="24"/>
          <w:vertAlign w:val="superscript"/>
        </w:rPr>
        <w:t>6</w:t>
      </w:r>
      <w:r w:rsidRPr="008B5AC5">
        <w:rPr>
          <w:rFonts w:ascii="Times" w:eastAsia="Times" w:hAnsi="Times" w:cs="Times"/>
          <w:color w:val="000000"/>
          <w:sz w:val="24"/>
          <w:szCs w:val="24"/>
        </w:rPr>
        <w:t>Research Center for Functional Materials, National Institute for Materials Science, Tsukuba, Japan</w:t>
      </w:r>
    </w:p>
    <w:p w14:paraId="4156692D" w14:textId="3314EA87" w:rsidR="00D55ECD" w:rsidRPr="008B5AC5" w:rsidRDefault="00D55ECD" w:rsidP="00B44821">
      <w:pPr>
        <w:pBdr>
          <w:top w:val="nil"/>
          <w:left w:val="nil"/>
          <w:bottom w:val="nil"/>
          <w:right w:val="nil"/>
          <w:between w:val="nil"/>
        </w:pBdr>
        <w:spacing w:after="200" w:line="276" w:lineRule="auto"/>
        <w:jc w:val="center"/>
        <w:rPr>
          <w:rFonts w:ascii="Times" w:eastAsia="Times" w:hAnsi="Times" w:cs="Times"/>
          <w:color w:val="000000"/>
          <w:sz w:val="24"/>
          <w:szCs w:val="24"/>
        </w:rPr>
      </w:pPr>
      <w:r w:rsidRPr="008B5AC5">
        <w:rPr>
          <w:rFonts w:ascii="Times" w:eastAsia="Times" w:hAnsi="Times" w:cs="Times"/>
          <w:color w:val="000000"/>
          <w:sz w:val="24"/>
          <w:szCs w:val="24"/>
          <w:vertAlign w:val="superscript"/>
        </w:rPr>
        <w:t>7</w:t>
      </w:r>
      <w:r w:rsidRPr="008B5AC5">
        <w:rPr>
          <w:rFonts w:ascii="Times" w:eastAsia="Times" w:hAnsi="Times" w:cs="Times"/>
          <w:color w:val="000000"/>
          <w:sz w:val="24"/>
          <w:szCs w:val="24"/>
        </w:rPr>
        <w:t>Kavli Energy Nano Sciences Institute at the University of California Berkeley and the Lawrence Berkeley National Laboratory, Berkeley, CA, USA.</w:t>
      </w:r>
    </w:p>
    <w:p w14:paraId="47B644AB" w14:textId="375CB38F" w:rsidR="00D55ECD" w:rsidRPr="008B5AC5" w:rsidRDefault="00D55ECD" w:rsidP="00D55ECD">
      <w:pPr>
        <w:pBdr>
          <w:top w:val="nil"/>
          <w:left w:val="nil"/>
          <w:bottom w:val="nil"/>
          <w:right w:val="nil"/>
          <w:between w:val="nil"/>
        </w:pBdr>
        <w:spacing w:after="200" w:line="276" w:lineRule="auto"/>
        <w:jc w:val="center"/>
        <w:rPr>
          <w:rFonts w:ascii="Times" w:eastAsia="Times" w:hAnsi="Times" w:cs="Times"/>
          <w:color w:val="000000"/>
          <w:sz w:val="24"/>
          <w:szCs w:val="24"/>
        </w:rPr>
      </w:pPr>
      <w:r w:rsidRPr="008B5AC5">
        <w:rPr>
          <w:rFonts w:ascii="Times New Roman" w:eastAsia="Times New Roman" w:hAnsi="Times New Roman" w:cs="Times New Roman"/>
          <w:color w:val="000000"/>
          <w:sz w:val="24"/>
          <w:szCs w:val="24"/>
          <w:vertAlign w:val="superscript"/>
        </w:rPr>
        <w:t>8</w:t>
      </w:r>
      <w:r w:rsidRPr="008B5AC5">
        <w:rPr>
          <w:rFonts w:ascii="Times New Roman" w:eastAsia="Times New Roman" w:hAnsi="Times New Roman" w:cs="Times New Roman"/>
          <w:color w:val="000000"/>
          <w:sz w:val="24"/>
          <w:szCs w:val="24"/>
        </w:rPr>
        <w:t xml:space="preserve">These authors contributed equally: Hongyuan Li and </w:t>
      </w:r>
      <w:bookmarkEnd w:id="3"/>
      <w:r w:rsidRPr="008B5AC5">
        <w:rPr>
          <w:rFonts w:ascii="Times New Roman" w:eastAsia="Times New Roman" w:hAnsi="Times New Roman" w:cs="Times New Roman"/>
          <w:color w:val="000000"/>
          <w:sz w:val="24"/>
          <w:szCs w:val="24"/>
        </w:rPr>
        <w:t>Ziyu Xiang</w:t>
      </w:r>
    </w:p>
    <w:p w14:paraId="4064BCE0" w14:textId="649653F8" w:rsidR="00FF759B" w:rsidRPr="008B5AC5" w:rsidRDefault="00FF759B" w:rsidP="00DA52F8">
      <w:pPr>
        <w:spacing w:line="276" w:lineRule="auto"/>
        <w:jc w:val="center"/>
        <w:rPr>
          <w:rFonts w:ascii="Times New Roman" w:eastAsia="Times New Roman" w:hAnsi="Times New Roman" w:cs="Times New Roman"/>
          <w:sz w:val="44"/>
          <w:szCs w:val="44"/>
        </w:rPr>
      </w:pPr>
    </w:p>
    <w:p w14:paraId="3E614A93" w14:textId="77777777" w:rsidR="00AA2C12" w:rsidRPr="008B5AC5" w:rsidRDefault="00AA2C12">
      <w:pPr>
        <w:rPr>
          <w:rFonts w:ascii="Times New Roman" w:eastAsia="Times New Roman" w:hAnsi="Times New Roman" w:cs="Times New Roman"/>
          <w:b/>
          <w:sz w:val="24"/>
          <w:szCs w:val="24"/>
        </w:rPr>
      </w:pPr>
      <w:r w:rsidRPr="008B5AC5">
        <w:rPr>
          <w:rFonts w:ascii="Times New Roman" w:eastAsia="Times New Roman" w:hAnsi="Times New Roman" w:cs="Times New Roman"/>
          <w:b/>
          <w:sz w:val="24"/>
          <w:szCs w:val="24"/>
        </w:rPr>
        <w:br w:type="page"/>
      </w:r>
    </w:p>
    <w:p w14:paraId="6A938ECF" w14:textId="7E0869A8" w:rsidR="000E3BE8" w:rsidRPr="008B5AC5" w:rsidRDefault="006F0E32" w:rsidP="009668CC">
      <w:pPr>
        <w:spacing w:line="480" w:lineRule="auto"/>
        <w:rPr>
          <w:rFonts w:ascii="Times New Roman" w:eastAsia="Times New Roman" w:hAnsi="Times New Roman" w:cs="Times New Roman"/>
          <w:bCs/>
          <w:sz w:val="24"/>
          <w:szCs w:val="24"/>
        </w:rPr>
      </w:pPr>
      <w:r w:rsidRPr="008B5AC5">
        <w:rPr>
          <w:rFonts w:ascii="Times New Roman" w:eastAsia="Times New Roman" w:hAnsi="Times New Roman" w:cs="Times New Roman"/>
          <w:b/>
          <w:sz w:val="24"/>
          <w:szCs w:val="24"/>
        </w:rPr>
        <w:lastRenderedPageBreak/>
        <w:t>Abstract:</w:t>
      </w:r>
      <w:r w:rsidR="0052094C" w:rsidRPr="008B5AC5">
        <w:rPr>
          <w:rFonts w:ascii="Times New Roman" w:eastAsia="Times New Roman" w:hAnsi="Times New Roman" w:cs="Times New Roman"/>
          <w:bCs/>
          <w:sz w:val="24"/>
          <w:szCs w:val="24"/>
        </w:rPr>
        <w:t xml:space="preserve"> </w:t>
      </w:r>
      <w:r w:rsidR="00324D7F" w:rsidRPr="008B5AC5">
        <w:rPr>
          <w:rFonts w:ascii="Times New Roman" w:eastAsia="Times New Roman" w:hAnsi="Times New Roman" w:cs="Times New Roman"/>
          <w:bCs/>
          <w:sz w:val="24"/>
          <w:szCs w:val="24"/>
        </w:rPr>
        <w:t>T</w:t>
      </w:r>
      <w:r w:rsidR="007A7004" w:rsidRPr="008B5AC5">
        <w:rPr>
          <w:rFonts w:ascii="Times New Roman" w:eastAsia="Times New Roman" w:hAnsi="Times New Roman" w:cs="Times New Roman"/>
          <w:bCs/>
          <w:sz w:val="24"/>
          <w:szCs w:val="24"/>
        </w:rPr>
        <w:t>ransition metal dichalcogenide</w:t>
      </w:r>
      <w:r w:rsidR="00965880" w:rsidRPr="008B5AC5">
        <w:rPr>
          <w:rFonts w:ascii="Times New Roman" w:eastAsia="Times New Roman" w:hAnsi="Times New Roman" w:cs="Times New Roman"/>
          <w:bCs/>
          <w:sz w:val="24"/>
          <w:szCs w:val="24"/>
        </w:rPr>
        <w:t xml:space="preserve"> (TMD)</w:t>
      </w:r>
      <w:r w:rsidR="00324D7F" w:rsidRPr="008B5AC5">
        <w:rPr>
          <w:rFonts w:ascii="Times New Roman" w:eastAsia="Times New Roman" w:hAnsi="Times New Roman" w:cs="Times New Roman"/>
          <w:bCs/>
          <w:sz w:val="24"/>
          <w:szCs w:val="24"/>
        </w:rPr>
        <w:t xml:space="preserve">-based </w:t>
      </w:r>
      <w:r w:rsidR="00104444" w:rsidRPr="008B5AC5">
        <w:rPr>
          <w:rFonts w:ascii="Times New Roman" w:eastAsia="Times New Roman" w:hAnsi="Times New Roman" w:cs="Times New Roman"/>
          <w:bCs/>
          <w:sz w:val="24"/>
          <w:szCs w:val="24"/>
        </w:rPr>
        <w:t>moiré</w:t>
      </w:r>
      <w:r w:rsidR="00324D7F" w:rsidRPr="008B5AC5">
        <w:rPr>
          <w:rFonts w:ascii="Times New Roman" w:eastAsia="Times New Roman" w:hAnsi="Times New Roman" w:cs="Times New Roman"/>
          <w:bCs/>
          <w:sz w:val="24"/>
          <w:szCs w:val="24"/>
        </w:rPr>
        <w:t xml:space="preserve"> superlattice</w:t>
      </w:r>
      <w:r w:rsidR="00104444" w:rsidRPr="008B5AC5">
        <w:rPr>
          <w:rFonts w:ascii="Times New Roman" w:eastAsia="Times New Roman" w:hAnsi="Times New Roman" w:cs="Times New Roman"/>
          <w:bCs/>
          <w:sz w:val="24"/>
          <w:szCs w:val="24"/>
        </w:rPr>
        <w:t>s</w:t>
      </w:r>
      <w:r w:rsidR="00324D7F" w:rsidRPr="008B5AC5">
        <w:rPr>
          <w:rFonts w:ascii="Times New Roman" w:eastAsia="Times New Roman" w:hAnsi="Times New Roman" w:cs="Times New Roman"/>
          <w:bCs/>
          <w:sz w:val="24"/>
          <w:szCs w:val="24"/>
        </w:rPr>
        <w:t xml:space="preserve"> exhibit </w:t>
      </w:r>
      <w:r w:rsidR="007A7004" w:rsidRPr="008B5AC5">
        <w:rPr>
          <w:rFonts w:ascii="Times New Roman" w:eastAsia="Times New Roman" w:hAnsi="Times New Roman" w:cs="Times New Roman"/>
          <w:bCs/>
          <w:sz w:val="24"/>
          <w:szCs w:val="24"/>
        </w:rPr>
        <w:t>strong electron</w:t>
      </w:r>
      <w:r w:rsidR="00BA33B1" w:rsidRPr="008B5AC5">
        <w:rPr>
          <w:rFonts w:ascii="Times New Roman" w:eastAsia="Times New Roman" w:hAnsi="Times New Roman" w:cs="Times New Roman"/>
          <w:bCs/>
          <w:sz w:val="24"/>
          <w:szCs w:val="24"/>
        </w:rPr>
        <w:t>-electron</w:t>
      </w:r>
      <w:r w:rsidR="007A7004" w:rsidRPr="008B5AC5">
        <w:rPr>
          <w:rFonts w:ascii="Times New Roman" w:eastAsia="Times New Roman" w:hAnsi="Times New Roman" w:cs="Times New Roman"/>
          <w:bCs/>
          <w:sz w:val="24"/>
          <w:szCs w:val="24"/>
        </w:rPr>
        <w:t xml:space="preserve"> correlation</w:t>
      </w:r>
      <w:r w:rsidR="00324D7F" w:rsidRPr="008B5AC5">
        <w:rPr>
          <w:rFonts w:ascii="Times New Roman" w:eastAsia="Times New Roman" w:hAnsi="Times New Roman" w:cs="Times New Roman"/>
          <w:bCs/>
          <w:sz w:val="24"/>
          <w:szCs w:val="24"/>
        </w:rPr>
        <w:t>s, thus giving rise to s</w:t>
      </w:r>
      <w:r w:rsidR="00BA33B1" w:rsidRPr="008B5AC5">
        <w:rPr>
          <w:rFonts w:ascii="Times New Roman" w:eastAsia="Times New Roman" w:hAnsi="Times New Roman" w:cs="Times New Roman"/>
          <w:bCs/>
          <w:sz w:val="24"/>
          <w:szCs w:val="24"/>
        </w:rPr>
        <w:t>trongly correlated quantum phenomena</w:t>
      </w:r>
      <w:r w:rsidR="00324D7F" w:rsidRPr="008B5AC5">
        <w:rPr>
          <w:rFonts w:ascii="Times New Roman" w:eastAsia="Times New Roman" w:hAnsi="Times New Roman" w:cs="Times New Roman"/>
          <w:bCs/>
          <w:sz w:val="24"/>
          <w:szCs w:val="24"/>
        </w:rPr>
        <w:t xml:space="preserve"> </w:t>
      </w:r>
      <w:r w:rsidR="00345CE8" w:rsidRPr="008B5AC5">
        <w:rPr>
          <w:rFonts w:ascii="Times New Roman" w:eastAsia="Times New Roman" w:hAnsi="Times New Roman" w:cs="Times New Roman"/>
          <w:bCs/>
          <w:sz w:val="24"/>
          <w:szCs w:val="24"/>
        </w:rPr>
        <w:t xml:space="preserve">such as </w:t>
      </w:r>
      <w:r w:rsidR="00BA33B1" w:rsidRPr="008B5AC5">
        <w:rPr>
          <w:rFonts w:ascii="Times New Roman" w:eastAsia="Times New Roman" w:hAnsi="Times New Roman" w:cs="Times New Roman"/>
          <w:bCs/>
          <w:sz w:val="24"/>
          <w:szCs w:val="24"/>
        </w:rPr>
        <w:t>generalized Wigner crystal states</w:t>
      </w:r>
      <w:r w:rsidR="00965880" w:rsidRPr="008B5AC5">
        <w:rPr>
          <w:rFonts w:ascii="Times New Roman" w:eastAsia="Times New Roman" w:hAnsi="Times New Roman" w:cs="Times New Roman"/>
          <w:bCs/>
          <w:sz w:val="24"/>
          <w:szCs w:val="24"/>
        </w:rPr>
        <w:t>, a delicate electron crystalline phase</w:t>
      </w:r>
      <w:r w:rsidR="002D1EB8" w:rsidRPr="008B5AC5">
        <w:rPr>
          <w:rFonts w:ascii="Times New Roman" w:eastAsia="Times New Roman" w:hAnsi="Times New Roman" w:cs="Times New Roman"/>
          <w:bCs/>
          <w:sz w:val="24"/>
          <w:szCs w:val="24"/>
        </w:rPr>
        <w:fldChar w:fldCharType="begin">
          <w:fldData xml:space="preserve">PEVuZE5vdGU+PENpdGU+PEF1dGhvcj5SZWdhbjwvQXV0aG9yPjxZZWFyPjIwMjA8L1llYXI+PFJl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</w:fldData>
        </w:fldChar>
      </w:r>
      <w:r w:rsidR="00965880" w:rsidRPr="008B5AC5">
        <w:rPr>
          <w:rFonts w:ascii="Times New Roman" w:eastAsia="Times New Roman" w:hAnsi="Times New Roman" w:cs="Times New Roman"/>
          <w:bCs/>
          <w:sz w:val="24"/>
          <w:szCs w:val="24"/>
        </w:rPr>
        <w:instrText xml:space="preserve"> ADDIN EN.CITE </w:instrText>
      </w:r>
      <w:r w:rsidR="00965880" w:rsidRPr="008B5AC5">
        <w:rPr>
          <w:rFonts w:ascii="Times New Roman" w:eastAsia="Times New Roman" w:hAnsi="Times New Roman" w:cs="Times New Roman"/>
          <w:bCs/>
          <w:sz w:val="24"/>
          <w:szCs w:val="24"/>
        </w:rPr>
        <w:fldChar w:fldCharType="begin">
          <w:fldData xml:space="preserve">PEVuZE5vdGU+PENpdGU+PEF1dGhvcj5SZWdhbjwvQXV0aG9yPjxZZWFyPjIwMjA8L1llYXI+PFJl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</w:fldData>
        </w:fldChar>
      </w:r>
      <w:r w:rsidR="00965880" w:rsidRPr="008B5AC5">
        <w:rPr>
          <w:rFonts w:ascii="Times New Roman" w:eastAsia="Times New Roman" w:hAnsi="Times New Roman" w:cs="Times New Roman"/>
          <w:bCs/>
          <w:sz w:val="24"/>
          <w:szCs w:val="24"/>
        </w:rPr>
        <w:instrText xml:space="preserve"> ADDIN EN.CITE.DATA </w:instrText>
      </w:r>
      <w:r w:rsidR="00965880" w:rsidRPr="008B5AC5">
        <w:rPr>
          <w:rFonts w:ascii="Times New Roman" w:eastAsia="Times New Roman" w:hAnsi="Times New Roman" w:cs="Times New Roman"/>
          <w:bCs/>
          <w:sz w:val="24"/>
          <w:szCs w:val="24"/>
        </w:rPr>
      </w:r>
      <w:r w:rsidR="00965880" w:rsidRPr="008B5AC5">
        <w:rPr>
          <w:rFonts w:ascii="Times New Roman" w:eastAsia="Times New Roman" w:hAnsi="Times New Roman" w:cs="Times New Roman"/>
          <w:bCs/>
          <w:sz w:val="24"/>
          <w:szCs w:val="24"/>
        </w:rPr>
        <w:fldChar w:fldCharType="end"/>
      </w:r>
      <w:r w:rsidR="002D1EB8" w:rsidRPr="008B5AC5">
        <w:rPr>
          <w:rFonts w:ascii="Times New Roman" w:eastAsia="Times New Roman" w:hAnsi="Times New Roman" w:cs="Times New Roman"/>
          <w:bCs/>
          <w:sz w:val="24"/>
          <w:szCs w:val="24"/>
        </w:rPr>
      </w:r>
      <w:r w:rsidR="002D1EB8"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1-11</w:t>
      </w:r>
      <w:r w:rsidR="002D1EB8" w:rsidRPr="008B5AC5">
        <w:rPr>
          <w:rFonts w:ascii="Times New Roman" w:eastAsia="Times New Roman" w:hAnsi="Times New Roman" w:cs="Times New Roman"/>
          <w:bCs/>
          <w:sz w:val="24"/>
          <w:szCs w:val="24"/>
        </w:rPr>
        <w:fldChar w:fldCharType="end"/>
      </w:r>
      <w:r w:rsidR="00BA33B1" w:rsidRPr="008B5AC5">
        <w:rPr>
          <w:rFonts w:ascii="Times New Roman" w:eastAsia="Times New Roman" w:hAnsi="Times New Roman" w:cs="Times New Roman"/>
          <w:bCs/>
          <w:sz w:val="24"/>
          <w:szCs w:val="24"/>
        </w:rPr>
        <w:t>.</w:t>
      </w:r>
      <w:r w:rsidR="00264E3C" w:rsidRPr="008B5AC5">
        <w:rPr>
          <w:rFonts w:ascii="Times New Roman" w:eastAsia="Times New Roman" w:hAnsi="Times New Roman" w:cs="Times New Roman"/>
          <w:bCs/>
          <w:sz w:val="24"/>
          <w:szCs w:val="24"/>
        </w:rPr>
        <w:t xml:space="preserve"> </w:t>
      </w:r>
      <w:r w:rsidR="00965880" w:rsidRPr="008B5AC5">
        <w:rPr>
          <w:rFonts w:ascii="Times New Roman" w:eastAsia="Times New Roman" w:hAnsi="Times New Roman" w:cs="Times New Roman"/>
          <w:bCs/>
          <w:sz w:val="24"/>
          <w:szCs w:val="24"/>
        </w:rPr>
        <w:t>The evidence of Wigner crystal in TMD moire superlattice has been widely reported in various optical spectroscopy</w:t>
      </w:r>
      <w:r w:rsidR="00965880" w:rsidRPr="008B5AC5">
        <w:rPr>
          <w:rFonts w:ascii="Times New Roman" w:eastAsia="Times New Roman" w:hAnsi="Times New Roman" w:cs="Times New Roman"/>
          <w:bCs/>
          <w:sz w:val="24"/>
          <w:szCs w:val="24"/>
        </w:rPr>
        <w:fldChar w:fldCharType="begin"/>
      </w:r>
      <w:r w:rsidR="00965880" w:rsidRPr="008B5AC5">
        <w:rPr>
          <w:rFonts w:ascii="Times New Roman" w:eastAsia="Times New Roman" w:hAnsi="Times New Roman" w:cs="Times New Roman"/>
          <w:bCs/>
          <w:sz w:val="24"/>
          <w:szCs w:val="24"/>
        </w:rPr>
        <w:instrText xml:space="preserve"> ADDIN EN.CITE &lt;EndNote&gt;&lt;Cite&gt;&lt;Author&gt;Xu&lt;/Author&gt;&lt;Year&gt;2020&lt;/Year&gt;&lt;RecNum&gt;156&lt;/RecNum&gt;&lt;DisplayText&gt;&lt;style face="superscript"&gt;1,2&lt;/style&gt;&lt;/DisplayText&gt;&lt;record&gt;&lt;rec-number&gt;156&lt;/rec-number&gt;&lt;foreign-keys&gt;&lt;key app="EN" db-id="p5zse9xfl5x9x7espttpfstq95r5vdv0sfze" timestamp="1625725801"&gt;156&lt;/key&gt;&lt;/foreign-keys&gt;&lt;ref-type name="Journal Article"&gt;17&lt;/ref-type&gt;&lt;contributors&gt;&lt;authors&gt;&lt;author&gt;Xu, Yang&lt;/author&gt;&lt;author&gt;Liu, Song&lt;/author&gt;&lt;author&gt;Rhodes, Daniel A&lt;/author&gt;&lt;author&gt;Watanabe, Kenji&lt;/author&gt;&lt;author&gt;Taniguchi, Takashi&lt;/author&gt;&lt;author&gt;Hone, James&lt;/author&gt;&lt;author&gt;Elser, Veit&lt;/author&gt;&lt;author&gt;Mak, Kin Fai&lt;/author&gt;&lt;author&gt;Shan, Jie&lt;/author&gt;&lt;/authors&gt;&lt;/contributors&gt;&lt;titles&gt;&lt;title&gt;Correlated insulating states at fractional fillings of moiré superlattices&lt;/title&gt;&lt;secondary-title&gt;Nature&lt;/secondary-title&gt;&lt;/titles&gt;&lt;periodical&gt;&lt;full-title&gt;Nature&lt;/full-title&gt;&lt;/periodical&gt;&lt;pages&gt;214-218&lt;/pages&gt;&lt;volume&gt;587&lt;/volume&gt;&lt;number&gt;7833&lt;/number&gt;&lt;dates&gt;&lt;year&gt;2020&lt;/year&gt;&lt;/dates&gt;&lt;isbn&gt;1476-4687&lt;/isbn&gt;&lt;urls&gt;&lt;/urls&gt;&lt;/record&gt;&lt;/Cite&gt;&lt;Cite&gt;&lt;Author&gt;Regan&lt;/Author&gt;&lt;Year&gt;2020&lt;/Year&gt;&lt;RecNum&gt;14&lt;/RecNum&gt;&lt;record&gt;&lt;rec-number&gt;14&lt;/rec-number&gt;&lt;foreign-keys&gt;&lt;key app="EN" db-id="p5zse9xfl5x9x7espttpfstq95r5vdv0sfze" timestamp="1592337852"&gt;14&lt;/key&gt;&lt;/foreign-keys&gt;&lt;ref-type name="Journal Article"&gt;17&lt;/ref-type&gt;&lt;contributors&gt;&lt;authors&gt;&lt;author&gt;Regan, Emma C&lt;/author&gt;&lt;author&gt;Wang, Danqing&lt;/author&gt;&lt;author&gt;Jin, Chenhao&lt;/author&gt;&lt;author&gt;Utama, M Iqbal Bakti&lt;/author&gt;&lt;author&gt;Gao, Beini&lt;/author&gt;&lt;author&gt;Wei, Xin&lt;/author&gt;&lt;author&gt;Zhao, Sihan&lt;/author&gt;&lt;author&gt;Zhao, Wenyu&lt;/author&gt;&lt;author&gt;Zhang, Zuocheng&lt;/author&gt;&lt;author&gt;Yumigeta, Kentaro&lt;/author&gt;&lt;/authors&gt;&lt;/contributors&gt;&lt;titles&gt;&lt;title&gt;Mott and generalized Wigner crystal states in WSe 2/WS 2 moiré superlattices&lt;/title&gt;&lt;secondary-title&gt;Nature&lt;/secondary-title&gt;&lt;/titles&gt;&lt;periodical&gt;&lt;full-title&gt;Nature&lt;/full-title&gt;&lt;/periodical&gt;&lt;pages&gt;359-363&lt;/pages&gt;&lt;volume&gt;579&lt;/volume&gt;&lt;number&gt;7799&lt;/number&gt;&lt;dates&gt;&lt;year&gt;2020&lt;/year&gt;&lt;/dates&gt;&lt;isbn&gt;1476-4687&lt;/isbn&gt;&lt;urls&gt;&lt;/urls&gt;&lt;/record&gt;&lt;/Cite&gt;&lt;/EndNote&gt;</w:instrText>
      </w:r>
      <w:r w:rsidR="00965880"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1,2</w:t>
      </w:r>
      <w:r w:rsidR="00965880" w:rsidRPr="008B5AC5">
        <w:rPr>
          <w:rFonts w:ascii="Times New Roman" w:eastAsia="Times New Roman" w:hAnsi="Times New Roman" w:cs="Times New Roman"/>
          <w:bCs/>
          <w:sz w:val="24"/>
          <w:szCs w:val="24"/>
        </w:rPr>
        <w:fldChar w:fldCharType="end"/>
      </w:r>
      <w:r w:rsidR="00965880" w:rsidRPr="008B5AC5">
        <w:rPr>
          <w:rFonts w:ascii="Times New Roman" w:eastAsia="Times New Roman" w:hAnsi="Times New Roman" w:cs="Times New Roman"/>
          <w:bCs/>
          <w:sz w:val="24"/>
          <w:szCs w:val="24"/>
        </w:rPr>
        <w:t xml:space="preserve"> and electrical conductivity measurements</w:t>
      </w:r>
      <w:r w:rsidR="00965880" w:rsidRPr="008B5AC5">
        <w:rPr>
          <w:rFonts w:ascii="Times New Roman" w:eastAsia="Times New Roman" w:hAnsi="Times New Roman" w:cs="Times New Roman"/>
          <w:bCs/>
          <w:sz w:val="24"/>
          <w:szCs w:val="24"/>
        </w:rPr>
        <w:fldChar w:fldCharType="begin"/>
      </w:r>
      <w:r w:rsidR="00965880" w:rsidRPr="008B5AC5">
        <w:rPr>
          <w:rFonts w:ascii="Times New Roman" w:eastAsia="Times New Roman" w:hAnsi="Times New Roman" w:cs="Times New Roman"/>
          <w:bCs/>
          <w:sz w:val="24"/>
          <w:szCs w:val="24"/>
        </w:rPr>
        <w:instrText xml:space="preserve"> ADDIN EN.CITE &lt;EndNote&gt;&lt;Cite&gt;&lt;Author&gt;Huang&lt;/Author&gt;&lt;Year&gt;2021&lt;/Year&gt;&lt;RecNum&gt;157&lt;/RecNum&gt;&lt;DisplayText&gt;&lt;style face="superscript"&gt;3,11&lt;/style&gt;&lt;/DisplayText&gt;&lt;record&gt;&lt;rec-number&gt;157&lt;/rec-number&gt;&lt;foreign-keys&gt;&lt;key app="EN" db-id="p5zse9xfl5x9x7espttpfstq95r5vdv0sfze" timestamp="1625725928"&gt;157&lt;/key&gt;&lt;/foreign-keys&gt;&lt;ref-type name="Journal Article"&gt;17&lt;/ref-type&gt;&lt;contributors&gt;&lt;authors&gt;&lt;author&gt;Huang, Xiong&lt;/author&gt;&lt;author&gt;Wang, Tianmeng&lt;/author&gt;&lt;author&gt;Miao, Shengnan&lt;/author&gt;&lt;author&gt;Wang, Chong&lt;/author&gt;&lt;author&gt;Li, Zhipeng&lt;/author&gt;&lt;author&gt;Lian, Zhen&lt;/author&gt;&lt;author&gt;Taniguchi, Takashi&lt;/author&gt;&lt;author&gt;Watanabe, Kenji&lt;/author&gt;&lt;author&gt;Okamoto, Satoshi&lt;/author&gt;&lt;author&gt;Xiao, Di&lt;/author&gt;&lt;/authors&gt;&lt;/contributors&gt;&lt;titles&gt;&lt;title&gt;Correlated insulating states at fractional fillings of the WS2/WSe2 moiré lattice&lt;/title&gt;&lt;secondary-title&gt;Nature Physics&lt;/secondary-title&gt;&lt;/titles&gt;&lt;periodical&gt;&lt;full-title&gt;Nature Physics&lt;/full-title&gt;&lt;/periodical&gt;&lt;pages&gt;715-719&lt;/pages&gt;&lt;volume&gt;17&lt;/volume&gt;&lt;number&gt;6&lt;/number&gt;&lt;dates&gt;&lt;year&gt;2021&lt;/year&gt;&lt;/dates&gt;&lt;isbn&gt;1745-2481&lt;/isbn&gt;&lt;urls&gt;&lt;/urls&gt;&lt;/record&gt;&lt;/Cite&gt;&lt;Cite&gt;&lt;Author&gt;Li&lt;/Author&gt;&lt;Year&gt;2021&lt;/Year&gt;&lt;RecNum&gt;133&lt;/RecNum&gt;&lt;record&gt;&lt;rec-number&gt;133&lt;/rec-number&gt;&lt;foreign-keys&gt;&lt;key app="EN" db-id="p5zse9xfl5x9x7espttpfstq95r5vdv0sfze" timestamp="1614907166"&gt;133&lt;/key&gt;&lt;/foreign-keys&gt;&lt;ref-type name="Journal Article"&gt;17&lt;/ref-type&gt;&lt;contributors&gt;&lt;authors&gt;&lt;author&gt;Li, Tingxin&lt;/author&gt;&lt;author&gt;Zhu, Jiacheng&lt;/author&gt;&lt;author&gt;Tang, Yanhao&lt;/author&gt;&lt;author&gt;Watanabe, Kenji&lt;/author&gt;&lt;author&gt;Taniguchi, Takashi&lt;/author&gt;&lt;author&gt;Elser, Veit&lt;/author&gt;&lt;author&gt;Shan, Jie&lt;/author&gt;&lt;author&gt;Mak, Kin Fai&lt;/author&gt;&lt;/authors&gt;&lt;/contributors&gt;&lt;titles&gt;&lt;title&gt;Charge-order-enhanced capacitance in semiconductor moir\&amp;apos;e superlattices&lt;/title&gt;&lt;secondary-title&gt;arXiv preprint arXiv:2102.10823&lt;/secondary-title&gt;&lt;/titles&gt;&lt;periodical&gt;&lt;full-title&gt;arXiv preprint arXiv:2102.10823&lt;/full-title&gt;&lt;/periodical&gt;&lt;dates&gt;&lt;year&gt;2021&lt;/year&gt;&lt;/dates&gt;&lt;urls&gt;&lt;/urls&gt;&lt;/record&gt;&lt;/Cite&gt;&lt;/EndNote&gt;</w:instrText>
      </w:r>
      <w:r w:rsidR="00965880"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3,11</w:t>
      </w:r>
      <w:r w:rsidR="00965880" w:rsidRPr="008B5AC5">
        <w:rPr>
          <w:rFonts w:ascii="Times New Roman" w:eastAsia="Times New Roman" w:hAnsi="Times New Roman" w:cs="Times New Roman"/>
          <w:bCs/>
          <w:sz w:val="24"/>
          <w:szCs w:val="24"/>
        </w:rPr>
        <w:fldChar w:fldCharType="end"/>
      </w:r>
      <w:r w:rsidR="00965880" w:rsidRPr="008B5AC5">
        <w:rPr>
          <w:rFonts w:ascii="Times New Roman" w:eastAsia="Times New Roman" w:hAnsi="Times New Roman" w:cs="Times New Roman"/>
          <w:bCs/>
          <w:sz w:val="24"/>
          <w:szCs w:val="24"/>
        </w:rPr>
        <w:t>, while their microscopic nature remains mostly unknown. Previous work on imaging of 2D Wigner crystal only provided limited information such as lattice structure</w:t>
      </w:r>
      <w:r w:rsidR="00965880" w:rsidRPr="008B5AC5">
        <w:rPr>
          <w:rFonts w:ascii="Times New Roman" w:eastAsia="Times New Roman" w:hAnsi="Times New Roman" w:cs="Times New Roman"/>
          <w:bCs/>
          <w:sz w:val="24"/>
          <w:szCs w:val="24"/>
        </w:rPr>
        <w:fldChar w:fldCharType="begin"/>
      </w:r>
      <w:r w:rsidR="00965880" w:rsidRPr="008B5AC5">
        <w:rPr>
          <w:rFonts w:ascii="Times New Roman" w:eastAsia="Times New Roman" w:hAnsi="Times New Roman" w:cs="Times New Roman"/>
          <w:bCs/>
          <w:sz w:val="24"/>
          <w:szCs w:val="24"/>
        </w:rPr>
        <w:instrText xml:space="preserve"> ADDIN EN.CITE &lt;EndNote&gt;&lt;Cite&gt;&lt;Author&gt;Li&lt;/Author&gt;&lt;Year&gt;2021&lt;/Year&gt;&lt;RecNum&gt;164&lt;/RecNum&gt;&lt;DisplayText&gt;&lt;style face="superscript"&gt;5&lt;/style&gt;&lt;/DisplayText&gt;&lt;record&gt;&lt;rec-number&gt;164&lt;/rec-number&gt;&lt;foreign-keys&gt;&lt;key app="EN" db-id="p5zse9xfl5x9x7espttpfstq95r5vdv0sfze" timestamp="1633984572"&gt;164&lt;/key&gt;&lt;/foreign-keys&gt;&lt;ref-type name="Journal Article"&gt;17&lt;/ref-type&gt;&lt;contributors&gt;&lt;authors&gt;&lt;author&gt;Li, Hongyuan&lt;/author&gt;&lt;author&gt;Li, Shaowei&lt;/author&gt;&lt;author&gt;Regan, Emma C&lt;/author&gt;&lt;author&gt;Wang, Danqing&lt;/author&gt;&lt;author&gt;Zhao, Wenyu&lt;/author&gt;&lt;author&gt;Kahn, Salman&lt;/author&gt;&lt;author&gt;Yumigeta, Kentaro&lt;/author&gt;&lt;author&gt;Blei, Mark&lt;/author&gt;&lt;author&gt;Taniguchi, Takashi&lt;/author&gt;&lt;author&gt;Watanabe, Kenji&lt;/author&gt;&lt;/authors&gt;&lt;/contributors&gt;&lt;titles&gt;&lt;title&gt;Imaging two-dimensional generalized Wigner crystals&lt;/title&gt;&lt;secondary-title&gt;Nature&lt;/secondary-title&gt;&lt;/titles&gt;&lt;periodical&gt;&lt;full-title&gt;Nature&lt;/full-title&gt;&lt;/periodical&gt;&lt;pages&gt;650-654&lt;/pages&gt;&lt;volume&gt;597&lt;/volume&gt;&lt;number&gt;7878&lt;/number&gt;&lt;dates&gt;&lt;year&gt;2021&lt;/year&gt;&lt;/dates&gt;&lt;isbn&gt;1476-4687&lt;/isbn&gt;&lt;urls&gt;&lt;/urls&gt;&lt;/record&gt;&lt;/Cite&gt;&lt;/EndNote&gt;</w:instrText>
      </w:r>
      <w:r w:rsidR="00965880"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5</w:t>
      </w:r>
      <w:r w:rsidR="00965880" w:rsidRPr="008B5AC5">
        <w:rPr>
          <w:rFonts w:ascii="Times New Roman" w:eastAsia="Times New Roman" w:hAnsi="Times New Roman" w:cs="Times New Roman"/>
          <w:bCs/>
          <w:sz w:val="24"/>
          <w:szCs w:val="24"/>
        </w:rPr>
        <w:fldChar w:fldCharType="end"/>
      </w:r>
      <w:r w:rsidR="00965880" w:rsidRPr="008B5AC5">
        <w:rPr>
          <w:rFonts w:ascii="Times New Roman" w:eastAsia="Times New Roman" w:hAnsi="Times New Roman" w:cs="Times New Roman"/>
          <w:bCs/>
          <w:sz w:val="24"/>
          <w:szCs w:val="24"/>
        </w:rPr>
        <w:t xml:space="preserve">. Important physical properties of the Wigner crystal such as its elementary excitations and the corresponding energy gaps are still unclear microscopically. </w:t>
      </w:r>
      <w:r w:rsidR="00770B71" w:rsidRPr="008B5AC5">
        <w:rPr>
          <w:rFonts w:ascii="Times New Roman" w:eastAsia="Times New Roman" w:hAnsi="Times New Roman" w:cs="Times New Roman"/>
          <w:bCs/>
          <w:sz w:val="24"/>
          <w:szCs w:val="24"/>
        </w:rPr>
        <w:t>Theoretical studies predict that unusual quasiparticle excitations across the correlated gap between upper and lower Hubbard bands can arise</w:t>
      </w:r>
      <w:r w:rsidR="00324D7F" w:rsidRPr="008B5AC5">
        <w:rPr>
          <w:rFonts w:ascii="Times New Roman" w:eastAsia="Times New Roman" w:hAnsi="Times New Roman" w:cs="Times New Roman"/>
          <w:bCs/>
          <w:sz w:val="24"/>
          <w:szCs w:val="24"/>
        </w:rPr>
        <w:t xml:space="preserve"> due to long-range Coulomb interactions </w:t>
      </w:r>
      <w:r w:rsidR="00770B71" w:rsidRPr="008B5AC5">
        <w:rPr>
          <w:rFonts w:ascii="Times New Roman" w:eastAsia="Times New Roman" w:hAnsi="Times New Roman" w:cs="Times New Roman"/>
          <w:bCs/>
          <w:sz w:val="24"/>
          <w:szCs w:val="24"/>
        </w:rPr>
        <w:t>in generalized Wigner crystal states</w:t>
      </w:r>
      <w:r w:rsidR="002D1EB8" w:rsidRPr="008B5AC5">
        <w:rPr>
          <w:rFonts w:ascii="Times New Roman" w:eastAsia="Times New Roman" w:hAnsi="Times New Roman" w:cs="Times New Roman"/>
          <w:bCs/>
          <w:sz w:val="24"/>
          <w:szCs w:val="24"/>
        </w:rPr>
        <w:fldChar w:fldCharType="begin">
          <w:fldData xml:space="preserve">PEVuZE5vdGU+PENpdGU+PEF1dGhvcj5QYW48L0F1dGhvcj48WWVhcj4yMDIwPC9ZZWFyPjxSZWNO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==
</w:fldData>
        </w:fldChar>
      </w:r>
      <w:r w:rsidR="00965880" w:rsidRPr="008B5AC5">
        <w:rPr>
          <w:rFonts w:ascii="Times New Roman" w:eastAsia="Times New Roman" w:hAnsi="Times New Roman" w:cs="Times New Roman"/>
          <w:bCs/>
          <w:sz w:val="24"/>
          <w:szCs w:val="24"/>
        </w:rPr>
        <w:instrText xml:space="preserve"> ADDIN EN.CITE </w:instrText>
      </w:r>
      <w:r w:rsidR="00965880" w:rsidRPr="008B5AC5">
        <w:rPr>
          <w:rFonts w:ascii="Times New Roman" w:eastAsia="Times New Roman" w:hAnsi="Times New Roman" w:cs="Times New Roman"/>
          <w:bCs/>
          <w:sz w:val="24"/>
          <w:szCs w:val="24"/>
        </w:rPr>
        <w:fldChar w:fldCharType="begin">
          <w:fldData xml:space="preserve">PEVuZE5vdGU+PENpdGU+PEF1dGhvcj5QYW48L0F1dGhvcj48WWVhcj4yMDIwPC9ZZWFyPjxSZWNO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==
</w:fldData>
        </w:fldChar>
      </w:r>
      <w:r w:rsidR="00965880" w:rsidRPr="008B5AC5">
        <w:rPr>
          <w:rFonts w:ascii="Times New Roman" w:eastAsia="Times New Roman" w:hAnsi="Times New Roman" w:cs="Times New Roman"/>
          <w:bCs/>
          <w:sz w:val="24"/>
          <w:szCs w:val="24"/>
        </w:rPr>
        <w:instrText xml:space="preserve"> ADDIN EN.CITE.DATA </w:instrText>
      </w:r>
      <w:r w:rsidR="00965880" w:rsidRPr="008B5AC5">
        <w:rPr>
          <w:rFonts w:ascii="Times New Roman" w:eastAsia="Times New Roman" w:hAnsi="Times New Roman" w:cs="Times New Roman"/>
          <w:bCs/>
          <w:sz w:val="24"/>
          <w:szCs w:val="24"/>
        </w:rPr>
      </w:r>
      <w:r w:rsidR="00965880" w:rsidRPr="008B5AC5">
        <w:rPr>
          <w:rFonts w:ascii="Times New Roman" w:eastAsia="Times New Roman" w:hAnsi="Times New Roman" w:cs="Times New Roman"/>
          <w:bCs/>
          <w:sz w:val="24"/>
          <w:szCs w:val="24"/>
        </w:rPr>
        <w:fldChar w:fldCharType="end"/>
      </w:r>
      <w:r w:rsidR="002D1EB8" w:rsidRPr="008B5AC5">
        <w:rPr>
          <w:rFonts w:ascii="Times New Roman" w:eastAsia="Times New Roman" w:hAnsi="Times New Roman" w:cs="Times New Roman"/>
          <w:bCs/>
          <w:sz w:val="24"/>
          <w:szCs w:val="24"/>
        </w:rPr>
      </w:r>
      <w:r w:rsidR="002D1EB8"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7,9,12</w:t>
      </w:r>
      <w:r w:rsidR="002D1EB8" w:rsidRPr="008B5AC5">
        <w:rPr>
          <w:rFonts w:ascii="Times New Roman" w:eastAsia="Times New Roman" w:hAnsi="Times New Roman" w:cs="Times New Roman"/>
          <w:bCs/>
          <w:sz w:val="24"/>
          <w:szCs w:val="24"/>
        </w:rPr>
        <w:fldChar w:fldCharType="end"/>
      </w:r>
      <w:r w:rsidR="00770B71" w:rsidRPr="008B5AC5">
        <w:rPr>
          <w:rFonts w:ascii="Times New Roman" w:eastAsia="Times New Roman" w:hAnsi="Times New Roman" w:cs="Times New Roman"/>
          <w:bCs/>
          <w:sz w:val="24"/>
          <w:szCs w:val="24"/>
        </w:rPr>
        <w:t>.</w:t>
      </w:r>
      <w:r w:rsidR="00A21FB5" w:rsidRPr="008B5AC5">
        <w:rPr>
          <w:rFonts w:ascii="Times New Roman" w:eastAsia="Times New Roman" w:hAnsi="Times New Roman" w:cs="Times New Roman"/>
          <w:bCs/>
          <w:sz w:val="24"/>
          <w:szCs w:val="24"/>
        </w:rPr>
        <w:t xml:space="preserve"> </w:t>
      </w:r>
      <w:r w:rsidR="00965880" w:rsidRPr="008B5AC5">
        <w:rPr>
          <w:rFonts w:ascii="Times New Roman" w:eastAsia="Times New Roman" w:hAnsi="Times New Roman" w:cs="Times New Roman"/>
          <w:bCs/>
          <w:sz w:val="24"/>
          <w:szCs w:val="24"/>
        </w:rPr>
        <w:t xml:space="preserve">The microscopic probe of such quasiparticle excitations, however, is non-trivial because of the fragility and low excitation energy of the Wigner crystal. </w:t>
      </w:r>
      <w:r w:rsidR="00FA0696" w:rsidRPr="008B5AC5">
        <w:rPr>
          <w:rFonts w:ascii="Times New Roman" w:eastAsia="Times New Roman" w:hAnsi="Times New Roman" w:cs="Times New Roman"/>
          <w:bCs/>
          <w:sz w:val="24"/>
          <w:szCs w:val="24"/>
        </w:rPr>
        <w:t>Here we</w:t>
      </w:r>
      <w:r w:rsidR="004332AF" w:rsidRPr="008B5AC5">
        <w:rPr>
          <w:rFonts w:ascii="Times New Roman" w:eastAsia="Times New Roman" w:hAnsi="Times New Roman" w:cs="Times New Roman"/>
          <w:bCs/>
          <w:sz w:val="24"/>
          <w:szCs w:val="24"/>
        </w:rPr>
        <w:t xml:space="preserve"> </w:t>
      </w:r>
      <w:r w:rsidR="009668CC" w:rsidRPr="008B5AC5">
        <w:rPr>
          <w:rFonts w:ascii="Times New Roman" w:eastAsia="Times New Roman" w:hAnsi="Times New Roman" w:cs="Times New Roman"/>
          <w:bCs/>
          <w:sz w:val="24"/>
          <w:szCs w:val="24"/>
        </w:rPr>
        <w:t xml:space="preserve">describe </w:t>
      </w:r>
      <w:r w:rsidR="002161FD" w:rsidRPr="008B5AC5">
        <w:rPr>
          <w:rFonts w:ascii="Times New Roman" w:eastAsia="Times New Roman" w:hAnsi="Times New Roman" w:cs="Times New Roman"/>
          <w:bCs/>
          <w:sz w:val="24"/>
          <w:szCs w:val="24"/>
        </w:rPr>
        <w:t xml:space="preserve">a </w:t>
      </w:r>
      <w:r w:rsidR="009668CC" w:rsidRPr="008B5AC5">
        <w:rPr>
          <w:rFonts w:ascii="Times New Roman" w:eastAsia="Times New Roman" w:hAnsi="Times New Roman" w:cs="Times New Roman"/>
          <w:bCs/>
          <w:sz w:val="24"/>
          <w:szCs w:val="24"/>
        </w:rPr>
        <w:t xml:space="preserve">new </w:t>
      </w:r>
      <w:r w:rsidR="002161FD" w:rsidRPr="008B5AC5">
        <w:rPr>
          <w:rFonts w:ascii="Times New Roman" w:eastAsia="Times New Roman" w:hAnsi="Times New Roman" w:cs="Times New Roman"/>
          <w:bCs/>
          <w:sz w:val="24"/>
          <w:szCs w:val="24"/>
        </w:rPr>
        <w:t xml:space="preserve">scanning </w:t>
      </w:r>
      <w:r w:rsidR="00311792" w:rsidRPr="008B5AC5">
        <w:rPr>
          <w:rFonts w:ascii="Times New Roman" w:eastAsia="Times New Roman" w:hAnsi="Times New Roman" w:cs="Times New Roman"/>
          <w:bCs/>
          <w:sz w:val="24"/>
          <w:szCs w:val="24"/>
        </w:rPr>
        <w:t>single-electron</w:t>
      </w:r>
      <w:r w:rsidR="002161FD" w:rsidRPr="008B5AC5">
        <w:rPr>
          <w:rFonts w:ascii="Times New Roman" w:eastAsia="Times New Roman" w:hAnsi="Times New Roman" w:cs="Times New Roman"/>
          <w:bCs/>
          <w:sz w:val="24"/>
          <w:szCs w:val="24"/>
        </w:rPr>
        <w:t xml:space="preserve"> </w:t>
      </w:r>
      <w:r w:rsidR="00311792" w:rsidRPr="008B5AC5">
        <w:rPr>
          <w:rFonts w:ascii="Times New Roman" w:eastAsia="Times New Roman" w:hAnsi="Times New Roman" w:cs="Times New Roman"/>
          <w:bCs/>
          <w:sz w:val="24"/>
          <w:szCs w:val="24"/>
        </w:rPr>
        <w:t xml:space="preserve">charging </w:t>
      </w:r>
      <w:r w:rsidR="00425051" w:rsidRPr="008B5AC5">
        <w:rPr>
          <w:rFonts w:ascii="Times New Roman" w:eastAsia="Times New Roman" w:hAnsi="Times New Roman" w:cs="Times New Roman"/>
          <w:bCs/>
          <w:sz w:val="24"/>
          <w:szCs w:val="24"/>
        </w:rPr>
        <w:t xml:space="preserve">(SSEC) </w:t>
      </w:r>
      <w:r w:rsidR="00311792" w:rsidRPr="008B5AC5">
        <w:rPr>
          <w:rFonts w:ascii="Times New Roman" w:eastAsia="Times New Roman" w:hAnsi="Times New Roman" w:cs="Times New Roman"/>
          <w:bCs/>
          <w:sz w:val="24"/>
          <w:szCs w:val="24"/>
        </w:rPr>
        <w:t xml:space="preserve">spectroscopy </w:t>
      </w:r>
      <w:r w:rsidR="00B90718" w:rsidRPr="008B5AC5">
        <w:rPr>
          <w:rFonts w:ascii="Times New Roman" w:eastAsia="Times New Roman" w:hAnsi="Times New Roman" w:cs="Times New Roman"/>
          <w:bCs/>
          <w:sz w:val="24"/>
          <w:szCs w:val="24"/>
        </w:rPr>
        <w:t>technique</w:t>
      </w:r>
      <w:r w:rsidR="008A6756" w:rsidRPr="008B5AC5">
        <w:rPr>
          <w:rFonts w:ascii="Times New Roman" w:eastAsia="Times New Roman" w:hAnsi="Times New Roman" w:cs="Times New Roman"/>
          <w:bCs/>
          <w:sz w:val="24"/>
          <w:szCs w:val="24"/>
        </w:rPr>
        <w:t xml:space="preserve"> with nanometer spatial resolution and </w:t>
      </w:r>
      <w:r w:rsidR="009668CC" w:rsidRPr="008B5AC5">
        <w:rPr>
          <w:rFonts w:ascii="Times New Roman" w:eastAsia="Times New Roman" w:hAnsi="Times New Roman" w:cs="Times New Roman"/>
          <w:bCs/>
          <w:sz w:val="24"/>
          <w:szCs w:val="24"/>
        </w:rPr>
        <w:t>single-</w:t>
      </w:r>
      <w:r w:rsidR="008A6756" w:rsidRPr="008B5AC5">
        <w:rPr>
          <w:rFonts w:ascii="Times New Roman" w:eastAsia="Times New Roman" w:hAnsi="Times New Roman" w:cs="Times New Roman"/>
          <w:bCs/>
          <w:sz w:val="24"/>
          <w:szCs w:val="24"/>
        </w:rPr>
        <w:t xml:space="preserve">electron charge resolution </w:t>
      </w:r>
      <w:r w:rsidR="00345CE8" w:rsidRPr="008B5AC5">
        <w:rPr>
          <w:rFonts w:ascii="Times New Roman" w:eastAsia="Times New Roman" w:hAnsi="Times New Roman" w:cs="Times New Roman"/>
          <w:bCs/>
          <w:sz w:val="24"/>
          <w:szCs w:val="24"/>
        </w:rPr>
        <w:t>that enables</w:t>
      </w:r>
      <w:r w:rsidR="00311792" w:rsidRPr="008B5AC5">
        <w:rPr>
          <w:rFonts w:ascii="Times New Roman" w:eastAsia="Times New Roman" w:hAnsi="Times New Roman" w:cs="Times New Roman"/>
          <w:bCs/>
          <w:sz w:val="24"/>
          <w:szCs w:val="24"/>
        </w:rPr>
        <w:t xml:space="preserve"> us </w:t>
      </w:r>
      <w:r w:rsidR="008A401F" w:rsidRPr="008B5AC5">
        <w:rPr>
          <w:rFonts w:ascii="Times New Roman" w:eastAsia="Times New Roman" w:hAnsi="Times New Roman" w:cs="Times New Roman"/>
          <w:bCs/>
          <w:sz w:val="24"/>
          <w:szCs w:val="24"/>
        </w:rPr>
        <w:t>to</w:t>
      </w:r>
      <w:r w:rsidR="00770B71" w:rsidRPr="008B5AC5">
        <w:rPr>
          <w:rFonts w:ascii="Times New Roman" w:eastAsia="Times New Roman" w:hAnsi="Times New Roman" w:cs="Times New Roman"/>
          <w:bCs/>
          <w:sz w:val="24"/>
          <w:szCs w:val="24"/>
        </w:rPr>
        <w:t xml:space="preserve"> directly</w:t>
      </w:r>
      <w:r w:rsidR="008A401F" w:rsidRPr="008B5AC5">
        <w:rPr>
          <w:rFonts w:ascii="Times New Roman" w:eastAsia="Times New Roman" w:hAnsi="Times New Roman" w:cs="Times New Roman"/>
          <w:bCs/>
          <w:sz w:val="24"/>
          <w:szCs w:val="24"/>
        </w:rPr>
        <w:t xml:space="preserve"> </w:t>
      </w:r>
      <w:r w:rsidR="00735560" w:rsidRPr="008B5AC5">
        <w:rPr>
          <w:rFonts w:ascii="Times New Roman" w:eastAsia="Times New Roman" w:hAnsi="Times New Roman" w:cs="Times New Roman"/>
          <w:bCs/>
          <w:sz w:val="24"/>
          <w:szCs w:val="24"/>
        </w:rPr>
        <w:t>imag</w:t>
      </w:r>
      <w:r w:rsidR="002E5640" w:rsidRPr="008B5AC5">
        <w:rPr>
          <w:rFonts w:ascii="Times New Roman" w:eastAsia="Times New Roman" w:hAnsi="Times New Roman" w:cs="Times New Roman"/>
          <w:bCs/>
          <w:sz w:val="24"/>
          <w:szCs w:val="24"/>
        </w:rPr>
        <w:t>e</w:t>
      </w:r>
      <w:r w:rsidR="008A401F" w:rsidRPr="008B5AC5">
        <w:rPr>
          <w:rFonts w:ascii="Times New Roman" w:eastAsia="Times New Roman" w:hAnsi="Times New Roman" w:cs="Times New Roman"/>
          <w:bCs/>
          <w:sz w:val="24"/>
          <w:szCs w:val="24"/>
        </w:rPr>
        <w:t xml:space="preserve"> </w:t>
      </w:r>
      <w:r w:rsidR="00735560" w:rsidRPr="008B5AC5">
        <w:rPr>
          <w:rFonts w:ascii="Times New Roman" w:eastAsia="Times New Roman" w:hAnsi="Times New Roman" w:cs="Times New Roman"/>
          <w:bCs/>
          <w:sz w:val="24"/>
          <w:szCs w:val="24"/>
        </w:rPr>
        <w:t>electron and hole</w:t>
      </w:r>
      <w:r w:rsidR="008A401F" w:rsidRPr="008B5AC5">
        <w:rPr>
          <w:rFonts w:ascii="Times New Roman" w:eastAsia="Times New Roman" w:hAnsi="Times New Roman" w:cs="Times New Roman"/>
          <w:bCs/>
          <w:sz w:val="24"/>
          <w:szCs w:val="24"/>
        </w:rPr>
        <w:t xml:space="preserve"> wavefunctions</w:t>
      </w:r>
      <w:r w:rsidR="00735560" w:rsidRPr="008B5AC5">
        <w:rPr>
          <w:rFonts w:ascii="Times New Roman" w:eastAsia="Times New Roman" w:hAnsi="Times New Roman" w:cs="Times New Roman"/>
          <w:bCs/>
          <w:sz w:val="24"/>
          <w:szCs w:val="24"/>
        </w:rPr>
        <w:t xml:space="preserve"> </w:t>
      </w:r>
      <w:r w:rsidR="00B90718" w:rsidRPr="008B5AC5">
        <w:rPr>
          <w:rFonts w:ascii="Times New Roman" w:eastAsia="Times New Roman" w:hAnsi="Times New Roman" w:cs="Times New Roman"/>
          <w:bCs/>
          <w:sz w:val="24"/>
          <w:szCs w:val="24"/>
        </w:rPr>
        <w:t>and</w:t>
      </w:r>
      <w:r w:rsidR="009668CC" w:rsidRPr="008B5AC5">
        <w:rPr>
          <w:rFonts w:ascii="Times New Roman" w:eastAsia="Times New Roman" w:hAnsi="Times New Roman" w:cs="Times New Roman"/>
          <w:bCs/>
          <w:sz w:val="24"/>
          <w:szCs w:val="24"/>
        </w:rPr>
        <w:t xml:space="preserve"> to</w:t>
      </w:r>
      <w:r w:rsidR="00B90718" w:rsidRPr="008B5AC5">
        <w:rPr>
          <w:rFonts w:ascii="Times New Roman" w:eastAsia="Times New Roman" w:hAnsi="Times New Roman" w:cs="Times New Roman"/>
          <w:bCs/>
          <w:sz w:val="24"/>
          <w:szCs w:val="24"/>
        </w:rPr>
        <w:t xml:space="preserve"> </w:t>
      </w:r>
      <w:r w:rsidR="00735560" w:rsidRPr="008B5AC5">
        <w:rPr>
          <w:rFonts w:ascii="Times New Roman" w:eastAsia="Times New Roman" w:hAnsi="Times New Roman" w:cs="Times New Roman"/>
          <w:bCs/>
          <w:sz w:val="24"/>
          <w:szCs w:val="24"/>
        </w:rPr>
        <w:t>determin</w:t>
      </w:r>
      <w:r w:rsidR="002E5640" w:rsidRPr="008B5AC5">
        <w:rPr>
          <w:rFonts w:ascii="Times New Roman" w:eastAsia="Times New Roman" w:hAnsi="Times New Roman" w:cs="Times New Roman"/>
          <w:bCs/>
          <w:sz w:val="24"/>
          <w:szCs w:val="24"/>
        </w:rPr>
        <w:t>e</w:t>
      </w:r>
      <w:r w:rsidR="00735560" w:rsidRPr="008B5AC5">
        <w:rPr>
          <w:rFonts w:ascii="Times New Roman" w:eastAsia="Times New Roman" w:hAnsi="Times New Roman" w:cs="Times New Roman"/>
          <w:bCs/>
          <w:sz w:val="24"/>
          <w:szCs w:val="24"/>
        </w:rPr>
        <w:t xml:space="preserve"> the </w:t>
      </w:r>
      <w:r w:rsidR="00345CE8" w:rsidRPr="008B5AC5">
        <w:rPr>
          <w:rFonts w:ascii="Times New Roman" w:eastAsia="Times New Roman" w:hAnsi="Times New Roman" w:cs="Times New Roman"/>
          <w:bCs/>
          <w:sz w:val="24"/>
          <w:szCs w:val="24"/>
        </w:rPr>
        <w:t xml:space="preserve">thermodynamic </w:t>
      </w:r>
      <w:r w:rsidR="003558FC" w:rsidRPr="008B5AC5">
        <w:rPr>
          <w:rFonts w:ascii="Times New Roman" w:eastAsia="Times New Roman" w:hAnsi="Times New Roman" w:cs="Times New Roman"/>
          <w:bCs/>
          <w:sz w:val="24"/>
          <w:szCs w:val="24"/>
        </w:rPr>
        <w:t>gap</w:t>
      </w:r>
      <w:r w:rsidR="002E5640" w:rsidRPr="008B5AC5">
        <w:rPr>
          <w:rFonts w:ascii="Times New Roman" w:eastAsia="Times New Roman" w:hAnsi="Times New Roman" w:cs="Times New Roman"/>
          <w:bCs/>
          <w:sz w:val="24"/>
          <w:szCs w:val="24"/>
        </w:rPr>
        <w:t xml:space="preserve"> </w:t>
      </w:r>
      <w:r w:rsidR="00B90718" w:rsidRPr="008B5AC5">
        <w:rPr>
          <w:rFonts w:ascii="Times New Roman" w:eastAsia="Times New Roman" w:hAnsi="Times New Roman" w:cs="Times New Roman"/>
          <w:bCs/>
          <w:sz w:val="24"/>
          <w:szCs w:val="24"/>
        </w:rPr>
        <w:t>of</w:t>
      </w:r>
      <w:r w:rsidR="002E5640" w:rsidRPr="008B5AC5">
        <w:rPr>
          <w:rFonts w:ascii="Times New Roman" w:eastAsia="Times New Roman" w:hAnsi="Times New Roman" w:cs="Times New Roman"/>
          <w:bCs/>
          <w:sz w:val="24"/>
          <w:szCs w:val="24"/>
        </w:rPr>
        <w:t xml:space="preserve"> generalized Wigner crystal states</w:t>
      </w:r>
      <w:r w:rsidR="00B90718" w:rsidRPr="008B5AC5">
        <w:rPr>
          <w:rFonts w:ascii="Times New Roman" w:eastAsia="Times New Roman" w:hAnsi="Times New Roman" w:cs="Times New Roman"/>
          <w:bCs/>
          <w:sz w:val="24"/>
          <w:szCs w:val="24"/>
        </w:rPr>
        <w:t xml:space="preserve"> in twisted WS</w:t>
      </w:r>
      <w:r w:rsidR="00B90718" w:rsidRPr="008B5AC5">
        <w:rPr>
          <w:rFonts w:ascii="Times New Roman" w:eastAsia="Times New Roman" w:hAnsi="Times New Roman" w:cs="Times New Roman"/>
          <w:bCs/>
          <w:sz w:val="24"/>
          <w:szCs w:val="24"/>
          <w:vertAlign w:val="subscript"/>
        </w:rPr>
        <w:t>2</w:t>
      </w:r>
      <w:r w:rsidR="00B90718" w:rsidRPr="008B5AC5">
        <w:rPr>
          <w:rFonts w:ascii="Times New Roman" w:eastAsia="Times New Roman" w:hAnsi="Times New Roman" w:cs="Times New Roman"/>
          <w:bCs/>
          <w:sz w:val="24"/>
          <w:szCs w:val="24"/>
        </w:rPr>
        <w:t xml:space="preserve"> m</w:t>
      </w:r>
      <w:r w:rsidR="00925C86" w:rsidRPr="008B5AC5">
        <w:rPr>
          <w:rFonts w:ascii="Times New Roman" w:eastAsia="Times New Roman" w:hAnsi="Times New Roman" w:cs="Times New Roman"/>
          <w:bCs/>
          <w:sz w:val="24"/>
          <w:szCs w:val="24"/>
        </w:rPr>
        <w:t>oiré</w:t>
      </w:r>
      <w:r w:rsidR="00B90718" w:rsidRPr="008B5AC5">
        <w:rPr>
          <w:rFonts w:ascii="Times New Roman" w:eastAsia="Times New Roman" w:hAnsi="Times New Roman" w:cs="Times New Roman"/>
          <w:bCs/>
          <w:sz w:val="24"/>
          <w:szCs w:val="24"/>
        </w:rPr>
        <w:t xml:space="preserve"> heterostructure</w:t>
      </w:r>
      <w:r w:rsidR="00ED4056" w:rsidRPr="008B5AC5">
        <w:rPr>
          <w:rFonts w:ascii="Times New Roman" w:eastAsia="Times New Roman" w:hAnsi="Times New Roman" w:cs="Times New Roman"/>
          <w:bCs/>
          <w:sz w:val="24"/>
          <w:szCs w:val="24"/>
        </w:rPr>
        <w:t>s</w:t>
      </w:r>
      <w:r w:rsidR="007E7BEF" w:rsidRPr="008B5AC5">
        <w:rPr>
          <w:rFonts w:ascii="Times New Roman" w:eastAsia="Times New Roman" w:hAnsi="Times New Roman" w:cs="Times New Roman"/>
          <w:bCs/>
          <w:sz w:val="24"/>
          <w:szCs w:val="24"/>
        </w:rPr>
        <w:t>.</w:t>
      </w:r>
      <w:r w:rsidR="002E2332" w:rsidRPr="008B5AC5">
        <w:rPr>
          <w:rFonts w:ascii="Times New Roman" w:eastAsia="Times New Roman" w:hAnsi="Times New Roman" w:cs="Times New Roman"/>
          <w:bCs/>
          <w:sz w:val="24"/>
          <w:szCs w:val="24"/>
        </w:rPr>
        <w:t xml:space="preserve"> </w:t>
      </w:r>
      <w:r w:rsidR="009668CC" w:rsidRPr="008B5AC5">
        <w:rPr>
          <w:rFonts w:ascii="Times New Roman" w:eastAsia="Times New Roman" w:hAnsi="Times New Roman" w:cs="Times New Roman"/>
          <w:bCs/>
          <w:sz w:val="24"/>
          <w:szCs w:val="24"/>
        </w:rPr>
        <w:t>Hi</w:t>
      </w:r>
      <w:r w:rsidR="00347EB3" w:rsidRPr="008B5AC5">
        <w:rPr>
          <w:rFonts w:ascii="Times New Roman" w:eastAsia="Times New Roman" w:hAnsi="Times New Roman" w:cs="Times New Roman"/>
          <w:bCs/>
          <w:sz w:val="24"/>
          <w:szCs w:val="24"/>
        </w:rPr>
        <w:t>gh</w:t>
      </w:r>
      <w:r w:rsidR="008A401F" w:rsidRPr="008B5AC5">
        <w:rPr>
          <w:rFonts w:ascii="Times New Roman" w:eastAsia="Times New Roman" w:hAnsi="Times New Roman" w:cs="Times New Roman"/>
          <w:bCs/>
          <w:sz w:val="24"/>
          <w:szCs w:val="24"/>
        </w:rPr>
        <w:t xml:space="preserve">-resolution </w:t>
      </w:r>
      <w:r w:rsidR="00425051" w:rsidRPr="008B5AC5">
        <w:rPr>
          <w:rFonts w:ascii="Times New Roman" w:eastAsia="Times New Roman" w:hAnsi="Times New Roman" w:cs="Times New Roman"/>
          <w:bCs/>
          <w:sz w:val="24"/>
          <w:szCs w:val="24"/>
        </w:rPr>
        <w:t>SSEC spectroscopy</w:t>
      </w:r>
      <w:r w:rsidR="008A401F" w:rsidRPr="008B5AC5">
        <w:rPr>
          <w:rFonts w:ascii="Times New Roman" w:eastAsia="Times New Roman" w:hAnsi="Times New Roman" w:cs="Times New Roman"/>
          <w:bCs/>
          <w:sz w:val="24"/>
          <w:szCs w:val="24"/>
        </w:rPr>
        <w:t xml:space="preserve"> </w:t>
      </w:r>
      <w:r w:rsidR="009668CC" w:rsidRPr="008B5AC5">
        <w:rPr>
          <w:rFonts w:ascii="Times New Roman" w:eastAsia="Times New Roman" w:hAnsi="Times New Roman" w:cs="Times New Roman"/>
          <w:bCs/>
          <w:sz w:val="24"/>
          <w:szCs w:val="24"/>
        </w:rPr>
        <w:t xml:space="preserve">was </w:t>
      </w:r>
      <w:r w:rsidR="008A401F" w:rsidRPr="008B5AC5">
        <w:rPr>
          <w:rFonts w:ascii="Times New Roman" w:eastAsia="Times New Roman" w:hAnsi="Times New Roman" w:cs="Times New Roman"/>
          <w:bCs/>
          <w:sz w:val="24"/>
          <w:szCs w:val="24"/>
        </w:rPr>
        <w:t xml:space="preserve">achieved by combining scanning tunneling </w:t>
      </w:r>
      <w:r w:rsidR="009668CC" w:rsidRPr="008B5AC5">
        <w:rPr>
          <w:rFonts w:ascii="Times New Roman" w:eastAsia="Times New Roman" w:hAnsi="Times New Roman" w:cs="Times New Roman"/>
          <w:bCs/>
          <w:sz w:val="24"/>
          <w:szCs w:val="24"/>
        </w:rPr>
        <w:t xml:space="preserve">microscopy </w:t>
      </w:r>
      <w:r w:rsidR="008A401F" w:rsidRPr="008B5AC5">
        <w:rPr>
          <w:rFonts w:ascii="Times New Roman" w:eastAsia="Times New Roman" w:hAnsi="Times New Roman" w:cs="Times New Roman"/>
          <w:bCs/>
          <w:sz w:val="24"/>
          <w:szCs w:val="24"/>
        </w:rPr>
        <w:t>(STM) with a monolayer graphene sensing layer</w:t>
      </w:r>
      <w:r w:rsidR="00E574F6" w:rsidRPr="008B5AC5">
        <w:rPr>
          <w:rFonts w:ascii="Times New Roman" w:eastAsia="Times New Roman" w:hAnsi="Times New Roman" w:cs="Times New Roman"/>
          <w:bCs/>
          <w:sz w:val="24"/>
          <w:szCs w:val="24"/>
        </w:rPr>
        <w:t xml:space="preserve">, </w:t>
      </w:r>
      <w:r w:rsidR="009668CC" w:rsidRPr="008B5AC5">
        <w:rPr>
          <w:rFonts w:ascii="Times New Roman" w:eastAsia="Times New Roman" w:hAnsi="Times New Roman" w:cs="Times New Roman"/>
          <w:bCs/>
          <w:sz w:val="24"/>
          <w:szCs w:val="24"/>
        </w:rPr>
        <w:t>thus</w:t>
      </w:r>
      <w:r w:rsidR="00E574F6" w:rsidRPr="008B5AC5">
        <w:rPr>
          <w:rFonts w:ascii="Times New Roman" w:eastAsia="Times New Roman" w:hAnsi="Times New Roman" w:cs="Times New Roman"/>
          <w:bCs/>
          <w:sz w:val="24"/>
          <w:szCs w:val="24"/>
        </w:rPr>
        <w:t xml:space="preserve"> enabl</w:t>
      </w:r>
      <w:r w:rsidR="009668CC" w:rsidRPr="008B5AC5">
        <w:rPr>
          <w:rFonts w:ascii="Times New Roman" w:eastAsia="Times New Roman" w:hAnsi="Times New Roman" w:cs="Times New Roman"/>
          <w:bCs/>
          <w:sz w:val="24"/>
          <w:szCs w:val="24"/>
        </w:rPr>
        <w:t>ing</w:t>
      </w:r>
      <w:r w:rsidR="007350AF" w:rsidRPr="008B5AC5">
        <w:rPr>
          <w:rFonts w:ascii="Times New Roman" w:eastAsia="Times New Roman" w:hAnsi="Times New Roman" w:cs="Times New Roman"/>
          <w:bCs/>
          <w:sz w:val="24"/>
          <w:szCs w:val="24"/>
        </w:rPr>
        <w:t xml:space="preserve"> </w:t>
      </w:r>
      <w:r w:rsidR="00425051" w:rsidRPr="008B5AC5">
        <w:rPr>
          <w:rFonts w:ascii="Times New Roman" w:eastAsia="Times New Roman" w:hAnsi="Times New Roman" w:cs="Times New Roman"/>
          <w:bCs/>
          <w:sz w:val="24"/>
          <w:szCs w:val="24"/>
        </w:rPr>
        <w:t>the generation</w:t>
      </w:r>
      <w:r w:rsidR="007350AF" w:rsidRPr="008B5AC5">
        <w:rPr>
          <w:rFonts w:ascii="Times New Roman" w:eastAsia="Times New Roman" w:hAnsi="Times New Roman" w:cs="Times New Roman"/>
          <w:bCs/>
          <w:sz w:val="24"/>
          <w:szCs w:val="24"/>
        </w:rPr>
        <w:t xml:space="preserve"> of individual electron and hole quasiparticles in generalized Wigner crystal</w:t>
      </w:r>
      <w:r w:rsidR="009668CC" w:rsidRPr="008B5AC5">
        <w:rPr>
          <w:rFonts w:ascii="Times New Roman" w:eastAsia="Times New Roman" w:hAnsi="Times New Roman" w:cs="Times New Roman"/>
          <w:bCs/>
          <w:sz w:val="24"/>
          <w:szCs w:val="24"/>
        </w:rPr>
        <w:t>s</w:t>
      </w:r>
      <w:r w:rsidR="007350AF" w:rsidRPr="008B5AC5">
        <w:rPr>
          <w:rFonts w:ascii="Times New Roman" w:eastAsia="Times New Roman" w:hAnsi="Times New Roman" w:cs="Times New Roman"/>
          <w:bCs/>
          <w:sz w:val="24"/>
          <w:szCs w:val="24"/>
        </w:rPr>
        <w:t xml:space="preserve">. </w:t>
      </w:r>
      <w:r w:rsidR="00452914" w:rsidRPr="008B5AC5">
        <w:rPr>
          <w:rFonts w:ascii="Times New Roman" w:eastAsia="Times New Roman" w:hAnsi="Times New Roman" w:cs="Times New Roman"/>
          <w:bCs/>
          <w:sz w:val="24"/>
          <w:szCs w:val="24"/>
        </w:rPr>
        <w:t>We show that</w:t>
      </w:r>
      <w:r w:rsidR="009668CC" w:rsidRPr="008B5AC5">
        <w:rPr>
          <w:rFonts w:ascii="Times New Roman" w:eastAsia="Times New Roman" w:hAnsi="Times New Roman" w:cs="Times New Roman"/>
          <w:bCs/>
          <w:sz w:val="24"/>
          <w:szCs w:val="24"/>
        </w:rPr>
        <w:t xml:space="preserve"> </w:t>
      </w:r>
      <w:r w:rsidR="00AF0BF2" w:rsidRPr="008B5AC5">
        <w:rPr>
          <w:rFonts w:ascii="Times New Roman" w:eastAsia="Times New Roman" w:hAnsi="Times New Roman" w:cs="Times New Roman"/>
          <w:bCs/>
          <w:sz w:val="24"/>
          <w:szCs w:val="24"/>
        </w:rPr>
        <w:t>electron</w:t>
      </w:r>
      <w:r w:rsidR="009668CC" w:rsidRPr="008B5AC5">
        <w:rPr>
          <w:rFonts w:ascii="Times New Roman" w:eastAsia="Times New Roman" w:hAnsi="Times New Roman" w:cs="Times New Roman"/>
          <w:bCs/>
          <w:sz w:val="24"/>
          <w:szCs w:val="24"/>
        </w:rPr>
        <w:t xml:space="preserve"> and hole</w:t>
      </w:r>
      <w:r w:rsidR="00AF0BF2" w:rsidRPr="008B5AC5">
        <w:rPr>
          <w:rFonts w:ascii="Times New Roman" w:eastAsia="Times New Roman" w:hAnsi="Times New Roman" w:cs="Times New Roman"/>
          <w:bCs/>
          <w:sz w:val="24"/>
          <w:szCs w:val="24"/>
        </w:rPr>
        <w:t xml:space="preserve"> quasiparticles </w:t>
      </w:r>
      <w:r w:rsidR="00993C85" w:rsidRPr="008B5AC5">
        <w:rPr>
          <w:rFonts w:ascii="Times New Roman" w:eastAsia="Times New Roman" w:hAnsi="Times New Roman" w:cs="Times New Roman"/>
          <w:bCs/>
          <w:sz w:val="24"/>
          <w:szCs w:val="24"/>
        </w:rPr>
        <w:t>have</w:t>
      </w:r>
      <w:r w:rsidR="00AF0BF2" w:rsidRPr="008B5AC5">
        <w:rPr>
          <w:rFonts w:ascii="Times New Roman" w:eastAsia="Times New Roman" w:hAnsi="Times New Roman" w:cs="Times New Roman"/>
          <w:bCs/>
          <w:sz w:val="24"/>
          <w:szCs w:val="24"/>
        </w:rPr>
        <w:t xml:space="preserve"> complementary </w:t>
      </w:r>
      <w:r w:rsidR="00347EB3" w:rsidRPr="008B5AC5">
        <w:rPr>
          <w:rFonts w:ascii="Times New Roman" w:eastAsia="Times New Roman" w:hAnsi="Times New Roman" w:cs="Times New Roman"/>
          <w:bCs/>
          <w:sz w:val="24"/>
          <w:szCs w:val="24"/>
        </w:rPr>
        <w:t>wavefunction distribution</w:t>
      </w:r>
      <w:r w:rsidR="00317F8C" w:rsidRPr="008B5AC5">
        <w:rPr>
          <w:rFonts w:ascii="Times New Roman" w:eastAsia="Times New Roman" w:hAnsi="Times New Roman" w:cs="Times New Roman"/>
          <w:bCs/>
          <w:sz w:val="24"/>
          <w:szCs w:val="24"/>
        </w:rPr>
        <w:t>s</w:t>
      </w:r>
      <w:r w:rsidR="00347EB3" w:rsidRPr="008B5AC5">
        <w:rPr>
          <w:rFonts w:ascii="Times New Roman" w:eastAsia="Times New Roman" w:hAnsi="Times New Roman" w:cs="Times New Roman"/>
          <w:bCs/>
          <w:sz w:val="24"/>
          <w:szCs w:val="24"/>
        </w:rPr>
        <w:t xml:space="preserve"> </w:t>
      </w:r>
      <w:r w:rsidR="009668CC" w:rsidRPr="008B5AC5">
        <w:rPr>
          <w:rFonts w:ascii="Times New Roman" w:eastAsia="Times New Roman" w:hAnsi="Times New Roman" w:cs="Times New Roman"/>
          <w:bCs/>
          <w:sz w:val="24"/>
          <w:szCs w:val="24"/>
        </w:rPr>
        <w:t xml:space="preserve">and that </w:t>
      </w:r>
      <w:r w:rsidR="002A7B3B" w:rsidRPr="008B5AC5">
        <w:rPr>
          <w:rFonts w:ascii="Times New Roman" w:eastAsia="Times New Roman" w:hAnsi="Times New Roman" w:cs="Times New Roman"/>
          <w:bCs/>
          <w:sz w:val="24"/>
          <w:szCs w:val="24"/>
        </w:rPr>
        <w:t>thermodynamic</w:t>
      </w:r>
      <w:r w:rsidR="002A7B3B" w:rsidRPr="008B5AC5" w:rsidDel="002A7B3B">
        <w:rPr>
          <w:rFonts w:ascii="Times New Roman" w:eastAsia="Times New Roman" w:hAnsi="Times New Roman" w:cs="Times New Roman"/>
          <w:bCs/>
          <w:sz w:val="24"/>
          <w:szCs w:val="24"/>
        </w:rPr>
        <w:t xml:space="preserve"> </w:t>
      </w:r>
      <w:r w:rsidR="00AF0BF2" w:rsidRPr="008B5AC5">
        <w:rPr>
          <w:rFonts w:ascii="Times New Roman" w:eastAsia="Times New Roman" w:hAnsi="Times New Roman" w:cs="Times New Roman"/>
          <w:bCs/>
          <w:sz w:val="24"/>
          <w:szCs w:val="24"/>
        </w:rPr>
        <w:t>gap</w:t>
      </w:r>
      <w:r w:rsidR="009668CC" w:rsidRPr="008B5AC5">
        <w:rPr>
          <w:rFonts w:ascii="Times New Roman" w:eastAsia="Times New Roman" w:hAnsi="Times New Roman" w:cs="Times New Roman"/>
          <w:bCs/>
          <w:sz w:val="24"/>
          <w:szCs w:val="24"/>
        </w:rPr>
        <w:t>s of order 50meV exist for</w:t>
      </w:r>
      <w:r w:rsidR="00BA00F4" w:rsidRPr="008B5AC5">
        <w:rPr>
          <w:rFonts w:ascii="Times New Roman" w:eastAsia="Times New Roman" w:hAnsi="Times New Roman" w:cs="Times New Roman"/>
          <w:bCs/>
          <w:sz w:val="24"/>
          <w:szCs w:val="24"/>
        </w:rPr>
        <w:t xml:space="preserve"> the 1/3 and 2/3 generalized Wigner crystal states</w:t>
      </w:r>
      <w:r w:rsidR="00347EB3" w:rsidRPr="008B5AC5">
        <w:rPr>
          <w:rFonts w:ascii="Times New Roman" w:eastAsia="Times New Roman" w:hAnsi="Times New Roman" w:cs="Times New Roman"/>
          <w:bCs/>
          <w:sz w:val="24"/>
          <w:szCs w:val="24"/>
        </w:rPr>
        <w:t>.</w:t>
      </w:r>
      <w:r w:rsidR="00475E3E" w:rsidRPr="008B5AC5">
        <w:rPr>
          <w:rFonts w:ascii="Times New Roman" w:eastAsia="Times New Roman" w:hAnsi="Times New Roman" w:cs="Times New Roman"/>
          <w:bCs/>
          <w:sz w:val="24"/>
          <w:szCs w:val="24"/>
        </w:rPr>
        <w:t xml:space="preserve"> </w:t>
      </w:r>
    </w:p>
    <w:p w14:paraId="3DB78466" w14:textId="77777777" w:rsidR="001D300B" w:rsidRPr="008B5AC5" w:rsidRDefault="001D300B">
      <w:pPr>
        <w:rPr>
          <w:rFonts w:ascii="Times New Roman" w:eastAsia="Times New Roman" w:hAnsi="Times New Roman" w:cs="Times New Roman"/>
          <w:bCs/>
          <w:sz w:val="24"/>
          <w:szCs w:val="24"/>
        </w:rPr>
      </w:pPr>
      <w:r w:rsidRPr="008B5AC5">
        <w:rPr>
          <w:rFonts w:ascii="Times New Roman" w:eastAsia="Times New Roman" w:hAnsi="Times New Roman" w:cs="Times New Roman"/>
          <w:bCs/>
          <w:sz w:val="24"/>
          <w:szCs w:val="24"/>
        </w:rPr>
        <w:br w:type="page"/>
      </w:r>
    </w:p>
    <w:p w14:paraId="086D1D8C" w14:textId="7DE94465" w:rsidR="007A6F94" w:rsidRPr="008B5AC5" w:rsidRDefault="00BF37AA" w:rsidP="002C0778">
      <w:pPr>
        <w:spacing w:line="480" w:lineRule="auto"/>
        <w:ind w:firstLine="720"/>
        <w:rPr>
          <w:rFonts w:ascii="Times New Roman" w:eastAsia="Times New Roman" w:hAnsi="Times New Roman" w:cs="Times New Roman"/>
          <w:bCs/>
          <w:sz w:val="24"/>
          <w:szCs w:val="24"/>
        </w:rPr>
      </w:pPr>
      <w:r w:rsidRPr="008B5AC5">
        <w:rPr>
          <w:rFonts w:ascii="Times New Roman" w:eastAsia="Times New Roman" w:hAnsi="Times New Roman" w:cs="Times New Roman"/>
          <w:bCs/>
          <w:sz w:val="24"/>
          <w:szCs w:val="24"/>
        </w:rPr>
        <w:lastRenderedPageBreak/>
        <w:t xml:space="preserve">A Wigner crystal is the crystalline phase of electrons stabilized at low electron density </w:t>
      </w:r>
      <w:r w:rsidR="009668CC" w:rsidRPr="008B5AC5">
        <w:rPr>
          <w:rFonts w:ascii="Times New Roman" w:eastAsia="Times New Roman" w:hAnsi="Times New Roman" w:cs="Times New Roman"/>
          <w:bCs/>
          <w:sz w:val="24"/>
          <w:szCs w:val="24"/>
        </w:rPr>
        <w:t xml:space="preserve">when </w:t>
      </w:r>
      <w:r w:rsidRPr="008B5AC5">
        <w:rPr>
          <w:rFonts w:ascii="Times New Roman" w:eastAsia="Times New Roman" w:hAnsi="Times New Roman" w:cs="Times New Roman"/>
          <w:bCs/>
          <w:sz w:val="24"/>
          <w:szCs w:val="24"/>
        </w:rPr>
        <w:t>long-range Coulomb interactions dominate over quantum fluctuations in electron motion</w:t>
      </w:r>
      <w:r w:rsidR="00B05766" w:rsidRPr="008B5AC5">
        <w:rPr>
          <w:rFonts w:ascii="Times New Roman" w:eastAsia="Times New Roman" w:hAnsi="Times New Roman" w:cs="Times New Roman"/>
          <w:bCs/>
          <w:sz w:val="24"/>
          <w:szCs w:val="24"/>
        </w:rPr>
        <w:fldChar w:fldCharType="begin"/>
      </w:r>
      <w:r w:rsidR="00965880" w:rsidRPr="008B5AC5">
        <w:rPr>
          <w:rFonts w:ascii="Times New Roman" w:eastAsia="Times New Roman" w:hAnsi="Times New Roman" w:cs="Times New Roman"/>
          <w:bCs/>
          <w:sz w:val="24"/>
          <w:szCs w:val="24"/>
        </w:rPr>
        <w:instrText xml:space="preserve"> ADDIN EN.CITE &lt;EndNote&gt;&lt;Cite&gt;&lt;Author&gt;Wigner&lt;/Author&gt;&lt;Year&gt;1934&lt;/Year&gt;&lt;RecNum&gt;132&lt;/RecNum&gt;&lt;DisplayText&gt;&lt;style face="superscript"&gt;13&lt;/style&gt;&lt;/DisplayText&gt;&lt;record&gt;&lt;rec-number&gt;132&lt;/rec-number&gt;&lt;foreign-keys&gt;&lt;key app="EN" db-id="p5zse9xfl5x9x7espttpfstq95r5vdv0sfze" timestamp="1614539786"&gt;132&lt;/key&gt;&lt;/foreign-keys&gt;&lt;ref-type name="Journal Article"&gt;17&lt;/ref-type&gt;&lt;contributors&gt;&lt;authors&gt;&lt;author&gt;Wigner, Eugene&lt;/author&gt;&lt;/authors&gt;&lt;/contributors&gt;&lt;titles&gt;&lt;title&gt;On the interaction of electrons in metals&lt;/title&gt;&lt;secondary-title&gt;Physical Review&lt;/secondary-title&gt;&lt;/titles&gt;&lt;periodical&gt;&lt;full-title&gt;Physical review&lt;/full-title&gt;&lt;/periodical&gt;&lt;pages&gt;1002&lt;/pages&gt;&lt;volume&gt;46&lt;/volume&gt;&lt;number&gt;11&lt;/number&gt;&lt;dates&gt;&lt;year&gt;1934&lt;/year&gt;&lt;/dates&gt;&lt;urls&gt;&lt;/urls&gt;&lt;/record&gt;&lt;/Cite&gt;&lt;/EndNote&gt;</w:instrText>
      </w:r>
      <w:r w:rsidR="00B05766"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13</w:t>
      </w:r>
      <w:r w:rsidR="00B05766" w:rsidRPr="008B5AC5">
        <w:rPr>
          <w:rFonts w:ascii="Times New Roman" w:eastAsia="Times New Roman" w:hAnsi="Times New Roman" w:cs="Times New Roman"/>
          <w:bCs/>
          <w:sz w:val="24"/>
          <w:szCs w:val="24"/>
        </w:rPr>
        <w:fldChar w:fldCharType="end"/>
      </w:r>
      <w:r w:rsidRPr="008B5AC5">
        <w:rPr>
          <w:rFonts w:ascii="Times New Roman" w:eastAsia="Times New Roman" w:hAnsi="Times New Roman" w:cs="Times New Roman"/>
          <w:bCs/>
          <w:sz w:val="24"/>
          <w:szCs w:val="24"/>
        </w:rPr>
        <w:t xml:space="preserve">. </w:t>
      </w:r>
      <w:r w:rsidR="009668CC" w:rsidRPr="008B5AC5">
        <w:rPr>
          <w:rFonts w:ascii="Times New Roman" w:eastAsia="Times New Roman" w:hAnsi="Times New Roman" w:cs="Times New Roman"/>
          <w:bCs/>
          <w:sz w:val="24"/>
          <w:szCs w:val="24"/>
        </w:rPr>
        <w:t>The recent</w:t>
      </w:r>
      <w:r w:rsidRPr="008B5AC5">
        <w:rPr>
          <w:rFonts w:ascii="Times New Roman" w:eastAsia="Times New Roman" w:hAnsi="Times New Roman" w:cs="Times New Roman"/>
          <w:bCs/>
          <w:sz w:val="24"/>
          <w:szCs w:val="24"/>
        </w:rPr>
        <w:t xml:space="preserve"> discovery of flat </w:t>
      </w:r>
      <w:r w:rsidR="009668CC" w:rsidRPr="008B5AC5">
        <w:rPr>
          <w:rFonts w:ascii="Times New Roman" w:eastAsia="Times New Roman" w:hAnsi="Times New Roman" w:cs="Times New Roman"/>
          <w:bCs/>
          <w:sz w:val="24"/>
          <w:szCs w:val="24"/>
        </w:rPr>
        <w:t xml:space="preserve">moiré </w:t>
      </w:r>
      <w:r w:rsidRPr="008B5AC5">
        <w:rPr>
          <w:rFonts w:ascii="Times New Roman" w:eastAsia="Times New Roman" w:hAnsi="Times New Roman" w:cs="Times New Roman"/>
          <w:bCs/>
          <w:sz w:val="24"/>
          <w:szCs w:val="24"/>
        </w:rPr>
        <w:t>minibands in van der Waals heterostructures has opened a new route to realize Wigner crystal states at zero magnetic field</w:t>
      </w:r>
      <w:r w:rsidR="0066774E" w:rsidRPr="008B5AC5">
        <w:rPr>
          <w:rFonts w:ascii="Times New Roman" w:eastAsia="Times New Roman" w:hAnsi="Times New Roman" w:cs="Times New Roman"/>
          <w:bCs/>
          <w:sz w:val="24"/>
          <w:szCs w:val="24"/>
        </w:rPr>
        <w:fldChar w:fldCharType="begin">
          <w:fldData xml:space="preserve">PEVuZE5vdGU+PENpdGU+PEF1dGhvcj5SZWdhbjwvQXV0aG9yPjxZZWFyPjIwMjA8L1llYXI+PFJl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</w:fldData>
        </w:fldChar>
      </w:r>
      <w:r w:rsidR="0066774E" w:rsidRPr="008B5AC5">
        <w:rPr>
          <w:rFonts w:ascii="Times New Roman" w:eastAsia="Times New Roman" w:hAnsi="Times New Roman" w:cs="Times New Roman"/>
          <w:bCs/>
          <w:sz w:val="24"/>
          <w:szCs w:val="24"/>
        </w:rPr>
        <w:instrText xml:space="preserve"> ADDIN EN.CITE </w:instrText>
      </w:r>
      <w:r w:rsidR="0066774E" w:rsidRPr="008B5AC5">
        <w:rPr>
          <w:rFonts w:ascii="Times New Roman" w:eastAsia="Times New Roman" w:hAnsi="Times New Roman" w:cs="Times New Roman"/>
          <w:bCs/>
          <w:sz w:val="24"/>
          <w:szCs w:val="24"/>
        </w:rPr>
        <w:fldChar w:fldCharType="begin">
          <w:fldData xml:space="preserve">PEVuZE5vdGU+PENpdGU+PEF1dGhvcj5SZWdhbjwvQXV0aG9yPjxZZWFyPjIwMjA8L1llYXI+PFJl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</w:fldData>
        </w:fldChar>
      </w:r>
      <w:r w:rsidR="0066774E" w:rsidRPr="008B5AC5">
        <w:rPr>
          <w:rFonts w:ascii="Times New Roman" w:eastAsia="Times New Roman" w:hAnsi="Times New Roman" w:cs="Times New Roman"/>
          <w:bCs/>
          <w:sz w:val="24"/>
          <w:szCs w:val="24"/>
        </w:rPr>
        <w:instrText xml:space="preserve"> ADDIN EN.CITE.DATA </w:instrText>
      </w:r>
      <w:r w:rsidR="0066774E" w:rsidRPr="008B5AC5">
        <w:rPr>
          <w:rFonts w:ascii="Times New Roman" w:eastAsia="Times New Roman" w:hAnsi="Times New Roman" w:cs="Times New Roman"/>
          <w:bCs/>
          <w:sz w:val="24"/>
          <w:szCs w:val="24"/>
        </w:rPr>
      </w:r>
      <w:r w:rsidR="0066774E" w:rsidRPr="008B5AC5">
        <w:rPr>
          <w:rFonts w:ascii="Times New Roman" w:eastAsia="Times New Roman" w:hAnsi="Times New Roman" w:cs="Times New Roman"/>
          <w:bCs/>
          <w:sz w:val="24"/>
          <w:szCs w:val="24"/>
        </w:rPr>
        <w:fldChar w:fldCharType="end"/>
      </w:r>
      <w:r w:rsidR="0066774E" w:rsidRPr="008B5AC5">
        <w:rPr>
          <w:rFonts w:ascii="Times New Roman" w:eastAsia="Times New Roman" w:hAnsi="Times New Roman" w:cs="Times New Roman"/>
          <w:bCs/>
          <w:sz w:val="24"/>
          <w:szCs w:val="24"/>
        </w:rPr>
      </w:r>
      <w:r w:rsidR="0066774E" w:rsidRPr="008B5AC5">
        <w:rPr>
          <w:rFonts w:ascii="Times New Roman" w:eastAsia="Times New Roman" w:hAnsi="Times New Roman" w:cs="Times New Roman"/>
          <w:bCs/>
          <w:sz w:val="24"/>
          <w:szCs w:val="24"/>
        </w:rPr>
        <w:fldChar w:fldCharType="separate"/>
      </w:r>
      <w:r w:rsidR="0066774E" w:rsidRPr="008B5AC5">
        <w:rPr>
          <w:rFonts w:ascii="Times New Roman" w:eastAsia="Times New Roman" w:hAnsi="Times New Roman" w:cs="Times New Roman"/>
          <w:bCs/>
          <w:noProof/>
          <w:sz w:val="24"/>
          <w:szCs w:val="24"/>
          <w:vertAlign w:val="superscript"/>
        </w:rPr>
        <w:t>1-8</w:t>
      </w:r>
      <w:r w:rsidR="0066774E" w:rsidRPr="008B5AC5">
        <w:rPr>
          <w:rFonts w:ascii="Times New Roman" w:eastAsia="Times New Roman" w:hAnsi="Times New Roman" w:cs="Times New Roman"/>
          <w:bCs/>
          <w:sz w:val="24"/>
          <w:szCs w:val="24"/>
        </w:rPr>
        <w:fldChar w:fldCharType="end"/>
      </w:r>
      <w:r w:rsidRPr="008B5AC5">
        <w:rPr>
          <w:rFonts w:ascii="Times New Roman" w:eastAsia="Times New Roman" w:hAnsi="Times New Roman" w:cs="Times New Roman"/>
          <w:bCs/>
          <w:sz w:val="24"/>
          <w:szCs w:val="24"/>
        </w:rPr>
        <w:t>.</w:t>
      </w:r>
      <w:r w:rsidR="00FD68DE" w:rsidRPr="008B5AC5">
        <w:rPr>
          <w:rFonts w:ascii="Times New Roman" w:eastAsia="Times New Roman" w:hAnsi="Times New Roman" w:cs="Times New Roman"/>
          <w:bCs/>
          <w:sz w:val="24"/>
          <w:szCs w:val="24"/>
        </w:rPr>
        <w:t xml:space="preserve"> A variety of generalized Wigner crystal states</w:t>
      </w:r>
      <w:r w:rsidR="0068048C" w:rsidRPr="008B5AC5">
        <w:rPr>
          <w:rFonts w:ascii="Times New Roman" w:eastAsia="Times New Roman" w:hAnsi="Times New Roman" w:cs="Times New Roman"/>
          <w:bCs/>
          <w:sz w:val="24"/>
          <w:szCs w:val="24"/>
        </w:rPr>
        <w:t xml:space="preserve"> have been </w:t>
      </w:r>
      <w:r w:rsidR="00BA7D93" w:rsidRPr="008B5AC5">
        <w:rPr>
          <w:rFonts w:ascii="Times New Roman" w:eastAsia="Times New Roman" w:hAnsi="Times New Roman" w:cs="Times New Roman"/>
          <w:bCs/>
          <w:sz w:val="24"/>
          <w:szCs w:val="24"/>
        </w:rPr>
        <w:t>reported</w:t>
      </w:r>
      <w:r w:rsidR="00FD68DE" w:rsidRPr="008B5AC5">
        <w:rPr>
          <w:rFonts w:ascii="Times New Roman" w:eastAsia="Times New Roman" w:hAnsi="Times New Roman" w:cs="Times New Roman"/>
          <w:bCs/>
          <w:sz w:val="24"/>
          <w:szCs w:val="24"/>
        </w:rPr>
        <w:t xml:space="preserve"> in </w:t>
      </w:r>
      <w:r w:rsidR="00E85CA9" w:rsidRPr="008B5AC5">
        <w:rPr>
          <w:rFonts w:ascii="Times New Roman" w:eastAsia="Times New Roman" w:hAnsi="Times New Roman" w:cs="Times New Roman"/>
          <w:bCs/>
          <w:sz w:val="24"/>
          <w:szCs w:val="24"/>
        </w:rPr>
        <w:t>transition metal dichalcogenide (</w:t>
      </w:r>
      <w:r w:rsidR="00FD68DE" w:rsidRPr="008B5AC5">
        <w:rPr>
          <w:rFonts w:ascii="Times New Roman" w:eastAsia="Times New Roman" w:hAnsi="Times New Roman" w:cs="Times New Roman"/>
          <w:bCs/>
          <w:sz w:val="24"/>
          <w:szCs w:val="24"/>
        </w:rPr>
        <w:t>TMDC</w:t>
      </w:r>
      <w:r w:rsidR="00E85CA9" w:rsidRPr="008B5AC5">
        <w:rPr>
          <w:rFonts w:ascii="Times New Roman" w:eastAsia="Times New Roman" w:hAnsi="Times New Roman" w:cs="Times New Roman"/>
          <w:bCs/>
          <w:sz w:val="24"/>
          <w:szCs w:val="24"/>
        </w:rPr>
        <w:t>)</w:t>
      </w:r>
      <w:r w:rsidR="00FD68DE" w:rsidRPr="008B5AC5">
        <w:rPr>
          <w:rFonts w:ascii="Times New Roman" w:eastAsia="Times New Roman" w:hAnsi="Times New Roman" w:cs="Times New Roman"/>
          <w:bCs/>
          <w:sz w:val="24"/>
          <w:szCs w:val="24"/>
        </w:rPr>
        <w:t xml:space="preserve"> moiré superlattices</w:t>
      </w:r>
      <w:r w:rsidR="0066774E" w:rsidRPr="008B5AC5">
        <w:rPr>
          <w:rFonts w:ascii="Times New Roman" w:eastAsia="Times New Roman" w:hAnsi="Times New Roman" w:cs="Times New Roman"/>
          <w:bCs/>
          <w:sz w:val="24"/>
          <w:szCs w:val="24"/>
        </w:rPr>
        <w:fldChar w:fldCharType="begin">
          <w:fldData xml:space="preserve">PEVuZE5vdGU+PENpdGU+PEF1dGhvcj5SZWdhbjwvQXV0aG9yPjxZZWFyPjIwMjA8L1llYXI+PFJl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</w:fldData>
        </w:fldChar>
      </w:r>
      <w:r w:rsidR="002D1EB8" w:rsidRPr="008B5AC5">
        <w:rPr>
          <w:rFonts w:ascii="Times New Roman" w:eastAsia="Times New Roman" w:hAnsi="Times New Roman" w:cs="Times New Roman"/>
          <w:bCs/>
          <w:sz w:val="24"/>
          <w:szCs w:val="24"/>
        </w:rPr>
        <w:instrText xml:space="preserve"> ADDIN EN.CITE </w:instrText>
      </w:r>
      <w:r w:rsidR="002D1EB8" w:rsidRPr="008B5AC5">
        <w:rPr>
          <w:rFonts w:ascii="Times New Roman" w:eastAsia="Times New Roman" w:hAnsi="Times New Roman" w:cs="Times New Roman"/>
          <w:bCs/>
          <w:sz w:val="24"/>
          <w:szCs w:val="24"/>
        </w:rPr>
        <w:fldChar w:fldCharType="begin">
          <w:fldData xml:space="preserve">PEVuZE5vdGU+PENpdGU+PEF1dGhvcj5SZWdhbjwvQXV0aG9yPjxZZWFyPjIwMjA8L1llYXI+PFJl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</w:fldData>
        </w:fldChar>
      </w:r>
      <w:r w:rsidR="002D1EB8" w:rsidRPr="008B5AC5">
        <w:rPr>
          <w:rFonts w:ascii="Times New Roman" w:eastAsia="Times New Roman" w:hAnsi="Times New Roman" w:cs="Times New Roman"/>
          <w:bCs/>
          <w:sz w:val="24"/>
          <w:szCs w:val="24"/>
        </w:rPr>
        <w:instrText xml:space="preserve"> ADDIN EN.CITE.DATA </w:instrText>
      </w:r>
      <w:r w:rsidR="002D1EB8" w:rsidRPr="008B5AC5">
        <w:rPr>
          <w:rFonts w:ascii="Times New Roman" w:eastAsia="Times New Roman" w:hAnsi="Times New Roman" w:cs="Times New Roman"/>
          <w:bCs/>
          <w:sz w:val="24"/>
          <w:szCs w:val="24"/>
        </w:rPr>
      </w:r>
      <w:r w:rsidR="002D1EB8" w:rsidRPr="008B5AC5">
        <w:rPr>
          <w:rFonts w:ascii="Times New Roman" w:eastAsia="Times New Roman" w:hAnsi="Times New Roman" w:cs="Times New Roman"/>
          <w:bCs/>
          <w:sz w:val="24"/>
          <w:szCs w:val="24"/>
        </w:rPr>
        <w:fldChar w:fldCharType="end"/>
      </w:r>
      <w:r w:rsidR="0066774E" w:rsidRPr="008B5AC5">
        <w:rPr>
          <w:rFonts w:ascii="Times New Roman" w:eastAsia="Times New Roman" w:hAnsi="Times New Roman" w:cs="Times New Roman"/>
          <w:bCs/>
          <w:sz w:val="24"/>
          <w:szCs w:val="24"/>
        </w:rPr>
      </w:r>
      <w:r w:rsidR="0066774E" w:rsidRPr="008B5AC5">
        <w:rPr>
          <w:rFonts w:ascii="Times New Roman" w:eastAsia="Times New Roman" w:hAnsi="Times New Roman" w:cs="Times New Roman"/>
          <w:bCs/>
          <w:sz w:val="24"/>
          <w:szCs w:val="24"/>
        </w:rPr>
        <w:fldChar w:fldCharType="separate"/>
      </w:r>
      <w:r w:rsidR="002D1EB8" w:rsidRPr="008B5AC5">
        <w:rPr>
          <w:rFonts w:ascii="Times New Roman" w:eastAsia="Times New Roman" w:hAnsi="Times New Roman" w:cs="Times New Roman"/>
          <w:bCs/>
          <w:noProof/>
          <w:sz w:val="24"/>
          <w:szCs w:val="24"/>
          <w:vertAlign w:val="superscript"/>
        </w:rPr>
        <w:t>1-5</w:t>
      </w:r>
      <w:r w:rsidR="0066774E" w:rsidRPr="008B5AC5">
        <w:rPr>
          <w:rFonts w:ascii="Times New Roman" w:eastAsia="Times New Roman" w:hAnsi="Times New Roman" w:cs="Times New Roman"/>
          <w:bCs/>
          <w:sz w:val="24"/>
          <w:szCs w:val="24"/>
        </w:rPr>
        <w:fldChar w:fldCharType="end"/>
      </w:r>
      <w:r w:rsidR="0068048C" w:rsidRPr="008B5AC5">
        <w:rPr>
          <w:rFonts w:ascii="Times New Roman" w:eastAsia="Times New Roman" w:hAnsi="Times New Roman" w:cs="Times New Roman"/>
          <w:bCs/>
          <w:sz w:val="24"/>
          <w:szCs w:val="24"/>
        </w:rPr>
        <w:t>, and real-space imaging of the electron lattice of generalized Wigner crystal</w:t>
      </w:r>
      <w:r w:rsidR="00E85CA9" w:rsidRPr="008B5AC5">
        <w:rPr>
          <w:rFonts w:ascii="Times New Roman" w:eastAsia="Times New Roman" w:hAnsi="Times New Roman" w:cs="Times New Roman"/>
          <w:bCs/>
          <w:sz w:val="24"/>
          <w:szCs w:val="24"/>
        </w:rPr>
        <w:t>s</w:t>
      </w:r>
      <w:r w:rsidR="0068048C" w:rsidRPr="008B5AC5">
        <w:rPr>
          <w:rFonts w:ascii="Times New Roman" w:eastAsia="Times New Roman" w:hAnsi="Times New Roman" w:cs="Times New Roman"/>
          <w:bCs/>
          <w:sz w:val="24"/>
          <w:szCs w:val="24"/>
        </w:rPr>
        <w:t xml:space="preserve"> has been </w:t>
      </w:r>
      <w:r w:rsidR="00E85CA9" w:rsidRPr="008B5AC5">
        <w:rPr>
          <w:rFonts w:ascii="Times New Roman" w:eastAsia="Times New Roman" w:hAnsi="Times New Roman" w:cs="Times New Roman"/>
          <w:bCs/>
          <w:sz w:val="24"/>
          <w:szCs w:val="24"/>
        </w:rPr>
        <w:t xml:space="preserve">performed </w:t>
      </w:r>
      <w:r w:rsidR="00BA7D93" w:rsidRPr="008B5AC5">
        <w:rPr>
          <w:rFonts w:ascii="Times New Roman" w:eastAsia="Times New Roman" w:hAnsi="Times New Roman" w:cs="Times New Roman"/>
          <w:bCs/>
          <w:sz w:val="24"/>
          <w:szCs w:val="24"/>
        </w:rPr>
        <w:t xml:space="preserve">using a </w:t>
      </w:r>
      <w:r w:rsidR="00E85CA9" w:rsidRPr="008B5AC5">
        <w:rPr>
          <w:rFonts w:ascii="Times New Roman" w:eastAsia="Times New Roman" w:hAnsi="Times New Roman" w:cs="Times New Roman"/>
          <w:bCs/>
          <w:sz w:val="24"/>
          <w:szCs w:val="24"/>
        </w:rPr>
        <w:t xml:space="preserve">new form of </w:t>
      </w:r>
      <w:r w:rsidR="00BA7D93" w:rsidRPr="008B5AC5">
        <w:rPr>
          <w:rFonts w:ascii="Times New Roman" w:eastAsia="Times New Roman" w:hAnsi="Times New Roman" w:cs="Times New Roman"/>
          <w:bCs/>
          <w:sz w:val="24"/>
          <w:szCs w:val="24"/>
        </w:rPr>
        <w:t xml:space="preserve">non-invasive STM </w:t>
      </w:r>
      <w:r w:rsidR="00E85CA9" w:rsidRPr="008B5AC5">
        <w:rPr>
          <w:rFonts w:ascii="Times New Roman" w:eastAsia="Times New Roman" w:hAnsi="Times New Roman" w:cs="Times New Roman"/>
          <w:bCs/>
          <w:sz w:val="24"/>
          <w:szCs w:val="24"/>
        </w:rPr>
        <w:t>imaging</w:t>
      </w:r>
      <w:r w:rsidR="00E85CA9" w:rsidRPr="008B5AC5">
        <w:rPr>
          <w:rFonts w:ascii="Times New Roman" w:eastAsia="Times New Roman" w:hAnsi="Times New Roman" w:cs="Times New Roman"/>
          <w:bCs/>
          <w:sz w:val="24"/>
          <w:szCs w:val="24"/>
        </w:rPr>
        <w:fldChar w:fldCharType="begin"/>
      </w:r>
      <w:r w:rsidR="002D1EB8" w:rsidRPr="008B5AC5">
        <w:rPr>
          <w:rFonts w:ascii="Times New Roman" w:eastAsia="Times New Roman" w:hAnsi="Times New Roman" w:cs="Times New Roman"/>
          <w:bCs/>
          <w:sz w:val="24"/>
          <w:szCs w:val="24"/>
        </w:rPr>
        <w:instrText xml:space="preserve"> ADDIN EN.CITE &lt;EndNote&gt;&lt;Cite&gt;&lt;Author&gt;Li&lt;/Author&gt;&lt;Year&gt;2021&lt;/Year&gt;&lt;RecNum&gt;164&lt;/RecNum&gt;&lt;DisplayText&gt;&lt;style face="superscript"&gt;5&lt;/style&gt;&lt;/DisplayText&gt;&lt;record&gt;&lt;rec-number&gt;164&lt;/rec-number&gt;&lt;foreign-keys&gt;&lt;key app="EN" db-id="p5zse9xfl5x9x7espttpfstq95r5vdv0sfze" timestamp="1633984572"&gt;164&lt;/key&gt;&lt;/foreign-keys&gt;&lt;ref-type name="Journal Article"&gt;17&lt;/ref-type&gt;&lt;contributors&gt;&lt;authors&gt;&lt;author&gt;Li, Hongyuan&lt;/author&gt;&lt;author&gt;Li, Shaowei&lt;/author&gt;&lt;author&gt;Regan, Emma C&lt;/author&gt;&lt;author&gt;Wang, Danqing&lt;/author&gt;&lt;author&gt;Zhao, Wenyu&lt;/author&gt;&lt;author&gt;Kahn, Salman&lt;/author&gt;&lt;author&gt;Yumigeta, Kentaro&lt;/author&gt;&lt;author&gt;Blei, Mark&lt;/author&gt;&lt;author&gt;Taniguchi, Takashi&lt;/author&gt;&lt;author&gt;Watanabe, Kenji&lt;/author&gt;&lt;/authors&gt;&lt;/contributors&gt;&lt;titles&gt;&lt;title&gt;Imaging two-dimensional generalized Wigner crystals&lt;/title&gt;&lt;secondary-title&gt;Nature&lt;/secondary-title&gt;&lt;/titles&gt;&lt;periodical&gt;&lt;full-title&gt;Nature&lt;/full-title&gt;&lt;/periodical&gt;&lt;pages&gt;650-654&lt;/pages&gt;&lt;volume&gt;597&lt;/volume&gt;&lt;number&gt;7878&lt;/number&gt;&lt;dates&gt;&lt;year&gt;2021&lt;/year&gt;&lt;/dates&gt;&lt;isbn&gt;1476-4687&lt;/isbn&gt;&lt;urls&gt;&lt;/urls&gt;&lt;/record&gt;&lt;/Cite&gt;&lt;/EndNote&gt;</w:instrText>
      </w:r>
      <w:r w:rsidR="00E85CA9" w:rsidRPr="008B5AC5">
        <w:rPr>
          <w:rFonts w:ascii="Times New Roman" w:eastAsia="Times New Roman" w:hAnsi="Times New Roman" w:cs="Times New Roman"/>
          <w:bCs/>
          <w:sz w:val="24"/>
          <w:szCs w:val="24"/>
        </w:rPr>
        <w:fldChar w:fldCharType="separate"/>
      </w:r>
      <w:r w:rsidR="002D1EB8" w:rsidRPr="008B5AC5">
        <w:rPr>
          <w:rFonts w:ascii="Times New Roman" w:eastAsia="Times New Roman" w:hAnsi="Times New Roman" w:cs="Times New Roman"/>
          <w:bCs/>
          <w:noProof/>
          <w:sz w:val="24"/>
          <w:szCs w:val="24"/>
          <w:vertAlign w:val="superscript"/>
        </w:rPr>
        <w:t>5</w:t>
      </w:r>
      <w:r w:rsidR="00E85CA9" w:rsidRPr="008B5AC5">
        <w:rPr>
          <w:rFonts w:ascii="Times New Roman" w:eastAsia="Times New Roman" w:hAnsi="Times New Roman" w:cs="Times New Roman"/>
          <w:bCs/>
          <w:sz w:val="24"/>
          <w:szCs w:val="24"/>
        </w:rPr>
        <w:fldChar w:fldCharType="end"/>
      </w:r>
      <w:r w:rsidR="00BA7D93" w:rsidRPr="008B5AC5">
        <w:rPr>
          <w:rFonts w:ascii="Times New Roman" w:eastAsia="Times New Roman" w:hAnsi="Times New Roman" w:cs="Times New Roman"/>
          <w:bCs/>
          <w:sz w:val="24"/>
          <w:szCs w:val="24"/>
        </w:rPr>
        <w:t xml:space="preserve">. </w:t>
      </w:r>
      <w:r w:rsidR="00E85CA9" w:rsidRPr="008B5AC5">
        <w:rPr>
          <w:rFonts w:ascii="Times New Roman" w:eastAsia="Times New Roman" w:hAnsi="Times New Roman" w:cs="Times New Roman"/>
          <w:bCs/>
          <w:sz w:val="24"/>
          <w:szCs w:val="24"/>
        </w:rPr>
        <w:t>A m</w:t>
      </w:r>
      <w:r w:rsidR="00346764" w:rsidRPr="008B5AC5">
        <w:rPr>
          <w:rFonts w:ascii="Times New Roman" w:eastAsia="Times New Roman" w:hAnsi="Times New Roman" w:cs="Times New Roman"/>
          <w:bCs/>
          <w:sz w:val="24"/>
          <w:szCs w:val="24"/>
        </w:rPr>
        <w:t xml:space="preserve">icroscopic understanding of </w:t>
      </w:r>
      <w:r w:rsidR="00965880" w:rsidRPr="008B5AC5">
        <w:rPr>
          <w:rFonts w:ascii="Times New Roman" w:eastAsia="Times New Roman" w:hAnsi="Times New Roman" w:cs="Times New Roman"/>
          <w:bCs/>
          <w:sz w:val="24"/>
          <w:szCs w:val="24"/>
        </w:rPr>
        <w:t xml:space="preserve">elementary excitations in </w:t>
      </w:r>
      <w:r w:rsidR="00E85CA9" w:rsidRPr="008B5AC5">
        <w:rPr>
          <w:rFonts w:ascii="Times New Roman" w:eastAsia="Times New Roman" w:hAnsi="Times New Roman" w:cs="Times New Roman"/>
          <w:bCs/>
          <w:sz w:val="24"/>
          <w:szCs w:val="24"/>
        </w:rPr>
        <w:t>g</w:t>
      </w:r>
      <w:r w:rsidR="00346764" w:rsidRPr="008B5AC5">
        <w:rPr>
          <w:rFonts w:ascii="Times New Roman" w:eastAsia="Times New Roman" w:hAnsi="Times New Roman" w:cs="Times New Roman"/>
          <w:bCs/>
          <w:sz w:val="24"/>
          <w:szCs w:val="24"/>
        </w:rPr>
        <w:t xml:space="preserve">eneralized Wigner crystal, </w:t>
      </w:r>
      <w:r w:rsidR="002E1F59" w:rsidRPr="008B5AC5">
        <w:rPr>
          <w:rFonts w:ascii="Times New Roman" w:eastAsia="Times New Roman" w:hAnsi="Times New Roman" w:cs="Times New Roman"/>
          <w:bCs/>
          <w:sz w:val="24"/>
          <w:szCs w:val="24"/>
        </w:rPr>
        <w:t>however,</w:t>
      </w:r>
      <w:r w:rsidR="00E40E17" w:rsidRPr="008B5AC5">
        <w:rPr>
          <w:rFonts w:ascii="Times New Roman" w:eastAsia="Times New Roman" w:hAnsi="Times New Roman" w:cs="Times New Roman"/>
          <w:bCs/>
          <w:sz w:val="24"/>
          <w:szCs w:val="24"/>
        </w:rPr>
        <w:t xml:space="preserve"> is </w:t>
      </w:r>
      <w:r w:rsidR="002E1F59" w:rsidRPr="008B5AC5">
        <w:rPr>
          <w:rFonts w:ascii="Times New Roman" w:eastAsia="Times New Roman" w:hAnsi="Times New Roman" w:cs="Times New Roman"/>
          <w:bCs/>
          <w:sz w:val="24"/>
          <w:szCs w:val="24"/>
        </w:rPr>
        <w:t xml:space="preserve">still </w:t>
      </w:r>
      <w:r w:rsidR="00E40E17" w:rsidRPr="008B5AC5">
        <w:rPr>
          <w:rFonts w:ascii="Times New Roman" w:eastAsia="Times New Roman" w:hAnsi="Times New Roman" w:cs="Times New Roman"/>
          <w:bCs/>
          <w:sz w:val="24"/>
          <w:szCs w:val="24"/>
        </w:rPr>
        <w:t>lacking</w:t>
      </w:r>
      <w:r w:rsidR="00AB124E" w:rsidRPr="008B5AC5">
        <w:rPr>
          <w:rFonts w:ascii="Times New Roman" w:eastAsia="Times New Roman" w:hAnsi="Times New Roman" w:cs="Times New Roman"/>
          <w:bCs/>
          <w:sz w:val="24"/>
          <w:szCs w:val="24"/>
        </w:rPr>
        <w:t xml:space="preserve">. </w:t>
      </w:r>
      <w:r w:rsidR="00965880" w:rsidRPr="008B5AC5">
        <w:rPr>
          <w:rFonts w:ascii="Times New Roman" w:eastAsia="Times New Roman" w:hAnsi="Times New Roman" w:cs="Times New Roman"/>
          <w:bCs/>
          <w:sz w:val="24"/>
          <w:szCs w:val="24"/>
        </w:rPr>
        <w:t>Theoretical studies predict that unusual quasiparticle excitations across the correlated gap between upper and lower Hubbard bands can arise due to long-range Coulomb interactions in generalized Wigner crystal states</w:t>
      </w:r>
      <w:r w:rsidR="00965880" w:rsidRPr="008B5AC5">
        <w:rPr>
          <w:rFonts w:ascii="Times New Roman" w:eastAsia="Times New Roman" w:hAnsi="Times New Roman" w:cs="Times New Roman"/>
          <w:bCs/>
          <w:sz w:val="24"/>
          <w:szCs w:val="24"/>
        </w:rPr>
        <w:fldChar w:fldCharType="begin">
          <w:fldData xml:space="preserve">PEVuZE5vdGU+PENpdGU+PEF1dGhvcj5QYW48L0F1dGhvcj48WWVhcj4yMDIwPC9ZZWFyPjxSZWNO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==
</w:fldData>
        </w:fldChar>
      </w:r>
      <w:r w:rsidR="00965880" w:rsidRPr="008B5AC5">
        <w:rPr>
          <w:rFonts w:ascii="Times New Roman" w:eastAsia="Times New Roman" w:hAnsi="Times New Roman" w:cs="Times New Roman"/>
          <w:bCs/>
          <w:sz w:val="24"/>
          <w:szCs w:val="24"/>
        </w:rPr>
        <w:instrText xml:space="preserve"> ADDIN EN.CITE </w:instrText>
      </w:r>
      <w:r w:rsidR="00965880" w:rsidRPr="008B5AC5">
        <w:rPr>
          <w:rFonts w:ascii="Times New Roman" w:eastAsia="Times New Roman" w:hAnsi="Times New Roman" w:cs="Times New Roman"/>
          <w:bCs/>
          <w:sz w:val="24"/>
          <w:szCs w:val="24"/>
        </w:rPr>
        <w:fldChar w:fldCharType="begin">
          <w:fldData xml:space="preserve">PEVuZE5vdGU+PENpdGU+PEF1dGhvcj5QYW48L0F1dGhvcj48WWVhcj4yMDIwPC9ZZWFyPjxSZWNO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==
</w:fldData>
        </w:fldChar>
      </w:r>
      <w:r w:rsidR="00965880" w:rsidRPr="008B5AC5">
        <w:rPr>
          <w:rFonts w:ascii="Times New Roman" w:eastAsia="Times New Roman" w:hAnsi="Times New Roman" w:cs="Times New Roman"/>
          <w:bCs/>
          <w:sz w:val="24"/>
          <w:szCs w:val="24"/>
        </w:rPr>
        <w:instrText xml:space="preserve"> ADDIN EN.CITE.DATA </w:instrText>
      </w:r>
      <w:r w:rsidR="00965880" w:rsidRPr="008B5AC5">
        <w:rPr>
          <w:rFonts w:ascii="Times New Roman" w:eastAsia="Times New Roman" w:hAnsi="Times New Roman" w:cs="Times New Roman"/>
          <w:bCs/>
          <w:sz w:val="24"/>
          <w:szCs w:val="24"/>
        </w:rPr>
      </w:r>
      <w:r w:rsidR="00965880" w:rsidRPr="008B5AC5">
        <w:rPr>
          <w:rFonts w:ascii="Times New Roman" w:eastAsia="Times New Roman" w:hAnsi="Times New Roman" w:cs="Times New Roman"/>
          <w:bCs/>
          <w:sz w:val="24"/>
          <w:szCs w:val="24"/>
        </w:rPr>
        <w:fldChar w:fldCharType="end"/>
      </w:r>
      <w:r w:rsidR="00965880" w:rsidRPr="008B5AC5">
        <w:rPr>
          <w:rFonts w:ascii="Times New Roman" w:eastAsia="Times New Roman" w:hAnsi="Times New Roman" w:cs="Times New Roman"/>
          <w:bCs/>
          <w:sz w:val="24"/>
          <w:szCs w:val="24"/>
        </w:rPr>
      </w:r>
      <w:r w:rsidR="00965880"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7,9,12</w:t>
      </w:r>
      <w:r w:rsidR="00965880" w:rsidRPr="008B5AC5">
        <w:rPr>
          <w:rFonts w:ascii="Times New Roman" w:eastAsia="Times New Roman" w:hAnsi="Times New Roman" w:cs="Times New Roman"/>
          <w:bCs/>
          <w:sz w:val="24"/>
          <w:szCs w:val="24"/>
        </w:rPr>
        <w:fldChar w:fldCharType="end"/>
      </w:r>
      <w:r w:rsidR="00965880" w:rsidRPr="008B5AC5">
        <w:rPr>
          <w:rFonts w:ascii="Times New Roman" w:eastAsia="Times New Roman" w:hAnsi="Times New Roman" w:cs="Times New Roman"/>
          <w:bCs/>
          <w:sz w:val="24"/>
          <w:szCs w:val="24"/>
        </w:rPr>
        <w:t>. However, b</w:t>
      </w:r>
      <w:r w:rsidR="00E85CA9" w:rsidRPr="008B5AC5">
        <w:rPr>
          <w:rFonts w:ascii="Times New Roman" w:eastAsia="Times New Roman" w:hAnsi="Times New Roman" w:cs="Times New Roman"/>
          <w:bCs/>
          <w:sz w:val="24"/>
          <w:szCs w:val="24"/>
        </w:rPr>
        <w:t>ecause</w:t>
      </w:r>
      <w:r w:rsidR="00965880" w:rsidRPr="008B5AC5">
        <w:rPr>
          <w:rFonts w:ascii="Times New Roman" w:eastAsia="Times New Roman" w:hAnsi="Times New Roman" w:cs="Times New Roman"/>
          <w:bCs/>
          <w:sz w:val="24"/>
          <w:szCs w:val="24"/>
        </w:rPr>
        <w:t xml:space="preserve"> of</w:t>
      </w:r>
      <w:r w:rsidR="00E85CA9" w:rsidRPr="008B5AC5">
        <w:rPr>
          <w:rFonts w:ascii="Times New Roman" w:eastAsia="Times New Roman" w:hAnsi="Times New Roman" w:cs="Times New Roman"/>
          <w:bCs/>
          <w:sz w:val="24"/>
          <w:szCs w:val="24"/>
        </w:rPr>
        <w:t xml:space="preserve"> </w:t>
      </w:r>
      <w:r w:rsidR="00F4700C" w:rsidRPr="008B5AC5">
        <w:rPr>
          <w:rFonts w:ascii="Times New Roman" w:eastAsia="Times New Roman" w:hAnsi="Times New Roman" w:cs="Times New Roman"/>
          <w:bCs/>
          <w:sz w:val="24"/>
          <w:szCs w:val="24"/>
        </w:rPr>
        <w:t xml:space="preserve">the </w:t>
      </w:r>
      <w:r w:rsidR="00965880" w:rsidRPr="008B5AC5">
        <w:rPr>
          <w:rFonts w:ascii="Times New Roman" w:eastAsia="Times New Roman" w:hAnsi="Times New Roman" w:cs="Times New Roman"/>
          <w:bCs/>
          <w:sz w:val="24"/>
          <w:szCs w:val="24"/>
        </w:rPr>
        <w:t xml:space="preserve">fragile </w:t>
      </w:r>
      <w:r w:rsidR="00F4700C" w:rsidRPr="008B5AC5">
        <w:rPr>
          <w:rFonts w:ascii="Times New Roman" w:eastAsia="Times New Roman" w:hAnsi="Times New Roman" w:cs="Times New Roman"/>
          <w:bCs/>
          <w:sz w:val="24"/>
          <w:szCs w:val="24"/>
        </w:rPr>
        <w:t>electron lattic</w:t>
      </w:r>
      <w:r w:rsidR="00A60CCC" w:rsidRPr="008B5AC5">
        <w:rPr>
          <w:rFonts w:ascii="Times New Roman" w:eastAsia="Times New Roman" w:hAnsi="Times New Roman" w:cs="Times New Roman"/>
          <w:bCs/>
          <w:sz w:val="24"/>
          <w:szCs w:val="24"/>
        </w:rPr>
        <w:t>e</w:t>
      </w:r>
      <w:r w:rsidR="00965880" w:rsidRPr="008B5AC5">
        <w:rPr>
          <w:rFonts w:ascii="Times New Roman" w:eastAsia="Times New Roman" w:hAnsi="Times New Roman" w:cs="Times New Roman"/>
          <w:bCs/>
          <w:sz w:val="24"/>
          <w:szCs w:val="24"/>
        </w:rPr>
        <w:t xml:space="preserve"> and small energy scale</w:t>
      </w:r>
      <w:r w:rsidR="00F4700C" w:rsidRPr="008B5AC5">
        <w:rPr>
          <w:rFonts w:ascii="Times New Roman" w:eastAsia="Times New Roman" w:hAnsi="Times New Roman" w:cs="Times New Roman"/>
          <w:bCs/>
          <w:sz w:val="24"/>
          <w:szCs w:val="24"/>
        </w:rPr>
        <w:t xml:space="preserve">, it </w:t>
      </w:r>
      <w:r w:rsidR="00E85CA9" w:rsidRPr="008B5AC5">
        <w:rPr>
          <w:rFonts w:ascii="Times New Roman" w:eastAsia="Times New Roman" w:hAnsi="Times New Roman" w:cs="Times New Roman"/>
          <w:bCs/>
          <w:sz w:val="24"/>
          <w:szCs w:val="24"/>
        </w:rPr>
        <w:t>is</w:t>
      </w:r>
      <w:r w:rsidR="00F4700C" w:rsidRPr="008B5AC5">
        <w:rPr>
          <w:rFonts w:ascii="Times New Roman" w:eastAsia="Times New Roman" w:hAnsi="Times New Roman" w:cs="Times New Roman"/>
          <w:bCs/>
          <w:sz w:val="24"/>
          <w:szCs w:val="24"/>
        </w:rPr>
        <w:t xml:space="preserve"> challenging </w:t>
      </w:r>
      <w:r w:rsidR="006A6E3F" w:rsidRPr="008B5AC5">
        <w:rPr>
          <w:rFonts w:ascii="Times New Roman" w:eastAsia="Times New Roman" w:hAnsi="Times New Roman" w:cs="Times New Roman"/>
          <w:bCs/>
          <w:sz w:val="24"/>
          <w:szCs w:val="24"/>
        </w:rPr>
        <w:t xml:space="preserve">to image </w:t>
      </w:r>
      <w:r w:rsidR="00AB124E" w:rsidRPr="008B5AC5">
        <w:rPr>
          <w:rFonts w:ascii="Times New Roman" w:eastAsia="Times New Roman" w:hAnsi="Times New Roman" w:cs="Times New Roman"/>
          <w:bCs/>
          <w:sz w:val="24"/>
          <w:szCs w:val="24"/>
        </w:rPr>
        <w:t>quasiparticle (</w:t>
      </w:r>
      <w:r w:rsidR="00E85CA9" w:rsidRPr="008B5AC5">
        <w:rPr>
          <w:rFonts w:ascii="Times New Roman" w:eastAsia="Times New Roman" w:hAnsi="Times New Roman" w:cs="Times New Roman"/>
          <w:bCs/>
          <w:sz w:val="24"/>
          <w:szCs w:val="24"/>
        </w:rPr>
        <w:t xml:space="preserve">e.g., </w:t>
      </w:r>
      <w:r w:rsidR="00AB124E" w:rsidRPr="008B5AC5">
        <w:rPr>
          <w:rFonts w:ascii="Times New Roman" w:eastAsia="Times New Roman" w:hAnsi="Times New Roman" w:cs="Times New Roman"/>
          <w:bCs/>
          <w:sz w:val="24"/>
          <w:szCs w:val="24"/>
        </w:rPr>
        <w:t xml:space="preserve">electron/hole) </w:t>
      </w:r>
      <w:r w:rsidR="00C31F47" w:rsidRPr="008B5AC5">
        <w:rPr>
          <w:rFonts w:ascii="Times New Roman" w:eastAsia="Times New Roman" w:hAnsi="Times New Roman" w:cs="Times New Roman"/>
          <w:bCs/>
          <w:sz w:val="24"/>
          <w:szCs w:val="24"/>
        </w:rPr>
        <w:t>wavefunction</w:t>
      </w:r>
      <w:r w:rsidR="00E85CA9" w:rsidRPr="008B5AC5">
        <w:rPr>
          <w:rFonts w:ascii="Times New Roman" w:eastAsia="Times New Roman" w:hAnsi="Times New Roman" w:cs="Times New Roman"/>
          <w:bCs/>
          <w:sz w:val="24"/>
          <w:szCs w:val="24"/>
        </w:rPr>
        <w:t>s</w:t>
      </w:r>
      <w:r w:rsidR="006A6E3F" w:rsidRPr="008B5AC5">
        <w:rPr>
          <w:rFonts w:ascii="Times New Roman" w:eastAsia="Times New Roman" w:hAnsi="Times New Roman" w:cs="Times New Roman"/>
          <w:bCs/>
          <w:sz w:val="24"/>
          <w:szCs w:val="24"/>
        </w:rPr>
        <w:t xml:space="preserve"> and </w:t>
      </w:r>
      <w:r w:rsidR="00E85CA9" w:rsidRPr="008B5AC5">
        <w:rPr>
          <w:rFonts w:ascii="Times New Roman" w:eastAsia="Times New Roman" w:hAnsi="Times New Roman" w:cs="Times New Roman"/>
          <w:bCs/>
          <w:sz w:val="24"/>
          <w:szCs w:val="24"/>
        </w:rPr>
        <w:t xml:space="preserve">to spectroscopically </w:t>
      </w:r>
      <w:r w:rsidR="006A6E3F" w:rsidRPr="008B5AC5">
        <w:rPr>
          <w:rFonts w:ascii="Times New Roman" w:eastAsia="Times New Roman" w:hAnsi="Times New Roman" w:cs="Times New Roman"/>
          <w:bCs/>
          <w:sz w:val="24"/>
          <w:szCs w:val="24"/>
        </w:rPr>
        <w:t>determine the correlated gap</w:t>
      </w:r>
      <w:r w:rsidR="00B05766" w:rsidRPr="008B5AC5">
        <w:rPr>
          <w:rFonts w:ascii="Times New Roman" w:eastAsia="Times New Roman" w:hAnsi="Times New Roman" w:cs="Times New Roman"/>
          <w:bCs/>
          <w:sz w:val="24"/>
          <w:szCs w:val="24"/>
        </w:rPr>
        <w:t>s</w:t>
      </w:r>
      <w:r w:rsidR="00C31F47" w:rsidRPr="008B5AC5">
        <w:rPr>
          <w:rFonts w:ascii="Times New Roman" w:eastAsia="Times New Roman" w:hAnsi="Times New Roman" w:cs="Times New Roman"/>
          <w:bCs/>
          <w:sz w:val="24"/>
          <w:szCs w:val="24"/>
        </w:rPr>
        <w:t xml:space="preserve"> of </w:t>
      </w:r>
      <w:r w:rsidR="00A60CCC" w:rsidRPr="008B5AC5">
        <w:rPr>
          <w:rFonts w:ascii="Times New Roman" w:eastAsia="Times New Roman" w:hAnsi="Times New Roman" w:cs="Times New Roman"/>
          <w:bCs/>
          <w:sz w:val="24"/>
          <w:szCs w:val="24"/>
        </w:rPr>
        <w:t>generalized Wigner crystal</w:t>
      </w:r>
      <w:r w:rsidR="00E85CA9" w:rsidRPr="008B5AC5">
        <w:rPr>
          <w:rFonts w:ascii="Times New Roman" w:eastAsia="Times New Roman" w:hAnsi="Times New Roman" w:cs="Times New Roman"/>
          <w:bCs/>
          <w:sz w:val="24"/>
          <w:szCs w:val="24"/>
        </w:rPr>
        <w:t>s</w:t>
      </w:r>
      <w:r w:rsidR="00C31F47" w:rsidRPr="008B5AC5">
        <w:rPr>
          <w:rFonts w:ascii="Times New Roman" w:eastAsia="Times New Roman" w:hAnsi="Times New Roman" w:cs="Times New Roman"/>
          <w:bCs/>
          <w:sz w:val="24"/>
          <w:szCs w:val="24"/>
        </w:rPr>
        <w:t>.</w:t>
      </w:r>
      <w:r w:rsidR="00E40E17" w:rsidRPr="008B5AC5">
        <w:rPr>
          <w:rFonts w:ascii="Times New Roman" w:eastAsia="Times New Roman" w:hAnsi="Times New Roman" w:cs="Times New Roman"/>
          <w:bCs/>
          <w:sz w:val="24"/>
          <w:szCs w:val="24"/>
        </w:rPr>
        <w:t xml:space="preserve"> </w:t>
      </w:r>
    </w:p>
    <w:p w14:paraId="27B164C9" w14:textId="62203BAE" w:rsidR="00072E07" w:rsidRPr="008B5AC5" w:rsidRDefault="006B05F0" w:rsidP="004832A8">
      <w:pPr>
        <w:spacing w:line="480" w:lineRule="auto"/>
        <w:ind w:firstLine="720"/>
        <w:rPr>
          <w:rFonts w:ascii="Times New Roman" w:eastAsia="Times New Roman" w:hAnsi="Times New Roman" w:cs="Times New Roman"/>
          <w:bCs/>
          <w:sz w:val="24"/>
          <w:szCs w:val="24"/>
        </w:rPr>
      </w:pPr>
      <w:r w:rsidRPr="008B5AC5">
        <w:rPr>
          <w:rFonts w:ascii="Times New Roman" w:eastAsia="Times New Roman" w:hAnsi="Times New Roman" w:cs="Times New Roman"/>
          <w:bCs/>
          <w:sz w:val="24"/>
          <w:szCs w:val="24"/>
        </w:rPr>
        <w:t xml:space="preserve"> </w:t>
      </w:r>
      <w:r w:rsidR="00B80E1A" w:rsidRPr="008B5AC5">
        <w:rPr>
          <w:rFonts w:ascii="Times New Roman" w:eastAsia="Times New Roman" w:hAnsi="Times New Roman" w:cs="Times New Roman"/>
          <w:bCs/>
          <w:sz w:val="24"/>
          <w:szCs w:val="24"/>
        </w:rPr>
        <w:t>Several</w:t>
      </w:r>
      <w:r w:rsidR="00FE7AEC" w:rsidRPr="008B5AC5">
        <w:rPr>
          <w:rFonts w:ascii="Times New Roman" w:eastAsia="Times New Roman" w:hAnsi="Times New Roman" w:cs="Times New Roman"/>
          <w:bCs/>
          <w:sz w:val="24"/>
          <w:szCs w:val="24"/>
        </w:rPr>
        <w:t xml:space="preserve"> </w:t>
      </w:r>
      <w:r w:rsidRPr="008B5AC5">
        <w:rPr>
          <w:rFonts w:ascii="Times New Roman" w:eastAsia="Times New Roman" w:hAnsi="Times New Roman" w:cs="Times New Roman"/>
          <w:bCs/>
          <w:sz w:val="24"/>
          <w:szCs w:val="24"/>
        </w:rPr>
        <w:t>scanning probe microscop</w:t>
      </w:r>
      <w:r w:rsidR="00B80E1A" w:rsidRPr="008B5AC5">
        <w:rPr>
          <w:rFonts w:ascii="Times New Roman" w:eastAsia="Times New Roman" w:hAnsi="Times New Roman" w:cs="Times New Roman"/>
          <w:bCs/>
          <w:sz w:val="24"/>
          <w:szCs w:val="24"/>
        </w:rPr>
        <w:t xml:space="preserve">y techniques have </w:t>
      </w:r>
      <w:r w:rsidR="00E85CA9" w:rsidRPr="008B5AC5">
        <w:rPr>
          <w:rFonts w:ascii="Times New Roman" w:eastAsia="Times New Roman" w:hAnsi="Times New Roman" w:cs="Times New Roman"/>
          <w:bCs/>
          <w:sz w:val="24"/>
          <w:szCs w:val="24"/>
        </w:rPr>
        <w:t>previously</w:t>
      </w:r>
      <w:r w:rsidR="00077589" w:rsidRPr="008B5AC5">
        <w:rPr>
          <w:rFonts w:ascii="Times New Roman" w:eastAsia="Times New Roman" w:hAnsi="Times New Roman" w:cs="Times New Roman"/>
          <w:bCs/>
          <w:sz w:val="24"/>
          <w:szCs w:val="24"/>
        </w:rPr>
        <w:t xml:space="preserve"> been</w:t>
      </w:r>
      <w:r w:rsidR="00E85CA9" w:rsidRPr="008B5AC5">
        <w:rPr>
          <w:rFonts w:ascii="Times New Roman" w:eastAsia="Times New Roman" w:hAnsi="Times New Roman" w:cs="Times New Roman"/>
          <w:bCs/>
          <w:sz w:val="24"/>
          <w:szCs w:val="24"/>
        </w:rPr>
        <w:t xml:space="preserve"> developed </w:t>
      </w:r>
      <w:r w:rsidR="00B80E1A" w:rsidRPr="008B5AC5">
        <w:rPr>
          <w:rFonts w:ascii="Times New Roman" w:eastAsia="Times New Roman" w:hAnsi="Times New Roman" w:cs="Times New Roman"/>
          <w:bCs/>
          <w:sz w:val="24"/>
          <w:szCs w:val="24"/>
        </w:rPr>
        <w:t xml:space="preserve">to </w:t>
      </w:r>
      <w:r w:rsidR="00FE7AEC" w:rsidRPr="008B5AC5">
        <w:rPr>
          <w:rFonts w:ascii="Times New Roman" w:eastAsia="Times New Roman" w:hAnsi="Times New Roman" w:cs="Times New Roman"/>
          <w:bCs/>
          <w:sz w:val="24"/>
          <w:szCs w:val="24"/>
        </w:rPr>
        <w:t>probe</w:t>
      </w:r>
      <w:r w:rsidR="00B80E1A" w:rsidRPr="008B5AC5">
        <w:rPr>
          <w:rFonts w:ascii="Times New Roman" w:eastAsia="Times New Roman" w:hAnsi="Times New Roman" w:cs="Times New Roman"/>
          <w:bCs/>
          <w:sz w:val="24"/>
          <w:szCs w:val="24"/>
        </w:rPr>
        <w:t xml:space="preserve"> fragile correlated states</w:t>
      </w:r>
      <w:r w:rsidR="008F0F89" w:rsidRPr="008B5AC5">
        <w:rPr>
          <w:rFonts w:ascii="Times New Roman" w:eastAsia="Times New Roman" w:hAnsi="Times New Roman" w:cs="Times New Roman"/>
          <w:bCs/>
          <w:sz w:val="24"/>
          <w:szCs w:val="24"/>
        </w:rPr>
        <w:t>,</w:t>
      </w:r>
      <w:r w:rsidRPr="008B5AC5">
        <w:rPr>
          <w:rFonts w:ascii="Times New Roman" w:eastAsia="Times New Roman" w:hAnsi="Times New Roman" w:cs="Times New Roman"/>
          <w:bCs/>
          <w:sz w:val="24"/>
          <w:szCs w:val="24"/>
        </w:rPr>
        <w:t xml:space="preserve"> </w:t>
      </w:r>
      <w:r w:rsidR="0071067E" w:rsidRPr="008B5AC5">
        <w:rPr>
          <w:rFonts w:ascii="Times New Roman" w:eastAsia="Times New Roman" w:hAnsi="Times New Roman" w:cs="Times New Roman"/>
          <w:bCs/>
          <w:sz w:val="24"/>
          <w:szCs w:val="24"/>
        </w:rPr>
        <w:t>such as scanning charge accumulation microscopy</w:t>
      </w:r>
      <w:r w:rsidR="0071067E" w:rsidRPr="008B5AC5">
        <w:rPr>
          <w:rFonts w:ascii="Times New Roman" w:eastAsia="Times New Roman" w:hAnsi="Times New Roman" w:cs="Times New Roman"/>
          <w:bCs/>
          <w:sz w:val="24"/>
          <w:szCs w:val="24"/>
        </w:rPr>
        <w:fldChar w:fldCharType="begin">
          <w:fldData xml:space="preserve">PEVuZE5vdGU+PENpdGU+PEF1dGhvcj5UZXNzbWVyPC9BdXRob3I+PFllYXI+MTk5ODwvWWVhcj48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==
</w:fldData>
        </w:fldChar>
      </w:r>
      <w:r w:rsidR="00965880" w:rsidRPr="008B5AC5">
        <w:rPr>
          <w:rFonts w:ascii="Times New Roman" w:eastAsia="Times New Roman" w:hAnsi="Times New Roman" w:cs="Times New Roman"/>
          <w:bCs/>
          <w:sz w:val="24"/>
          <w:szCs w:val="24"/>
        </w:rPr>
        <w:instrText xml:space="preserve"> ADDIN EN.CITE </w:instrText>
      </w:r>
      <w:r w:rsidR="00965880" w:rsidRPr="008B5AC5">
        <w:rPr>
          <w:rFonts w:ascii="Times New Roman" w:eastAsia="Times New Roman" w:hAnsi="Times New Roman" w:cs="Times New Roman"/>
          <w:bCs/>
          <w:sz w:val="24"/>
          <w:szCs w:val="24"/>
        </w:rPr>
        <w:fldChar w:fldCharType="begin">
          <w:fldData xml:space="preserve">PEVuZE5vdGU+PENpdGU+PEF1dGhvcj5UZXNzbWVyPC9BdXRob3I+PFllYXI+MTk5ODwvWWVhcj48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==
</w:fldData>
        </w:fldChar>
      </w:r>
      <w:r w:rsidR="00965880" w:rsidRPr="008B5AC5">
        <w:rPr>
          <w:rFonts w:ascii="Times New Roman" w:eastAsia="Times New Roman" w:hAnsi="Times New Roman" w:cs="Times New Roman"/>
          <w:bCs/>
          <w:sz w:val="24"/>
          <w:szCs w:val="24"/>
        </w:rPr>
        <w:instrText xml:space="preserve"> ADDIN EN.CITE.DATA </w:instrText>
      </w:r>
      <w:r w:rsidR="00965880" w:rsidRPr="008B5AC5">
        <w:rPr>
          <w:rFonts w:ascii="Times New Roman" w:eastAsia="Times New Roman" w:hAnsi="Times New Roman" w:cs="Times New Roman"/>
          <w:bCs/>
          <w:sz w:val="24"/>
          <w:szCs w:val="24"/>
        </w:rPr>
      </w:r>
      <w:r w:rsidR="00965880" w:rsidRPr="008B5AC5">
        <w:rPr>
          <w:rFonts w:ascii="Times New Roman" w:eastAsia="Times New Roman" w:hAnsi="Times New Roman" w:cs="Times New Roman"/>
          <w:bCs/>
          <w:sz w:val="24"/>
          <w:szCs w:val="24"/>
        </w:rPr>
        <w:fldChar w:fldCharType="end"/>
      </w:r>
      <w:r w:rsidR="0071067E" w:rsidRPr="008B5AC5">
        <w:rPr>
          <w:rFonts w:ascii="Times New Roman" w:eastAsia="Times New Roman" w:hAnsi="Times New Roman" w:cs="Times New Roman"/>
          <w:bCs/>
          <w:sz w:val="24"/>
          <w:szCs w:val="24"/>
        </w:rPr>
      </w:r>
      <w:r w:rsidR="0071067E"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14-16</w:t>
      </w:r>
      <w:r w:rsidR="0071067E" w:rsidRPr="008B5AC5">
        <w:rPr>
          <w:rFonts w:ascii="Times New Roman" w:eastAsia="Times New Roman" w:hAnsi="Times New Roman" w:cs="Times New Roman"/>
          <w:bCs/>
          <w:sz w:val="24"/>
          <w:szCs w:val="24"/>
        </w:rPr>
        <w:fldChar w:fldCharType="end"/>
      </w:r>
      <w:r w:rsidR="0071067E" w:rsidRPr="008B5AC5">
        <w:rPr>
          <w:rFonts w:ascii="Times New Roman" w:eastAsia="Times New Roman" w:hAnsi="Times New Roman" w:cs="Times New Roman"/>
          <w:bCs/>
          <w:sz w:val="24"/>
          <w:szCs w:val="24"/>
        </w:rPr>
        <w:t xml:space="preserve"> and</w:t>
      </w:r>
      <w:r w:rsidR="00F65040" w:rsidRPr="008B5AC5">
        <w:rPr>
          <w:rFonts w:ascii="Times New Roman" w:eastAsia="Times New Roman" w:hAnsi="Times New Roman" w:cs="Times New Roman"/>
          <w:bCs/>
          <w:sz w:val="24"/>
          <w:szCs w:val="24"/>
        </w:rPr>
        <w:t xml:space="preserve"> </w:t>
      </w:r>
      <w:r w:rsidR="0071067E" w:rsidRPr="008B5AC5">
        <w:rPr>
          <w:rFonts w:ascii="Times New Roman" w:eastAsia="Times New Roman" w:hAnsi="Times New Roman" w:cs="Times New Roman"/>
          <w:bCs/>
          <w:sz w:val="24"/>
          <w:szCs w:val="24"/>
        </w:rPr>
        <w:t>scanning single-electron transistor microscopy</w:t>
      </w:r>
      <w:r w:rsidR="0071067E" w:rsidRPr="008B5AC5">
        <w:rPr>
          <w:rFonts w:ascii="Times New Roman" w:eastAsia="Times New Roman" w:hAnsi="Times New Roman" w:cs="Times New Roman"/>
          <w:bCs/>
          <w:sz w:val="24"/>
          <w:szCs w:val="24"/>
        </w:rPr>
        <w:fldChar w:fldCharType="begin">
          <w:fldData xml:space="preserve">PEVuZE5vdGU+PENpdGU+PEF1dGhvcj5ab25kaW5lcjwvQXV0aG9yPjxZZWFyPjIwMjA8L1llYXI+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==
</w:fldData>
        </w:fldChar>
      </w:r>
      <w:r w:rsidR="00965880" w:rsidRPr="008B5AC5">
        <w:rPr>
          <w:rFonts w:ascii="Times New Roman" w:eastAsia="Times New Roman" w:hAnsi="Times New Roman" w:cs="Times New Roman"/>
          <w:bCs/>
          <w:sz w:val="24"/>
          <w:szCs w:val="24"/>
        </w:rPr>
        <w:instrText xml:space="preserve"> ADDIN EN.CITE </w:instrText>
      </w:r>
      <w:r w:rsidR="00965880" w:rsidRPr="008B5AC5">
        <w:rPr>
          <w:rFonts w:ascii="Times New Roman" w:eastAsia="Times New Roman" w:hAnsi="Times New Roman" w:cs="Times New Roman"/>
          <w:bCs/>
          <w:sz w:val="24"/>
          <w:szCs w:val="24"/>
        </w:rPr>
        <w:fldChar w:fldCharType="begin">
          <w:fldData xml:space="preserve">PEVuZE5vdGU+PENpdGU+PEF1dGhvcj5ab25kaW5lcjwvQXV0aG9yPjxZZWFyPjIwMjA8L1llYXI+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==
</w:fldData>
        </w:fldChar>
      </w:r>
      <w:r w:rsidR="00965880" w:rsidRPr="008B5AC5">
        <w:rPr>
          <w:rFonts w:ascii="Times New Roman" w:eastAsia="Times New Roman" w:hAnsi="Times New Roman" w:cs="Times New Roman"/>
          <w:bCs/>
          <w:sz w:val="24"/>
          <w:szCs w:val="24"/>
        </w:rPr>
        <w:instrText xml:space="preserve"> ADDIN EN.CITE.DATA </w:instrText>
      </w:r>
      <w:r w:rsidR="00965880" w:rsidRPr="008B5AC5">
        <w:rPr>
          <w:rFonts w:ascii="Times New Roman" w:eastAsia="Times New Roman" w:hAnsi="Times New Roman" w:cs="Times New Roman"/>
          <w:bCs/>
          <w:sz w:val="24"/>
          <w:szCs w:val="24"/>
        </w:rPr>
      </w:r>
      <w:r w:rsidR="00965880" w:rsidRPr="008B5AC5">
        <w:rPr>
          <w:rFonts w:ascii="Times New Roman" w:eastAsia="Times New Roman" w:hAnsi="Times New Roman" w:cs="Times New Roman"/>
          <w:bCs/>
          <w:sz w:val="24"/>
          <w:szCs w:val="24"/>
        </w:rPr>
        <w:fldChar w:fldCharType="end"/>
      </w:r>
      <w:r w:rsidR="0071067E" w:rsidRPr="008B5AC5">
        <w:rPr>
          <w:rFonts w:ascii="Times New Roman" w:eastAsia="Times New Roman" w:hAnsi="Times New Roman" w:cs="Times New Roman"/>
          <w:bCs/>
          <w:sz w:val="24"/>
          <w:szCs w:val="24"/>
        </w:rPr>
      </w:r>
      <w:r w:rsidR="0071067E" w:rsidRPr="008B5AC5">
        <w:rPr>
          <w:rFonts w:ascii="Times New Roman" w:eastAsia="Times New Roman" w:hAnsi="Times New Roman" w:cs="Times New Roman"/>
          <w:bCs/>
          <w:sz w:val="24"/>
          <w:szCs w:val="24"/>
        </w:rPr>
        <w:fldChar w:fldCharType="separate"/>
      </w:r>
      <w:r w:rsidR="00965880" w:rsidRPr="008B5AC5">
        <w:rPr>
          <w:rFonts w:ascii="Times New Roman" w:eastAsia="Times New Roman" w:hAnsi="Times New Roman" w:cs="Times New Roman"/>
          <w:bCs/>
          <w:noProof/>
          <w:sz w:val="24"/>
          <w:szCs w:val="24"/>
          <w:vertAlign w:val="superscript"/>
        </w:rPr>
        <w:t>17-19</w:t>
      </w:r>
      <w:r w:rsidR="0071067E" w:rsidRPr="008B5AC5">
        <w:rPr>
          <w:rFonts w:ascii="Times New Roman" w:eastAsia="Times New Roman" w:hAnsi="Times New Roman" w:cs="Times New Roman"/>
          <w:bCs/>
          <w:sz w:val="24"/>
          <w:szCs w:val="24"/>
        </w:rPr>
        <w:fldChar w:fldCharType="end"/>
      </w:r>
      <w:r w:rsidRPr="008B5AC5">
        <w:rPr>
          <w:rFonts w:ascii="Times New Roman" w:eastAsia="Times New Roman" w:hAnsi="Times New Roman" w:cs="Times New Roman"/>
          <w:bCs/>
          <w:sz w:val="24"/>
          <w:szCs w:val="24"/>
        </w:rPr>
        <w:t xml:space="preserve">. </w:t>
      </w:r>
      <w:r w:rsidR="00F65040" w:rsidRPr="008B5AC5">
        <w:rPr>
          <w:rFonts w:ascii="Times New Roman" w:eastAsia="Times New Roman" w:hAnsi="Times New Roman" w:cs="Times New Roman"/>
          <w:bCs/>
          <w:sz w:val="24"/>
          <w:szCs w:val="24"/>
        </w:rPr>
        <w:t>T</w:t>
      </w:r>
      <w:r w:rsidRPr="008B5AC5">
        <w:rPr>
          <w:rFonts w:ascii="Times New Roman" w:eastAsia="Times New Roman" w:hAnsi="Times New Roman" w:cs="Times New Roman"/>
          <w:bCs/>
          <w:sz w:val="24"/>
          <w:szCs w:val="24"/>
        </w:rPr>
        <w:t xml:space="preserve">he spatial resolution of these </w:t>
      </w:r>
      <w:r w:rsidR="00F65040" w:rsidRPr="008B5AC5">
        <w:rPr>
          <w:rFonts w:ascii="Times New Roman" w:eastAsia="Times New Roman" w:hAnsi="Times New Roman" w:cs="Times New Roman"/>
          <w:bCs/>
          <w:sz w:val="24"/>
          <w:szCs w:val="24"/>
        </w:rPr>
        <w:t xml:space="preserve">microscopy </w:t>
      </w:r>
      <w:r w:rsidRPr="008B5AC5">
        <w:rPr>
          <w:rFonts w:ascii="Times New Roman" w:eastAsia="Times New Roman" w:hAnsi="Times New Roman" w:cs="Times New Roman"/>
          <w:bCs/>
          <w:sz w:val="24"/>
          <w:szCs w:val="24"/>
        </w:rPr>
        <w:t xml:space="preserve">tools, </w:t>
      </w:r>
      <w:r w:rsidR="00F65040" w:rsidRPr="008B5AC5">
        <w:rPr>
          <w:rFonts w:ascii="Times New Roman" w:eastAsia="Times New Roman" w:hAnsi="Times New Roman" w:cs="Times New Roman"/>
          <w:bCs/>
          <w:sz w:val="24"/>
          <w:szCs w:val="24"/>
        </w:rPr>
        <w:t xml:space="preserve">however, is typically </w:t>
      </w:r>
      <w:r w:rsidR="00610871" w:rsidRPr="008B5AC5">
        <w:rPr>
          <w:rFonts w:ascii="Times New Roman" w:eastAsia="Times New Roman" w:hAnsi="Times New Roman" w:cs="Times New Roman"/>
          <w:bCs/>
          <w:sz w:val="24"/>
          <w:szCs w:val="24"/>
        </w:rPr>
        <w:t>limited to ~</w:t>
      </w:r>
      <w:r w:rsidRPr="008B5AC5">
        <w:rPr>
          <w:rFonts w:ascii="Times New Roman" w:eastAsia="Times New Roman" w:hAnsi="Times New Roman" w:cs="Times New Roman"/>
          <w:bCs/>
          <w:sz w:val="24"/>
          <w:szCs w:val="24"/>
        </w:rPr>
        <w:t xml:space="preserve">100nm, </w:t>
      </w:r>
      <w:r w:rsidR="00F65040" w:rsidRPr="008B5AC5">
        <w:rPr>
          <w:rFonts w:ascii="Times New Roman" w:eastAsia="Times New Roman" w:hAnsi="Times New Roman" w:cs="Times New Roman"/>
          <w:bCs/>
          <w:sz w:val="24"/>
          <w:szCs w:val="24"/>
        </w:rPr>
        <w:t xml:space="preserve">and so is </w:t>
      </w:r>
      <w:r w:rsidRPr="008B5AC5">
        <w:rPr>
          <w:rFonts w:ascii="Times New Roman" w:eastAsia="Times New Roman" w:hAnsi="Times New Roman" w:cs="Times New Roman"/>
          <w:bCs/>
          <w:sz w:val="24"/>
          <w:szCs w:val="24"/>
        </w:rPr>
        <w:t xml:space="preserve">not </w:t>
      </w:r>
      <w:r w:rsidR="00610871" w:rsidRPr="008B5AC5">
        <w:rPr>
          <w:rFonts w:ascii="Times New Roman" w:eastAsia="Times New Roman" w:hAnsi="Times New Roman" w:cs="Times New Roman"/>
          <w:bCs/>
          <w:sz w:val="24"/>
          <w:szCs w:val="24"/>
        </w:rPr>
        <w:t>sufficient</w:t>
      </w:r>
      <w:r w:rsidRPr="008B5AC5">
        <w:rPr>
          <w:rFonts w:ascii="Times New Roman" w:eastAsia="Times New Roman" w:hAnsi="Times New Roman" w:cs="Times New Roman"/>
          <w:bCs/>
          <w:sz w:val="24"/>
          <w:szCs w:val="24"/>
        </w:rPr>
        <w:t xml:space="preserve"> to </w:t>
      </w:r>
      <w:r w:rsidR="007D58A0" w:rsidRPr="008B5AC5">
        <w:rPr>
          <w:rFonts w:ascii="Times New Roman" w:eastAsia="Times New Roman" w:hAnsi="Times New Roman" w:cs="Times New Roman"/>
          <w:bCs/>
          <w:sz w:val="24"/>
          <w:szCs w:val="24"/>
        </w:rPr>
        <w:t xml:space="preserve">image </w:t>
      </w:r>
      <w:r w:rsidR="00F53DC8" w:rsidRPr="008B5AC5">
        <w:rPr>
          <w:rFonts w:ascii="Times New Roman" w:eastAsia="Times New Roman" w:hAnsi="Times New Roman" w:cs="Times New Roman"/>
          <w:bCs/>
          <w:sz w:val="24"/>
          <w:szCs w:val="24"/>
        </w:rPr>
        <w:t xml:space="preserve">generalized Wigner crystal </w:t>
      </w:r>
      <w:r w:rsidR="00F65040" w:rsidRPr="008B5AC5">
        <w:rPr>
          <w:rFonts w:ascii="Times New Roman" w:eastAsia="Times New Roman" w:hAnsi="Times New Roman" w:cs="Times New Roman"/>
          <w:bCs/>
          <w:sz w:val="24"/>
          <w:szCs w:val="24"/>
        </w:rPr>
        <w:t xml:space="preserve">quasiparticle </w:t>
      </w:r>
      <w:r w:rsidR="00F53DC8" w:rsidRPr="008B5AC5">
        <w:rPr>
          <w:rFonts w:ascii="Times New Roman" w:eastAsia="Times New Roman" w:hAnsi="Times New Roman" w:cs="Times New Roman"/>
          <w:bCs/>
          <w:sz w:val="24"/>
          <w:szCs w:val="24"/>
        </w:rPr>
        <w:t xml:space="preserve">states at </w:t>
      </w:r>
      <w:r w:rsidRPr="008B5AC5">
        <w:rPr>
          <w:rFonts w:ascii="Times New Roman" w:eastAsia="Times New Roman" w:hAnsi="Times New Roman" w:cs="Times New Roman"/>
          <w:bCs/>
          <w:sz w:val="24"/>
          <w:szCs w:val="24"/>
        </w:rPr>
        <w:t xml:space="preserve">the </w:t>
      </w:r>
      <w:r w:rsidR="00F53DC8" w:rsidRPr="008B5AC5">
        <w:rPr>
          <w:rFonts w:ascii="Times New Roman" w:eastAsia="Times New Roman" w:hAnsi="Times New Roman" w:cs="Times New Roman"/>
          <w:bCs/>
          <w:sz w:val="24"/>
          <w:szCs w:val="24"/>
        </w:rPr>
        <w:t>single unit cell level.</w:t>
      </w:r>
      <w:r w:rsidR="007D58A0" w:rsidRPr="008B5AC5">
        <w:rPr>
          <w:rFonts w:ascii="Times New Roman" w:eastAsia="Times New Roman" w:hAnsi="Times New Roman" w:cs="Times New Roman"/>
          <w:bCs/>
          <w:sz w:val="24"/>
          <w:szCs w:val="24"/>
        </w:rPr>
        <w:t xml:space="preserve"> </w:t>
      </w:r>
      <w:r w:rsidR="00B84AA8" w:rsidRPr="008B5AC5">
        <w:rPr>
          <w:rFonts w:ascii="Times New Roman" w:eastAsia="Times New Roman" w:hAnsi="Times New Roman" w:cs="Times New Roman"/>
          <w:bCs/>
          <w:sz w:val="24"/>
          <w:szCs w:val="24"/>
        </w:rPr>
        <w:t xml:space="preserve">Here we </w:t>
      </w:r>
      <w:r w:rsidR="00F65040" w:rsidRPr="008B5AC5">
        <w:rPr>
          <w:rFonts w:ascii="Times New Roman" w:eastAsia="Times New Roman" w:hAnsi="Times New Roman" w:cs="Times New Roman"/>
          <w:bCs/>
          <w:sz w:val="24"/>
          <w:szCs w:val="24"/>
        </w:rPr>
        <w:t xml:space="preserve">describe a new </w:t>
      </w:r>
      <w:r w:rsidR="00B84AA8" w:rsidRPr="008B5AC5">
        <w:rPr>
          <w:rFonts w:ascii="Times New Roman" w:eastAsia="Times New Roman" w:hAnsi="Times New Roman" w:cs="Times New Roman"/>
          <w:bCs/>
          <w:sz w:val="24"/>
          <w:szCs w:val="24"/>
        </w:rPr>
        <w:t xml:space="preserve">scanning </w:t>
      </w:r>
      <w:r w:rsidRPr="008B5AC5">
        <w:rPr>
          <w:rFonts w:ascii="Times New Roman" w:eastAsia="Times New Roman" w:hAnsi="Times New Roman" w:cs="Times New Roman"/>
          <w:bCs/>
          <w:sz w:val="24"/>
          <w:szCs w:val="24"/>
        </w:rPr>
        <w:t xml:space="preserve">single-electron charging </w:t>
      </w:r>
      <w:r w:rsidR="00425051" w:rsidRPr="008B5AC5">
        <w:rPr>
          <w:rFonts w:ascii="Times New Roman" w:eastAsia="Times New Roman" w:hAnsi="Times New Roman" w:cs="Times New Roman"/>
          <w:bCs/>
          <w:sz w:val="24"/>
          <w:szCs w:val="24"/>
        </w:rPr>
        <w:t xml:space="preserve">(SSEC) </w:t>
      </w:r>
      <w:r w:rsidRPr="008B5AC5">
        <w:rPr>
          <w:rFonts w:ascii="Times New Roman" w:eastAsia="Times New Roman" w:hAnsi="Times New Roman" w:cs="Times New Roman"/>
          <w:bCs/>
          <w:sz w:val="24"/>
          <w:szCs w:val="24"/>
        </w:rPr>
        <w:t xml:space="preserve">spectroscopy </w:t>
      </w:r>
      <w:r w:rsidR="00F65040" w:rsidRPr="008B5AC5">
        <w:rPr>
          <w:rFonts w:ascii="Times New Roman" w:eastAsia="Times New Roman" w:hAnsi="Times New Roman" w:cs="Times New Roman"/>
          <w:bCs/>
          <w:sz w:val="24"/>
          <w:szCs w:val="24"/>
        </w:rPr>
        <w:t xml:space="preserve">that has </w:t>
      </w:r>
      <w:r w:rsidRPr="008B5AC5">
        <w:rPr>
          <w:rFonts w:ascii="Times New Roman" w:eastAsia="Times New Roman" w:hAnsi="Times New Roman" w:cs="Times New Roman"/>
          <w:bCs/>
          <w:sz w:val="24"/>
          <w:szCs w:val="24"/>
        </w:rPr>
        <w:t>~</w:t>
      </w:r>
      <w:r w:rsidR="003556AF" w:rsidRPr="008B5AC5">
        <w:rPr>
          <w:rFonts w:ascii="Times New Roman" w:eastAsia="Times New Roman" w:hAnsi="Times New Roman" w:cs="Times New Roman"/>
          <w:bCs/>
          <w:sz w:val="24"/>
          <w:szCs w:val="24"/>
        </w:rPr>
        <w:t xml:space="preserve">1 nm spatial resolution </w:t>
      </w:r>
      <w:r w:rsidR="00F65040" w:rsidRPr="008B5AC5">
        <w:rPr>
          <w:rFonts w:ascii="Times New Roman" w:eastAsia="Times New Roman" w:hAnsi="Times New Roman" w:cs="Times New Roman"/>
          <w:bCs/>
          <w:sz w:val="24"/>
          <w:szCs w:val="24"/>
        </w:rPr>
        <w:t xml:space="preserve">as well as </w:t>
      </w:r>
      <w:r w:rsidR="003556AF" w:rsidRPr="008B5AC5">
        <w:rPr>
          <w:rFonts w:ascii="Times New Roman" w:eastAsia="Times New Roman" w:hAnsi="Times New Roman" w:cs="Times New Roman"/>
          <w:bCs/>
          <w:sz w:val="24"/>
          <w:szCs w:val="24"/>
        </w:rPr>
        <w:t>single electron sensitivity</w:t>
      </w:r>
      <w:r w:rsidR="00F65040" w:rsidRPr="008B5AC5">
        <w:rPr>
          <w:rFonts w:ascii="Times New Roman" w:eastAsia="Times New Roman" w:hAnsi="Times New Roman" w:cs="Times New Roman"/>
          <w:bCs/>
          <w:sz w:val="24"/>
          <w:szCs w:val="24"/>
        </w:rPr>
        <w:t>.</w:t>
      </w:r>
      <w:r w:rsidR="001E3117" w:rsidRPr="008B5AC5">
        <w:rPr>
          <w:rFonts w:ascii="Times New Roman" w:eastAsia="Times New Roman" w:hAnsi="Times New Roman" w:cs="Times New Roman"/>
          <w:bCs/>
          <w:sz w:val="24"/>
          <w:szCs w:val="24"/>
        </w:rPr>
        <w:t xml:space="preserve"> </w:t>
      </w:r>
      <w:r w:rsidR="00425051" w:rsidRPr="008B5AC5">
        <w:rPr>
          <w:rFonts w:ascii="Times New Roman" w:eastAsia="Times New Roman" w:hAnsi="Times New Roman" w:cs="Times New Roman"/>
          <w:bCs/>
          <w:sz w:val="24"/>
          <w:szCs w:val="24"/>
        </w:rPr>
        <w:t>SSEC spectroscopy</w:t>
      </w:r>
      <w:r w:rsidR="00B102A7" w:rsidRPr="008B5AC5">
        <w:rPr>
          <w:rFonts w:ascii="Times New Roman" w:eastAsia="Times New Roman" w:hAnsi="Times New Roman" w:cs="Times New Roman"/>
          <w:bCs/>
          <w:sz w:val="24"/>
          <w:szCs w:val="24"/>
        </w:rPr>
        <w:t xml:space="preserve"> </w:t>
      </w:r>
      <w:r w:rsidR="000A47BE" w:rsidRPr="008B5AC5">
        <w:rPr>
          <w:rFonts w:ascii="Times New Roman" w:eastAsia="Times New Roman" w:hAnsi="Times New Roman" w:cs="Times New Roman"/>
          <w:bCs/>
          <w:sz w:val="24"/>
          <w:szCs w:val="24"/>
        </w:rPr>
        <w:t xml:space="preserve">technique </w:t>
      </w:r>
      <w:r w:rsidR="00F65040" w:rsidRPr="008B5AC5">
        <w:rPr>
          <w:rFonts w:ascii="Times New Roman" w:eastAsia="Times New Roman" w:hAnsi="Times New Roman" w:cs="Times New Roman"/>
          <w:bCs/>
          <w:sz w:val="24"/>
          <w:szCs w:val="24"/>
        </w:rPr>
        <w:t xml:space="preserve">combines STM with a monolayer graphene sensing layer and enables local manipulation of individual </w:t>
      </w:r>
      <w:r w:rsidR="00B102A7" w:rsidRPr="008B5AC5">
        <w:rPr>
          <w:rFonts w:ascii="Times New Roman" w:eastAsia="Times New Roman" w:hAnsi="Times New Roman" w:cs="Times New Roman"/>
          <w:bCs/>
          <w:sz w:val="24"/>
          <w:szCs w:val="24"/>
        </w:rPr>
        <w:t>electron- and hole-quasiparticle</w:t>
      </w:r>
      <w:r w:rsidR="00302797" w:rsidRPr="008B5AC5">
        <w:rPr>
          <w:rFonts w:ascii="Times New Roman" w:eastAsia="Times New Roman" w:hAnsi="Times New Roman" w:cs="Times New Roman"/>
          <w:bCs/>
          <w:sz w:val="24"/>
          <w:szCs w:val="24"/>
        </w:rPr>
        <w:t>s</w:t>
      </w:r>
      <w:r w:rsidR="00B102A7" w:rsidRPr="008B5AC5">
        <w:rPr>
          <w:rFonts w:ascii="Times New Roman" w:eastAsia="Times New Roman" w:hAnsi="Times New Roman" w:cs="Times New Roman"/>
          <w:bCs/>
          <w:sz w:val="24"/>
          <w:szCs w:val="24"/>
        </w:rPr>
        <w:t xml:space="preserve"> in generalized Wigner crystal</w:t>
      </w:r>
      <w:r w:rsidR="00302797" w:rsidRPr="008B5AC5">
        <w:rPr>
          <w:rFonts w:ascii="Times New Roman" w:eastAsia="Times New Roman" w:hAnsi="Times New Roman" w:cs="Times New Roman"/>
          <w:bCs/>
          <w:sz w:val="24"/>
          <w:szCs w:val="24"/>
        </w:rPr>
        <w:t>s</w:t>
      </w:r>
      <w:r w:rsidR="00E4781A" w:rsidRPr="008B5AC5">
        <w:rPr>
          <w:rFonts w:ascii="Times New Roman" w:eastAsia="Times New Roman" w:hAnsi="Times New Roman" w:cs="Times New Roman"/>
          <w:bCs/>
          <w:sz w:val="24"/>
          <w:szCs w:val="24"/>
        </w:rPr>
        <w:t xml:space="preserve"> </w:t>
      </w:r>
      <w:r w:rsidR="00302797" w:rsidRPr="008B5AC5">
        <w:rPr>
          <w:rFonts w:ascii="Times New Roman" w:eastAsia="Times New Roman" w:hAnsi="Times New Roman" w:cs="Times New Roman"/>
          <w:bCs/>
          <w:sz w:val="24"/>
          <w:szCs w:val="24"/>
        </w:rPr>
        <w:t>via</w:t>
      </w:r>
      <w:r w:rsidR="00B23821" w:rsidRPr="008B5AC5">
        <w:rPr>
          <w:rFonts w:ascii="Times New Roman" w:eastAsia="Times New Roman" w:hAnsi="Times New Roman" w:cs="Times New Roman"/>
          <w:bCs/>
          <w:sz w:val="24"/>
          <w:szCs w:val="24"/>
        </w:rPr>
        <w:t xml:space="preserve"> </w:t>
      </w:r>
      <w:r w:rsidR="00925C86" w:rsidRPr="008B5AC5">
        <w:rPr>
          <w:rFonts w:ascii="Times New Roman" w:eastAsia="Times New Roman" w:hAnsi="Times New Roman" w:cs="Times New Roman"/>
          <w:bCs/>
          <w:sz w:val="24"/>
          <w:szCs w:val="24"/>
        </w:rPr>
        <w:t xml:space="preserve">STM </w:t>
      </w:r>
      <w:r w:rsidR="00E4781A" w:rsidRPr="008B5AC5">
        <w:rPr>
          <w:rFonts w:ascii="Times New Roman" w:eastAsia="Times New Roman" w:hAnsi="Times New Roman" w:cs="Times New Roman"/>
          <w:bCs/>
          <w:sz w:val="24"/>
          <w:szCs w:val="24"/>
        </w:rPr>
        <w:t>tip</w:t>
      </w:r>
      <w:r w:rsidR="00077589" w:rsidRPr="008B5AC5">
        <w:rPr>
          <w:rFonts w:ascii="Times New Roman" w:eastAsia="Times New Roman" w:hAnsi="Times New Roman" w:cs="Times New Roman"/>
          <w:bCs/>
          <w:sz w:val="24"/>
          <w:szCs w:val="24"/>
        </w:rPr>
        <w:t>-</w:t>
      </w:r>
      <w:r w:rsidR="00302797" w:rsidRPr="008B5AC5">
        <w:rPr>
          <w:rFonts w:ascii="Times New Roman" w:eastAsia="Times New Roman" w:hAnsi="Times New Roman" w:cs="Times New Roman"/>
          <w:bCs/>
          <w:sz w:val="24"/>
          <w:szCs w:val="24"/>
        </w:rPr>
        <w:t xml:space="preserve">based </w:t>
      </w:r>
      <w:r w:rsidR="00925C86" w:rsidRPr="008B5AC5">
        <w:rPr>
          <w:rFonts w:ascii="Times New Roman" w:eastAsia="Times New Roman" w:hAnsi="Times New Roman" w:cs="Times New Roman"/>
          <w:bCs/>
          <w:sz w:val="24"/>
          <w:szCs w:val="24"/>
        </w:rPr>
        <w:t xml:space="preserve">local </w:t>
      </w:r>
      <w:r w:rsidR="00E4781A" w:rsidRPr="008B5AC5">
        <w:rPr>
          <w:rFonts w:ascii="Times New Roman" w:eastAsia="Times New Roman" w:hAnsi="Times New Roman" w:cs="Times New Roman"/>
          <w:bCs/>
          <w:sz w:val="24"/>
          <w:szCs w:val="24"/>
        </w:rPr>
        <w:t>gating</w:t>
      </w:r>
      <w:r w:rsidR="00B102A7" w:rsidRPr="008B5AC5">
        <w:rPr>
          <w:rFonts w:ascii="Times New Roman" w:eastAsia="Times New Roman" w:hAnsi="Times New Roman" w:cs="Times New Roman"/>
          <w:bCs/>
          <w:sz w:val="24"/>
          <w:szCs w:val="24"/>
        </w:rPr>
        <w:t>.</w:t>
      </w:r>
      <w:r w:rsidR="000A47BE" w:rsidRPr="008B5AC5">
        <w:rPr>
          <w:rFonts w:ascii="Times New Roman" w:eastAsia="Times New Roman" w:hAnsi="Times New Roman" w:cs="Times New Roman"/>
          <w:bCs/>
          <w:sz w:val="24"/>
          <w:szCs w:val="24"/>
        </w:rPr>
        <w:t xml:space="preserve"> </w:t>
      </w:r>
      <w:r w:rsidR="00E4781A" w:rsidRPr="008B5AC5">
        <w:rPr>
          <w:rFonts w:ascii="Times New Roman" w:eastAsia="Times New Roman" w:hAnsi="Times New Roman" w:cs="Times New Roman"/>
          <w:bCs/>
          <w:sz w:val="24"/>
          <w:szCs w:val="24"/>
        </w:rPr>
        <w:t xml:space="preserve">It </w:t>
      </w:r>
      <w:r w:rsidR="00551F09" w:rsidRPr="008B5AC5">
        <w:rPr>
          <w:rFonts w:ascii="Times New Roman" w:eastAsia="Times New Roman" w:hAnsi="Times New Roman" w:cs="Times New Roman"/>
          <w:bCs/>
          <w:sz w:val="24"/>
          <w:szCs w:val="24"/>
        </w:rPr>
        <w:t>enables</w:t>
      </w:r>
      <w:r w:rsidR="006C1C83" w:rsidRPr="008B5AC5">
        <w:rPr>
          <w:rFonts w:ascii="Times New Roman" w:eastAsia="Times New Roman" w:hAnsi="Times New Roman" w:cs="Times New Roman"/>
          <w:bCs/>
          <w:sz w:val="24"/>
          <w:szCs w:val="24"/>
        </w:rPr>
        <w:t xml:space="preserve"> </w:t>
      </w:r>
      <w:r w:rsidR="006377C3" w:rsidRPr="008B5AC5">
        <w:rPr>
          <w:rFonts w:ascii="Times New Roman" w:eastAsia="Times New Roman" w:hAnsi="Times New Roman" w:cs="Times New Roman"/>
          <w:bCs/>
          <w:sz w:val="24"/>
          <w:szCs w:val="24"/>
        </w:rPr>
        <w:t>direct</w:t>
      </w:r>
      <w:r w:rsidR="006C1C83" w:rsidRPr="008B5AC5">
        <w:rPr>
          <w:rFonts w:ascii="Times New Roman" w:eastAsia="Times New Roman" w:hAnsi="Times New Roman" w:cs="Times New Roman"/>
          <w:bCs/>
          <w:sz w:val="24"/>
          <w:szCs w:val="24"/>
        </w:rPr>
        <w:t xml:space="preserve"> visualiz</w:t>
      </w:r>
      <w:r w:rsidR="006377C3" w:rsidRPr="008B5AC5">
        <w:rPr>
          <w:rFonts w:ascii="Times New Roman" w:eastAsia="Times New Roman" w:hAnsi="Times New Roman" w:cs="Times New Roman"/>
          <w:bCs/>
          <w:sz w:val="24"/>
          <w:szCs w:val="24"/>
        </w:rPr>
        <w:t>ation of</w:t>
      </w:r>
      <w:r w:rsidR="006C1C83" w:rsidRPr="008B5AC5">
        <w:rPr>
          <w:rFonts w:ascii="Times New Roman" w:eastAsia="Times New Roman" w:hAnsi="Times New Roman" w:cs="Times New Roman"/>
          <w:bCs/>
          <w:sz w:val="24"/>
          <w:szCs w:val="24"/>
        </w:rPr>
        <w:t xml:space="preserve"> quasiparticle</w:t>
      </w:r>
      <w:r w:rsidR="00551F09" w:rsidRPr="008B5AC5">
        <w:rPr>
          <w:rFonts w:ascii="Times New Roman" w:eastAsia="Times New Roman" w:hAnsi="Times New Roman" w:cs="Times New Roman"/>
          <w:bCs/>
          <w:sz w:val="24"/>
          <w:szCs w:val="24"/>
        </w:rPr>
        <w:t xml:space="preserve"> excitation</w:t>
      </w:r>
      <w:r w:rsidR="00302797" w:rsidRPr="008B5AC5">
        <w:rPr>
          <w:rFonts w:ascii="Times New Roman" w:eastAsia="Times New Roman" w:hAnsi="Times New Roman" w:cs="Times New Roman"/>
          <w:bCs/>
          <w:sz w:val="24"/>
          <w:szCs w:val="24"/>
        </w:rPr>
        <w:t>s</w:t>
      </w:r>
      <w:r w:rsidR="006C1C83" w:rsidRPr="008B5AC5">
        <w:rPr>
          <w:rFonts w:ascii="Times New Roman" w:eastAsia="Times New Roman" w:hAnsi="Times New Roman" w:cs="Times New Roman"/>
          <w:bCs/>
          <w:sz w:val="24"/>
          <w:szCs w:val="24"/>
        </w:rPr>
        <w:t xml:space="preserve"> and </w:t>
      </w:r>
      <w:r w:rsidR="006377C3" w:rsidRPr="008B5AC5">
        <w:rPr>
          <w:rFonts w:ascii="Times New Roman" w:eastAsia="Times New Roman" w:hAnsi="Times New Roman" w:cs="Times New Roman"/>
          <w:bCs/>
          <w:sz w:val="24"/>
          <w:szCs w:val="24"/>
        </w:rPr>
        <w:t xml:space="preserve">spectroscopic </w:t>
      </w:r>
      <w:r w:rsidR="00A3216F" w:rsidRPr="008B5AC5">
        <w:rPr>
          <w:rFonts w:ascii="Times New Roman" w:eastAsia="Times New Roman" w:hAnsi="Times New Roman" w:cs="Times New Roman"/>
          <w:bCs/>
          <w:sz w:val="24"/>
          <w:szCs w:val="24"/>
        </w:rPr>
        <w:t>determin</w:t>
      </w:r>
      <w:r w:rsidR="006377C3" w:rsidRPr="008B5AC5">
        <w:rPr>
          <w:rFonts w:ascii="Times New Roman" w:eastAsia="Times New Roman" w:hAnsi="Times New Roman" w:cs="Times New Roman"/>
          <w:bCs/>
          <w:sz w:val="24"/>
          <w:szCs w:val="24"/>
        </w:rPr>
        <w:t>ation</w:t>
      </w:r>
      <w:r w:rsidR="00A3216F" w:rsidRPr="008B5AC5">
        <w:rPr>
          <w:rFonts w:ascii="Times New Roman" w:eastAsia="Times New Roman" w:hAnsi="Times New Roman" w:cs="Times New Roman"/>
          <w:bCs/>
          <w:sz w:val="24"/>
          <w:szCs w:val="24"/>
        </w:rPr>
        <w:t xml:space="preserve"> </w:t>
      </w:r>
      <w:r w:rsidR="006377C3" w:rsidRPr="008B5AC5">
        <w:rPr>
          <w:rFonts w:ascii="Times New Roman" w:eastAsia="Times New Roman" w:hAnsi="Times New Roman" w:cs="Times New Roman"/>
          <w:bCs/>
          <w:sz w:val="24"/>
          <w:szCs w:val="24"/>
        </w:rPr>
        <w:t xml:space="preserve">of </w:t>
      </w:r>
      <w:r w:rsidR="00A3216F" w:rsidRPr="008B5AC5">
        <w:rPr>
          <w:rFonts w:ascii="Times New Roman" w:eastAsia="Times New Roman" w:hAnsi="Times New Roman" w:cs="Times New Roman"/>
          <w:bCs/>
          <w:sz w:val="24"/>
          <w:szCs w:val="24"/>
        </w:rPr>
        <w:t xml:space="preserve">the </w:t>
      </w:r>
      <w:r w:rsidR="00410896" w:rsidRPr="008B5AC5">
        <w:rPr>
          <w:rFonts w:ascii="Times New Roman" w:eastAsia="Times New Roman" w:hAnsi="Times New Roman" w:cs="Times New Roman"/>
          <w:bCs/>
          <w:sz w:val="24"/>
          <w:szCs w:val="24"/>
        </w:rPr>
        <w:t xml:space="preserve">thermodynamic </w:t>
      </w:r>
      <w:r w:rsidR="00093EC4" w:rsidRPr="008B5AC5">
        <w:rPr>
          <w:rFonts w:ascii="Times New Roman" w:eastAsia="Times New Roman" w:hAnsi="Times New Roman" w:cs="Times New Roman"/>
          <w:bCs/>
          <w:sz w:val="24"/>
          <w:szCs w:val="24"/>
        </w:rPr>
        <w:t xml:space="preserve">gap </w:t>
      </w:r>
      <w:r w:rsidR="00302797" w:rsidRPr="008B5AC5">
        <w:rPr>
          <w:rFonts w:ascii="Times New Roman" w:eastAsia="Times New Roman" w:hAnsi="Times New Roman" w:cs="Times New Roman"/>
          <w:bCs/>
          <w:sz w:val="24"/>
          <w:szCs w:val="24"/>
        </w:rPr>
        <w:t>of</w:t>
      </w:r>
      <w:r w:rsidR="00072E07" w:rsidRPr="008B5AC5">
        <w:rPr>
          <w:rFonts w:ascii="Times New Roman" w:eastAsia="Times New Roman" w:hAnsi="Times New Roman" w:cs="Times New Roman"/>
          <w:bCs/>
          <w:sz w:val="24"/>
          <w:szCs w:val="24"/>
        </w:rPr>
        <w:t xml:space="preserve"> </w:t>
      </w:r>
      <w:r w:rsidR="00072E07" w:rsidRPr="008B5AC5">
        <w:rPr>
          <w:rFonts w:ascii="Times New Roman" w:eastAsia="Times New Roman" w:hAnsi="Times New Roman" w:cs="Times New Roman"/>
          <w:bCs/>
          <w:sz w:val="24"/>
          <w:szCs w:val="24"/>
        </w:rPr>
        <w:lastRenderedPageBreak/>
        <w:t xml:space="preserve">generalized Wigner crystals. </w:t>
      </w:r>
      <w:r w:rsidR="00077589" w:rsidRPr="008B5AC5">
        <w:rPr>
          <w:rFonts w:ascii="Times New Roman" w:eastAsia="Times New Roman" w:hAnsi="Times New Roman" w:cs="Times New Roman"/>
          <w:bCs/>
          <w:sz w:val="24"/>
          <w:szCs w:val="24"/>
        </w:rPr>
        <w:t xml:space="preserve">Using this </w:t>
      </w:r>
      <w:r w:rsidR="00097108" w:rsidRPr="008B5AC5">
        <w:rPr>
          <w:rFonts w:ascii="Times New Roman" w:eastAsia="Times New Roman" w:hAnsi="Times New Roman" w:cs="Times New Roman"/>
          <w:bCs/>
          <w:sz w:val="24"/>
          <w:szCs w:val="24"/>
        </w:rPr>
        <w:t>technique,</w:t>
      </w:r>
      <w:r w:rsidR="004832A8" w:rsidRPr="008B5AC5">
        <w:rPr>
          <w:rFonts w:ascii="Times New Roman" w:eastAsia="Times New Roman" w:hAnsi="Times New Roman" w:cs="Times New Roman"/>
          <w:bCs/>
          <w:sz w:val="24"/>
          <w:szCs w:val="24"/>
        </w:rPr>
        <w:t xml:space="preserve"> we </w:t>
      </w:r>
      <w:r w:rsidR="00077589" w:rsidRPr="008B5AC5">
        <w:rPr>
          <w:rFonts w:ascii="Times New Roman" w:eastAsia="Times New Roman" w:hAnsi="Times New Roman" w:cs="Times New Roman"/>
          <w:bCs/>
          <w:sz w:val="24"/>
          <w:szCs w:val="24"/>
        </w:rPr>
        <w:t>observe</w:t>
      </w:r>
      <w:r w:rsidR="004832A8" w:rsidRPr="008B5AC5">
        <w:rPr>
          <w:rFonts w:ascii="Times New Roman" w:eastAsia="Times New Roman" w:hAnsi="Times New Roman" w:cs="Times New Roman"/>
          <w:bCs/>
          <w:sz w:val="24"/>
          <w:szCs w:val="24"/>
        </w:rPr>
        <w:t xml:space="preserve"> that electron and hole quasiparticles </w:t>
      </w:r>
      <w:r w:rsidR="00077589" w:rsidRPr="008B5AC5">
        <w:rPr>
          <w:rFonts w:ascii="Times New Roman" w:eastAsia="Times New Roman" w:hAnsi="Times New Roman" w:cs="Times New Roman"/>
          <w:bCs/>
          <w:sz w:val="24"/>
          <w:szCs w:val="24"/>
        </w:rPr>
        <w:t>excitations</w:t>
      </w:r>
      <w:r w:rsidR="004832A8" w:rsidRPr="008B5AC5">
        <w:rPr>
          <w:rFonts w:ascii="Times New Roman" w:eastAsia="Times New Roman" w:hAnsi="Times New Roman" w:cs="Times New Roman"/>
          <w:bCs/>
          <w:sz w:val="24"/>
          <w:szCs w:val="24"/>
        </w:rPr>
        <w:t xml:space="preserve"> </w:t>
      </w:r>
      <w:r w:rsidR="001E5F62" w:rsidRPr="008B5AC5">
        <w:rPr>
          <w:rFonts w:ascii="Times New Roman" w:eastAsia="Times New Roman" w:hAnsi="Times New Roman" w:cs="Times New Roman"/>
          <w:bCs/>
          <w:sz w:val="24"/>
          <w:szCs w:val="24"/>
        </w:rPr>
        <w:t>exhibit</w:t>
      </w:r>
      <w:r w:rsidR="004832A8" w:rsidRPr="008B5AC5">
        <w:rPr>
          <w:rFonts w:ascii="Times New Roman" w:eastAsia="Times New Roman" w:hAnsi="Times New Roman" w:cs="Times New Roman"/>
          <w:bCs/>
          <w:sz w:val="24"/>
          <w:szCs w:val="24"/>
        </w:rPr>
        <w:t xml:space="preserve"> complementary wavefunction distributions and that </w:t>
      </w:r>
      <w:r w:rsidR="00410896" w:rsidRPr="008B5AC5">
        <w:rPr>
          <w:rFonts w:ascii="Times New Roman" w:eastAsia="Times New Roman" w:hAnsi="Times New Roman" w:cs="Times New Roman"/>
          <w:bCs/>
          <w:sz w:val="24"/>
          <w:szCs w:val="24"/>
        </w:rPr>
        <w:t>thermodynamic</w:t>
      </w:r>
      <w:r w:rsidR="004832A8" w:rsidRPr="008B5AC5">
        <w:rPr>
          <w:rFonts w:ascii="Times New Roman" w:eastAsia="Times New Roman" w:hAnsi="Times New Roman" w:cs="Times New Roman"/>
          <w:bCs/>
          <w:sz w:val="24"/>
          <w:szCs w:val="24"/>
        </w:rPr>
        <w:t xml:space="preserve"> gaps of order 50meV exist for the 1/3 and 2/3 generalized Wigner crystal states.</w:t>
      </w:r>
    </w:p>
    <w:p w14:paraId="089857D5" w14:textId="2070AC4E" w:rsidR="00770B71" w:rsidRPr="008B5AC5" w:rsidRDefault="00380ED6" w:rsidP="00017BB0">
      <w:pPr>
        <w:spacing w:line="480" w:lineRule="auto"/>
        <w:ind w:firstLine="720"/>
        <w:rPr>
          <w:rFonts w:ascii="Times New Roman" w:eastAsiaTheme="minorEastAsia" w:hAnsi="Times New Roman" w:cs="Times New Roman"/>
          <w:color w:val="000000" w:themeColor="text1"/>
          <w:sz w:val="24"/>
          <w:szCs w:val="24"/>
        </w:rPr>
      </w:pPr>
      <w:r w:rsidRPr="008B5AC5">
        <w:rPr>
          <w:rFonts w:ascii="Times New Roman" w:eastAsiaTheme="minorEastAsia" w:hAnsi="Times New Roman" w:cs="Times New Roman"/>
          <w:color w:val="000000" w:themeColor="text1"/>
          <w:sz w:val="24"/>
          <w:szCs w:val="24"/>
        </w:rPr>
        <w:t xml:space="preserve">Fig. 1a shows the </w:t>
      </w:r>
      <w:r w:rsidR="003E5280" w:rsidRPr="008B5AC5">
        <w:rPr>
          <w:rFonts w:ascii="Times New Roman" w:eastAsiaTheme="minorEastAsia" w:hAnsi="Times New Roman" w:cs="Times New Roman"/>
          <w:color w:val="000000" w:themeColor="text1"/>
          <w:sz w:val="24"/>
          <w:szCs w:val="24"/>
        </w:rPr>
        <w:t xml:space="preserve">design of the sample </w:t>
      </w:r>
      <w:r w:rsidR="00B23821" w:rsidRPr="008B5AC5">
        <w:rPr>
          <w:rFonts w:ascii="Times New Roman" w:eastAsiaTheme="minorEastAsia" w:hAnsi="Times New Roman" w:cs="Times New Roman"/>
          <w:color w:val="000000" w:themeColor="text1"/>
          <w:sz w:val="24"/>
          <w:szCs w:val="24"/>
        </w:rPr>
        <w:t>and the measurement</w:t>
      </w:r>
      <w:r w:rsidRPr="008B5AC5">
        <w:rPr>
          <w:rFonts w:ascii="Times New Roman" w:eastAsiaTheme="minorEastAsia" w:hAnsi="Times New Roman" w:cs="Times New Roman"/>
          <w:color w:val="000000" w:themeColor="text1"/>
          <w:sz w:val="24"/>
          <w:szCs w:val="24"/>
        </w:rPr>
        <w:t xml:space="preserve"> scheme. </w:t>
      </w:r>
      <w:r w:rsidR="00F37B50" w:rsidRPr="008B5AC5">
        <w:rPr>
          <w:rFonts w:ascii="Times New Roman" w:eastAsiaTheme="minorEastAsia" w:hAnsi="Times New Roman" w:cs="Times New Roman"/>
          <w:color w:val="000000" w:themeColor="text1"/>
          <w:sz w:val="24"/>
          <w:szCs w:val="24"/>
        </w:rPr>
        <w:t xml:space="preserve">The </w:t>
      </w:r>
      <w:r w:rsidR="00B06A31" w:rsidRPr="008B5AC5">
        <w:rPr>
          <w:rFonts w:ascii="Times New Roman" w:eastAsiaTheme="minorEastAsia" w:hAnsi="Times New Roman" w:cs="Times New Roman"/>
          <w:color w:val="000000" w:themeColor="text1"/>
          <w:sz w:val="24"/>
          <w:szCs w:val="24"/>
        </w:rPr>
        <w:t xml:space="preserve">sample </w:t>
      </w:r>
      <w:r w:rsidR="00AF3C8B" w:rsidRPr="008B5AC5">
        <w:rPr>
          <w:rFonts w:ascii="Times New Roman" w:eastAsiaTheme="minorEastAsia" w:hAnsi="Times New Roman" w:cs="Times New Roman"/>
          <w:color w:val="000000" w:themeColor="text1"/>
          <w:sz w:val="24"/>
          <w:szCs w:val="24"/>
        </w:rPr>
        <w:t xml:space="preserve">is </w:t>
      </w:r>
      <w:r w:rsidR="00B23821" w:rsidRPr="008B5AC5">
        <w:rPr>
          <w:rFonts w:ascii="Times New Roman" w:eastAsiaTheme="minorEastAsia" w:hAnsi="Times New Roman" w:cs="Times New Roman"/>
          <w:color w:val="000000" w:themeColor="text1"/>
          <w:sz w:val="24"/>
          <w:szCs w:val="24"/>
        </w:rPr>
        <w:t xml:space="preserve">a </w:t>
      </w:r>
      <w:r w:rsidR="001C3FAC" w:rsidRPr="008B5AC5">
        <w:rPr>
          <w:rFonts w:ascii="Times New Roman" w:eastAsia="Times New Roman" w:hAnsi="Times New Roman" w:cs="Times New Roman"/>
          <w:sz w:val="24"/>
          <w:szCs w:val="24"/>
        </w:rPr>
        <w:t>near-60</w:t>
      </w:r>
      <m:oMath>
        <m:r>
          <w:rPr>
            <w:rFonts w:ascii="Cambria Math" w:eastAsia="Times New Roman" w:hAnsi="Cambria Math" w:cs="Times New Roman"/>
            <w:sz w:val="24"/>
            <w:szCs w:val="24"/>
          </w:rPr>
          <m:t>°</m:t>
        </m:r>
      </m:oMath>
      <w:r w:rsidR="001C3FAC" w:rsidRPr="008B5AC5">
        <w:rPr>
          <w:rFonts w:ascii="Times New Roman" w:eastAsia="Times New Roman" w:hAnsi="Times New Roman" w:cs="Times New Roman"/>
          <w:sz w:val="24"/>
          <w:szCs w:val="24"/>
        </w:rPr>
        <w:t xml:space="preserve"> </w:t>
      </w:r>
      <w:r w:rsidR="00B23821" w:rsidRPr="008B5AC5">
        <w:rPr>
          <w:rFonts w:ascii="Times New Roman" w:eastAsiaTheme="minorEastAsia" w:hAnsi="Times New Roman" w:cs="Times New Roman"/>
          <w:color w:val="000000" w:themeColor="text1"/>
          <w:sz w:val="24"/>
          <w:szCs w:val="24"/>
        </w:rPr>
        <w:t>twisted</w:t>
      </w:r>
      <w:r w:rsidR="00727B03" w:rsidRPr="008B5AC5">
        <w:rPr>
          <w:rFonts w:ascii="Times New Roman" w:eastAsiaTheme="minorEastAsia" w:hAnsi="Times New Roman" w:cs="Times New Roman"/>
          <w:color w:val="000000" w:themeColor="text1"/>
          <w:sz w:val="24"/>
          <w:szCs w:val="24"/>
        </w:rPr>
        <w:t xml:space="preserve"> WS</w:t>
      </w:r>
      <w:r w:rsidR="00727B03" w:rsidRPr="008B5AC5">
        <w:rPr>
          <w:rFonts w:ascii="Times New Roman" w:eastAsiaTheme="minorEastAsia" w:hAnsi="Times New Roman" w:cs="Times New Roman"/>
          <w:color w:val="000000" w:themeColor="text1"/>
          <w:sz w:val="24"/>
          <w:szCs w:val="24"/>
          <w:vertAlign w:val="subscript"/>
        </w:rPr>
        <w:t>2</w:t>
      </w:r>
      <w:r w:rsidR="007E3DF3" w:rsidRPr="008B5AC5">
        <w:rPr>
          <w:rFonts w:ascii="Times New Roman" w:eastAsiaTheme="minorEastAsia" w:hAnsi="Times New Roman" w:cs="Times New Roman"/>
          <w:color w:val="000000" w:themeColor="text1"/>
          <w:sz w:val="24"/>
          <w:szCs w:val="24"/>
        </w:rPr>
        <w:t xml:space="preserve"> (t-WS</w:t>
      </w:r>
      <w:r w:rsidR="007E3DF3" w:rsidRPr="008B5AC5">
        <w:rPr>
          <w:rFonts w:ascii="Times New Roman" w:eastAsiaTheme="minorEastAsia" w:hAnsi="Times New Roman" w:cs="Times New Roman"/>
          <w:color w:val="000000" w:themeColor="text1"/>
          <w:sz w:val="24"/>
          <w:szCs w:val="24"/>
          <w:vertAlign w:val="subscript"/>
        </w:rPr>
        <w:t>2</w:t>
      </w:r>
      <w:r w:rsidR="007E3DF3" w:rsidRPr="008B5AC5">
        <w:rPr>
          <w:rFonts w:ascii="Times New Roman" w:eastAsiaTheme="minorEastAsia" w:hAnsi="Times New Roman" w:cs="Times New Roman"/>
          <w:color w:val="000000" w:themeColor="text1"/>
          <w:sz w:val="24"/>
          <w:szCs w:val="24"/>
        </w:rPr>
        <w:t>)</w:t>
      </w:r>
      <w:r w:rsidR="00727B03" w:rsidRPr="008B5AC5">
        <w:rPr>
          <w:rFonts w:ascii="Times New Roman" w:eastAsiaTheme="minorEastAsia" w:hAnsi="Times New Roman" w:cs="Times New Roman"/>
          <w:color w:val="000000" w:themeColor="text1"/>
          <w:sz w:val="24"/>
          <w:szCs w:val="24"/>
        </w:rPr>
        <w:t xml:space="preserve"> m</w:t>
      </w:r>
      <w:r w:rsidR="0069445A" w:rsidRPr="008B5AC5">
        <w:rPr>
          <w:rFonts w:ascii="Times New Roman" w:eastAsiaTheme="minorEastAsia" w:hAnsi="Times New Roman" w:cs="Times New Roman"/>
          <w:color w:val="000000" w:themeColor="text1"/>
          <w:sz w:val="24"/>
          <w:szCs w:val="24"/>
        </w:rPr>
        <w:t>oiré</w:t>
      </w:r>
      <w:r w:rsidR="00727B03" w:rsidRPr="008B5AC5">
        <w:rPr>
          <w:rFonts w:ascii="Times New Roman" w:eastAsiaTheme="minorEastAsia" w:hAnsi="Times New Roman" w:cs="Times New Roman"/>
          <w:color w:val="000000" w:themeColor="text1"/>
          <w:sz w:val="24"/>
          <w:szCs w:val="24"/>
        </w:rPr>
        <w:t xml:space="preserve"> heterostructure</w:t>
      </w:r>
      <w:r w:rsidR="0030535C" w:rsidRPr="008B5AC5">
        <w:rPr>
          <w:rFonts w:ascii="Times New Roman" w:eastAsiaTheme="minorEastAsia" w:hAnsi="Times New Roman" w:cs="Times New Roman"/>
          <w:color w:val="000000" w:themeColor="text1"/>
          <w:sz w:val="24"/>
          <w:szCs w:val="24"/>
        </w:rPr>
        <w:t xml:space="preserve"> encapsulated in hBN layers</w:t>
      </w:r>
      <w:r w:rsidR="00B23821" w:rsidRPr="008B5AC5">
        <w:rPr>
          <w:rFonts w:ascii="Times New Roman" w:eastAsiaTheme="minorEastAsia" w:hAnsi="Times New Roman" w:cs="Times New Roman"/>
          <w:color w:val="000000" w:themeColor="text1"/>
          <w:sz w:val="24"/>
          <w:szCs w:val="24"/>
        </w:rPr>
        <w:t xml:space="preserve">. </w:t>
      </w:r>
      <w:r w:rsidR="00727B03" w:rsidRPr="008B5AC5">
        <w:rPr>
          <w:rFonts w:ascii="Times New Roman" w:eastAsiaTheme="minorEastAsia" w:hAnsi="Times New Roman" w:cs="Times New Roman"/>
          <w:color w:val="000000" w:themeColor="text1"/>
          <w:sz w:val="24"/>
          <w:szCs w:val="24"/>
        </w:rPr>
        <w:t>It is dual gated by a monolayer</w:t>
      </w:r>
      <w:r w:rsidR="0078253B" w:rsidRPr="008B5AC5">
        <w:rPr>
          <w:rFonts w:ascii="Times New Roman" w:eastAsiaTheme="minorEastAsia" w:hAnsi="Times New Roman" w:cs="Times New Roman"/>
          <w:color w:val="000000" w:themeColor="text1"/>
          <w:sz w:val="24"/>
          <w:szCs w:val="24"/>
        </w:rPr>
        <w:t xml:space="preserve"> of</w:t>
      </w:r>
      <w:r w:rsidR="00727B03" w:rsidRPr="008B5AC5">
        <w:rPr>
          <w:rFonts w:ascii="Times New Roman" w:eastAsiaTheme="minorEastAsia" w:hAnsi="Times New Roman" w:cs="Times New Roman"/>
          <w:color w:val="000000" w:themeColor="text1"/>
          <w:sz w:val="24"/>
          <w:szCs w:val="24"/>
        </w:rPr>
        <w:t xml:space="preserve"> graphene </w:t>
      </w:r>
      <w:r w:rsidR="0078253B" w:rsidRPr="008B5AC5">
        <w:rPr>
          <w:rFonts w:ascii="Times New Roman" w:eastAsiaTheme="minorEastAsia" w:hAnsi="Times New Roman" w:cs="Times New Roman"/>
          <w:color w:val="000000" w:themeColor="text1"/>
          <w:sz w:val="24"/>
          <w:szCs w:val="24"/>
        </w:rPr>
        <w:t xml:space="preserve">on top </w:t>
      </w:r>
      <w:r w:rsidR="00727B03" w:rsidRPr="008B5AC5">
        <w:rPr>
          <w:rFonts w:ascii="Times New Roman" w:eastAsiaTheme="minorEastAsia" w:hAnsi="Times New Roman" w:cs="Times New Roman"/>
          <w:color w:val="000000" w:themeColor="text1"/>
          <w:sz w:val="24"/>
          <w:szCs w:val="24"/>
        </w:rPr>
        <w:t>(</w:t>
      </w:r>
      <w:r w:rsidR="0078253B" w:rsidRPr="008B5AC5">
        <w:rPr>
          <w:rFonts w:ascii="Times New Roman" w:eastAsiaTheme="minorEastAsia" w:hAnsi="Times New Roman" w:cs="Times New Roman"/>
          <w:color w:val="000000" w:themeColor="text1"/>
          <w:sz w:val="24"/>
          <w:szCs w:val="24"/>
        </w:rPr>
        <w:t xml:space="preserve">the </w:t>
      </w:r>
      <w:r w:rsidR="00727B03" w:rsidRPr="008B5AC5">
        <w:rPr>
          <w:rFonts w:ascii="Times New Roman" w:eastAsiaTheme="minorEastAsia" w:hAnsi="Times New Roman" w:cs="Times New Roman"/>
          <w:color w:val="000000" w:themeColor="text1"/>
          <w:sz w:val="24"/>
          <w:szCs w:val="24"/>
        </w:rPr>
        <w:t>top gate) and graphite</w:t>
      </w:r>
      <w:r w:rsidR="0078253B" w:rsidRPr="008B5AC5">
        <w:rPr>
          <w:rFonts w:ascii="Times New Roman" w:eastAsiaTheme="minorEastAsia" w:hAnsi="Times New Roman" w:cs="Times New Roman"/>
          <w:color w:val="000000" w:themeColor="text1"/>
          <w:sz w:val="24"/>
          <w:szCs w:val="24"/>
        </w:rPr>
        <w:t xml:space="preserve"> on the bottom</w:t>
      </w:r>
      <w:r w:rsidR="00727B03" w:rsidRPr="008B5AC5">
        <w:rPr>
          <w:rFonts w:ascii="Times New Roman" w:eastAsiaTheme="minorEastAsia" w:hAnsi="Times New Roman" w:cs="Times New Roman"/>
          <w:color w:val="000000" w:themeColor="text1"/>
          <w:sz w:val="24"/>
          <w:szCs w:val="24"/>
        </w:rPr>
        <w:t xml:space="preserve"> (</w:t>
      </w:r>
      <w:r w:rsidR="0078253B" w:rsidRPr="008B5AC5">
        <w:rPr>
          <w:rFonts w:ascii="Times New Roman" w:eastAsiaTheme="minorEastAsia" w:hAnsi="Times New Roman" w:cs="Times New Roman"/>
          <w:color w:val="000000" w:themeColor="text1"/>
          <w:sz w:val="24"/>
          <w:szCs w:val="24"/>
        </w:rPr>
        <w:t xml:space="preserve">the </w:t>
      </w:r>
      <w:r w:rsidR="00727B03" w:rsidRPr="008B5AC5">
        <w:rPr>
          <w:rFonts w:ascii="Times New Roman" w:eastAsiaTheme="minorEastAsia" w:hAnsi="Times New Roman" w:cs="Times New Roman"/>
          <w:color w:val="000000" w:themeColor="text1"/>
          <w:sz w:val="24"/>
          <w:szCs w:val="24"/>
        </w:rPr>
        <w:t>bottom gate).</w:t>
      </w:r>
      <w:r w:rsidR="00E3149F" w:rsidRPr="008B5AC5">
        <w:rPr>
          <w:rFonts w:ascii="Times New Roman" w:eastAsiaTheme="minorEastAsia" w:hAnsi="Times New Roman" w:cs="Times New Roman"/>
          <w:color w:val="000000" w:themeColor="text1"/>
          <w:sz w:val="24"/>
          <w:szCs w:val="24"/>
        </w:rPr>
        <w:t xml:space="preserve"> The </w:t>
      </w:r>
      <w:r w:rsidR="00B04F5C" w:rsidRPr="008B5AC5">
        <w:rPr>
          <w:rFonts w:ascii="Times New Roman" w:eastAsiaTheme="minorEastAsia" w:hAnsi="Times New Roman" w:cs="Times New Roman"/>
          <w:color w:val="000000" w:themeColor="text1"/>
          <w:sz w:val="24"/>
          <w:szCs w:val="24"/>
        </w:rPr>
        <w:t xml:space="preserve">hBN dielectric </w:t>
      </w:r>
      <w:r w:rsidR="00925C86" w:rsidRPr="008B5AC5">
        <w:rPr>
          <w:rFonts w:ascii="Times New Roman" w:eastAsiaTheme="minorEastAsia" w:hAnsi="Times New Roman" w:cs="Times New Roman"/>
          <w:color w:val="000000" w:themeColor="text1"/>
          <w:sz w:val="24"/>
          <w:szCs w:val="24"/>
        </w:rPr>
        <w:t xml:space="preserve">layer </w:t>
      </w:r>
      <w:r w:rsidR="00B04F5C" w:rsidRPr="008B5AC5">
        <w:rPr>
          <w:rFonts w:ascii="Times New Roman" w:eastAsiaTheme="minorEastAsia" w:hAnsi="Times New Roman" w:cs="Times New Roman"/>
          <w:color w:val="000000" w:themeColor="text1"/>
          <w:sz w:val="24"/>
          <w:szCs w:val="24"/>
        </w:rPr>
        <w:t>thickness</w:t>
      </w:r>
      <w:r w:rsidR="0078253B" w:rsidRPr="008B5AC5">
        <w:rPr>
          <w:rFonts w:ascii="Times New Roman" w:eastAsiaTheme="minorEastAsia" w:hAnsi="Times New Roman" w:cs="Times New Roman"/>
          <w:color w:val="000000" w:themeColor="text1"/>
          <w:sz w:val="24"/>
          <w:szCs w:val="24"/>
        </w:rPr>
        <w:t>es</w:t>
      </w:r>
      <w:r w:rsidR="00B04F5C" w:rsidRPr="008B5AC5">
        <w:rPr>
          <w:rFonts w:ascii="Times New Roman" w:eastAsiaTheme="minorEastAsia" w:hAnsi="Times New Roman" w:cs="Times New Roman"/>
          <w:color w:val="000000" w:themeColor="text1"/>
          <w:sz w:val="24"/>
          <w:szCs w:val="24"/>
        </w:rPr>
        <w:t xml:space="preserve"> for the top and bottom gates are 5.8nm and 37nm, respectively. </w:t>
      </w:r>
      <w:r w:rsidR="00727B03" w:rsidRPr="008B5AC5">
        <w:rPr>
          <w:rFonts w:ascii="Times New Roman" w:eastAsiaTheme="minorEastAsia" w:hAnsi="Times New Roman" w:cs="Times New Roman"/>
          <w:color w:val="000000" w:themeColor="text1"/>
          <w:sz w:val="24"/>
          <w:szCs w:val="24"/>
        </w:rPr>
        <w:t xml:space="preserve"> </w:t>
      </w:r>
      <w:r w:rsidR="00F37B50" w:rsidRPr="008B5AC5">
        <w:rPr>
          <w:rFonts w:ascii="Times New Roman" w:eastAsiaTheme="minorEastAsia" w:hAnsi="Times New Roman" w:cs="Times New Roman"/>
          <w:color w:val="000000" w:themeColor="text1"/>
          <w:sz w:val="24"/>
          <w:szCs w:val="24"/>
        </w:rPr>
        <w:t>Sample fabrication details are included in Method</w:t>
      </w:r>
      <w:r w:rsidR="00077589" w:rsidRPr="008B5AC5">
        <w:rPr>
          <w:rFonts w:ascii="Times New Roman" w:eastAsiaTheme="minorEastAsia" w:hAnsi="Times New Roman" w:cs="Times New Roman"/>
          <w:color w:val="000000" w:themeColor="text1"/>
          <w:sz w:val="24"/>
          <w:szCs w:val="24"/>
        </w:rPr>
        <w:t>s</w:t>
      </w:r>
      <w:r w:rsidR="00F37B50" w:rsidRPr="008B5AC5">
        <w:rPr>
          <w:rFonts w:ascii="Times New Roman" w:eastAsiaTheme="minorEastAsia" w:hAnsi="Times New Roman" w:cs="Times New Roman"/>
          <w:color w:val="000000" w:themeColor="text1"/>
          <w:sz w:val="24"/>
          <w:szCs w:val="24"/>
        </w:rPr>
        <w:t xml:space="preserve">. </w:t>
      </w:r>
      <w:r w:rsidR="00727B03" w:rsidRPr="008B5AC5">
        <w:rPr>
          <w:rFonts w:ascii="Times New Roman" w:eastAsiaTheme="minorEastAsia" w:hAnsi="Times New Roman" w:cs="Times New Roman"/>
          <w:color w:val="000000" w:themeColor="text1"/>
          <w:sz w:val="24"/>
          <w:szCs w:val="24"/>
        </w:rPr>
        <w:t xml:space="preserve">The charge carrier </w:t>
      </w:r>
      <w:r w:rsidR="00A31349" w:rsidRPr="008B5AC5">
        <w:rPr>
          <w:rFonts w:ascii="Times New Roman" w:eastAsiaTheme="minorEastAsia" w:hAnsi="Times New Roman" w:cs="Times New Roman"/>
          <w:color w:val="000000" w:themeColor="text1"/>
          <w:sz w:val="24"/>
          <w:szCs w:val="24"/>
        </w:rPr>
        <w:t>densities</w:t>
      </w:r>
      <w:r w:rsidR="00727B03" w:rsidRPr="008B5AC5">
        <w:rPr>
          <w:rFonts w:ascii="Times New Roman" w:eastAsiaTheme="minorEastAsia" w:hAnsi="Times New Roman" w:cs="Times New Roman"/>
          <w:color w:val="000000" w:themeColor="text1"/>
          <w:sz w:val="24"/>
          <w:szCs w:val="24"/>
        </w:rPr>
        <w:t xml:space="preserve"> of the t-WS</w:t>
      </w:r>
      <w:r w:rsidR="00727B03" w:rsidRPr="008B5AC5">
        <w:rPr>
          <w:rFonts w:ascii="Times New Roman" w:eastAsiaTheme="minorEastAsia" w:hAnsi="Times New Roman" w:cs="Times New Roman"/>
          <w:color w:val="000000" w:themeColor="text1"/>
          <w:sz w:val="24"/>
          <w:szCs w:val="24"/>
          <w:vertAlign w:val="subscript"/>
        </w:rPr>
        <w:t>2</w:t>
      </w:r>
      <w:r w:rsidR="00727B03" w:rsidRPr="008B5AC5">
        <w:rPr>
          <w:rFonts w:ascii="Times New Roman" w:eastAsiaTheme="minorEastAsia" w:hAnsi="Times New Roman" w:cs="Times New Roman"/>
          <w:color w:val="000000" w:themeColor="text1"/>
          <w:sz w:val="24"/>
          <w:szCs w:val="24"/>
        </w:rPr>
        <w:t xml:space="preserve"> and </w:t>
      </w:r>
      <w:r w:rsidR="007E3DF3" w:rsidRPr="008B5AC5">
        <w:rPr>
          <w:rFonts w:ascii="Times New Roman" w:eastAsiaTheme="minorEastAsia" w:hAnsi="Times New Roman" w:cs="Times New Roman"/>
          <w:color w:val="000000" w:themeColor="text1"/>
          <w:sz w:val="24"/>
          <w:szCs w:val="24"/>
        </w:rPr>
        <w:t xml:space="preserve">the </w:t>
      </w:r>
      <w:r w:rsidR="00727B03" w:rsidRPr="008B5AC5">
        <w:rPr>
          <w:rFonts w:ascii="Times New Roman" w:eastAsiaTheme="minorEastAsia" w:hAnsi="Times New Roman" w:cs="Times New Roman"/>
          <w:color w:val="000000" w:themeColor="text1"/>
          <w:sz w:val="24"/>
          <w:szCs w:val="24"/>
        </w:rPr>
        <w:t>top graphene</w:t>
      </w:r>
      <w:r w:rsidR="00770B71" w:rsidRPr="008B5AC5">
        <w:rPr>
          <w:rFonts w:ascii="Times New Roman" w:eastAsiaTheme="minorEastAsia" w:hAnsi="Times New Roman" w:cs="Times New Roman"/>
          <w:color w:val="000000" w:themeColor="text1"/>
          <w:sz w:val="24"/>
          <w:szCs w:val="24"/>
        </w:rPr>
        <w:t xml:space="preserve"> sensing layer</w:t>
      </w:r>
      <w:r w:rsidR="00727B03" w:rsidRPr="008B5AC5">
        <w:rPr>
          <w:rFonts w:ascii="Times New Roman" w:eastAsiaTheme="minorEastAsia" w:hAnsi="Times New Roman" w:cs="Times New Roman"/>
          <w:color w:val="000000" w:themeColor="text1"/>
          <w:sz w:val="24"/>
          <w:szCs w:val="24"/>
        </w:rPr>
        <w:t xml:space="preserve"> </w:t>
      </w:r>
      <w:r w:rsidR="00164940" w:rsidRPr="008B5AC5">
        <w:rPr>
          <w:rFonts w:ascii="Times New Roman" w:eastAsiaTheme="minorEastAsia" w:hAnsi="Times New Roman" w:cs="Times New Roman"/>
          <w:color w:val="000000" w:themeColor="text1"/>
          <w:sz w:val="24"/>
          <w:szCs w:val="24"/>
        </w:rPr>
        <w:t>are</w:t>
      </w:r>
      <w:r w:rsidR="000B2744" w:rsidRPr="008B5AC5">
        <w:rPr>
          <w:rFonts w:ascii="Times New Roman" w:eastAsiaTheme="minorEastAsia" w:hAnsi="Times New Roman" w:cs="Times New Roman"/>
          <w:color w:val="000000" w:themeColor="text1"/>
          <w:sz w:val="24"/>
          <w:szCs w:val="24"/>
        </w:rPr>
        <w:t xml:space="preserve"> tuned </w:t>
      </w:r>
      <w:r w:rsidR="00727B03" w:rsidRPr="008B5AC5">
        <w:rPr>
          <w:rFonts w:ascii="Times New Roman" w:eastAsiaTheme="minorEastAsia" w:hAnsi="Times New Roman" w:cs="Times New Roman"/>
          <w:color w:val="000000" w:themeColor="text1"/>
          <w:sz w:val="24"/>
          <w:szCs w:val="24"/>
        </w:rPr>
        <w:t xml:space="preserve">independently </w:t>
      </w:r>
      <w:r w:rsidR="000B2744" w:rsidRPr="008B5AC5">
        <w:rPr>
          <w:rFonts w:ascii="Times New Roman" w:eastAsiaTheme="minorEastAsia" w:hAnsi="Times New Roman" w:cs="Times New Roman"/>
          <w:color w:val="000000" w:themeColor="text1"/>
          <w:sz w:val="24"/>
          <w:szCs w:val="24"/>
        </w:rPr>
        <w:t>by</w:t>
      </w:r>
      <w:r w:rsidR="00727B03" w:rsidRPr="008B5AC5">
        <w:rPr>
          <w:rFonts w:ascii="Times New Roman" w:eastAsiaTheme="minorEastAsia" w:hAnsi="Times New Roman" w:cs="Times New Roman"/>
          <w:color w:val="000000" w:themeColor="text1"/>
          <w:sz w:val="24"/>
          <w:szCs w:val="24"/>
        </w:rPr>
        <w:t xml:space="preserve"> applying</w:t>
      </w:r>
      <w:r w:rsidR="000B2744" w:rsidRPr="008B5AC5">
        <w:rPr>
          <w:rFonts w:ascii="Times New Roman" w:eastAsiaTheme="minorEastAsia" w:hAnsi="Times New Roman" w:cs="Times New Roman"/>
          <w:color w:val="000000" w:themeColor="text1"/>
          <w:sz w:val="24"/>
          <w:szCs w:val="24"/>
        </w:rPr>
        <w:t xml:space="preserve"> a bottom gate </w:t>
      </w:r>
      <w:r w:rsidR="00727B03" w:rsidRPr="008B5AC5">
        <w:rPr>
          <w:rFonts w:ascii="Times New Roman" w:eastAsiaTheme="minorEastAsia" w:hAnsi="Times New Roman" w:cs="Times New Roman"/>
          <w:color w:val="000000" w:themeColor="text1"/>
          <w:sz w:val="24"/>
          <w:szCs w:val="24"/>
        </w:rPr>
        <w:t>voltage V</w:t>
      </w:r>
      <w:r w:rsidR="00727B03" w:rsidRPr="008B5AC5">
        <w:rPr>
          <w:rFonts w:ascii="Times New Roman" w:eastAsiaTheme="minorEastAsia" w:hAnsi="Times New Roman" w:cs="Times New Roman"/>
          <w:color w:val="000000" w:themeColor="text1"/>
          <w:sz w:val="24"/>
          <w:szCs w:val="24"/>
          <w:vertAlign w:val="subscript"/>
        </w:rPr>
        <w:t>BG</w:t>
      </w:r>
      <w:r w:rsidR="00727B03" w:rsidRPr="008B5AC5">
        <w:rPr>
          <w:rFonts w:ascii="Times New Roman" w:eastAsiaTheme="minorEastAsia" w:hAnsi="Times New Roman" w:cs="Times New Roman"/>
          <w:color w:val="000000" w:themeColor="text1"/>
          <w:sz w:val="24"/>
          <w:szCs w:val="24"/>
        </w:rPr>
        <w:t xml:space="preserve"> </w:t>
      </w:r>
      <w:r w:rsidR="000B2744" w:rsidRPr="008B5AC5">
        <w:rPr>
          <w:rFonts w:ascii="Times New Roman" w:eastAsiaTheme="minorEastAsia" w:hAnsi="Times New Roman" w:cs="Times New Roman"/>
          <w:color w:val="000000" w:themeColor="text1"/>
          <w:sz w:val="24"/>
          <w:szCs w:val="24"/>
        </w:rPr>
        <w:t xml:space="preserve">and a top gate </w:t>
      </w:r>
      <w:r w:rsidR="00727B03" w:rsidRPr="008B5AC5">
        <w:rPr>
          <w:rFonts w:ascii="Times New Roman" w:eastAsiaTheme="minorEastAsia" w:hAnsi="Times New Roman" w:cs="Times New Roman"/>
          <w:color w:val="000000" w:themeColor="text1"/>
          <w:sz w:val="24"/>
          <w:szCs w:val="24"/>
        </w:rPr>
        <w:t>voltage V</w:t>
      </w:r>
      <w:r w:rsidR="00727B03" w:rsidRPr="008B5AC5">
        <w:rPr>
          <w:rFonts w:ascii="Times New Roman" w:eastAsiaTheme="minorEastAsia" w:hAnsi="Times New Roman" w:cs="Times New Roman"/>
          <w:color w:val="000000" w:themeColor="text1"/>
          <w:sz w:val="24"/>
          <w:szCs w:val="24"/>
          <w:vertAlign w:val="subscript"/>
        </w:rPr>
        <w:t>TG</w:t>
      </w:r>
      <w:r w:rsidR="000B2744" w:rsidRPr="008B5AC5">
        <w:rPr>
          <w:rFonts w:ascii="Times New Roman" w:eastAsiaTheme="minorEastAsia" w:hAnsi="Times New Roman" w:cs="Times New Roman"/>
          <w:color w:val="000000" w:themeColor="text1"/>
          <w:sz w:val="24"/>
          <w:szCs w:val="24"/>
        </w:rPr>
        <w:t>.</w:t>
      </w:r>
      <w:r w:rsidR="00F37B50" w:rsidRPr="008B5AC5">
        <w:rPr>
          <w:rFonts w:ascii="Times New Roman" w:eastAsiaTheme="minorEastAsia" w:hAnsi="Times New Roman" w:cs="Times New Roman"/>
          <w:color w:val="000000" w:themeColor="text1"/>
          <w:sz w:val="24"/>
          <w:szCs w:val="24"/>
        </w:rPr>
        <w:t xml:space="preserve"> </w:t>
      </w:r>
      <w:r w:rsidR="00AC005B" w:rsidRPr="008B5AC5">
        <w:rPr>
          <w:rFonts w:ascii="Times New Roman" w:eastAsiaTheme="minorEastAsia" w:hAnsi="Times New Roman" w:cs="Times New Roman"/>
          <w:color w:val="000000" w:themeColor="text1"/>
          <w:sz w:val="24"/>
          <w:szCs w:val="24"/>
        </w:rPr>
        <w:t>A bias voltage (V</w:t>
      </w:r>
      <w:r w:rsidR="00AC005B" w:rsidRPr="008B5AC5">
        <w:rPr>
          <w:rFonts w:ascii="Times New Roman" w:eastAsiaTheme="minorEastAsia" w:hAnsi="Times New Roman" w:cs="Times New Roman"/>
          <w:color w:val="000000" w:themeColor="text1"/>
          <w:sz w:val="24"/>
          <w:szCs w:val="24"/>
          <w:vertAlign w:val="subscript"/>
        </w:rPr>
        <w:t>bias</w:t>
      </w:r>
      <w:r w:rsidR="00AC005B" w:rsidRPr="008B5AC5">
        <w:rPr>
          <w:rFonts w:ascii="Times New Roman" w:eastAsiaTheme="minorEastAsia" w:hAnsi="Times New Roman" w:cs="Times New Roman"/>
          <w:color w:val="000000" w:themeColor="text1"/>
          <w:sz w:val="24"/>
          <w:szCs w:val="24"/>
        </w:rPr>
        <w:t xml:space="preserve">) is applied </w:t>
      </w:r>
      <w:r w:rsidR="00164940" w:rsidRPr="008B5AC5">
        <w:rPr>
          <w:rFonts w:ascii="Times New Roman" w:eastAsiaTheme="minorEastAsia" w:hAnsi="Times New Roman" w:cs="Times New Roman"/>
          <w:color w:val="000000" w:themeColor="text1"/>
          <w:sz w:val="24"/>
          <w:szCs w:val="24"/>
        </w:rPr>
        <w:t>between</w:t>
      </w:r>
      <w:r w:rsidR="00CD7962" w:rsidRPr="008B5AC5">
        <w:rPr>
          <w:rFonts w:ascii="Times New Roman" w:eastAsiaTheme="minorEastAsia" w:hAnsi="Times New Roman" w:cs="Times New Roman"/>
          <w:color w:val="000000" w:themeColor="text1"/>
          <w:sz w:val="24"/>
          <w:szCs w:val="24"/>
        </w:rPr>
        <w:t xml:space="preserve"> </w:t>
      </w:r>
      <w:r w:rsidR="00164940" w:rsidRPr="008B5AC5">
        <w:rPr>
          <w:rFonts w:ascii="Times New Roman" w:eastAsiaTheme="minorEastAsia" w:hAnsi="Times New Roman" w:cs="Times New Roman"/>
          <w:color w:val="000000" w:themeColor="text1"/>
          <w:sz w:val="24"/>
          <w:szCs w:val="24"/>
        </w:rPr>
        <w:t>the graphene top gate (otherwise known as the sensing layer)</w:t>
      </w:r>
      <w:r w:rsidR="004F7CD2" w:rsidRPr="008B5AC5">
        <w:rPr>
          <w:rFonts w:ascii="Times New Roman" w:eastAsiaTheme="minorEastAsia" w:hAnsi="Times New Roman" w:cs="Times New Roman"/>
          <w:color w:val="000000" w:themeColor="text1"/>
          <w:sz w:val="24"/>
          <w:szCs w:val="24"/>
        </w:rPr>
        <w:t xml:space="preserve"> and the STM tip</w:t>
      </w:r>
      <w:r w:rsidR="00164940" w:rsidRPr="008B5AC5">
        <w:rPr>
          <w:rFonts w:ascii="Times New Roman" w:eastAsiaTheme="minorEastAsia" w:hAnsi="Times New Roman" w:cs="Times New Roman"/>
          <w:color w:val="000000" w:themeColor="text1"/>
          <w:sz w:val="24"/>
          <w:szCs w:val="24"/>
        </w:rPr>
        <w:t>. Application of V</w:t>
      </w:r>
      <w:r w:rsidR="00164940" w:rsidRPr="008B5AC5">
        <w:rPr>
          <w:rFonts w:ascii="Times New Roman" w:eastAsiaTheme="minorEastAsia" w:hAnsi="Times New Roman" w:cs="Times New Roman"/>
          <w:color w:val="000000" w:themeColor="text1"/>
          <w:sz w:val="24"/>
          <w:szCs w:val="24"/>
          <w:vertAlign w:val="subscript"/>
        </w:rPr>
        <w:t>bias</w:t>
      </w:r>
      <w:r w:rsidR="00C60344" w:rsidRPr="008B5AC5">
        <w:rPr>
          <w:rFonts w:ascii="Times New Roman" w:eastAsiaTheme="minorEastAsia" w:hAnsi="Times New Roman" w:cs="Times New Roman"/>
          <w:color w:val="000000" w:themeColor="text1"/>
          <w:sz w:val="24"/>
          <w:szCs w:val="24"/>
        </w:rPr>
        <w:t xml:space="preserve"> </w:t>
      </w:r>
      <w:r w:rsidR="00164940" w:rsidRPr="008B5AC5">
        <w:rPr>
          <w:rFonts w:ascii="Times New Roman" w:eastAsiaTheme="minorEastAsia" w:hAnsi="Times New Roman" w:cs="Times New Roman"/>
          <w:color w:val="000000" w:themeColor="text1"/>
          <w:sz w:val="24"/>
          <w:szCs w:val="24"/>
        </w:rPr>
        <w:t xml:space="preserve">allows </w:t>
      </w:r>
      <w:r w:rsidR="00C60344" w:rsidRPr="008B5AC5">
        <w:rPr>
          <w:rFonts w:ascii="Times New Roman" w:eastAsiaTheme="minorEastAsia" w:hAnsi="Times New Roman" w:cs="Times New Roman"/>
          <w:color w:val="000000" w:themeColor="text1"/>
          <w:sz w:val="24"/>
          <w:szCs w:val="24"/>
        </w:rPr>
        <w:t>electrons in the t-WS</w:t>
      </w:r>
      <w:r w:rsidR="00C60344" w:rsidRPr="008B5AC5">
        <w:rPr>
          <w:rFonts w:ascii="Times New Roman" w:eastAsiaTheme="minorEastAsia" w:hAnsi="Times New Roman" w:cs="Times New Roman"/>
          <w:color w:val="000000" w:themeColor="text1"/>
          <w:sz w:val="24"/>
          <w:szCs w:val="24"/>
          <w:vertAlign w:val="subscript"/>
        </w:rPr>
        <w:t>2</w:t>
      </w:r>
      <w:r w:rsidR="00C60344" w:rsidRPr="008B5AC5">
        <w:rPr>
          <w:rFonts w:ascii="Times New Roman" w:eastAsiaTheme="minorEastAsia" w:hAnsi="Times New Roman" w:cs="Times New Roman"/>
          <w:color w:val="000000" w:themeColor="text1"/>
          <w:sz w:val="24"/>
          <w:szCs w:val="24"/>
        </w:rPr>
        <w:t xml:space="preserve"> m</w:t>
      </w:r>
      <w:r w:rsidR="00925C86" w:rsidRPr="008B5AC5">
        <w:rPr>
          <w:rFonts w:ascii="Times New Roman" w:eastAsiaTheme="minorEastAsia" w:hAnsi="Times New Roman" w:cs="Times New Roman"/>
          <w:color w:val="000000" w:themeColor="text1"/>
          <w:sz w:val="24"/>
          <w:szCs w:val="24"/>
        </w:rPr>
        <w:t>oiré</w:t>
      </w:r>
      <w:r w:rsidR="00C60344" w:rsidRPr="008B5AC5">
        <w:rPr>
          <w:rFonts w:ascii="Times New Roman" w:eastAsiaTheme="minorEastAsia" w:hAnsi="Times New Roman" w:cs="Times New Roman"/>
          <w:color w:val="000000" w:themeColor="text1"/>
          <w:sz w:val="24"/>
          <w:szCs w:val="24"/>
        </w:rPr>
        <w:t xml:space="preserve"> heterostructure</w:t>
      </w:r>
      <w:r w:rsidR="00460E9A" w:rsidRPr="008B5AC5">
        <w:rPr>
          <w:rFonts w:ascii="Times New Roman" w:eastAsiaTheme="minorEastAsia" w:hAnsi="Times New Roman" w:cs="Times New Roman"/>
          <w:color w:val="000000" w:themeColor="text1"/>
          <w:sz w:val="24"/>
          <w:szCs w:val="24"/>
        </w:rPr>
        <w:t xml:space="preserve"> to be manipulated</w:t>
      </w:r>
      <w:r w:rsidR="00C60344" w:rsidRPr="008B5AC5">
        <w:rPr>
          <w:rFonts w:ascii="Times New Roman" w:eastAsiaTheme="minorEastAsia" w:hAnsi="Times New Roman" w:cs="Times New Roman"/>
          <w:color w:val="000000" w:themeColor="text1"/>
          <w:sz w:val="24"/>
          <w:szCs w:val="24"/>
        </w:rPr>
        <w:t xml:space="preserve"> by </w:t>
      </w:r>
      <w:r w:rsidR="00925C86" w:rsidRPr="008B5AC5">
        <w:rPr>
          <w:rFonts w:ascii="Times New Roman" w:eastAsiaTheme="minorEastAsia" w:hAnsi="Times New Roman" w:cs="Times New Roman"/>
          <w:color w:val="000000" w:themeColor="text1"/>
          <w:sz w:val="24"/>
          <w:szCs w:val="24"/>
        </w:rPr>
        <w:t xml:space="preserve">local </w:t>
      </w:r>
      <w:r w:rsidR="00460E9A" w:rsidRPr="008B5AC5">
        <w:rPr>
          <w:rFonts w:ascii="Times New Roman" w:eastAsiaTheme="minorEastAsia" w:hAnsi="Times New Roman" w:cs="Times New Roman"/>
          <w:color w:val="000000" w:themeColor="text1"/>
          <w:sz w:val="24"/>
          <w:szCs w:val="24"/>
        </w:rPr>
        <w:t>tip-</w:t>
      </w:r>
      <w:r w:rsidR="00C60344" w:rsidRPr="008B5AC5">
        <w:rPr>
          <w:rFonts w:ascii="Times New Roman" w:eastAsiaTheme="minorEastAsia" w:hAnsi="Times New Roman" w:cs="Times New Roman"/>
          <w:color w:val="000000" w:themeColor="text1"/>
          <w:sz w:val="24"/>
          <w:szCs w:val="24"/>
        </w:rPr>
        <w:t>gating and to</w:t>
      </w:r>
      <w:r w:rsidR="00460E9A" w:rsidRPr="008B5AC5">
        <w:rPr>
          <w:rFonts w:ascii="Times New Roman" w:eastAsiaTheme="minorEastAsia" w:hAnsi="Times New Roman" w:cs="Times New Roman"/>
          <w:color w:val="000000" w:themeColor="text1"/>
          <w:sz w:val="24"/>
          <w:szCs w:val="24"/>
        </w:rPr>
        <w:t xml:space="preserve"> be</w:t>
      </w:r>
      <w:r w:rsidR="006E4580" w:rsidRPr="008B5AC5">
        <w:rPr>
          <w:rFonts w:ascii="Times New Roman" w:eastAsiaTheme="minorEastAsia" w:hAnsi="Times New Roman" w:cs="Times New Roman"/>
          <w:color w:val="000000" w:themeColor="text1"/>
          <w:sz w:val="24"/>
          <w:szCs w:val="24"/>
        </w:rPr>
        <w:t xml:space="preserve"> detect</w:t>
      </w:r>
      <w:r w:rsidR="00460E9A" w:rsidRPr="008B5AC5">
        <w:rPr>
          <w:rFonts w:ascii="Times New Roman" w:eastAsiaTheme="minorEastAsia" w:hAnsi="Times New Roman" w:cs="Times New Roman"/>
          <w:color w:val="000000" w:themeColor="text1"/>
          <w:sz w:val="24"/>
          <w:szCs w:val="24"/>
        </w:rPr>
        <w:t>ed through</w:t>
      </w:r>
      <w:r w:rsidR="00AF2F41" w:rsidRPr="008B5AC5">
        <w:rPr>
          <w:rFonts w:ascii="Times New Roman" w:eastAsiaTheme="minorEastAsia" w:hAnsi="Times New Roman" w:cs="Times New Roman"/>
          <w:color w:val="000000" w:themeColor="text1"/>
          <w:sz w:val="24"/>
          <w:szCs w:val="24"/>
        </w:rPr>
        <w:t xml:space="preserve"> charging events</w:t>
      </w:r>
      <w:r w:rsidR="006E4580" w:rsidRPr="008B5AC5">
        <w:rPr>
          <w:rFonts w:ascii="Times New Roman" w:eastAsiaTheme="minorEastAsia" w:hAnsi="Times New Roman" w:cs="Times New Roman"/>
          <w:color w:val="000000" w:themeColor="text1"/>
          <w:sz w:val="24"/>
          <w:szCs w:val="24"/>
        </w:rPr>
        <w:t xml:space="preserve"> </w:t>
      </w:r>
      <w:r w:rsidR="006937E8" w:rsidRPr="008B5AC5">
        <w:rPr>
          <w:rFonts w:ascii="Times New Roman" w:eastAsiaTheme="minorEastAsia" w:hAnsi="Times New Roman" w:cs="Times New Roman"/>
          <w:color w:val="000000" w:themeColor="text1"/>
          <w:sz w:val="24"/>
          <w:szCs w:val="24"/>
        </w:rPr>
        <w:t>measur</w:t>
      </w:r>
      <w:r w:rsidR="00460E9A" w:rsidRPr="008B5AC5">
        <w:rPr>
          <w:rFonts w:ascii="Times New Roman" w:eastAsiaTheme="minorEastAsia" w:hAnsi="Times New Roman" w:cs="Times New Roman"/>
          <w:color w:val="000000" w:themeColor="text1"/>
          <w:sz w:val="24"/>
          <w:szCs w:val="24"/>
        </w:rPr>
        <w:t>ed via</w:t>
      </w:r>
      <w:r w:rsidR="006937E8" w:rsidRPr="008B5AC5">
        <w:rPr>
          <w:rFonts w:ascii="Times New Roman" w:eastAsiaTheme="minorEastAsia" w:hAnsi="Times New Roman" w:cs="Times New Roman"/>
          <w:color w:val="000000" w:themeColor="text1"/>
          <w:sz w:val="24"/>
          <w:szCs w:val="24"/>
        </w:rPr>
        <w:t xml:space="preserve"> the</w:t>
      </w:r>
      <w:r w:rsidR="005850C5" w:rsidRPr="008B5AC5">
        <w:rPr>
          <w:rFonts w:ascii="Times New Roman" w:eastAsiaTheme="minorEastAsia" w:hAnsi="Times New Roman" w:cs="Times New Roman"/>
          <w:color w:val="000000" w:themeColor="text1"/>
          <w:sz w:val="24"/>
          <w:szCs w:val="24"/>
        </w:rPr>
        <w:t xml:space="preserve"> tunnel current </w:t>
      </w:r>
      <w:r w:rsidR="00C60344" w:rsidRPr="008B5AC5">
        <w:rPr>
          <w:rFonts w:ascii="Times New Roman" w:eastAsiaTheme="minorEastAsia" w:hAnsi="Times New Roman" w:cs="Times New Roman"/>
          <w:color w:val="000000" w:themeColor="text1"/>
          <w:sz w:val="24"/>
          <w:szCs w:val="24"/>
        </w:rPr>
        <w:t>to the graphene sensing layer</w:t>
      </w:r>
      <w:r w:rsidR="006937E8" w:rsidRPr="008B5AC5">
        <w:rPr>
          <w:rFonts w:ascii="Times New Roman" w:eastAsiaTheme="minorEastAsia" w:hAnsi="Times New Roman" w:cs="Times New Roman"/>
          <w:color w:val="000000" w:themeColor="text1"/>
          <w:sz w:val="24"/>
          <w:szCs w:val="24"/>
        </w:rPr>
        <w:t xml:space="preserve">. </w:t>
      </w:r>
    </w:p>
    <w:p w14:paraId="5BBDB903" w14:textId="72414646" w:rsidR="00017BB0" w:rsidRPr="008B5AC5" w:rsidRDefault="00770B71" w:rsidP="00017BB0">
      <w:pPr>
        <w:spacing w:line="480" w:lineRule="auto"/>
        <w:ind w:firstLine="720"/>
        <w:rPr>
          <w:rFonts w:ascii="Times New Roman" w:hAnsi="Times New Roman" w:cs="Times New Roman"/>
          <w:bCs/>
          <w:sz w:val="24"/>
          <w:szCs w:val="24"/>
        </w:rPr>
      </w:pPr>
      <w:r w:rsidRPr="008B5AC5">
        <w:rPr>
          <w:rFonts w:ascii="Times New Roman" w:eastAsiaTheme="minorEastAsia" w:hAnsi="Times New Roman" w:cs="Times New Roman"/>
          <w:color w:val="000000" w:themeColor="text1"/>
          <w:sz w:val="24"/>
          <w:szCs w:val="24"/>
        </w:rPr>
        <w:t xml:space="preserve">Conventional </w:t>
      </w:r>
      <w:r w:rsidR="00017BB0" w:rsidRPr="008B5AC5">
        <w:rPr>
          <w:rFonts w:ascii="Times New Roman" w:eastAsiaTheme="minorEastAsia" w:hAnsi="Times New Roman" w:cs="Times New Roman"/>
          <w:color w:val="000000" w:themeColor="text1"/>
          <w:sz w:val="24"/>
          <w:szCs w:val="24"/>
        </w:rPr>
        <w:t>STM measurement</w:t>
      </w:r>
      <w:r w:rsidR="00460E9A" w:rsidRPr="008B5AC5">
        <w:rPr>
          <w:rFonts w:ascii="Times New Roman" w:eastAsiaTheme="minorEastAsia" w:hAnsi="Times New Roman" w:cs="Times New Roman"/>
          <w:color w:val="000000" w:themeColor="text1"/>
          <w:sz w:val="24"/>
          <w:szCs w:val="24"/>
        </w:rPr>
        <w:t xml:space="preserve"> of the </w:t>
      </w:r>
      <w:r w:rsidRPr="008B5AC5">
        <w:rPr>
          <w:rFonts w:ascii="Times New Roman" w:eastAsiaTheme="minorEastAsia" w:hAnsi="Times New Roman" w:cs="Times New Roman"/>
          <w:color w:val="000000" w:themeColor="text1"/>
          <w:sz w:val="24"/>
          <w:szCs w:val="24"/>
        </w:rPr>
        <w:t xml:space="preserve">graphene </w:t>
      </w:r>
      <w:r w:rsidR="00460E9A" w:rsidRPr="008B5AC5">
        <w:rPr>
          <w:rFonts w:ascii="Times New Roman" w:eastAsiaTheme="minorEastAsia" w:hAnsi="Times New Roman" w:cs="Times New Roman"/>
          <w:color w:val="000000" w:themeColor="text1"/>
          <w:sz w:val="24"/>
          <w:szCs w:val="24"/>
        </w:rPr>
        <w:t xml:space="preserve">sensing layer provides information on the corrugation of </w:t>
      </w:r>
      <w:r w:rsidR="00017BB0" w:rsidRPr="008B5AC5">
        <w:rPr>
          <w:rFonts w:ascii="Times New Roman" w:eastAsiaTheme="minorEastAsia" w:hAnsi="Times New Roman" w:cs="Times New Roman"/>
          <w:color w:val="000000" w:themeColor="text1"/>
          <w:sz w:val="24"/>
          <w:szCs w:val="24"/>
        </w:rPr>
        <w:t xml:space="preserve">the heterostructure sample </w:t>
      </w:r>
      <w:r w:rsidR="00460E9A" w:rsidRPr="008B5AC5">
        <w:rPr>
          <w:rFonts w:ascii="Times New Roman" w:eastAsiaTheme="minorEastAsia" w:hAnsi="Times New Roman" w:cs="Times New Roman"/>
          <w:color w:val="000000" w:themeColor="text1"/>
          <w:sz w:val="24"/>
          <w:szCs w:val="24"/>
        </w:rPr>
        <w:t xml:space="preserve">as shown in </w:t>
      </w:r>
      <w:r w:rsidR="00017BB0" w:rsidRPr="008B5AC5">
        <w:rPr>
          <w:rFonts w:ascii="Times New Roman" w:eastAsiaTheme="minorEastAsia" w:hAnsi="Times New Roman" w:cs="Times New Roman"/>
          <w:color w:val="000000" w:themeColor="text1"/>
          <w:sz w:val="24"/>
          <w:szCs w:val="24"/>
        </w:rPr>
        <w:t>Fig</w:t>
      </w:r>
      <w:r w:rsidR="00017BB0" w:rsidRPr="008B5AC5">
        <w:rPr>
          <w:rFonts w:ascii="Times New Roman" w:eastAsiaTheme="minorEastAsia" w:hAnsi="Times New Roman" w:cs="Times New Roman" w:hint="eastAsia"/>
          <w:color w:val="000000" w:themeColor="text1"/>
          <w:sz w:val="24"/>
          <w:szCs w:val="24"/>
        </w:rPr>
        <w:t>.</w:t>
      </w:r>
      <w:r w:rsidR="00017BB0" w:rsidRPr="008B5AC5">
        <w:rPr>
          <w:rFonts w:ascii="Times New Roman" w:eastAsiaTheme="minorEastAsia" w:hAnsi="Times New Roman" w:cs="Times New Roman"/>
          <w:color w:val="000000" w:themeColor="text1"/>
          <w:sz w:val="24"/>
          <w:szCs w:val="24"/>
        </w:rPr>
        <w:t xml:space="preserve">1b. The thin top graphene and hBN bend conformally and </w:t>
      </w:r>
      <w:r w:rsidR="009A0254" w:rsidRPr="008B5AC5">
        <w:rPr>
          <w:rFonts w:ascii="Times New Roman" w:eastAsiaTheme="minorEastAsia" w:hAnsi="Times New Roman" w:cs="Times New Roman"/>
          <w:color w:val="000000" w:themeColor="text1"/>
          <w:sz w:val="24"/>
          <w:szCs w:val="24"/>
        </w:rPr>
        <w:t xml:space="preserve">thus </w:t>
      </w:r>
      <w:r w:rsidR="00017BB0" w:rsidRPr="008B5AC5">
        <w:rPr>
          <w:rFonts w:ascii="Times New Roman" w:eastAsiaTheme="minorEastAsia" w:hAnsi="Times New Roman" w:cs="Times New Roman"/>
          <w:color w:val="000000" w:themeColor="text1"/>
          <w:sz w:val="24"/>
          <w:szCs w:val="24"/>
        </w:rPr>
        <w:t>inherit the topography of the t-WS</w:t>
      </w:r>
      <w:r w:rsidR="00017BB0" w:rsidRPr="008B5AC5">
        <w:rPr>
          <w:rFonts w:ascii="Times New Roman" w:eastAsiaTheme="minorEastAsia" w:hAnsi="Times New Roman" w:cs="Times New Roman"/>
          <w:color w:val="000000" w:themeColor="text1"/>
          <w:sz w:val="24"/>
          <w:szCs w:val="24"/>
          <w:vertAlign w:val="subscript"/>
        </w:rPr>
        <w:t>2</w:t>
      </w:r>
      <w:r w:rsidR="00017BB0" w:rsidRPr="008B5AC5">
        <w:rPr>
          <w:rFonts w:ascii="Times New Roman" w:eastAsiaTheme="minorEastAsia" w:hAnsi="Times New Roman" w:cs="Times New Roman"/>
          <w:color w:val="000000" w:themeColor="text1"/>
          <w:sz w:val="24"/>
          <w:szCs w:val="24"/>
        </w:rPr>
        <w:t xml:space="preserve"> moiré superlattice. Two sets of moiré superlattices with distinct periods </w:t>
      </w:r>
      <w:r w:rsidR="009A0254" w:rsidRPr="008B5AC5">
        <w:rPr>
          <w:rFonts w:ascii="Times New Roman" w:eastAsiaTheme="minorEastAsia" w:hAnsi="Times New Roman" w:cs="Times New Roman"/>
          <w:color w:val="000000" w:themeColor="text1"/>
          <w:sz w:val="24"/>
          <w:szCs w:val="24"/>
        </w:rPr>
        <w:t>are</w:t>
      </w:r>
      <w:r w:rsidR="00017BB0" w:rsidRPr="008B5AC5">
        <w:rPr>
          <w:rFonts w:ascii="Times New Roman" w:eastAsiaTheme="minorEastAsia" w:hAnsi="Times New Roman" w:cs="Times New Roman"/>
          <w:color w:val="000000" w:themeColor="text1"/>
          <w:sz w:val="24"/>
          <w:szCs w:val="24"/>
        </w:rPr>
        <w:t xml:space="preserve"> observe</w:t>
      </w:r>
      <w:r w:rsidR="009A0254" w:rsidRPr="008B5AC5">
        <w:rPr>
          <w:rFonts w:ascii="Times New Roman" w:eastAsiaTheme="minorEastAsia" w:hAnsi="Times New Roman" w:cs="Times New Roman"/>
          <w:color w:val="000000" w:themeColor="text1"/>
          <w:sz w:val="24"/>
          <w:szCs w:val="24"/>
        </w:rPr>
        <w:t>d</w:t>
      </w:r>
      <w:r w:rsidR="00017BB0" w:rsidRPr="008B5AC5">
        <w:rPr>
          <w:rFonts w:ascii="Times New Roman" w:eastAsiaTheme="minorEastAsia" w:hAnsi="Times New Roman" w:cs="Times New Roman"/>
          <w:color w:val="000000" w:themeColor="text1"/>
          <w:sz w:val="24"/>
          <w:szCs w:val="24"/>
        </w:rPr>
        <w:t>. The larger period</w:t>
      </w:r>
      <w:r w:rsidR="00CA59FD" w:rsidRPr="008B5AC5">
        <w:rPr>
          <w:rFonts w:ascii="Times New Roman" w:eastAsiaTheme="minorEastAsia" w:hAnsi="Times New Roman" w:cs="Times New Roman"/>
          <w:color w:val="000000" w:themeColor="text1"/>
          <w:sz w:val="24"/>
          <w:szCs w:val="24"/>
        </w:rPr>
        <w:t>icity</w:t>
      </w:r>
      <w:r w:rsidR="00017BB0" w:rsidRPr="008B5AC5">
        <w:rPr>
          <w:rFonts w:ascii="Times New Roman" w:eastAsiaTheme="minorEastAsia" w:hAnsi="Times New Roman" w:cs="Times New Roman"/>
          <w:color w:val="000000" w:themeColor="text1"/>
          <w:sz w:val="24"/>
          <w:szCs w:val="24"/>
        </w:rPr>
        <w:t xml:space="preserve"> (9</w:t>
      </w:r>
      <w:r w:rsidR="00CA59FD" w:rsidRPr="008B5AC5">
        <w:rPr>
          <w:rFonts w:ascii="Times New Roman" w:eastAsiaTheme="minorEastAsia" w:hAnsi="Times New Roman" w:cs="Times New Roman"/>
          <w:color w:val="000000" w:themeColor="text1"/>
          <w:sz w:val="24"/>
          <w:szCs w:val="24"/>
        </w:rPr>
        <w:t xml:space="preserve"> </w:t>
      </w:r>
      <w:r w:rsidR="00017BB0" w:rsidRPr="008B5AC5">
        <w:rPr>
          <w:rFonts w:ascii="Times New Roman" w:eastAsiaTheme="minorEastAsia" w:hAnsi="Times New Roman" w:cs="Times New Roman"/>
          <w:color w:val="000000" w:themeColor="text1"/>
          <w:sz w:val="24"/>
          <w:szCs w:val="24"/>
        </w:rPr>
        <w:t>nm) originates from the t-WS</w:t>
      </w:r>
      <w:r w:rsidR="00017BB0" w:rsidRPr="008B5AC5">
        <w:rPr>
          <w:rFonts w:ascii="Times New Roman" w:eastAsiaTheme="minorEastAsia" w:hAnsi="Times New Roman" w:cs="Times New Roman"/>
          <w:color w:val="000000" w:themeColor="text1"/>
          <w:sz w:val="24"/>
          <w:szCs w:val="24"/>
          <w:vertAlign w:val="subscript"/>
        </w:rPr>
        <w:t>2</w:t>
      </w:r>
      <w:r w:rsidR="00017BB0" w:rsidRPr="008B5AC5">
        <w:rPr>
          <w:rFonts w:ascii="Times New Roman" w:eastAsiaTheme="minorEastAsia" w:hAnsi="Times New Roman" w:cs="Times New Roman"/>
          <w:color w:val="000000" w:themeColor="text1"/>
          <w:sz w:val="24"/>
          <w:szCs w:val="24"/>
        </w:rPr>
        <w:t xml:space="preserve"> moiré superlattice</w:t>
      </w:r>
      <w:r w:rsidR="009630F3" w:rsidRPr="008B5AC5">
        <w:rPr>
          <w:rFonts w:ascii="Times New Roman" w:eastAsiaTheme="minorEastAsia" w:hAnsi="Times New Roman" w:cs="Times New Roman"/>
          <w:color w:val="000000" w:themeColor="text1"/>
          <w:sz w:val="24"/>
          <w:szCs w:val="24"/>
        </w:rPr>
        <w:t xml:space="preserve"> </w:t>
      </w:r>
      <w:r w:rsidR="00CA59FD" w:rsidRPr="008B5AC5">
        <w:rPr>
          <w:rFonts w:ascii="Times New Roman" w:eastAsiaTheme="minorEastAsia" w:hAnsi="Times New Roman" w:cs="Times New Roman"/>
          <w:color w:val="000000" w:themeColor="text1"/>
          <w:sz w:val="24"/>
          <w:szCs w:val="24"/>
        </w:rPr>
        <w:t>which has</w:t>
      </w:r>
      <w:r w:rsidR="009630F3" w:rsidRPr="008B5AC5">
        <w:rPr>
          <w:rFonts w:ascii="Times New Roman" w:eastAsiaTheme="minorEastAsia" w:hAnsi="Times New Roman" w:cs="Times New Roman"/>
          <w:color w:val="000000" w:themeColor="text1"/>
          <w:sz w:val="24"/>
          <w:szCs w:val="24"/>
        </w:rPr>
        <w:t xml:space="preserve"> a twist angle of </w:t>
      </w:r>
      <w:r w:rsidR="00DB6A54" w:rsidRPr="008B5AC5">
        <w:rPr>
          <w:rFonts w:ascii="Times New Roman" w:eastAsiaTheme="minorEastAsia" w:hAnsi="Times New Roman" w:cs="Times New Roman"/>
          <w:color w:val="000000" w:themeColor="text1"/>
          <w:sz w:val="24"/>
          <w:szCs w:val="24"/>
        </w:rPr>
        <w:t>58</w:t>
      </w:r>
      <m:oMath>
        <m:r>
          <w:rPr>
            <w:rFonts w:ascii="Cambria Math" w:eastAsiaTheme="minorEastAsia" w:hAnsi="Cambria Math" w:cs="Times New Roman"/>
            <w:color w:val="000000" w:themeColor="text1"/>
            <w:sz w:val="24"/>
            <w:szCs w:val="24"/>
          </w:rPr>
          <m:t>°</m:t>
        </m:r>
      </m:oMath>
      <w:r w:rsidR="00017BB0" w:rsidRPr="008B5AC5">
        <w:rPr>
          <w:rFonts w:ascii="Times New Roman" w:eastAsiaTheme="minorEastAsia" w:hAnsi="Times New Roman" w:cs="Times New Roman"/>
          <w:color w:val="000000" w:themeColor="text1"/>
          <w:sz w:val="24"/>
          <w:szCs w:val="24"/>
        </w:rPr>
        <w:t>, while the smaller period</w:t>
      </w:r>
      <w:r w:rsidR="00CA59FD" w:rsidRPr="008B5AC5">
        <w:rPr>
          <w:rFonts w:ascii="Times New Roman" w:eastAsiaTheme="minorEastAsia" w:hAnsi="Times New Roman" w:cs="Times New Roman"/>
          <w:color w:val="000000" w:themeColor="text1"/>
          <w:sz w:val="24"/>
          <w:szCs w:val="24"/>
        </w:rPr>
        <w:t>icity</w:t>
      </w:r>
      <w:r w:rsidR="00017BB0" w:rsidRPr="008B5AC5">
        <w:rPr>
          <w:rFonts w:ascii="Times New Roman" w:eastAsiaTheme="minorEastAsia" w:hAnsi="Times New Roman" w:cs="Times New Roman"/>
          <w:color w:val="000000" w:themeColor="text1"/>
          <w:sz w:val="24"/>
          <w:szCs w:val="24"/>
        </w:rPr>
        <w:t xml:space="preserve"> (~1.5</w:t>
      </w:r>
      <w:r w:rsidR="00CA59FD" w:rsidRPr="008B5AC5">
        <w:rPr>
          <w:rFonts w:ascii="Times New Roman" w:eastAsiaTheme="minorEastAsia" w:hAnsi="Times New Roman" w:cs="Times New Roman"/>
          <w:color w:val="000000" w:themeColor="text1"/>
          <w:sz w:val="24"/>
          <w:szCs w:val="24"/>
        </w:rPr>
        <w:t xml:space="preserve"> </w:t>
      </w:r>
      <w:r w:rsidR="00017BB0" w:rsidRPr="008B5AC5">
        <w:rPr>
          <w:rFonts w:ascii="Times New Roman" w:eastAsiaTheme="minorEastAsia" w:hAnsi="Times New Roman" w:cs="Times New Roman"/>
          <w:color w:val="000000" w:themeColor="text1"/>
          <w:sz w:val="24"/>
          <w:szCs w:val="24"/>
        </w:rPr>
        <w:t>nm) corresponds to the moiré superlattice formed by the top graphene and hBN</w:t>
      </w:r>
      <w:r w:rsidR="009630F3" w:rsidRPr="008B5AC5">
        <w:rPr>
          <w:rFonts w:ascii="Times New Roman" w:eastAsiaTheme="minorEastAsia" w:hAnsi="Times New Roman" w:cs="Times New Roman"/>
          <w:color w:val="000000" w:themeColor="text1"/>
          <w:sz w:val="24"/>
          <w:szCs w:val="24"/>
        </w:rPr>
        <w:t xml:space="preserve"> </w:t>
      </w:r>
      <w:r w:rsidR="00CA59FD" w:rsidRPr="008B5AC5">
        <w:rPr>
          <w:rFonts w:ascii="Times New Roman" w:eastAsiaTheme="minorEastAsia" w:hAnsi="Times New Roman" w:cs="Times New Roman"/>
          <w:color w:val="000000" w:themeColor="text1"/>
          <w:sz w:val="24"/>
          <w:szCs w:val="24"/>
        </w:rPr>
        <w:t>which has</w:t>
      </w:r>
      <w:r w:rsidR="009630F3" w:rsidRPr="008B5AC5">
        <w:rPr>
          <w:rFonts w:ascii="Times New Roman" w:eastAsiaTheme="minorEastAsia" w:hAnsi="Times New Roman" w:cs="Times New Roman"/>
          <w:color w:val="000000" w:themeColor="text1"/>
          <w:sz w:val="24"/>
          <w:szCs w:val="24"/>
        </w:rPr>
        <w:t xml:space="preserve"> a twist angle of</w:t>
      </w:r>
      <w:r w:rsidR="00700166" w:rsidRPr="008B5AC5">
        <w:rPr>
          <w:rFonts w:ascii="Times New Roman" w:eastAsiaTheme="minorEastAsia" w:hAnsi="Times New Roman" w:cs="Times New Roman"/>
          <w:color w:val="000000" w:themeColor="text1"/>
          <w:sz w:val="24"/>
          <w:szCs w:val="24"/>
        </w:rPr>
        <w:t xml:space="preserve"> 9.6</w:t>
      </w:r>
      <m:oMath>
        <m:r>
          <w:rPr>
            <w:rFonts w:ascii="Cambria Math" w:eastAsiaTheme="minorEastAsia" w:hAnsi="Cambria Math" w:cs="Times New Roman"/>
            <w:color w:val="000000" w:themeColor="text1"/>
            <w:sz w:val="24"/>
            <w:szCs w:val="24"/>
          </w:rPr>
          <m:t>°</m:t>
        </m:r>
      </m:oMath>
      <w:r w:rsidR="00017BB0" w:rsidRPr="008B5AC5">
        <w:rPr>
          <w:rFonts w:ascii="Times New Roman" w:eastAsiaTheme="minorEastAsia" w:hAnsi="Times New Roman" w:cs="Times New Roman"/>
          <w:color w:val="000000" w:themeColor="text1"/>
          <w:sz w:val="24"/>
          <w:szCs w:val="24"/>
        </w:rPr>
        <w:t xml:space="preserve">. The </w:t>
      </w:r>
      <w:r w:rsidR="00DB6A54" w:rsidRPr="008B5AC5">
        <w:rPr>
          <w:rFonts w:ascii="Times New Roman" w:eastAsiaTheme="minorEastAsia" w:hAnsi="Times New Roman" w:cs="Times New Roman"/>
          <w:color w:val="000000" w:themeColor="text1"/>
          <w:sz w:val="24"/>
          <w:szCs w:val="24"/>
        </w:rPr>
        <w:t>58</w:t>
      </w:r>
      <m:oMath>
        <m:r>
          <w:rPr>
            <w:rFonts w:ascii="Cambria Math" w:eastAsiaTheme="minorEastAsia" w:hAnsi="Cambria Math" w:cs="Times New Roman"/>
            <w:color w:val="000000" w:themeColor="text1"/>
            <w:sz w:val="24"/>
            <w:szCs w:val="24"/>
          </w:rPr>
          <m:t>°</m:t>
        </m:r>
      </m:oMath>
      <w:r w:rsidR="009630F3" w:rsidRPr="008B5AC5">
        <w:rPr>
          <w:rFonts w:ascii="Times New Roman" w:eastAsiaTheme="minorEastAsia" w:hAnsi="Times New Roman" w:cs="Times New Roman"/>
          <w:color w:val="000000" w:themeColor="text1"/>
          <w:sz w:val="24"/>
          <w:szCs w:val="24"/>
        </w:rPr>
        <w:t xml:space="preserve"> </w:t>
      </w:r>
      <w:r w:rsidR="00017BB0" w:rsidRPr="008B5AC5">
        <w:rPr>
          <w:rFonts w:ascii="Times New Roman" w:eastAsiaTheme="minorEastAsia" w:hAnsi="Times New Roman" w:cs="Times New Roman"/>
          <w:color w:val="000000" w:themeColor="text1"/>
          <w:sz w:val="24"/>
          <w:szCs w:val="24"/>
        </w:rPr>
        <w:t>t-WS</w:t>
      </w:r>
      <w:r w:rsidR="00017BB0" w:rsidRPr="008B5AC5">
        <w:rPr>
          <w:rFonts w:ascii="Times New Roman" w:eastAsiaTheme="minorEastAsia" w:hAnsi="Times New Roman" w:cs="Times New Roman"/>
          <w:color w:val="000000" w:themeColor="text1"/>
          <w:sz w:val="24"/>
          <w:szCs w:val="24"/>
          <w:vertAlign w:val="subscript"/>
        </w:rPr>
        <w:t>2</w:t>
      </w:r>
      <w:r w:rsidR="00017BB0" w:rsidRPr="008B5AC5">
        <w:rPr>
          <w:rFonts w:ascii="Times New Roman" w:eastAsiaTheme="minorEastAsia" w:hAnsi="Times New Roman" w:cs="Times New Roman"/>
          <w:color w:val="000000" w:themeColor="text1"/>
          <w:sz w:val="24"/>
          <w:szCs w:val="24"/>
        </w:rPr>
        <w:t xml:space="preserve"> moiré superlattice </w:t>
      </w:r>
      <w:r w:rsidR="00CA59FD" w:rsidRPr="008B5AC5">
        <w:rPr>
          <w:rFonts w:ascii="Times New Roman" w:eastAsiaTheme="minorEastAsia" w:hAnsi="Times New Roman" w:cs="Times New Roman"/>
          <w:color w:val="000000" w:themeColor="text1"/>
          <w:sz w:val="24"/>
          <w:szCs w:val="24"/>
        </w:rPr>
        <w:t>exhibits</w:t>
      </w:r>
      <w:r w:rsidR="00017BB0" w:rsidRPr="008B5AC5">
        <w:rPr>
          <w:rFonts w:ascii="Times New Roman" w:hAnsi="Times New Roman" w:cs="Times New Roman"/>
          <w:bCs/>
          <w:sz w:val="24"/>
          <w:szCs w:val="24"/>
        </w:rPr>
        <w:t xml:space="preserve"> a triangular lattice</w:t>
      </w:r>
      <w:r w:rsidR="00CA59FD" w:rsidRPr="008B5AC5">
        <w:rPr>
          <w:rFonts w:ascii="Times New Roman" w:hAnsi="Times New Roman" w:cs="Times New Roman"/>
          <w:bCs/>
          <w:sz w:val="24"/>
          <w:szCs w:val="24"/>
        </w:rPr>
        <w:t xml:space="preserve"> </w:t>
      </w:r>
      <w:r w:rsidR="00017BB0" w:rsidRPr="008B5AC5">
        <w:rPr>
          <w:rFonts w:ascii="Times New Roman" w:hAnsi="Times New Roman" w:cs="Times New Roman"/>
          <w:bCs/>
          <w:sz w:val="24"/>
          <w:szCs w:val="24"/>
        </w:rPr>
        <w:t xml:space="preserve">with three types of high symmetry stacking regions in </w:t>
      </w:r>
      <w:r w:rsidR="00CA59FD" w:rsidRPr="008B5AC5">
        <w:rPr>
          <w:rFonts w:ascii="Times New Roman" w:hAnsi="Times New Roman" w:cs="Times New Roman"/>
          <w:bCs/>
          <w:sz w:val="24"/>
          <w:szCs w:val="24"/>
        </w:rPr>
        <w:t>each unit</w:t>
      </w:r>
      <w:r w:rsidR="00017BB0" w:rsidRPr="008B5AC5">
        <w:rPr>
          <w:rFonts w:ascii="Times New Roman" w:hAnsi="Times New Roman" w:cs="Times New Roman"/>
          <w:bCs/>
          <w:sz w:val="24"/>
          <w:szCs w:val="24"/>
        </w:rPr>
        <w:t xml:space="preserve"> cell: </w:t>
      </w:r>
      <w:r w:rsidR="00077589" w:rsidRPr="008B5AC5">
        <w:rPr>
          <w:rFonts w:ascii="Times New Roman" w:hAnsi="Times New Roman" w:cs="Times New Roman"/>
          <w:bCs/>
          <w:sz w:val="24"/>
          <w:szCs w:val="24"/>
        </w:rPr>
        <w:t>a</w:t>
      </w:r>
      <w:r w:rsidR="00017BB0" w:rsidRPr="008B5AC5">
        <w:rPr>
          <w:rFonts w:ascii="Times New Roman" w:hAnsi="Times New Roman" w:cs="Times New Roman"/>
          <w:bCs/>
          <w:sz w:val="24"/>
          <w:szCs w:val="24"/>
        </w:rPr>
        <w:t xml:space="preserve"> bright </w:t>
      </w:r>
      <w:r w:rsidR="00CA59FD" w:rsidRPr="008B5AC5">
        <w:rPr>
          <w:rFonts w:ascii="Times New Roman" w:hAnsi="Times New Roman" w:cs="Times New Roman"/>
          <w:bCs/>
          <w:sz w:val="24"/>
          <w:szCs w:val="24"/>
        </w:rPr>
        <w:t>region</w:t>
      </w:r>
      <w:r w:rsidR="00017BB0" w:rsidRPr="008B5AC5">
        <w:rPr>
          <w:rFonts w:ascii="Times New Roman" w:hAnsi="Times New Roman" w:cs="Times New Roman"/>
          <w:bCs/>
          <w:sz w:val="24"/>
          <w:szCs w:val="24"/>
        </w:rPr>
        <w:t xml:space="preserve"> (B</w:t>
      </w:r>
      <w:r w:rsidR="00017BB0" w:rsidRPr="008B5AC5">
        <w:rPr>
          <w:rFonts w:ascii="Times New Roman" w:hAnsi="Times New Roman" w:cs="Times New Roman"/>
          <w:bCs/>
          <w:sz w:val="24"/>
          <w:szCs w:val="24"/>
          <w:vertAlign w:val="superscript"/>
        </w:rPr>
        <w:t>S/S</w:t>
      </w:r>
      <w:r w:rsidR="00017BB0" w:rsidRPr="008B5AC5">
        <w:rPr>
          <w:rFonts w:ascii="Times New Roman" w:hAnsi="Times New Roman" w:cs="Times New Roman"/>
          <w:bCs/>
          <w:sz w:val="24"/>
          <w:szCs w:val="24"/>
        </w:rPr>
        <w:t xml:space="preserve"> stacking), </w:t>
      </w:r>
      <w:r w:rsidR="00077589" w:rsidRPr="008B5AC5">
        <w:rPr>
          <w:rFonts w:ascii="Times New Roman" w:hAnsi="Times New Roman" w:cs="Times New Roman"/>
          <w:bCs/>
          <w:sz w:val="24"/>
          <w:szCs w:val="24"/>
        </w:rPr>
        <w:t>a</w:t>
      </w:r>
      <w:r w:rsidR="00017BB0" w:rsidRPr="008B5AC5">
        <w:rPr>
          <w:rFonts w:ascii="Times New Roman" w:hAnsi="Times New Roman" w:cs="Times New Roman"/>
          <w:bCs/>
          <w:sz w:val="24"/>
          <w:szCs w:val="24"/>
        </w:rPr>
        <w:t xml:space="preserve"> dark </w:t>
      </w:r>
      <w:r w:rsidR="00CA59FD" w:rsidRPr="008B5AC5">
        <w:rPr>
          <w:rFonts w:ascii="Times New Roman" w:hAnsi="Times New Roman" w:cs="Times New Roman"/>
          <w:bCs/>
          <w:sz w:val="24"/>
          <w:szCs w:val="24"/>
        </w:rPr>
        <w:t>region</w:t>
      </w:r>
      <w:r w:rsidR="00017BB0" w:rsidRPr="008B5AC5">
        <w:rPr>
          <w:rFonts w:ascii="Times New Roman" w:hAnsi="Times New Roman" w:cs="Times New Roman"/>
          <w:bCs/>
          <w:sz w:val="24"/>
          <w:szCs w:val="24"/>
        </w:rPr>
        <w:t xml:space="preserve"> (AB stacking), and </w:t>
      </w:r>
      <w:r w:rsidR="00077589" w:rsidRPr="008B5AC5">
        <w:rPr>
          <w:rFonts w:ascii="Times New Roman" w:hAnsi="Times New Roman" w:cs="Times New Roman"/>
          <w:bCs/>
          <w:sz w:val="24"/>
          <w:szCs w:val="24"/>
        </w:rPr>
        <w:t>a</w:t>
      </w:r>
      <w:r w:rsidR="00017BB0" w:rsidRPr="008B5AC5">
        <w:rPr>
          <w:rFonts w:ascii="Times New Roman" w:hAnsi="Times New Roman" w:cs="Times New Roman"/>
          <w:bCs/>
          <w:sz w:val="24"/>
          <w:szCs w:val="24"/>
        </w:rPr>
        <w:t xml:space="preserve"> medium height </w:t>
      </w:r>
      <w:r w:rsidR="00CA59FD" w:rsidRPr="008B5AC5">
        <w:rPr>
          <w:rFonts w:ascii="Times New Roman" w:hAnsi="Times New Roman" w:cs="Times New Roman"/>
          <w:bCs/>
          <w:sz w:val="24"/>
          <w:szCs w:val="24"/>
        </w:rPr>
        <w:t>region</w:t>
      </w:r>
      <w:r w:rsidR="00017BB0" w:rsidRPr="008B5AC5">
        <w:rPr>
          <w:rFonts w:ascii="Times New Roman" w:hAnsi="Times New Roman" w:cs="Times New Roman"/>
          <w:bCs/>
          <w:sz w:val="24"/>
          <w:szCs w:val="24"/>
        </w:rPr>
        <w:t xml:space="preserve"> (B</w:t>
      </w:r>
      <w:r w:rsidR="00017BB0" w:rsidRPr="008B5AC5">
        <w:rPr>
          <w:rFonts w:ascii="Times New Roman" w:hAnsi="Times New Roman" w:cs="Times New Roman"/>
          <w:bCs/>
          <w:sz w:val="24"/>
          <w:szCs w:val="24"/>
          <w:vertAlign w:val="superscript"/>
        </w:rPr>
        <w:t>W/W</w:t>
      </w:r>
      <w:r w:rsidR="00017BB0" w:rsidRPr="008B5AC5">
        <w:rPr>
          <w:rFonts w:ascii="Times New Roman" w:hAnsi="Times New Roman" w:cs="Times New Roman"/>
          <w:bCs/>
          <w:sz w:val="24"/>
          <w:szCs w:val="24"/>
        </w:rPr>
        <w:t xml:space="preserve"> stacking)</w:t>
      </w:r>
      <w:r w:rsidR="00017BB0" w:rsidRPr="008B5AC5">
        <w:rPr>
          <w:rFonts w:ascii="Times New Roman" w:hAnsi="Times New Roman" w:cs="Times New Roman"/>
          <w:bCs/>
          <w:sz w:val="24"/>
          <w:szCs w:val="24"/>
        </w:rPr>
        <w:fldChar w:fldCharType="begin"/>
      </w:r>
      <w:r w:rsidR="00965880" w:rsidRPr="008B5AC5">
        <w:rPr>
          <w:rFonts w:ascii="Times New Roman" w:hAnsi="Times New Roman" w:cs="Times New Roman"/>
          <w:bCs/>
          <w:sz w:val="24"/>
          <w:szCs w:val="24"/>
        </w:rPr>
        <w:instrText xml:space="preserve"> ADDIN EN.CITE &lt;EndNote&gt;&lt;Cite&gt;&lt;Author&gt;Naik&lt;/Author&gt;&lt;Year&gt;2018&lt;/Year&gt;&lt;RecNum&gt;112&lt;/RecNum&gt;&lt;DisplayText&gt;&lt;style face="superscript"&gt;20&lt;/style&gt;&lt;/DisplayText&gt;&lt;record&gt;&lt;rec-number&gt;112&lt;/rec-number&gt;&lt;foreign-keys&gt;&lt;key app="EN" db-id="p5zse9xfl5x9x7espttpfstq95r5vdv0sfze" timestamp="1605385489"&gt;112&lt;/key&gt;&lt;/foreign-keys&gt;&lt;ref-type name="Journal Article"&gt;17&lt;/ref-type&gt;&lt;contributors&gt;&lt;authors&gt;&lt;author&gt;Naik, Mit H&lt;/author&gt;&lt;author&gt;Jain, Manish&lt;/author&gt;&lt;/authors&gt;&lt;/contributors&gt;&lt;titles&gt;&lt;title&gt;Ultraflatbands and shear solitons in moiré patterns of twisted bilayer transition metal dichalcogenides&lt;/title&gt;&lt;secondary-title&gt;Physical review letters&lt;/secondary-title&gt;&lt;/titles&gt;&lt;periodical&gt;&lt;full-title&gt;Physical review letters&lt;/full-title&gt;&lt;/periodical&gt;&lt;pages&gt;266401&lt;/pages&gt;&lt;volume&gt;121&lt;/volume&gt;&lt;number&gt;26&lt;/number&gt;&lt;dates&gt;&lt;year&gt;2018&lt;/year&gt;&lt;/dates&gt;&lt;urls&gt;&lt;/urls&gt;&lt;/record&gt;&lt;/Cite&gt;&lt;/EndNote&gt;</w:instrText>
      </w:r>
      <w:r w:rsidR="00017BB0" w:rsidRPr="008B5AC5">
        <w:rPr>
          <w:rFonts w:ascii="Times New Roman" w:hAnsi="Times New Roman" w:cs="Times New Roman"/>
          <w:bCs/>
          <w:sz w:val="24"/>
          <w:szCs w:val="24"/>
        </w:rPr>
        <w:fldChar w:fldCharType="separate"/>
      </w:r>
      <w:r w:rsidR="00965880" w:rsidRPr="008B5AC5">
        <w:rPr>
          <w:rFonts w:ascii="Times New Roman" w:hAnsi="Times New Roman" w:cs="Times New Roman"/>
          <w:bCs/>
          <w:noProof/>
          <w:sz w:val="24"/>
          <w:szCs w:val="24"/>
          <w:vertAlign w:val="superscript"/>
        </w:rPr>
        <w:t>20</w:t>
      </w:r>
      <w:r w:rsidR="00017BB0" w:rsidRPr="008B5AC5">
        <w:rPr>
          <w:rFonts w:ascii="Times New Roman" w:hAnsi="Times New Roman" w:cs="Times New Roman"/>
          <w:bCs/>
          <w:sz w:val="24"/>
          <w:szCs w:val="24"/>
        </w:rPr>
        <w:fldChar w:fldCharType="end"/>
      </w:r>
      <w:r w:rsidR="00E94FC3" w:rsidRPr="008B5AC5">
        <w:rPr>
          <w:rFonts w:ascii="Times New Roman" w:hAnsi="Times New Roman" w:cs="Times New Roman"/>
          <w:bCs/>
          <w:sz w:val="24"/>
          <w:szCs w:val="24"/>
        </w:rPr>
        <w:t xml:space="preserve"> </w:t>
      </w:r>
      <w:r w:rsidR="005631EF" w:rsidRPr="008B5AC5">
        <w:rPr>
          <w:rFonts w:ascii="Times New Roman" w:hAnsi="Times New Roman" w:cs="Times New Roman"/>
          <w:bCs/>
          <w:sz w:val="24"/>
          <w:szCs w:val="24"/>
        </w:rPr>
        <w:t>(</w:t>
      </w:r>
      <w:r w:rsidR="00077589" w:rsidRPr="008B5AC5">
        <w:rPr>
          <w:rFonts w:ascii="Times New Roman" w:hAnsi="Times New Roman" w:cs="Times New Roman"/>
          <w:bCs/>
          <w:sz w:val="24"/>
          <w:szCs w:val="24"/>
        </w:rPr>
        <w:t xml:space="preserve">see Fig. 1b </w:t>
      </w:r>
      <w:r w:rsidR="000960E2" w:rsidRPr="008B5AC5">
        <w:rPr>
          <w:rFonts w:ascii="Times New Roman" w:hAnsi="Times New Roman" w:cs="Times New Roman"/>
          <w:bCs/>
          <w:sz w:val="24"/>
          <w:szCs w:val="24"/>
        </w:rPr>
        <w:t>inset</w:t>
      </w:r>
      <w:r w:rsidR="005631EF" w:rsidRPr="008B5AC5">
        <w:rPr>
          <w:rFonts w:ascii="Times New Roman" w:hAnsi="Times New Roman" w:cs="Times New Roman"/>
          <w:bCs/>
          <w:sz w:val="24"/>
          <w:szCs w:val="24"/>
        </w:rPr>
        <w:t xml:space="preserve">). The </w:t>
      </w:r>
      <w:r w:rsidR="00077589" w:rsidRPr="008B5AC5">
        <w:rPr>
          <w:rFonts w:ascii="Times New Roman" w:hAnsi="Times New Roman" w:cs="Times New Roman"/>
          <w:bCs/>
          <w:sz w:val="24"/>
          <w:szCs w:val="24"/>
        </w:rPr>
        <w:lastRenderedPageBreak/>
        <w:t>bonding arrangements</w:t>
      </w:r>
      <w:r w:rsidR="005631EF" w:rsidRPr="008B5AC5">
        <w:rPr>
          <w:rFonts w:ascii="Times New Roman" w:hAnsi="Times New Roman" w:cs="Times New Roman"/>
          <w:bCs/>
          <w:sz w:val="24"/>
          <w:szCs w:val="24"/>
        </w:rPr>
        <w:t xml:space="preserve"> of the</w:t>
      </w:r>
      <w:r w:rsidR="00E94FC3" w:rsidRPr="008B5AC5">
        <w:rPr>
          <w:rFonts w:ascii="Times New Roman" w:hAnsi="Times New Roman" w:cs="Times New Roman"/>
          <w:bCs/>
          <w:sz w:val="24"/>
          <w:szCs w:val="24"/>
        </w:rPr>
        <w:t xml:space="preserve"> </w:t>
      </w:r>
      <w:r w:rsidR="005631EF" w:rsidRPr="008B5AC5">
        <w:rPr>
          <w:rFonts w:ascii="Times New Roman" w:hAnsi="Times New Roman" w:cs="Times New Roman"/>
          <w:bCs/>
          <w:sz w:val="24"/>
          <w:szCs w:val="24"/>
        </w:rPr>
        <w:t>B</w:t>
      </w:r>
      <w:r w:rsidR="005631EF" w:rsidRPr="008B5AC5">
        <w:rPr>
          <w:rFonts w:ascii="Times New Roman" w:hAnsi="Times New Roman" w:cs="Times New Roman"/>
          <w:bCs/>
          <w:sz w:val="24"/>
          <w:szCs w:val="24"/>
          <w:vertAlign w:val="superscript"/>
        </w:rPr>
        <w:t>S/S</w:t>
      </w:r>
      <w:r w:rsidR="005631EF" w:rsidRPr="008B5AC5">
        <w:rPr>
          <w:rFonts w:ascii="Times New Roman" w:hAnsi="Times New Roman" w:cs="Times New Roman"/>
          <w:bCs/>
          <w:sz w:val="24"/>
          <w:szCs w:val="24"/>
        </w:rPr>
        <w:t>, AB, and B</w:t>
      </w:r>
      <w:r w:rsidR="005631EF" w:rsidRPr="008B5AC5">
        <w:rPr>
          <w:rFonts w:ascii="Times New Roman" w:hAnsi="Times New Roman" w:cs="Times New Roman"/>
          <w:bCs/>
          <w:sz w:val="24"/>
          <w:szCs w:val="24"/>
          <w:vertAlign w:val="superscript"/>
        </w:rPr>
        <w:t>W/W</w:t>
      </w:r>
      <w:r w:rsidR="005631EF" w:rsidRPr="008B5AC5">
        <w:rPr>
          <w:rFonts w:ascii="Times New Roman" w:hAnsi="Times New Roman" w:cs="Times New Roman"/>
          <w:bCs/>
          <w:sz w:val="24"/>
          <w:szCs w:val="24"/>
        </w:rPr>
        <w:t xml:space="preserve"> stacking </w:t>
      </w:r>
      <w:r w:rsidR="00077589" w:rsidRPr="008B5AC5">
        <w:rPr>
          <w:rFonts w:ascii="Times New Roman" w:hAnsi="Times New Roman" w:cs="Times New Roman"/>
          <w:bCs/>
          <w:sz w:val="24"/>
          <w:szCs w:val="24"/>
        </w:rPr>
        <w:t>orders</w:t>
      </w:r>
      <w:r w:rsidR="005631EF" w:rsidRPr="008B5AC5">
        <w:rPr>
          <w:rFonts w:ascii="Times New Roman" w:hAnsi="Times New Roman" w:cs="Times New Roman"/>
          <w:bCs/>
          <w:sz w:val="24"/>
          <w:szCs w:val="24"/>
        </w:rPr>
        <w:t xml:space="preserve"> are </w:t>
      </w:r>
      <w:r w:rsidR="00077589" w:rsidRPr="008B5AC5">
        <w:rPr>
          <w:rFonts w:ascii="Times New Roman" w:hAnsi="Times New Roman" w:cs="Times New Roman"/>
          <w:bCs/>
          <w:sz w:val="24"/>
          <w:szCs w:val="24"/>
        </w:rPr>
        <w:t>sketched on</w:t>
      </w:r>
      <w:r w:rsidR="005631EF" w:rsidRPr="008B5AC5">
        <w:rPr>
          <w:rFonts w:ascii="Times New Roman" w:hAnsi="Times New Roman" w:cs="Times New Roman"/>
          <w:bCs/>
          <w:sz w:val="24"/>
          <w:szCs w:val="24"/>
        </w:rPr>
        <w:t xml:space="preserve"> the left </w:t>
      </w:r>
      <w:r w:rsidR="00077589" w:rsidRPr="008B5AC5">
        <w:rPr>
          <w:rFonts w:ascii="Times New Roman" w:hAnsi="Times New Roman" w:cs="Times New Roman"/>
          <w:bCs/>
          <w:sz w:val="24"/>
          <w:szCs w:val="24"/>
        </w:rPr>
        <w:t>side of Fig. 1b</w:t>
      </w:r>
      <w:r w:rsidR="005631EF" w:rsidRPr="008B5AC5">
        <w:rPr>
          <w:rFonts w:ascii="Times New Roman" w:hAnsi="Times New Roman" w:cs="Times New Roman"/>
          <w:bCs/>
          <w:sz w:val="24"/>
          <w:szCs w:val="24"/>
        </w:rPr>
        <w:t>.</w:t>
      </w:r>
    </w:p>
    <w:p w14:paraId="37C8DA9F" w14:textId="3340C35B" w:rsidR="005A3EE7" w:rsidRPr="008B5AC5" w:rsidRDefault="009E30A0" w:rsidP="00B15501">
      <w:pPr>
        <w:spacing w:line="480" w:lineRule="auto"/>
        <w:ind w:firstLine="720"/>
        <w:rPr>
          <w:rFonts w:ascii="Times New Roman" w:hAnsi="Times New Roman" w:cs="Times New Roman"/>
          <w:bCs/>
          <w:sz w:val="24"/>
          <w:szCs w:val="24"/>
        </w:rPr>
      </w:pPr>
      <w:r w:rsidRPr="008B5AC5">
        <w:rPr>
          <w:rFonts w:ascii="Times New Roman" w:hAnsi="Times New Roman" w:cs="Times New Roman"/>
          <w:bCs/>
          <w:sz w:val="24"/>
          <w:szCs w:val="24"/>
        </w:rPr>
        <w:t>Figure 1c</w:t>
      </w:r>
      <w:r w:rsidR="007F0663" w:rsidRPr="008B5AC5">
        <w:rPr>
          <w:rFonts w:ascii="Times New Roman" w:hAnsi="Times New Roman" w:cs="Times New Roman"/>
          <w:bCs/>
          <w:sz w:val="24"/>
          <w:szCs w:val="24"/>
        </w:rPr>
        <w:t>-f</w:t>
      </w:r>
      <w:r w:rsidRPr="008B5AC5">
        <w:rPr>
          <w:rFonts w:ascii="Times New Roman" w:hAnsi="Times New Roman" w:cs="Times New Roman"/>
          <w:bCs/>
          <w:sz w:val="24"/>
          <w:szCs w:val="24"/>
        </w:rPr>
        <w:t xml:space="preserve"> illustrates the dual role</w:t>
      </w:r>
      <w:r w:rsidR="00CA59FD" w:rsidRPr="008B5AC5">
        <w:rPr>
          <w:rFonts w:ascii="Times New Roman" w:hAnsi="Times New Roman" w:cs="Times New Roman"/>
          <w:bCs/>
          <w:sz w:val="24"/>
          <w:szCs w:val="24"/>
        </w:rPr>
        <w:t xml:space="preserve"> </w:t>
      </w:r>
      <w:r w:rsidRPr="008B5AC5">
        <w:rPr>
          <w:rFonts w:ascii="Times New Roman" w:hAnsi="Times New Roman" w:cs="Times New Roman"/>
          <w:bCs/>
          <w:sz w:val="24"/>
          <w:szCs w:val="24"/>
        </w:rPr>
        <w:t xml:space="preserve">of the STM tip in </w:t>
      </w:r>
      <w:r w:rsidR="00425051" w:rsidRPr="008B5AC5">
        <w:rPr>
          <w:rFonts w:ascii="Times New Roman" w:hAnsi="Times New Roman" w:cs="Times New Roman"/>
          <w:bCs/>
          <w:sz w:val="24"/>
          <w:szCs w:val="24"/>
        </w:rPr>
        <w:t xml:space="preserve">SSEC </w:t>
      </w:r>
      <w:r w:rsidR="00425051" w:rsidRPr="008B5AC5">
        <w:rPr>
          <w:rFonts w:ascii="Times New Roman" w:eastAsia="Times New Roman" w:hAnsi="Times New Roman" w:cs="Times New Roman"/>
          <w:bCs/>
          <w:sz w:val="24"/>
          <w:szCs w:val="24"/>
        </w:rPr>
        <w:t>spectroscopy</w:t>
      </w:r>
      <w:r w:rsidRPr="008B5AC5">
        <w:rPr>
          <w:rFonts w:ascii="Times New Roman" w:hAnsi="Times New Roman" w:cs="Times New Roman"/>
          <w:bCs/>
          <w:sz w:val="24"/>
          <w:szCs w:val="24"/>
        </w:rPr>
        <w:t xml:space="preserve">. </w:t>
      </w:r>
      <w:r w:rsidR="00521FBA" w:rsidRPr="008B5AC5">
        <w:rPr>
          <w:rFonts w:ascii="Times New Roman" w:hAnsi="Times New Roman" w:cs="Times New Roman"/>
          <w:bCs/>
          <w:sz w:val="24"/>
          <w:szCs w:val="24"/>
        </w:rPr>
        <w:t xml:space="preserve"> </w:t>
      </w:r>
      <w:r w:rsidR="007F0663" w:rsidRPr="008B5AC5">
        <w:rPr>
          <w:rFonts w:ascii="Times New Roman" w:hAnsi="Times New Roman" w:cs="Times New Roman"/>
          <w:bCs/>
          <w:sz w:val="24"/>
          <w:szCs w:val="24"/>
        </w:rPr>
        <w:t>In Fig. 1c t</w:t>
      </w:r>
      <w:r w:rsidR="00483280" w:rsidRPr="008B5AC5">
        <w:rPr>
          <w:rFonts w:ascii="Times New Roman" w:hAnsi="Times New Roman" w:cs="Times New Roman"/>
          <w:bCs/>
          <w:sz w:val="24"/>
          <w:szCs w:val="24"/>
        </w:rPr>
        <w:t xml:space="preserve">he </w:t>
      </w:r>
      <w:r w:rsidR="0041060F" w:rsidRPr="008B5AC5">
        <w:rPr>
          <w:rFonts w:ascii="Times New Roman" w:hAnsi="Times New Roman" w:cs="Times New Roman"/>
          <w:bCs/>
          <w:sz w:val="24"/>
          <w:szCs w:val="24"/>
        </w:rPr>
        <w:t xml:space="preserve">biased STM tip </w:t>
      </w:r>
      <w:r w:rsidR="00CA59FD" w:rsidRPr="008B5AC5">
        <w:rPr>
          <w:rFonts w:ascii="Times New Roman" w:hAnsi="Times New Roman" w:cs="Times New Roman"/>
          <w:bCs/>
          <w:sz w:val="24"/>
          <w:szCs w:val="24"/>
        </w:rPr>
        <w:t>is seen to</w:t>
      </w:r>
      <w:r w:rsidR="0041060F" w:rsidRPr="008B5AC5">
        <w:rPr>
          <w:rFonts w:ascii="Times New Roman" w:hAnsi="Times New Roman" w:cs="Times New Roman"/>
          <w:bCs/>
          <w:sz w:val="24"/>
          <w:szCs w:val="24"/>
        </w:rPr>
        <w:t xml:space="preserve"> act as a local gate on the t-WS</w:t>
      </w:r>
      <w:r w:rsidR="0041060F" w:rsidRPr="008B5AC5">
        <w:rPr>
          <w:rFonts w:ascii="Times New Roman" w:hAnsi="Times New Roman" w:cs="Times New Roman"/>
          <w:bCs/>
          <w:sz w:val="24"/>
          <w:szCs w:val="24"/>
          <w:vertAlign w:val="subscript"/>
        </w:rPr>
        <w:t xml:space="preserve">2 </w:t>
      </w:r>
      <w:r w:rsidR="00467E88" w:rsidRPr="008B5AC5">
        <w:rPr>
          <w:rFonts w:ascii="Times New Roman" w:hAnsi="Times New Roman" w:cs="Times New Roman"/>
          <w:bCs/>
          <w:sz w:val="24"/>
          <w:szCs w:val="24"/>
        </w:rPr>
        <w:t xml:space="preserve">because </w:t>
      </w:r>
      <w:r w:rsidR="002F3576" w:rsidRPr="008B5AC5">
        <w:rPr>
          <w:rFonts w:ascii="Times New Roman" w:hAnsi="Times New Roman" w:cs="Times New Roman"/>
          <w:bCs/>
          <w:sz w:val="24"/>
          <w:szCs w:val="24"/>
        </w:rPr>
        <w:t>its</w:t>
      </w:r>
      <w:r w:rsidR="00467E88" w:rsidRPr="008B5AC5">
        <w:rPr>
          <w:rFonts w:ascii="Times New Roman" w:hAnsi="Times New Roman" w:cs="Times New Roman"/>
          <w:bCs/>
          <w:sz w:val="24"/>
          <w:szCs w:val="24"/>
        </w:rPr>
        <w:t xml:space="preserve"> electrical field</w:t>
      </w:r>
      <w:r w:rsidR="00CA59FD" w:rsidRPr="008B5AC5">
        <w:rPr>
          <w:rFonts w:ascii="Times New Roman" w:hAnsi="Times New Roman" w:cs="Times New Roman"/>
          <w:bCs/>
          <w:sz w:val="24"/>
          <w:szCs w:val="24"/>
        </w:rPr>
        <w:t xml:space="preserve"> </w:t>
      </w:r>
      <w:r w:rsidR="00467E88" w:rsidRPr="008B5AC5">
        <w:rPr>
          <w:rFonts w:ascii="Times New Roman" w:hAnsi="Times New Roman" w:cs="Times New Roman"/>
          <w:bCs/>
          <w:sz w:val="24"/>
          <w:szCs w:val="24"/>
        </w:rPr>
        <w:t>partially penetrate</w:t>
      </w:r>
      <w:r w:rsidR="00CA59FD" w:rsidRPr="008B5AC5">
        <w:rPr>
          <w:rFonts w:ascii="Times New Roman" w:hAnsi="Times New Roman" w:cs="Times New Roman"/>
          <w:bCs/>
          <w:sz w:val="24"/>
          <w:szCs w:val="24"/>
        </w:rPr>
        <w:t>s</w:t>
      </w:r>
      <w:r w:rsidR="00467E88" w:rsidRPr="008B5AC5">
        <w:rPr>
          <w:rFonts w:ascii="Times New Roman" w:hAnsi="Times New Roman" w:cs="Times New Roman"/>
          <w:bCs/>
          <w:sz w:val="24"/>
          <w:szCs w:val="24"/>
        </w:rPr>
        <w:t xml:space="preserve"> the monolayer graphene</w:t>
      </w:r>
      <w:r w:rsidR="00CA59FD" w:rsidRPr="008B5AC5">
        <w:rPr>
          <w:rFonts w:ascii="Times New Roman" w:hAnsi="Times New Roman" w:cs="Times New Roman"/>
          <w:bCs/>
          <w:sz w:val="24"/>
          <w:szCs w:val="24"/>
        </w:rPr>
        <w:t>. This is because graphene has a s</w:t>
      </w:r>
      <w:r w:rsidR="002F3576" w:rsidRPr="008B5AC5">
        <w:rPr>
          <w:rFonts w:ascii="Times New Roman" w:hAnsi="Times New Roman" w:cs="Times New Roman"/>
          <w:bCs/>
          <w:sz w:val="24"/>
          <w:szCs w:val="24"/>
        </w:rPr>
        <w:t xml:space="preserve">mall </w:t>
      </w:r>
      <w:r w:rsidR="00F7174E" w:rsidRPr="008B5AC5">
        <w:rPr>
          <w:rFonts w:ascii="Times New Roman" w:hAnsi="Times New Roman" w:cs="Times New Roman"/>
          <w:bCs/>
          <w:sz w:val="24"/>
          <w:szCs w:val="24"/>
        </w:rPr>
        <w:t xml:space="preserve">electron </w:t>
      </w:r>
      <w:r w:rsidR="002F3576" w:rsidRPr="008B5AC5">
        <w:rPr>
          <w:rFonts w:ascii="Times New Roman" w:hAnsi="Times New Roman" w:cs="Times New Roman"/>
          <w:bCs/>
          <w:sz w:val="24"/>
          <w:szCs w:val="24"/>
        </w:rPr>
        <w:t>density of states and</w:t>
      </w:r>
      <w:r w:rsidR="00F7174E" w:rsidRPr="008B5AC5">
        <w:rPr>
          <w:rFonts w:ascii="Times New Roman" w:hAnsi="Times New Roman" w:cs="Times New Roman"/>
          <w:bCs/>
          <w:sz w:val="24"/>
          <w:szCs w:val="24"/>
        </w:rPr>
        <w:t xml:space="preserve"> </w:t>
      </w:r>
      <w:r w:rsidR="002F3576" w:rsidRPr="008B5AC5">
        <w:rPr>
          <w:rFonts w:ascii="Times New Roman" w:hAnsi="Times New Roman" w:cs="Times New Roman"/>
          <w:bCs/>
          <w:sz w:val="24"/>
          <w:szCs w:val="24"/>
        </w:rPr>
        <w:t>weak screening</w:t>
      </w:r>
      <w:r w:rsidR="00CA59FD" w:rsidRPr="008B5AC5">
        <w:rPr>
          <w:rFonts w:ascii="Times New Roman" w:hAnsi="Times New Roman" w:cs="Times New Roman"/>
          <w:bCs/>
          <w:sz w:val="24"/>
          <w:szCs w:val="24"/>
        </w:rPr>
        <w:t xml:space="preserve">, especially when </w:t>
      </w:r>
      <w:r w:rsidR="00DA4A3E" w:rsidRPr="008B5AC5">
        <w:rPr>
          <w:rFonts w:ascii="Times New Roman" w:hAnsi="Times New Roman" w:cs="Times New Roman"/>
          <w:bCs/>
          <w:sz w:val="24"/>
          <w:szCs w:val="24"/>
        </w:rPr>
        <w:t xml:space="preserve">its </w:t>
      </w:r>
      <w:r w:rsidR="00CF2D45" w:rsidRPr="008B5AC5">
        <w:rPr>
          <w:rFonts w:ascii="Times New Roman" w:hAnsi="Times New Roman" w:cs="Times New Roman"/>
          <w:bCs/>
          <w:sz w:val="24"/>
          <w:szCs w:val="24"/>
        </w:rPr>
        <w:t>Fermi level</w:t>
      </w:r>
      <w:r w:rsidR="00DA4A3E" w:rsidRPr="008B5AC5">
        <w:rPr>
          <w:rFonts w:ascii="Times New Roman" w:hAnsi="Times New Roman" w:cs="Times New Roman"/>
          <w:bCs/>
          <w:sz w:val="24"/>
          <w:szCs w:val="24"/>
        </w:rPr>
        <w:t xml:space="preserve"> </w:t>
      </w:r>
      <w:r w:rsidR="00CA59FD" w:rsidRPr="008B5AC5">
        <w:rPr>
          <w:rFonts w:ascii="Times New Roman" w:hAnsi="Times New Roman" w:cs="Times New Roman"/>
          <w:bCs/>
          <w:sz w:val="24"/>
          <w:szCs w:val="24"/>
        </w:rPr>
        <w:t xml:space="preserve">is </w:t>
      </w:r>
      <w:r w:rsidR="002F3576" w:rsidRPr="008B5AC5">
        <w:rPr>
          <w:rFonts w:ascii="Times New Roman" w:hAnsi="Times New Roman" w:cs="Times New Roman"/>
          <w:bCs/>
          <w:sz w:val="24"/>
          <w:szCs w:val="24"/>
        </w:rPr>
        <w:t>near the Dirac point.</w:t>
      </w:r>
      <w:r w:rsidR="006D09C3" w:rsidRPr="008B5AC5">
        <w:rPr>
          <w:rFonts w:ascii="Times New Roman" w:hAnsi="Times New Roman" w:cs="Times New Roman"/>
          <w:bCs/>
          <w:sz w:val="24"/>
          <w:szCs w:val="24"/>
        </w:rPr>
        <w:t xml:space="preserve"> </w:t>
      </w:r>
      <w:r w:rsidR="00925C86" w:rsidRPr="008B5AC5">
        <w:rPr>
          <w:rFonts w:ascii="Times New Roman" w:hAnsi="Times New Roman" w:cs="Times New Roman"/>
          <w:bCs/>
          <w:sz w:val="24"/>
          <w:szCs w:val="24"/>
        </w:rPr>
        <w:t xml:space="preserve">When the </w:t>
      </w:r>
      <w:r w:rsidR="00DA4A3E" w:rsidRPr="008B5AC5">
        <w:rPr>
          <w:rFonts w:ascii="Times New Roman" w:hAnsi="Times New Roman" w:cs="Times New Roman"/>
          <w:bCs/>
          <w:sz w:val="24"/>
          <w:szCs w:val="24"/>
        </w:rPr>
        <w:t>sample-tip bias</w:t>
      </w:r>
      <w:r w:rsidR="00DA4A3E" w:rsidRPr="008B5AC5" w:rsidDel="00DA4A3E">
        <w:rPr>
          <w:rFonts w:ascii="Times New Roman" w:hAnsi="Times New Roman" w:cs="Times New Roman"/>
          <w:bCs/>
          <w:sz w:val="24"/>
          <w:szCs w:val="24"/>
        </w:rPr>
        <w:t xml:space="preserve"> </w:t>
      </w:r>
      <w:proofErr w:type="spellStart"/>
      <w:r w:rsidR="00DA4A3E" w:rsidRPr="008B5AC5">
        <w:rPr>
          <w:rFonts w:ascii="Times New Roman" w:hAnsi="Times New Roman" w:cs="Times New Roman"/>
          <w:bCs/>
          <w:sz w:val="24"/>
          <w:szCs w:val="24"/>
        </w:rPr>
        <w:t>V</w:t>
      </w:r>
      <w:r w:rsidR="00DA4A3E" w:rsidRPr="008B5AC5">
        <w:rPr>
          <w:rFonts w:ascii="Times New Roman" w:hAnsi="Times New Roman" w:cs="Times New Roman"/>
          <w:bCs/>
          <w:sz w:val="24"/>
          <w:szCs w:val="24"/>
          <w:vertAlign w:val="subscript"/>
        </w:rPr>
        <w:t>bias</w:t>
      </w:r>
      <w:proofErr w:type="spellEnd"/>
      <w:r w:rsidR="00AB06D0" w:rsidRPr="008B5AC5">
        <w:rPr>
          <w:rFonts w:ascii="Times New Roman" w:hAnsi="Times New Roman" w:cs="Times New Roman"/>
          <w:bCs/>
          <w:sz w:val="24"/>
          <w:szCs w:val="24"/>
        </w:rPr>
        <w:t xml:space="preserve"> = V</w:t>
      </w:r>
      <w:r w:rsidR="00AB06D0" w:rsidRPr="008B5AC5">
        <w:rPr>
          <w:rFonts w:ascii="Times New Roman" w:hAnsi="Times New Roman" w:cs="Times New Roman"/>
          <w:bCs/>
          <w:sz w:val="24"/>
          <w:szCs w:val="24"/>
          <w:vertAlign w:val="subscript"/>
        </w:rPr>
        <w:t>bias0</w:t>
      </w:r>
      <w:r w:rsidR="00AB06D0" w:rsidRPr="008B5AC5">
        <w:rPr>
          <w:rFonts w:ascii="Times New Roman" w:hAnsi="Times New Roman" w:cs="Times New Roman"/>
          <w:bCs/>
          <w:sz w:val="24"/>
          <w:szCs w:val="24"/>
        </w:rPr>
        <w:t>, where V</w:t>
      </w:r>
      <w:r w:rsidR="00AB06D0" w:rsidRPr="008B5AC5">
        <w:rPr>
          <w:rFonts w:ascii="Times New Roman" w:hAnsi="Times New Roman" w:cs="Times New Roman"/>
          <w:bCs/>
          <w:sz w:val="24"/>
          <w:szCs w:val="24"/>
          <w:vertAlign w:val="subscript"/>
        </w:rPr>
        <w:t>bias0</w:t>
      </w:r>
      <w:r w:rsidR="00AB06D0" w:rsidRPr="008B5AC5">
        <w:rPr>
          <w:rFonts w:ascii="Times New Roman" w:hAnsi="Times New Roman" w:cs="Times New Roman"/>
          <w:bCs/>
          <w:sz w:val="24"/>
          <w:szCs w:val="24"/>
        </w:rPr>
        <w:t xml:space="preserve"> is a </w:t>
      </w:r>
      <w:r w:rsidR="009B417B" w:rsidRPr="008B5AC5">
        <w:rPr>
          <w:rFonts w:ascii="Times New Roman" w:hAnsi="Times New Roman" w:cs="Times New Roman"/>
          <w:bCs/>
          <w:sz w:val="24"/>
          <w:szCs w:val="24"/>
        </w:rPr>
        <w:t xml:space="preserve">small </w:t>
      </w:r>
      <w:r w:rsidR="00AB06D0" w:rsidRPr="008B5AC5">
        <w:rPr>
          <w:rFonts w:ascii="Times New Roman" w:hAnsi="Times New Roman" w:cs="Times New Roman"/>
          <w:bCs/>
          <w:sz w:val="24"/>
          <w:szCs w:val="24"/>
        </w:rPr>
        <w:t>offset bias voltage that cancels</w:t>
      </w:r>
      <w:r w:rsidR="00925C86" w:rsidRPr="008B5AC5">
        <w:rPr>
          <w:rFonts w:ascii="Times New Roman" w:hAnsi="Times New Roman" w:cs="Times New Roman"/>
          <w:bCs/>
          <w:sz w:val="24"/>
          <w:szCs w:val="24"/>
        </w:rPr>
        <w:t xml:space="preserve"> the work function difference between the tip and the </w:t>
      </w:r>
      <w:proofErr w:type="gramStart"/>
      <w:r w:rsidR="00925C86" w:rsidRPr="008B5AC5">
        <w:rPr>
          <w:rFonts w:ascii="Times New Roman" w:hAnsi="Times New Roman" w:cs="Times New Roman"/>
          <w:bCs/>
          <w:sz w:val="24"/>
          <w:szCs w:val="24"/>
        </w:rPr>
        <w:t>graphene</w:t>
      </w:r>
      <w:proofErr w:type="gramEnd"/>
      <w:r w:rsidR="00D121C9" w:rsidRPr="008B5AC5">
        <w:rPr>
          <w:rFonts w:ascii="Times New Roman" w:hAnsi="Times New Roman" w:cs="Times New Roman"/>
          <w:bCs/>
          <w:sz w:val="24"/>
          <w:szCs w:val="24"/>
        </w:rPr>
        <w:t xml:space="preserve"> </w:t>
      </w:r>
      <w:r w:rsidR="00F22048" w:rsidRPr="008B5AC5">
        <w:rPr>
          <w:rFonts w:ascii="Times New Roman" w:hAnsi="Times New Roman" w:cs="Times New Roman"/>
          <w:bCs/>
          <w:sz w:val="24"/>
          <w:szCs w:val="24"/>
        </w:rPr>
        <w:t>t</w:t>
      </w:r>
      <w:r w:rsidR="00925C86" w:rsidRPr="008B5AC5">
        <w:rPr>
          <w:rFonts w:ascii="Times New Roman" w:hAnsi="Times New Roman" w:cs="Times New Roman"/>
          <w:bCs/>
          <w:sz w:val="24"/>
          <w:szCs w:val="24"/>
        </w:rPr>
        <w:t>he</w:t>
      </w:r>
      <w:r w:rsidR="00D121C9" w:rsidRPr="008B5AC5">
        <w:rPr>
          <w:rFonts w:ascii="Times New Roman" w:hAnsi="Times New Roman" w:cs="Times New Roman"/>
          <w:bCs/>
          <w:sz w:val="24"/>
          <w:szCs w:val="24"/>
        </w:rPr>
        <w:t xml:space="preserve"> </w:t>
      </w:r>
      <w:r w:rsidR="00F97070" w:rsidRPr="008B5AC5">
        <w:rPr>
          <w:rFonts w:ascii="Times New Roman" w:hAnsi="Times New Roman" w:cs="Times New Roman"/>
          <w:bCs/>
          <w:sz w:val="24"/>
          <w:szCs w:val="24"/>
        </w:rPr>
        <w:t xml:space="preserve">tip </w:t>
      </w:r>
      <w:r w:rsidR="001B782F" w:rsidRPr="008B5AC5">
        <w:rPr>
          <w:rFonts w:ascii="Times New Roman" w:hAnsi="Times New Roman" w:cs="Times New Roman"/>
          <w:bCs/>
          <w:sz w:val="24"/>
          <w:szCs w:val="24"/>
        </w:rPr>
        <w:t xml:space="preserve">exerts no </w:t>
      </w:r>
      <w:r w:rsidR="00B5066B" w:rsidRPr="008B5AC5">
        <w:rPr>
          <w:rFonts w:ascii="Times New Roman" w:hAnsi="Times New Roman" w:cs="Times New Roman"/>
          <w:bCs/>
          <w:sz w:val="24"/>
          <w:szCs w:val="24"/>
        </w:rPr>
        <w:t xml:space="preserve">local gating </w:t>
      </w:r>
      <w:r w:rsidR="001B782F" w:rsidRPr="008B5AC5">
        <w:rPr>
          <w:rFonts w:ascii="Times New Roman" w:hAnsi="Times New Roman" w:cs="Times New Roman"/>
          <w:bCs/>
          <w:sz w:val="24"/>
          <w:szCs w:val="24"/>
        </w:rPr>
        <w:t xml:space="preserve">effect </w:t>
      </w:r>
      <w:r w:rsidR="00B5066B" w:rsidRPr="008B5AC5">
        <w:rPr>
          <w:rFonts w:ascii="Times New Roman" w:hAnsi="Times New Roman" w:cs="Times New Roman"/>
          <w:bCs/>
          <w:sz w:val="24"/>
          <w:szCs w:val="24"/>
        </w:rPr>
        <w:t xml:space="preserve">(Fig. 1d). </w:t>
      </w:r>
      <w:r w:rsidR="00091085" w:rsidRPr="008B5AC5">
        <w:rPr>
          <w:rFonts w:ascii="Times New Roman" w:hAnsi="Times New Roman" w:cs="Times New Roman"/>
          <w:bCs/>
          <w:sz w:val="24"/>
          <w:szCs w:val="24"/>
        </w:rPr>
        <w:t xml:space="preserve">With a </w:t>
      </w:r>
      <w:r w:rsidR="0065567B" w:rsidRPr="008B5AC5">
        <w:rPr>
          <w:rFonts w:ascii="Times New Roman" w:hAnsi="Times New Roman" w:cs="Times New Roman"/>
          <w:bCs/>
          <w:sz w:val="24"/>
          <w:szCs w:val="24"/>
        </w:rPr>
        <w:t>de</w:t>
      </w:r>
      <w:r w:rsidR="00091085" w:rsidRPr="008B5AC5">
        <w:rPr>
          <w:rFonts w:ascii="Times New Roman" w:hAnsi="Times New Roman" w:cs="Times New Roman"/>
          <w:bCs/>
          <w:sz w:val="24"/>
          <w:szCs w:val="24"/>
        </w:rPr>
        <w:t>creased (</w:t>
      </w:r>
      <w:r w:rsidR="0065567B" w:rsidRPr="008B5AC5">
        <w:rPr>
          <w:rFonts w:ascii="Times New Roman" w:hAnsi="Times New Roman" w:cs="Times New Roman"/>
          <w:bCs/>
          <w:sz w:val="24"/>
          <w:szCs w:val="24"/>
        </w:rPr>
        <w:t>in</w:t>
      </w:r>
      <w:r w:rsidR="00091085" w:rsidRPr="008B5AC5">
        <w:rPr>
          <w:rFonts w:ascii="Times New Roman" w:hAnsi="Times New Roman" w:cs="Times New Roman"/>
          <w:bCs/>
          <w:sz w:val="24"/>
          <w:szCs w:val="24"/>
        </w:rPr>
        <w:t xml:space="preserve">creased) </w:t>
      </w:r>
      <w:r w:rsidR="00CA59FD" w:rsidRPr="008B5AC5">
        <w:rPr>
          <w:rFonts w:ascii="Times New Roman" w:hAnsi="Times New Roman" w:cs="Times New Roman"/>
          <w:bCs/>
          <w:sz w:val="24"/>
          <w:szCs w:val="24"/>
        </w:rPr>
        <w:t>V</w:t>
      </w:r>
      <w:r w:rsidR="00CA59FD" w:rsidRPr="008B5AC5">
        <w:rPr>
          <w:rFonts w:ascii="Times New Roman" w:hAnsi="Times New Roman" w:cs="Times New Roman"/>
          <w:bCs/>
          <w:sz w:val="24"/>
          <w:szCs w:val="24"/>
          <w:vertAlign w:val="subscript"/>
        </w:rPr>
        <w:t>bias</w:t>
      </w:r>
      <w:r w:rsidR="00925C86" w:rsidRPr="008B5AC5">
        <w:rPr>
          <w:rFonts w:ascii="Times New Roman" w:hAnsi="Times New Roman" w:cs="Times New Roman"/>
          <w:bCs/>
          <w:sz w:val="24"/>
          <w:szCs w:val="24"/>
        </w:rPr>
        <w:t xml:space="preserve">, </w:t>
      </w:r>
      <w:r w:rsidR="00091085" w:rsidRPr="008B5AC5">
        <w:rPr>
          <w:rFonts w:ascii="Times New Roman" w:hAnsi="Times New Roman" w:cs="Times New Roman"/>
          <w:bCs/>
          <w:sz w:val="24"/>
          <w:szCs w:val="24"/>
        </w:rPr>
        <w:t>positive (negative) charge ac</w:t>
      </w:r>
      <w:r w:rsidR="004C3F3E" w:rsidRPr="008B5AC5">
        <w:rPr>
          <w:rFonts w:ascii="Times New Roman" w:hAnsi="Times New Roman" w:cs="Times New Roman"/>
          <w:bCs/>
          <w:sz w:val="24"/>
          <w:szCs w:val="24"/>
        </w:rPr>
        <w:t xml:space="preserve">cumulates at the tip </w:t>
      </w:r>
      <w:r w:rsidR="00925C86" w:rsidRPr="008B5AC5">
        <w:rPr>
          <w:rFonts w:ascii="Times New Roman" w:hAnsi="Times New Roman" w:cs="Times New Roman"/>
          <w:bCs/>
          <w:sz w:val="24"/>
          <w:szCs w:val="24"/>
        </w:rPr>
        <w:t xml:space="preserve">apex </w:t>
      </w:r>
      <w:r w:rsidR="004C3F3E" w:rsidRPr="008B5AC5">
        <w:rPr>
          <w:rFonts w:ascii="Times New Roman" w:hAnsi="Times New Roman" w:cs="Times New Roman"/>
          <w:bCs/>
          <w:sz w:val="24"/>
          <w:szCs w:val="24"/>
        </w:rPr>
        <w:t>and</w:t>
      </w:r>
      <w:r w:rsidR="003947A5" w:rsidRPr="008B5AC5">
        <w:rPr>
          <w:rFonts w:ascii="Times New Roman" w:hAnsi="Times New Roman" w:cs="Times New Roman"/>
          <w:bCs/>
          <w:sz w:val="24"/>
          <w:szCs w:val="24"/>
        </w:rPr>
        <w:t xml:space="preserve"> generate</w:t>
      </w:r>
      <w:r w:rsidR="00CA59FD" w:rsidRPr="008B5AC5">
        <w:rPr>
          <w:rFonts w:ascii="Times New Roman" w:hAnsi="Times New Roman" w:cs="Times New Roman"/>
          <w:bCs/>
          <w:sz w:val="24"/>
          <w:szCs w:val="24"/>
        </w:rPr>
        <w:t>s</w:t>
      </w:r>
      <w:r w:rsidR="004C3F3E" w:rsidRPr="008B5AC5">
        <w:rPr>
          <w:rFonts w:ascii="Times New Roman" w:hAnsi="Times New Roman" w:cs="Times New Roman"/>
          <w:bCs/>
          <w:sz w:val="24"/>
          <w:szCs w:val="24"/>
        </w:rPr>
        <w:t xml:space="preserve"> local band bending in the t-WS</w:t>
      </w:r>
      <w:r w:rsidR="004C3F3E" w:rsidRPr="008B5AC5">
        <w:rPr>
          <w:rFonts w:ascii="Times New Roman" w:hAnsi="Times New Roman" w:cs="Times New Roman"/>
          <w:bCs/>
          <w:sz w:val="24"/>
          <w:szCs w:val="24"/>
          <w:vertAlign w:val="subscript"/>
        </w:rPr>
        <w:t xml:space="preserve">2 </w:t>
      </w:r>
      <w:r w:rsidR="00CA59FD" w:rsidRPr="008B5AC5">
        <w:rPr>
          <w:rFonts w:ascii="Times New Roman" w:hAnsi="Times New Roman" w:cs="Times New Roman"/>
          <w:bCs/>
          <w:sz w:val="24"/>
          <w:szCs w:val="24"/>
        </w:rPr>
        <w:t xml:space="preserve">due to </w:t>
      </w:r>
      <w:r w:rsidR="004C3F3E" w:rsidRPr="008B5AC5">
        <w:rPr>
          <w:rFonts w:ascii="Times New Roman" w:hAnsi="Times New Roman" w:cs="Times New Roman"/>
          <w:bCs/>
          <w:sz w:val="24"/>
          <w:szCs w:val="24"/>
        </w:rPr>
        <w:t>E</w:t>
      </w:r>
      <w:r w:rsidR="00CA59FD" w:rsidRPr="008B5AC5">
        <w:rPr>
          <w:rFonts w:ascii="Times New Roman" w:hAnsi="Times New Roman" w:cs="Times New Roman"/>
          <w:bCs/>
          <w:sz w:val="24"/>
          <w:szCs w:val="24"/>
        </w:rPr>
        <w:t>-</w:t>
      </w:r>
      <w:r w:rsidR="004C3F3E" w:rsidRPr="008B5AC5">
        <w:rPr>
          <w:rFonts w:ascii="Times New Roman" w:hAnsi="Times New Roman" w:cs="Times New Roman"/>
          <w:bCs/>
          <w:sz w:val="24"/>
          <w:szCs w:val="24"/>
        </w:rPr>
        <w:t xml:space="preserve">field penetrating through the </w:t>
      </w:r>
      <w:r w:rsidR="003947A5" w:rsidRPr="008B5AC5">
        <w:rPr>
          <w:rFonts w:ascii="Times New Roman" w:hAnsi="Times New Roman" w:cs="Times New Roman"/>
          <w:bCs/>
          <w:sz w:val="24"/>
          <w:szCs w:val="24"/>
        </w:rPr>
        <w:t>monolayer graphene</w:t>
      </w:r>
      <w:r w:rsidR="00A620B0" w:rsidRPr="008B5AC5">
        <w:rPr>
          <w:rFonts w:ascii="Times New Roman" w:hAnsi="Times New Roman" w:cs="Times New Roman"/>
          <w:bCs/>
          <w:sz w:val="24"/>
          <w:szCs w:val="24"/>
        </w:rPr>
        <w:t xml:space="preserve"> (Fig</w:t>
      </w:r>
      <w:r w:rsidR="00CA59FD" w:rsidRPr="008B5AC5">
        <w:rPr>
          <w:rFonts w:ascii="Times New Roman" w:hAnsi="Times New Roman" w:cs="Times New Roman"/>
          <w:bCs/>
          <w:sz w:val="24"/>
          <w:szCs w:val="24"/>
        </w:rPr>
        <w:t>s</w:t>
      </w:r>
      <w:r w:rsidR="00A620B0" w:rsidRPr="008B5AC5">
        <w:rPr>
          <w:rFonts w:ascii="Times New Roman" w:hAnsi="Times New Roman" w:cs="Times New Roman"/>
          <w:bCs/>
          <w:sz w:val="24"/>
          <w:szCs w:val="24"/>
        </w:rPr>
        <w:t>. 1e and 1f)</w:t>
      </w:r>
      <w:r w:rsidR="003947A5" w:rsidRPr="008B5AC5">
        <w:rPr>
          <w:rFonts w:ascii="Times New Roman" w:hAnsi="Times New Roman" w:cs="Times New Roman"/>
          <w:bCs/>
          <w:sz w:val="24"/>
          <w:szCs w:val="24"/>
        </w:rPr>
        <w:t xml:space="preserve">. </w:t>
      </w:r>
      <w:r w:rsidR="00CA59FD" w:rsidRPr="008B5AC5">
        <w:rPr>
          <w:rFonts w:ascii="Times New Roman" w:hAnsi="Times New Roman" w:cs="Times New Roman"/>
          <w:bCs/>
          <w:sz w:val="24"/>
          <w:szCs w:val="24"/>
        </w:rPr>
        <w:t>With</w:t>
      </w:r>
      <w:r w:rsidR="00925C86" w:rsidRPr="008B5AC5">
        <w:rPr>
          <w:rFonts w:ascii="Times New Roman" w:hAnsi="Times New Roman" w:cs="Times New Roman"/>
          <w:bCs/>
          <w:sz w:val="24"/>
          <w:szCs w:val="24"/>
        </w:rPr>
        <w:t xml:space="preserve"> </w:t>
      </w:r>
      <w:r w:rsidR="00B120ED" w:rsidRPr="008B5AC5">
        <w:rPr>
          <w:rFonts w:ascii="Times New Roman" w:hAnsi="Times New Roman" w:cs="Times New Roman"/>
          <w:bCs/>
          <w:sz w:val="24"/>
          <w:szCs w:val="24"/>
        </w:rPr>
        <w:t xml:space="preserve">sufficiently strong </w:t>
      </w:r>
      <w:r w:rsidR="00925C86" w:rsidRPr="008B5AC5">
        <w:rPr>
          <w:rFonts w:ascii="Times New Roman" w:hAnsi="Times New Roman" w:cs="Times New Roman"/>
          <w:bCs/>
          <w:sz w:val="24"/>
          <w:szCs w:val="24"/>
        </w:rPr>
        <w:t>band bending</w:t>
      </w:r>
      <w:r w:rsidR="003947A5" w:rsidRPr="008B5AC5">
        <w:rPr>
          <w:rFonts w:ascii="Times New Roman" w:hAnsi="Times New Roman" w:cs="Times New Roman"/>
          <w:bCs/>
          <w:sz w:val="24"/>
          <w:szCs w:val="24"/>
        </w:rPr>
        <w:t xml:space="preserve"> a single electron (hole) quasiparticle </w:t>
      </w:r>
      <w:r w:rsidR="00B120ED" w:rsidRPr="008B5AC5">
        <w:rPr>
          <w:rFonts w:ascii="Times New Roman" w:hAnsi="Times New Roman" w:cs="Times New Roman"/>
          <w:bCs/>
          <w:sz w:val="24"/>
          <w:szCs w:val="24"/>
        </w:rPr>
        <w:t xml:space="preserve">will </w:t>
      </w:r>
      <w:r w:rsidR="003947A5" w:rsidRPr="008B5AC5">
        <w:rPr>
          <w:rFonts w:ascii="Times New Roman" w:hAnsi="Times New Roman" w:cs="Times New Roman"/>
          <w:bCs/>
          <w:sz w:val="24"/>
          <w:szCs w:val="24"/>
        </w:rPr>
        <w:t xml:space="preserve">be </w:t>
      </w:r>
      <w:r w:rsidR="00C6304C" w:rsidRPr="008B5AC5">
        <w:rPr>
          <w:rFonts w:ascii="Times New Roman" w:hAnsi="Times New Roman" w:cs="Times New Roman"/>
          <w:bCs/>
          <w:sz w:val="24"/>
          <w:szCs w:val="24"/>
        </w:rPr>
        <w:t xml:space="preserve">injected into the </w:t>
      </w:r>
      <w:r w:rsidR="00B120ED" w:rsidRPr="008B5AC5">
        <w:rPr>
          <w:rFonts w:ascii="Times New Roman" w:hAnsi="Times New Roman" w:cs="Times New Roman"/>
          <w:bCs/>
          <w:sz w:val="24"/>
          <w:szCs w:val="24"/>
        </w:rPr>
        <w:t>t-WS</w:t>
      </w:r>
      <w:r w:rsidR="00B120ED" w:rsidRPr="008B5AC5">
        <w:rPr>
          <w:rFonts w:ascii="Times New Roman" w:hAnsi="Times New Roman" w:cs="Times New Roman"/>
          <w:bCs/>
          <w:sz w:val="24"/>
          <w:szCs w:val="24"/>
          <w:vertAlign w:val="subscript"/>
        </w:rPr>
        <w:t>2</w:t>
      </w:r>
      <w:r w:rsidR="00820663" w:rsidRPr="008B5AC5">
        <w:rPr>
          <w:rFonts w:ascii="Times New Roman" w:hAnsi="Times New Roman" w:cs="Times New Roman"/>
          <w:bCs/>
          <w:sz w:val="24"/>
          <w:szCs w:val="24"/>
        </w:rPr>
        <w:t xml:space="preserve">. </w:t>
      </w:r>
      <w:r w:rsidR="00970C2D" w:rsidRPr="008B5AC5">
        <w:rPr>
          <w:rFonts w:ascii="Times New Roman" w:hAnsi="Times New Roman" w:cs="Times New Roman"/>
          <w:bCs/>
          <w:sz w:val="24"/>
          <w:szCs w:val="24"/>
        </w:rPr>
        <w:t>The added charge due to t</w:t>
      </w:r>
      <w:r w:rsidR="00CB3B96" w:rsidRPr="008B5AC5">
        <w:rPr>
          <w:rFonts w:ascii="Times New Roman" w:hAnsi="Times New Roman" w:cs="Times New Roman"/>
          <w:bCs/>
          <w:sz w:val="24"/>
          <w:szCs w:val="24"/>
        </w:rPr>
        <w:t>his</w:t>
      </w:r>
      <w:r w:rsidR="00474CBE" w:rsidRPr="008B5AC5">
        <w:rPr>
          <w:rFonts w:ascii="Times New Roman" w:hAnsi="Times New Roman" w:cs="Times New Roman"/>
          <w:bCs/>
          <w:sz w:val="24"/>
          <w:szCs w:val="24"/>
        </w:rPr>
        <w:t xml:space="preserve"> </w:t>
      </w:r>
      <w:r w:rsidR="00167824" w:rsidRPr="008B5AC5">
        <w:rPr>
          <w:rFonts w:ascii="Times New Roman" w:hAnsi="Times New Roman" w:cs="Times New Roman"/>
          <w:bCs/>
          <w:sz w:val="24"/>
          <w:szCs w:val="24"/>
        </w:rPr>
        <w:t>tip-induced</w:t>
      </w:r>
      <w:r w:rsidR="00474CBE" w:rsidRPr="008B5AC5">
        <w:rPr>
          <w:rFonts w:ascii="Times New Roman" w:hAnsi="Times New Roman" w:cs="Times New Roman"/>
          <w:bCs/>
          <w:sz w:val="24"/>
          <w:szCs w:val="24"/>
        </w:rPr>
        <w:t xml:space="preserve"> quasiparticle excitation </w:t>
      </w:r>
      <w:r w:rsidR="00B120ED" w:rsidRPr="008B5AC5">
        <w:rPr>
          <w:rFonts w:ascii="Times New Roman" w:hAnsi="Times New Roman" w:cs="Times New Roman"/>
          <w:bCs/>
          <w:sz w:val="24"/>
          <w:szCs w:val="24"/>
        </w:rPr>
        <w:t>will</w:t>
      </w:r>
      <w:r w:rsidR="00C255BC" w:rsidRPr="008B5AC5">
        <w:rPr>
          <w:rFonts w:ascii="Times New Roman" w:hAnsi="Times New Roman" w:cs="Times New Roman"/>
          <w:bCs/>
          <w:sz w:val="24"/>
          <w:szCs w:val="24"/>
        </w:rPr>
        <w:t>,</w:t>
      </w:r>
      <w:r w:rsidR="00B120ED" w:rsidRPr="008B5AC5">
        <w:rPr>
          <w:rFonts w:ascii="Times New Roman" w:hAnsi="Times New Roman" w:cs="Times New Roman"/>
          <w:bCs/>
          <w:sz w:val="24"/>
          <w:szCs w:val="24"/>
        </w:rPr>
        <w:t xml:space="preserve"> </w:t>
      </w:r>
      <w:r w:rsidR="00167824" w:rsidRPr="008B5AC5">
        <w:rPr>
          <w:rFonts w:ascii="Times New Roman" w:hAnsi="Times New Roman" w:cs="Times New Roman"/>
          <w:bCs/>
          <w:sz w:val="24"/>
          <w:szCs w:val="24"/>
        </w:rPr>
        <w:t>in turn</w:t>
      </w:r>
      <w:r w:rsidR="00B120ED" w:rsidRPr="008B5AC5">
        <w:rPr>
          <w:rFonts w:ascii="Times New Roman" w:hAnsi="Times New Roman" w:cs="Times New Roman"/>
          <w:bCs/>
          <w:sz w:val="24"/>
          <w:szCs w:val="24"/>
        </w:rPr>
        <w:t>,</w:t>
      </w:r>
      <w:r w:rsidR="00167824" w:rsidRPr="008B5AC5">
        <w:rPr>
          <w:rFonts w:ascii="Times New Roman" w:hAnsi="Times New Roman" w:cs="Times New Roman"/>
          <w:bCs/>
          <w:sz w:val="24"/>
          <w:szCs w:val="24"/>
        </w:rPr>
        <w:t xml:space="preserve"> </w:t>
      </w:r>
      <w:r w:rsidR="00B120ED" w:rsidRPr="008B5AC5">
        <w:rPr>
          <w:rFonts w:ascii="Times New Roman" w:hAnsi="Times New Roman" w:cs="Times New Roman"/>
          <w:bCs/>
          <w:sz w:val="24"/>
          <w:szCs w:val="24"/>
        </w:rPr>
        <w:t>alter</w:t>
      </w:r>
      <w:r w:rsidR="00474CBE" w:rsidRPr="008B5AC5">
        <w:rPr>
          <w:rFonts w:ascii="Times New Roman" w:hAnsi="Times New Roman" w:cs="Times New Roman"/>
          <w:bCs/>
          <w:sz w:val="24"/>
          <w:szCs w:val="24"/>
        </w:rPr>
        <w:t xml:space="preserve"> the tip-graphene tunnel current</w:t>
      </w:r>
      <w:r w:rsidR="0061188F" w:rsidRPr="008B5AC5">
        <w:rPr>
          <w:rFonts w:ascii="Times New Roman" w:hAnsi="Times New Roman" w:cs="Times New Roman"/>
          <w:bCs/>
          <w:sz w:val="24"/>
          <w:szCs w:val="24"/>
        </w:rPr>
        <w:t xml:space="preserve"> </w:t>
      </w:r>
      <w:r w:rsidR="00B120ED" w:rsidRPr="008B5AC5">
        <w:rPr>
          <w:rFonts w:ascii="Times New Roman" w:hAnsi="Times New Roman" w:cs="Times New Roman"/>
          <w:bCs/>
          <w:sz w:val="24"/>
          <w:szCs w:val="24"/>
        </w:rPr>
        <w:t>via</w:t>
      </w:r>
      <w:r w:rsidR="009352ED" w:rsidRPr="008B5AC5">
        <w:rPr>
          <w:rFonts w:ascii="Times New Roman" w:hAnsi="Times New Roman" w:cs="Times New Roman"/>
          <w:bCs/>
          <w:sz w:val="24"/>
          <w:szCs w:val="24"/>
        </w:rPr>
        <w:t xml:space="preserve"> long-range Coulomb interaction</w:t>
      </w:r>
      <w:r w:rsidR="00B120ED" w:rsidRPr="008B5AC5">
        <w:rPr>
          <w:rFonts w:ascii="Times New Roman" w:hAnsi="Times New Roman" w:cs="Times New Roman"/>
          <w:bCs/>
          <w:sz w:val="24"/>
          <w:szCs w:val="24"/>
        </w:rPr>
        <w:t>s</w:t>
      </w:r>
      <w:r w:rsidR="004E5846" w:rsidRPr="008B5AC5">
        <w:rPr>
          <w:rFonts w:ascii="Times New Roman" w:hAnsi="Times New Roman" w:cs="Times New Roman"/>
          <w:bCs/>
          <w:sz w:val="24"/>
          <w:szCs w:val="24"/>
        </w:rPr>
        <w:t xml:space="preserve"> (</w:t>
      </w:r>
      <w:r w:rsidR="004E5846" w:rsidRPr="008B5AC5">
        <w:rPr>
          <w:rFonts w:ascii="Times New Roman" w:eastAsiaTheme="minorEastAsia" w:hAnsi="Times New Roman" w:cs="Times New Roman"/>
          <w:color w:val="000000" w:themeColor="text1"/>
          <w:sz w:val="24"/>
          <w:szCs w:val="24"/>
        </w:rPr>
        <w:t>see more discussion in the SI</w:t>
      </w:r>
      <w:r w:rsidR="004E5846" w:rsidRPr="008B5AC5">
        <w:rPr>
          <w:rFonts w:ascii="Times New Roman" w:hAnsi="Times New Roman" w:cs="Times New Roman"/>
          <w:bCs/>
          <w:sz w:val="24"/>
          <w:szCs w:val="24"/>
        </w:rPr>
        <w:t>)</w:t>
      </w:r>
      <w:r w:rsidR="00075F4B" w:rsidRPr="008B5AC5">
        <w:rPr>
          <w:rFonts w:ascii="Times New Roman" w:hAnsi="Times New Roman" w:cs="Times New Roman"/>
          <w:bCs/>
          <w:sz w:val="24"/>
          <w:szCs w:val="24"/>
        </w:rPr>
        <w:t>.</w:t>
      </w:r>
      <w:r w:rsidR="00755C28" w:rsidRPr="008B5AC5">
        <w:rPr>
          <w:rFonts w:ascii="Times New Roman" w:hAnsi="Times New Roman" w:cs="Times New Roman"/>
          <w:bCs/>
          <w:sz w:val="24"/>
          <w:szCs w:val="24"/>
        </w:rPr>
        <w:t xml:space="preserve"> </w:t>
      </w:r>
      <w:r w:rsidR="00425051" w:rsidRPr="008B5AC5">
        <w:rPr>
          <w:rFonts w:ascii="Times New Roman" w:hAnsi="Times New Roman" w:cs="Times New Roman"/>
          <w:bCs/>
          <w:sz w:val="24"/>
          <w:szCs w:val="24"/>
        </w:rPr>
        <w:t xml:space="preserve">SSEC </w:t>
      </w:r>
      <w:r w:rsidR="00425051" w:rsidRPr="008B5AC5">
        <w:rPr>
          <w:rFonts w:ascii="Times New Roman" w:eastAsia="Times New Roman" w:hAnsi="Times New Roman" w:cs="Times New Roman"/>
          <w:bCs/>
          <w:sz w:val="24"/>
          <w:szCs w:val="24"/>
        </w:rPr>
        <w:t>spectroscopy</w:t>
      </w:r>
      <w:r w:rsidR="000F5F8F" w:rsidRPr="008B5AC5">
        <w:rPr>
          <w:rFonts w:ascii="Times New Roman" w:hAnsi="Times New Roman" w:cs="Times New Roman"/>
          <w:bCs/>
          <w:sz w:val="24"/>
          <w:szCs w:val="24"/>
        </w:rPr>
        <w:t xml:space="preserve"> has </w:t>
      </w:r>
      <w:r w:rsidR="00B120ED" w:rsidRPr="008B5AC5">
        <w:rPr>
          <w:rFonts w:ascii="Times New Roman" w:hAnsi="Times New Roman" w:cs="Times New Roman"/>
          <w:bCs/>
          <w:sz w:val="24"/>
          <w:szCs w:val="24"/>
        </w:rPr>
        <w:t xml:space="preserve">some </w:t>
      </w:r>
      <w:r w:rsidR="000F5F8F" w:rsidRPr="008B5AC5">
        <w:rPr>
          <w:rFonts w:ascii="Times New Roman" w:hAnsi="Times New Roman" w:cs="Times New Roman"/>
          <w:bCs/>
          <w:sz w:val="24"/>
          <w:szCs w:val="24"/>
        </w:rPr>
        <w:t>similarity to capacitance spectroscopy</w:t>
      </w:r>
      <w:r w:rsidR="00721BE3" w:rsidRPr="008B5AC5">
        <w:rPr>
          <w:rFonts w:ascii="Times New Roman" w:hAnsi="Times New Roman" w:cs="Times New Roman"/>
          <w:bCs/>
          <w:sz w:val="24"/>
          <w:szCs w:val="24"/>
        </w:rPr>
        <w:t xml:space="preserve"> in that</w:t>
      </w:r>
      <w:r w:rsidR="000F5F8F" w:rsidRPr="008B5AC5">
        <w:rPr>
          <w:rFonts w:ascii="Times New Roman" w:hAnsi="Times New Roman" w:cs="Times New Roman"/>
          <w:bCs/>
          <w:sz w:val="24"/>
          <w:szCs w:val="24"/>
        </w:rPr>
        <w:t xml:space="preserve"> the tip bias voltage driv</w:t>
      </w:r>
      <w:r w:rsidR="008621CC" w:rsidRPr="008B5AC5">
        <w:rPr>
          <w:rFonts w:ascii="Times New Roman" w:hAnsi="Times New Roman" w:cs="Times New Roman"/>
          <w:bCs/>
          <w:sz w:val="24"/>
          <w:szCs w:val="24"/>
        </w:rPr>
        <w:t>es</w:t>
      </w:r>
      <w:r w:rsidR="00A6293F" w:rsidRPr="008B5AC5">
        <w:rPr>
          <w:rFonts w:ascii="Times New Roman" w:hAnsi="Times New Roman" w:cs="Times New Roman"/>
          <w:bCs/>
          <w:sz w:val="24"/>
          <w:szCs w:val="24"/>
        </w:rPr>
        <w:t xml:space="preserve"> charging </w:t>
      </w:r>
      <w:r w:rsidR="00B120ED" w:rsidRPr="008B5AC5">
        <w:rPr>
          <w:rFonts w:ascii="Times New Roman" w:hAnsi="Times New Roman" w:cs="Times New Roman"/>
          <w:bCs/>
          <w:sz w:val="24"/>
          <w:szCs w:val="24"/>
        </w:rPr>
        <w:t>of</w:t>
      </w:r>
      <w:r w:rsidR="00A6293F" w:rsidRPr="008B5AC5">
        <w:rPr>
          <w:rFonts w:ascii="Times New Roman" w:hAnsi="Times New Roman" w:cs="Times New Roman"/>
          <w:bCs/>
          <w:sz w:val="24"/>
          <w:szCs w:val="24"/>
        </w:rPr>
        <w:t xml:space="preserve"> the t-WS</w:t>
      </w:r>
      <w:r w:rsidR="00A6293F" w:rsidRPr="008B5AC5">
        <w:rPr>
          <w:rFonts w:ascii="Times New Roman" w:hAnsi="Times New Roman" w:cs="Times New Roman"/>
          <w:bCs/>
          <w:sz w:val="24"/>
          <w:szCs w:val="24"/>
          <w:vertAlign w:val="subscript"/>
        </w:rPr>
        <w:t>2</w:t>
      </w:r>
      <w:r w:rsidR="00A6293F" w:rsidRPr="008B5AC5">
        <w:rPr>
          <w:rFonts w:ascii="Times New Roman" w:hAnsi="Times New Roman" w:cs="Times New Roman"/>
          <w:bCs/>
          <w:sz w:val="24"/>
          <w:szCs w:val="24"/>
        </w:rPr>
        <w:t>.</w:t>
      </w:r>
      <w:r w:rsidR="00E56569" w:rsidRPr="008B5AC5">
        <w:rPr>
          <w:rFonts w:ascii="Times New Roman" w:hAnsi="Times New Roman" w:cs="Times New Roman"/>
          <w:bCs/>
          <w:sz w:val="24"/>
          <w:szCs w:val="24"/>
        </w:rPr>
        <w:t xml:space="preserve"> However, </w:t>
      </w:r>
      <w:r w:rsidR="00A86A58" w:rsidRPr="008B5AC5">
        <w:rPr>
          <w:rFonts w:ascii="Times New Roman" w:hAnsi="Times New Roman" w:cs="Times New Roman"/>
          <w:bCs/>
          <w:sz w:val="24"/>
          <w:szCs w:val="24"/>
        </w:rPr>
        <w:t xml:space="preserve">unlike conventional capacitance spectroscopy, </w:t>
      </w:r>
      <w:r w:rsidR="00425051" w:rsidRPr="008B5AC5">
        <w:rPr>
          <w:rFonts w:ascii="Times New Roman" w:hAnsi="Times New Roman" w:cs="Times New Roman"/>
          <w:bCs/>
          <w:sz w:val="24"/>
          <w:szCs w:val="24"/>
        </w:rPr>
        <w:t xml:space="preserve">SSEC </w:t>
      </w:r>
      <w:r w:rsidR="00425051" w:rsidRPr="008B5AC5">
        <w:rPr>
          <w:rFonts w:ascii="Times New Roman" w:eastAsia="Times New Roman" w:hAnsi="Times New Roman" w:cs="Times New Roman"/>
          <w:bCs/>
          <w:sz w:val="24"/>
          <w:szCs w:val="24"/>
        </w:rPr>
        <w:t>spectroscopy</w:t>
      </w:r>
      <w:r w:rsidR="00A86A58" w:rsidRPr="008B5AC5">
        <w:rPr>
          <w:rFonts w:ascii="Times New Roman" w:hAnsi="Times New Roman" w:cs="Times New Roman"/>
          <w:bCs/>
          <w:sz w:val="24"/>
          <w:szCs w:val="24"/>
        </w:rPr>
        <w:t xml:space="preserve"> </w:t>
      </w:r>
      <w:r w:rsidR="00F16188" w:rsidRPr="008B5AC5">
        <w:rPr>
          <w:rFonts w:ascii="Times New Roman" w:hAnsi="Times New Roman" w:cs="Times New Roman"/>
          <w:bCs/>
          <w:sz w:val="24"/>
          <w:szCs w:val="24"/>
        </w:rPr>
        <w:t xml:space="preserve">locally </w:t>
      </w:r>
      <w:r w:rsidR="00A86A58" w:rsidRPr="008B5AC5">
        <w:rPr>
          <w:rFonts w:ascii="Times New Roman" w:hAnsi="Times New Roman" w:cs="Times New Roman"/>
          <w:bCs/>
          <w:sz w:val="24"/>
          <w:szCs w:val="24"/>
        </w:rPr>
        <w:t xml:space="preserve">manipulates individual </w:t>
      </w:r>
      <w:r w:rsidR="00721BE3" w:rsidRPr="008B5AC5">
        <w:rPr>
          <w:rFonts w:ascii="Times New Roman" w:hAnsi="Times New Roman" w:cs="Times New Roman"/>
          <w:bCs/>
          <w:sz w:val="24"/>
          <w:szCs w:val="24"/>
        </w:rPr>
        <w:t xml:space="preserve">electrons/holes </w:t>
      </w:r>
      <w:r w:rsidR="00F16188" w:rsidRPr="008B5AC5">
        <w:rPr>
          <w:rFonts w:ascii="Times New Roman" w:hAnsi="Times New Roman" w:cs="Times New Roman"/>
          <w:bCs/>
          <w:sz w:val="24"/>
          <w:szCs w:val="24"/>
        </w:rPr>
        <w:t xml:space="preserve">in the heterostructure and </w:t>
      </w:r>
      <w:r w:rsidR="00B120ED" w:rsidRPr="008B5AC5">
        <w:rPr>
          <w:rFonts w:ascii="Times New Roman" w:hAnsi="Times New Roman" w:cs="Times New Roman"/>
          <w:bCs/>
          <w:sz w:val="24"/>
          <w:szCs w:val="24"/>
        </w:rPr>
        <w:t xml:space="preserve">is responsive to </w:t>
      </w:r>
      <w:r w:rsidR="00F16188" w:rsidRPr="008B5AC5">
        <w:rPr>
          <w:rFonts w:ascii="Times New Roman" w:hAnsi="Times New Roman" w:cs="Times New Roman"/>
          <w:bCs/>
          <w:sz w:val="24"/>
          <w:szCs w:val="24"/>
        </w:rPr>
        <w:t xml:space="preserve">individual charge </w:t>
      </w:r>
      <w:r w:rsidR="00925C86" w:rsidRPr="008B5AC5">
        <w:rPr>
          <w:rFonts w:ascii="Times New Roman" w:hAnsi="Times New Roman" w:cs="Times New Roman"/>
          <w:bCs/>
          <w:sz w:val="24"/>
          <w:szCs w:val="24"/>
        </w:rPr>
        <w:t xml:space="preserve">excitation </w:t>
      </w:r>
      <w:r w:rsidR="00F16188" w:rsidRPr="008B5AC5">
        <w:rPr>
          <w:rFonts w:ascii="Times New Roman" w:hAnsi="Times New Roman" w:cs="Times New Roman"/>
          <w:bCs/>
          <w:sz w:val="24"/>
          <w:szCs w:val="24"/>
        </w:rPr>
        <w:t xml:space="preserve">through </w:t>
      </w:r>
      <w:r w:rsidR="005A3EE7" w:rsidRPr="008B5AC5">
        <w:rPr>
          <w:rFonts w:ascii="Times New Roman" w:hAnsi="Times New Roman" w:cs="Times New Roman"/>
          <w:bCs/>
          <w:sz w:val="24"/>
          <w:szCs w:val="24"/>
        </w:rPr>
        <w:t xml:space="preserve">the tunnel </w:t>
      </w:r>
      <w:r w:rsidR="00DB6A54" w:rsidRPr="008B5AC5">
        <w:rPr>
          <w:rFonts w:ascii="Times New Roman" w:hAnsi="Times New Roman" w:cs="Times New Roman"/>
          <w:bCs/>
          <w:sz w:val="24"/>
          <w:szCs w:val="24"/>
        </w:rPr>
        <w:t xml:space="preserve">current </w:t>
      </w:r>
      <w:r w:rsidR="005A3EE7" w:rsidRPr="008B5AC5">
        <w:rPr>
          <w:rFonts w:ascii="Times New Roman" w:hAnsi="Times New Roman" w:cs="Times New Roman"/>
          <w:bCs/>
          <w:sz w:val="24"/>
          <w:szCs w:val="24"/>
        </w:rPr>
        <w:t xml:space="preserve">to </w:t>
      </w:r>
      <w:r w:rsidR="00B120ED" w:rsidRPr="008B5AC5">
        <w:rPr>
          <w:rFonts w:ascii="Times New Roman" w:hAnsi="Times New Roman" w:cs="Times New Roman"/>
          <w:bCs/>
          <w:sz w:val="24"/>
          <w:szCs w:val="24"/>
        </w:rPr>
        <w:t>the</w:t>
      </w:r>
      <w:r w:rsidR="005A3EE7" w:rsidRPr="008B5AC5">
        <w:rPr>
          <w:rFonts w:ascii="Times New Roman" w:hAnsi="Times New Roman" w:cs="Times New Roman"/>
          <w:bCs/>
          <w:sz w:val="24"/>
          <w:szCs w:val="24"/>
        </w:rPr>
        <w:t xml:space="preserve"> graphene sensing layer. </w:t>
      </w:r>
      <w:r w:rsidR="00C629EF" w:rsidRPr="008B5AC5">
        <w:rPr>
          <w:rFonts w:ascii="Times New Roman" w:hAnsi="Times New Roman" w:cs="Times New Roman"/>
          <w:bCs/>
          <w:sz w:val="24"/>
          <w:szCs w:val="24"/>
        </w:rPr>
        <w:t>A s</w:t>
      </w:r>
      <w:r w:rsidR="00B92E25" w:rsidRPr="008B5AC5">
        <w:rPr>
          <w:rFonts w:ascii="Times New Roman" w:hAnsi="Times New Roman" w:cs="Times New Roman"/>
          <w:bCs/>
          <w:sz w:val="24"/>
          <w:szCs w:val="24"/>
        </w:rPr>
        <w:t>patial</w:t>
      </w:r>
      <w:r w:rsidR="00C629EF" w:rsidRPr="008B5AC5">
        <w:rPr>
          <w:rFonts w:ascii="Times New Roman" w:hAnsi="Times New Roman" w:cs="Times New Roman"/>
          <w:bCs/>
          <w:sz w:val="24"/>
          <w:szCs w:val="24"/>
        </w:rPr>
        <w:t xml:space="preserve"> resolution </w:t>
      </w:r>
      <w:r w:rsidR="00B120ED" w:rsidRPr="008B5AC5">
        <w:rPr>
          <w:rFonts w:ascii="Times New Roman" w:hAnsi="Times New Roman" w:cs="Times New Roman"/>
          <w:bCs/>
          <w:sz w:val="24"/>
          <w:szCs w:val="24"/>
        </w:rPr>
        <w:t xml:space="preserve">of </w:t>
      </w:r>
      <w:r w:rsidR="00C629EF" w:rsidRPr="008B5AC5">
        <w:rPr>
          <w:rFonts w:ascii="Times New Roman" w:hAnsi="Times New Roman" w:cs="Times New Roman"/>
          <w:bCs/>
          <w:sz w:val="24"/>
          <w:szCs w:val="24"/>
        </w:rPr>
        <w:t xml:space="preserve">~ 1 </w:t>
      </w:r>
      <w:r w:rsidR="005A3EE7" w:rsidRPr="008B5AC5">
        <w:rPr>
          <w:rFonts w:ascii="Times New Roman" w:hAnsi="Times New Roman" w:cs="Times New Roman"/>
          <w:bCs/>
          <w:sz w:val="24"/>
          <w:szCs w:val="24"/>
        </w:rPr>
        <w:t xml:space="preserve">nanometer </w:t>
      </w:r>
      <w:r w:rsidR="00B92E25" w:rsidRPr="008B5AC5">
        <w:rPr>
          <w:rFonts w:ascii="Times New Roman" w:hAnsi="Times New Roman" w:cs="Times New Roman"/>
          <w:bCs/>
          <w:sz w:val="24"/>
          <w:szCs w:val="24"/>
        </w:rPr>
        <w:t>can be achieved</w:t>
      </w:r>
      <w:r w:rsidR="005A3EE7" w:rsidRPr="008B5AC5">
        <w:rPr>
          <w:rFonts w:ascii="Times New Roman" w:hAnsi="Times New Roman" w:cs="Times New Roman"/>
          <w:bCs/>
          <w:sz w:val="24"/>
          <w:szCs w:val="24"/>
        </w:rPr>
        <w:t xml:space="preserve"> </w:t>
      </w:r>
      <w:r w:rsidR="00077589" w:rsidRPr="008B5AC5">
        <w:rPr>
          <w:rFonts w:ascii="Times New Roman" w:hAnsi="Times New Roman" w:cs="Times New Roman"/>
          <w:bCs/>
          <w:sz w:val="24"/>
          <w:szCs w:val="24"/>
        </w:rPr>
        <w:t xml:space="preserve">in SSEC spectroscopy </w:t>
      </w:r>
      <w:r w:rsidR="00B120ED" w:rsidRPr="008B5AC5">
        <w:rPr>
          <w:rFonts w:ascii="Times New Roman" w:hAnsi="Times New Roman" w:cs="Times New Roman"/>
          <w:bCs/>
          <w:sz w:val="24"/>
          <w:szCs w:val="24"/>
        </w:rPr>
        <w:t>for</w:t>
      </w:r>
      <w:r w:rsidR="000A1BD4" w:rsidRPr="008B5AC5">
        <w:rPr>
          <w:rFonts w:ascii="Times New Roman" w:hAnsi="Times New Roman" w:cs="Times New Roman"/>
          <w:bCs/>
          <w:sz w:val="24"/>
          <w:szCs w:val="24"/>
        </w:rPr>
        <w:t xml:space="preserve"> thin top hBN layer</w:t>
      </w:r>
      <w:r w:rsidR="00B120ED" w:rsidRPr="008B5AC5">
        <w:rPr>
          <w:rFonts w:ascii="Times New Roman" w:hAnsi="Times New Roman" w:cs="Times New Roman"/>
          <w:bCs/>
          <w:sz w:val="24"/>
          <w:szCs w:val="24"/>
        </w:rPr>
        <w:t xml:space="preserve">s having a thickness of </w:t>
      </w:r>
      <w:r w:rsidR="000A1BD4" w:rsidRPr="008B5AC5">
        <w:rPr>
          <w:rFonts w:ascii="Times New Roman" w:hAnsi="Times New Roman" w:cs="Times New Roman"/>
          <w:bCs/>
          <w:sz w:val="24"/>
          <w:szCs w:val="24"/>
        </w:rPr>
        <w:t xml:space="preserve">several nanometers. </w:t>
      </w:r>
    </w:p>
    <w:p w14:paraId="2FABCD87" w14:textId="17237C84" w:rsidR="00C9421B" w:rsidRPr="008B5AC5" w:rsidRDefault="00F96193" w:rsidP="006C5F60">
      <w:pPr>
        <w:spacing w:line="480" w:lineRule="auto"/>
        <w:ind w:firstLine="720"/>
        <w:rPr>
          <w:rFonts w:ascii="Times New Roman" w:eastAsiaTheme="minorEastAsia" w:hAnsi="Times New Roman" w:cs="Times New Roman"/>
          <w:color w:val="000000" w:themeColor="text1"/>
          <w:sz w:val="24"/>
          <w:szCs w:val="24"/>
        </w:rPr>
      </w:pPr>
      <w:bookmarkStart w:id="4" w:name="_Hlk47640341"/>
      <w:r w:rsidRPr="008B5AC5">
        <w:rPr>
          <w:rFonts w:ascii="Times New Roman" w:eastAsiaTheme="minorEastAsia" w:hAnsi="Times New Roman" w:cs="Times New Roman"/>
          <w:color w:val="000000" w:themeColor="text1"/>
          <w:sz w:val="24"/>
          <w:szCs w:val="24"/>
        </w:rPr>
        <w:t>Figure 2a shows the</w:t>
      </w:r>
      <w:r w:rsidR="00B120ED" w:rsidRPr="008B5AC5">
        <w:rPr>
          <w:rFonts w:ascii="Times New Roman" w:eastAsiaTheme="minorEastAsia" w:hAnsi="Times New Roman" w:cs="Times New Roman"/>
          <w:color w:val="000000" w:themeColor="text1"/>
          <w:sz w:val="24"/>
          <w:szCs w:val="24"/>
        </w:rPr>
        <w:t xml:space="preserve"> </w:t>
      </w:r>
      <w:r w:rsidR="005A36FB" w:rsidRPr="008B5AC5">
        <w:rPr>
          <w:rFonts w:ascii="Times New Roman" w:eastAsiaTheme="minorEastAsia" w:hAnsi="Times New Roman" w:cs="Times New Roman"/>
          <w:color w:val="000000" w:themeColor="text1"/>
          <w:sz w:val="24"/>
          <w:szCs w:val="24"/>
        </w:rPr>
        <w:t>backgate</w:t>
      </w:r>
      <w:r w:rsidR="00B120ED" w:rsidRPr="008B5AC5">
        <w:rPr>
          <w:rFonts w:ascii="Times New Roman" w:eastAsiaTheme="minorEastAsia" w:hAnsi="Times New Roman" w:cs="Times New Roman"/>
          <w:color w:val="000000" w:themeColor="text1"/>
          <w:sz w:val="24"/>
          <w:szCs w:val="24"/>
        </w:rPr>
        <w:t xml:space="preserve"> voltage (V</w:t>
      </w:r>
      <w:r w:rsidR="00B120ED" w:rsidRPr="008B5AC5">
        <w:rPr>
          <w:rFonts w:ascii="Times New Roman" w:eastAsiaTheme="minorEastAsia" w:hAnsi="Times New Roman" w:cs="Times New Roman"/>
          <w:color w:val="000000" w:themeColor="text1"/>
          <w:sz w:val="24"/>
          <w:szCs w:val="24"/>
          <w:vertAlign w:val="subscript"/>
        </w:rPr>
        <w:t>BG</w:t>
      </w:r>
      <w:r w:rsidR="00B120ED" w:rsidRPr="008B5AC5">
        <w:rPr>
          <w:rFonts w:ascii="Times New Roman" w:eastAsiaTheme="minorEastAsia" w:hAnsi="Times New Roman" w:cs="Times New Roman"/>
          <w:color w:val="000000" w:themeColor="text1"/>
          <w:sz w:val="24"/>
          <w:szCs w:val="24"/>
        </w:rPr>
        <w:t>) dependence of the</w:t>
      </w:r>
      <w:r w:rsidRPr="008B5AC5">
        <w:rPr>
          <w:rFonts w:ascii="Times New Roman" w:eastAsiaTheme="minorEastAsia" w:hAnsi="Times New Roman" w:cs="Times New Roman"/>
          <w:color w:val="000000" w:themeColor="text1"/>
          <w:sz w:val="24"/>
          <w:szCs w:val="24"/>
        </w:rPr>
        <w:t xml:space="preserve"> </w:t>
      </w:r>
      <w:proofErr w:type="spellStart"/>
      <w:r w:rsidRPr="008B5AC5">
        <w:rPr>
          <w:rFonts w:ascii="Times New Roman" w:eastAsiaTheme="minorEastAsia" w:hAnsi="Times New Roman" w:cs="Times New Roman"/>
          <w:color w:val="000000" w:themeColor="text1"/>
          <w:sz w:val="24"/>
          <w:szCs w:val="24"/>
        </w:rPr>
        <w:t>dI</w:t>
      </w:r>
      <w:proofErr w:type="spellEnd"/>
      <w:r w:rsidRPr="008B5AC5">
        <w:rPr>
          <w:rFonts w:ascii="Times New Roman" w:eastAsiaTheme="minorEastAsia" w:hAnsi="Times New Roman" w:cs="Times New Roman"/>
          <w:color w:val="000000" w:themeColor="text1"/>
          <w:sz w:val="24"/>
          <w:szCs w:val="24"/>
        </w:rPr>
        <w:t>/</w:t>
      </w:r>
      <w:proofErr w:type="spellStart"/>
      <w:r w:rsidRPr="008B5AC5">
        <w:rPr>
          <w:rFonts w:ascii="Times New Roman" w:eastAsiaTheme="minorEastAsia" w:hAnsi="Times New Roman" w:cs="Times New Roman"/>
          <w:color w:val="000000" w:themeColor="text1"/>
          <w:sz w:val="24"/>
          <w:szCs w:val="24"/>
        </w:rPr>
        <w:t>dV</w:t>
      </w:r>
      <w:proofErr w:type="spellEnd"/>
      <w:r w:rsidRPr="008B5AC5">
        <w:rPr>
          <w:rFonts w:ascii="Times New Roman" w:eastAsiaTheme="minorEastAsia" w:hAnsi="Times New Roman" w:cs="Times New Roman"/>
          <w:color w:val="000000" w:themeColor="text1"/>
          <w:sz w:val="24"/>
          <w:szCs w:val="24"/>
        </w:rPr>
        <w:t xml:space="preserve"> spectra </w:t>
      </w:r>
      <w:r w:rsidR="00402E58" w:rsidRPr="008B5AC5">
        <w:rPr>
          <w:rFonts w:ascii="Times New Roman" w:eastAsiaTheme="minorEastAsia" w:hAnsi="Times New Roman" w:cs="Times New Roman"/>
          <w:color w:val="000000" w:themeColor="text1"/>
          <w:sz w:val="24"/>
          <w:szCs w:val="24"/>
        </w:rPr>
        <w:t>of the tip-graphene tunnel</w:t>
      </w:r>
      <w:r w:rsidR="00B120ED" w:rsidRPr="008B5AC5">
        <w:rPr>
          <w:rFonts w:ascii="Times New Roman" w:eastAsiaTheme="minorEastAsia" w:hAnsi="Times New Roman" w:cs="Times New Roman"/>
          <w:color w:val="000000" w:themeColor="text1"/>
          <w:sz w:val="24"/>
          <w:szCs w:val="24"/>
        </w:rPr>
        <w:t xml:space="preserve"> junction when the tip is </w:t>
      </w:r>
      <w:r w:rsidR="00077589" w:rsidRPr="008B5AC5">
        <w:rPr>
          <w:rFonts w:ascii="Times New Roman" w:eastAsiaTheme="minorEastAsia" w:hAnsi="Times New Roman" w:cs="Times New Roman"/>
          <w:color w:val="000000" w:themeColor="text1"/>
          <w:sz w:val="24"/>
          <w:szCs w:val="24"/>
        </w:rPr>
        <w:t>placed</w:t>
      </w:r>
      <w:r w:rsidR="00B120ED" w:rsidRPr="008B5AC5">
        <w:rPr>
          <w:rFonts w:ascii="Times New Roman" w:eastAsiaTheme="minorEastAsia" w:hAnsi="Times New Roman" w:cs="Times New Roman"/>
          <w:color w:val="000000" w:themeColor="text1"/>
          <w:sz w:val="24"/>
          <w:szCs w:val="24"/>
        </w:rPr>
        <w:t xml:space="preserve"> over the B</w:t>
      </w:r>
      <w:r w:rsidR="00B120ED" w:rsidRPr="008B5AC5">
        <w:rPr>
          <w:rFonts w:ascii="Times New Roman" w:eastAsiaTheme="minorEastAsia" w:hAnsi="Times New Roman" w:cs="Times New Roman"/>
          <w:color w:val="000000" w:themeColor="text1"/>
          <w:sz w:val="24"/>
          <w:szCs w:val="24"/>
          <w:vertAlign w:val="superscript"/>
        </w:rPr>
        <w:t>S/S</w:t>
      </w:r>
      <w:r w:rsidR="00402E58" w:rsidRPr="008B5AC5">
        <w:rPr>
          <w:rFonts w:ascii="Times New Roman" w:eastAsiaTheme="minorEastAsia" w:hAnsi="Times New Roman" w:cs="Times New Roman"/>
          <w:color w:val="000000" w:themeColor="text1"/>
          <w:sz w:val="24"/>
          <w:szCs w:val="24"/>
          <w:vertAlign w:val="superscript"/>
        </w:rPr>
        <w:t xml:space="preserve"> </w:t>
      </w:r>
      <w:r w:rsidR="00B120ED" w:rsidRPr="008B5AC5">
        <w:rPr>
          <w:rFonts w:ascii="Times New Roman" w:eastAsiaTheme="minorEastAsia" w:hAnsi="Times New Roman" w:cs="Times New Roman"/>
          <w:color w:val="000000" w:themeColor="text1"/>
          <w:sz w:val="24"/>
          <w:szCs w:val="24"/>
        </w:rPr>
        <w:t xml:space="preserve">site of the </w:t>
      </w:r>
      <w:r w:rsidR="00104444" w:rsidRPr="008B5AC5">
        <w:rPr>
          <w:rFonts w:ascii="Times New Roman" w:eastAsiaTheme="minorEastAsia" w:hAnsi="Times New Roman" w:cs="Times New Roman"/>
          <w:color w:val="000000" w:themeColor="text1"/>
          <w:sz w:val="24"/>
          <w:szCs w:val="24"/>
        </w:rPr>
        <w:t>moiré</w:t>
      </w:r>
      <w:r w:rsidR="00B120ED" w:rsidRPr="008B5AC5">
        <w:rPr>
          <w:rFonts w:ascii="Times New Roman" w:eastAsiaTheme="minorEastAsia" w:hAnsi="Times New Roman" w:cs="Times New Roman"/>
          <w:color w:val="000000" w:themeColor="text1"/>
          <w:sz w:val="24"/>
          <w:szCs w:val="24"/>
        </w:rPr>
        <w:t xml:space="preserve"> unit cell. We started by setting the top gate voltage to V</w:t>
      </w:r>
      <w:r w:rsidR="00B120ED" w:rsidRPr="008B5AC5">
        <w:rPr>
          <w:rFonts w:ascii="Times New Roman" w:eastAsiaTheme="minorEastAsia" w:hAnsi="Times New Roman" w:cs="Times New Roman"/>
          <w:color w:val="000000" w:themeColor="text1"/>
          <w:sz w:val="24"/>
          <w:szCs w:val="24"/>
          <w:vertAlign w:val="subscript"/>
        </w:rPr>
        <w:t>TG</w:t>
      </w:r>
      <w:r w:rsidR="00B120ED" w:rsidRPr="008B5AC5">
        <w:rPr>
          <w:rFonts w:ascii="Times New Roman" w:eastAsiaTheme="minorEastAsia" w:hAnsi="Times New Roman" w:cs="Times New Roman"/>
          <w:color w:val="000000" w:themeColor="text1"/>
          <w:sz w:val="24"/>
          <w:szCs w:val="24"/>
        </w:rPr>
        <w:t xml:space="preserve"> = 0.52V</w:t>
      </w:r>
      <w:r w:rsidR="00077589" w:rsidRPr="008B5AC5">
        <w:rPr>
          <w:rFonts w:ascii="Times New Roman" w:eastAsiaTheme="minorEastAsia" w:hAnsi="Times New Roman" w:cs="Times New Roman"/>
          <w:color w:val="000000" w:themeColor="text1"/>
          <w:sz w:val="24"/>
          <w:szCs w:val="24"/>
        </w:rPr>
        <w:t>,</w:t>
      </w:r>
      <w:r w:rsidR="00B120ED" w:rsidRPr="008B5AC5">
        <w:rPr>
          <w:rFonts w:ascii="Times New Roman" w:eastAsiaTheme="minorEastAsia" w:hAnsi="Times New Roman" w:cs="Times New Roman"/>
          <w:color w:val="000000" w:themeColor="text1"/>
          <w:sz w:val="24"/>
          <w:szCs w:val="24"/>
        </w:rPr>
        <w:t xml:space="preserve"> which shifts the t-WS</w:t>
      </w:r>
      <w:r w:rsidR="00B120ED" w:rsidRPr="008B5AC5">
        <w:rPr>
          <w:rFonts w:ascii="Times New Roman" w:eastAsiaTheme="minorEastAsia" w:hAnsi="Times New Roman" w:cs="Times New Roman"/>
          <w:color w:val="000000" w:themeColor="text1"/>
          <w:sz w:val="24"/>
          <w:szCs w:val="24"/>
          <w:vertAlign w:val="subscript"/>
        </w:rPr>
        <w:t>2</w:t>
      </w:r>
      <w:r w:rsidR="00B120ED" w:rsidRPr="008B5AC5">
        <w:rPr>
          <w:rFonts w:ascii="Times New Roman" w:eastAsiaTheme="minorEastAsia" w:hAnsi="Times New Roman" w:cs="Times New Roman"/>
          <w:color w:val="000000" w:themeColor="text1"/>
          <w:sz w:val="24"/>
          <w:szCs w:val="24"/>
        </w:rPr>
        <w:t xml:space="preserve"> chemical potential </w:t>
      </w:r>
      <w:r w:rsidR="00B120ED" w:rsidRPr="008B5AC5">
        <w:rPr>
          <w:rFonts w:ascii="Times New Roman" w:eastAsiaTheme="minorEastAsia" w:hAnsi="Times New Roman" w:cs="Times New Roman"/>
          <w:color w:val="000000" w:themeColor="text1"/>
          <w:sz w:val="24"/>
          <w:szCs w:val="24"/>
        </w:rPr>
        <w:lastRenderedPageBreak/>
        <w:t xml:space="preserve">up to the conduction band edge while keeping the graphene </w:t>
      </w:r>
      <w:r w:rsidR="00CF2D45" w:rsidRPr="008B5AC5">
        <w:rPr>
          <w:rFonts w:ascii="Times New Roman" w:eastAsiaTheme="minorEastAsia" w:hAnsi="Times New Roman" w:cs="Times New Roman"/>
          <w:color w:val="000000" w:themeColor="text1"/>
          <w:sz w:val="24"/>
          <w:szCs w:val="24"/>
        </w:rPr>
        <w:t>Fermi level</w:t>
      </w:r>
      <w:r w:rsidR="00B120ED" w:rsidRPr="008B5AC5">
        <w:rPr>
          <w:rFonts w:ascii="Times New Roman" w:eastAsiaTheme="minorEastAsia" w:hAnsi="Times New Roman" w:cs="Times New Roman"/>
          <w:color w:val="000000" w:themeColor="text1"/>
          <w:sz w:val="24"/>
          <w:szCs w:val="24"/>
        </w:rPr>
        <w:t xml:space="preserve"> </w:t>
      </w:r>
      <w:r w:rsidR="00A55774" w:rsidRPr="008B5AC5">
        <w:rPr>
          <w:rFonts w:ascii="Times New Roman" w:eastAsiaTheme="minorEastAsia" w:hAnsi="Times New Roman" w:cs="Times New Roman"/>
          <w:color w:val="000000" w:themeColor="text1"/>
          <w:sz w:val="24"/>
          <w:szCs w:val="24"/>
        </w:rPr>
        <w:t xml:space="preserve">close to </w:t>
      </w:r>
      <w:r w:rsidR="00077589" w:rsidRPr="008B5AC5">
        <w:rPr>
          <w:rFonts w:ascii="Times New Roman" w:eastAsiaTheme="minorEastAsia" w:hAnsi="Times New Roman" w:cs="Times New Roman"/>
          <w:color w:val="000000" w:themeColor="text1"/>
          <w:sz w:val="24"/>
          <w:szCs w:val="24"/>
        </w:rPr>
        <w:t>the</w:t>
      </w:r>
      <w:r w:rsidR="00A55774" w:rsidRPr="008B5AC5">
        <w:rPr>
          <w:rFonts w:ascii="Times New Roman" w:eastAsiaTheme="minorEastAsia" w:hAnsi="Times New Roman" w:cs="Times New Roman"/>
          <w:color w:val="000000" w:themeColor="text1"/>
          <w:sz w:val="24"/>
          <w:szCs w:val="24"/>
        </w:rPr>
        <w:t xml:space="preserve"> Dirac point</w:t>
      </w:r>
      <w:r w:rsidR="00A55774" w:rsidRPr="008B5AC5">
        <w:rPr>
          <w:rFonts w:ascii="Times New Roman" w:eastAsiaTheme="minorEastAsia" w:hAnsi="Times New Roman" w:cs="Times New Roman"/>
          <w:color w:val="000000" w:themeColor="text1"/>
          <w:sz w:val="24"/>
          <w:szCs w:val="24"/>
        </w:rPr>
        <w:fldChar w:fldCharType="begin"/>
      </w:r>
      <w:r w:rsidR="00A55774" w:rsidRPr="008B5AC5">
        <w:rPr>
          <w:rFonts w:ascii="Times New Roman" w:eastAsiaTheme="minorEastAsia" w:hAnsi="Times New Roman" w:cs="Times New Roman"/>
          <w:color w:val="000000" w:themeColor="text1"/>
          <w:sz w:val="24"/>
          <w:szCs w:val="24"/>
        </w:rPr>
        <w:instrText xml:space="preserve"> ADDIN EN.CITE &lt;EndNote&gt;&lt;Cite&gt;&lt;Author&gt;Li&lt;/Author&gt;&lt;Year&gt;2021&lt;/Year&gt;&lt;RecNum&gt;163&lt;/RecNum&gt;&lt;DisplayText&gt;&lt;style face="superscript"&gt;5&lt;/style&gt;&lt;/DisplayText&gt;&lt;record&gt;&lt;rec-number&gt;163&lt;/rec-number&gt;&lt;foreign-keys&gt;&lt;key app="EN" db-id="p5zse9xfl5x9x7espttpfstq95r5vdv0sfze" timestamp="1633984540"&gt;163&lt;/key&gt;&lt;/foreign-keys&gt;&lt;ref-type name="Journal Article"&gt;17&lt;/ref-type&gt;&lt;contributors&gt;&lt;authors&gt;&lt;author&gt;Li, Hongyuan&lt;/author&gt;&lt;author&gt;Li, Shaowei&lt;/author&gt;&lt;author&gt;Regan, Emma C&lt;/author&gt;&lt;author&gt;Wang, Danqing&lt;/author&gt;&lt;author&gt;Zhao, Wenyu&lt;/author&gt;&lt;author&gt;Kahn, Salman&lt;/author&gt;&lt;author&gt;Yumigeta, Kentaro&lt;/author&gt;&lt;author&gt;Blei, Mark&lt;/author&gt;&lt;author&gt;Taniguchi, Takashi&lt;/author&gt;&lt;author&gt;Watanabe, Kenji&lt;/author&gt;&lt;/authors&gt;&lt;/contributors&gt;&lt;titles&gt;&lt;title&gt;Imaging two-dimensional generalized Wigner crystals&lt;/title&gt;&lt;secondary-title&gt;Nature&lt;/secondary-title&gt;&lt;/titles&gt;&lt;periodical&gt;&lt;full-title&gt;Nature&lt;/full-title&gt;&lt;/periodical&gt;&lt;pages&gt;650-654&lt;/pages&gt;&lt;volume&gt;597&lt;/volume&gt;&lt;number&gt;7878&lt;/number&gt;&lt;dates&gt;&lt;year&gt;2021&lt;/year&gt;&lt;/dates&gt;&lt;isbn&gt;1476-4687&lt;/isbn&gt;&lt;urls&gt;&lt;/urls&gt;&lt;/record&gt;&lt;/Cite&gt;&lt;/EndNote&gt;</w:instrText>
      </w:r>
      <w:r w:rsidR="00A55774" w:rsidRPr="008B5AC5">
        <w:rPr>
          <w:rFonts w:ascii="Times New Roman" w:eastAsiaTheme="minorEastAsia" w:hAnsi="Times New Roman" w:cs="Times New Roman"/>
          <w:color w:val="000000" w:themeColor="text1"/>
          <w:sz w:val="24"/>
          <w:szCs w:val="24"/>
        </w:rPr>
        <w:fldChar w:fldCharType="separate"/>
      </w:r>
      <w:r w:rsidR="00A55774" w:rsidRPr="008B5AC5">
        <w:rPr>
          <w:rFonts w:ascii="Times New Roman" w:eastAsiaTheme="minorEastAsia" w:hAnsi="Times New Roman" w:cs="Times New Roman"/>
          <w:noProof/>
          <w:color w:val="000000" w:themeColor="text1"/>
          <w:sz w:val="24"/>
          <w:szCs w:val="24"/>
          <w:vertAlign w:val="superscript"/>
        </w:rPr>
        <w:t>5</w:t>
      </w:r>
      <w:r w:rsidR="00A55774" w:rsidRPr="008B5AC5">
        <w:rPr>
          <w:rFonts w:ascii="Times New Roman" w:eastAsiaTheme="minorEastAsia" w:hAnsi="Times New Roman" w:cs="Times New Roman"/>
          <w:color w:val="000000" w:themeColor="text1"/>
          <w:sz w:val="24"/>
          <w:szCs w:val="24"/>
        </w:rPr>
        <w:fldChar w:fldCharType="end"/>
      </w:r>
      <w:r w:rsidR="00B120ED" w:rsidRPr="008B5AC5">
        <w:rPr>
          <w:rFonts w:ascii="Times New Roman" w:eastAsiaTheme="minorEastAsia" w:hAnsi="Times New Roman" w:cs="Times New Roman"/>
          <w:color w:val="000000" w:themeColor="text1"/>
          <w:sz w:val="24"/>
          <w:szCs w:val="24"/>
        </w:rPr>
        <w:t xml:space="preserve">. Under these conditions increasing the </w:t>
      </w:r>
      <w:r w:rsidR="005A36FB" w:rsidRPr="008B5AC5">
        <w:rPr>
          <w:rFonts w:ascii="Times New Roman" w:eastAsiaTheme="minorEastAsia" w:hAnsi="Times New Roman" w:cs="Times New Roman"/>
          <w:color w:val="000000" w:themeColor="text1"/>
          <w:sz w:val="24"/>
          <w:szCs w:val="24"/>
        </w:rPr>
        <w:t>backgate</w:t>
      </w:r>
      <w:r w:rsidR="00B120ED" w:rsidRPr="008B5AC5">
        <w:rPr>
          <w:rFonts w:ascii="Times New Roman" w:eastAsiaTheme="minorEastAsia" w:hAnsi="Times New Roman" w:cs="Times New Roman"/>
          <w:color w:val="000000" w:themeColor="text1"/>
          <w:sz w:val="24"/>
          <w:szCs w:val="24"/>
        </w:rPr>
        <w:t xml:space="preserve"> voltage, V</w:t>
      </w:r>
      <w:r w:rsidR="00B120ED" w:rsidRPr="008B5AC5">
        <w:rPr>
          <w:rFonts w:ascii="Times New Roman" w:eastAsiaTheme="minorEastAsia" w:hAnsi="Times New Roman" w:cs="Times New Roman"/>
          <w:color w:val="000000" w:themeColor="text1"/>
          <w:sz w:val="24"/>
          <w:szCs w:val="24"/>
          <w:vertAlign w:val="subscript"/>
        </w:rPr>
        <w:t>BG</w:t>
      </w:r>
      <w:r w:rsidR="00B120ED" w:rsidRPr="008B5AC5">
        <w:rPr>
          <w:rFonts w:ascii="Times New Roman" w:eastAsiaTheme="minorEastAsia" w:hAnsi="Times New Roman" w:cs="Times New Roman"/>
          <w:color w:val="000000" w:themeColor="text1"/>
          <w:sz w:val="24"/>
          <w:szCs w:val="24"/>
        </w:rPr>
        <w:t>, increases the global electron doping in the t-WS</w:t>
      </w:r>
      <w:r w:rsidR="00B120ED" w:rsidRPr="008B5AC5">
        <w:rPr>
          <w:rFonts w:ascii="Times New Roman" w:eastAsiaTheme="minorEastAsia" w:hAnsi="Times New Roman" w:cs="Times New Roman"/>
          <w:color w:val="000000" w:themeColor="text1"/>
          <w:sz w:val="24"/>
          <w:szCs w:val="24"/>
          <w:vertAlign w:val="subscript"/>
        </w:rPr>
        <w:t>2</w:t>
      </w:r>
      <w:r w:rsidR="00B120ED" w:rsidRPr="008B5AC5">
        <w:rPr>
          <w:rFonts w:ascii="Times New Roman" w:eastAsiaTheme="minorEastAsia" w:hAnsi="Times New Roman" w:cs="Times New Roman"/>
          <w:color w:val="000000" w:themeColor="text1"/>
          <w:sz w:val="24"/>
          <w:szCs w:val="24"/>
        </w:rPr>
        <w:t xml:space="preserve"> layers. The resulting </w:t>
      </w:r>
      <w:proofErr w:type="spellStart"/>
      <w:r w:rsidR="00B120ED" w:rsidRPr="008B5AC5">
        <w:rPr>
          <w:rFonts w:ascii="Times New Roman" w:eastAsiaTheme="minorEastAsia" w:hAnsi="Times New Roman" w:cs="Times New Roman"/>
          <w:color w:val="000000" w:themeColor="text1"/>
          <w:sz w:val="24"/>
          <w:szCs w:val="24"/>
        </w:rPr>
        <w:t>dI</w:t>
      </w:r>
      <w:proofErr w:type="spellEnd"/>
      <w:r w:rsidR="00B120ED" w:rsidRPr="008B5AC5">
        <w:rPr>
          <w:rFonts w:ascii="Times New Roman" w:eastAsiaTheme="minorEastAsia" w:hAnsi="Times New Roman" w:cs="Times New Roman"/>
          <w:color w:val="000000" w:themeColor="text1"/>
          <w:sz w:val="24"/>
          <w:szCs w:val="24"/>
        </w:rPr>
        <w:t>/</w:t>
      </w:r>
      <w:proofErr w:type="spellStart"/>
      <w:r w:rsidR="00B120ED" w:rsidRPr="008B5AC5">
        <w:rPr>
          <w:rFonts w:ascii="Times New Roman" w:eastAsiaTheme="minorEastAsia" w:hAnsi="Times New Roman" w:cs="Times New Roman"/>
          <w:color w:val="000000" w:themeColor="text1"/>
          <w:sz w:val="24"/>
          <w:szCs w:val="24"/>
        </w:rPr>
        <w:t>dV</w:t>
      </w:r>
      <w:proofErr w:type="spellEnd"/>
      <w:r w:rsidR="00B120ED" w:rsidRPr="008B5AC5">
        <w:rPr>
          <w:rFonts w:ascii="Times New Roman" w:eastAsiaTheme="minorEastAsia" w:hAnsi="Times New Roman" w:cs="Times New Roman"/>
          <w:color w:val="000000" w:themeColor="text1"/>
          <w:sz w:val="24"/>
          <w:szCs w:val="24"/>
        </w:rPr>
        <w:t xml:space="preserve"> measurement of the sensing layer is dominated </w:t>
      </w:r>
      <w:r w:rsidR="001707C3" w:rsidRPr="008B5AC5">
        <w:rPr>
          <w:rFonts w:ascii="Times New Roman" w:eastAsiaTheme="minorEastAsia" w:hAnsi="Times New Roman" w:cs="Times New Roman"/>
          <w:color w:val="000000" w:themeColor="text1"/>
          <w:sz w:val="24"/>
          <w:szCs w:val="24"/>
        </w:rPr>
        <w:t xml:space="preserve">by </w:t>
      </w:r>
      <w:r w:rsidR="00B120ED" w:rsidRPr="008B5AC5">
        <w:rPr>
          <w:rFonts w:ascii="Times New Roman" w:eastAsiaTheme="minorEastAsia" w:hAnsi="Times New Roman" w:cs="Times New Roman"/>
          <w:color w:val="000000" w:themeColor="text1"/>
          <w:sz w:val="24"/>
          <w:szCs w:val="24"/>
        </w:rPr>
        <w:t>a broad</w:t>
      </w:r>
      <w:r w:rsidR="001707C3" w:rsidRPr="008B5AC5">
        <w:rPr>
          <w:rFonts w:ascii="Times New Roman" w:eastAsiaTheme="minorEastAsia" w:hAnsi="Times New Roman" w:cs="Times New Roman"/>
          <w:color w:val="000000" w:themeColor="text1"/>
          <w:sz w:val="24"/>
          <w:szCs w:val="24"/>
        </w:rPr>
        <w:t xml:space="preserve"> increase </w:t>
      </w:r>
      <w:r w:rsidR="00B120ED" w:rsidRPr="008B5AC5">
        <w:rPr>
          <w:rFonts w:ascii="Times New Roman" w:eastAsiaTheme="minorEastAsia" w:hAnsi="Times New Roman" w:cs="Times New Roman"/>
          <w:color w:val="000000" w:themeColor="text1"/>
          <w:sz w:val="24"/>
          <w:szCs w:val="24"/>
        </w:rPr>
        <w:t xml:space="preserve">in the </w:t>
      </w:r>
      <w:proofErr w:type="spellStart"/>
      <w:r w:rsidR="001707C3" w:rsidRPr="008B5AC5">
        <w:rPr>
          <w:rFonts w:ascii="Times New Roman" w:eastAsiaTheme="minorEastAsia" w:hAnsi="Times New Roman" w:cs="Times New Roman"/>
          <w:color w:val="000000" w:themeColor="text1"/>
          <w:sz w:val="24"/>
          <w:szCs w:val="24"/>
        </w:rPr>
        <w:t>dI</w:t>
      </w:r>
      <w:proofErr w:type="spellEnd"/>
      <w:r w:rsidR="001707C3" w:rsidRPr="008B5AC5">
        <w:rPr>
          <w:rFonts w:ascii="Times New Roman" w:eastAsiaTheme="minorEastAsia" w:hAnsi="Times New Roman" w:cs="Times New Roman"/>
          <w:color w:val="000000" w:themeColor="text1"/>
          <w:sz w:val="24"/>
          <w:szCs w:val="24"/>
        </w:rPr>
        <w:t>/</w:t>
      </w:r>
      <w:proofErr w:type="spellStart"/>
      <w:r w:rsidR="001707C3" w:rsidRPr="008B5AC5">
        <w:rPr>
          <w:rFonts w:ascii="Times New Roman" w:eastAsiaTheme="minorEastAsia" w:hAnsi="Times New Roman" w:cs="Times New Roman"/>
          <w:color w:val="000000" w:themeColor="text1"/>
          <w:sz w:val="24"/>
          <w:szCs w:val="24"/>
        </w:rPr>
        <w:t>dV</w:t>
      </w:r>
      <w:proofErr w:type="spellEnd"/>
      <w:r w:rsidR="001707C3" w:rsidRPr="008B5AC5">
        <w:rPr>
          <w:rFonts w:ascii="Times New Roman" w:eastAsiaTheme="minorEastAsia" w:hAnsi="Times New Roman" w:cs="Times New Roman"/>
          <w:color w:val="000000" w:themeColor="text1"/>
          <w:sz w:val="24"/>
          <w:szCs w:val="24"/>
        </w:rPr>
        <w:t xml:space="preserve"> </w:t>
      </w:r>
      <w:r w:rsidR="003B7258" w:rsidRPr="008B5AC5">
        <w:rPr>
          <w:rFonts w:ascii="Times New Roman" w:eastAsiaTheme="minorEastAsia" w:hAnsi="Times New Roman" w:cs="Times New Roman"/>
          <w:color w:val="000000" w:themeColor="text1"/>
          <w:sz w:val="24"/>
          <w:szCs w:val="24"/>
        </w:rPr>
        <w:t xml:space="preserve">signal </w:t>
      </w:r>
      <w:r w:rsidR="00B120ED" w:rsidRPr="008B5AC5">
        <w:rPr>
          <w:rFonts w:ascii="Times New Roman" w:eastAsiaTheme="minorEastAsia" w:hAnsi="Times New Roman" w:cs="Times New Roman"/>
          <w:color w:val="000000" w:themeColor="text1"/>
          <w:sz w:val="24"/>
          <w:szCs w:val="24"/>
        </w:rPr>
        <w:t xml:space="preserve">for </w:t>
      </w:r>
      <w:r w:rsidR="003B7258" w:rsidRPr="008B5AC5">
        <w:rPr>
          <w:rFonts w:ascii="Times New Roman" w:eastAsiaTheme="minorEastAsia" w:hAnsi="Times New Roman" w:cs="Times New Roman"/>
          <w:color w:val="000000" w:themeColor="text1"/>
          <w:sz w:val="24"/>
          <w:szCs w:val="24"/>
        </w:rPr>
        <w:t>increased V</w:t>
      </w:r>
      <w:r w:rsidR="003B7258" w:rsidRPr="008B5AC5">
        <w:rPr>
          <w:rFonts w:ascii="Times New Roman" w:eastAsiaTheme="minorEastAsia" w:hAnsi="Times New Roman" w:cs="Times New Roman"/>
          <w:color w:val="000000" w:themeColor="text1"/>
          <w:sz w:val="24"/>
          <w:szCs w:val="24"/>
          <w:vertAlign w:val="subscript"/>
        </w:rPr>
        <w:t>bias</w:t>
      </w:r>
      <w:r w:rsidR="00B120ED" w:rsidRPr="008B5AC5">
        <w:rPr>
          <w:rFonts w:ascii="Times New Roman" w:eastAsiaTheme="minorEastAsia" w:hAnsi="Times New Roman" w:cs="Times New Roman"/>
          <w:color w:val="000000" w:themeColor="text1"/>
          <w:sz w:val="24"/>
          <w:szCs w:val="24"/>
        </w:rPr>
        <w:t xml:space="preserve"> regardless of polarity</w:t>
      </w:r>
      <w:r w:rsidR="003B7258" w:rsidRPr="008B5AC5">
        <w:rPr>
          <w:rFonts w:ascii="Times New Roman" w:eastAsiaTheme="minorEastAsia" w:hAnsi="Times New Roman" w:cs="Times New Roman"/>
          <w:color w:val="000000" w:themeColor="text1"/>
          <w:sz w:val="24"/>
          <w:szCs w:val="24"/>
        </w:rPr>
        <w:t xml:space="preserve">, </w:t>
      </w:r>
      <w:r w:rsidR="00A32CA4" w:rsidRPr="008B5AC5">
        <w:rPr>
          <w:rFonts w:ascii="Times New Roman" w:eastAsiaTheme="minorEastAsia" w:hAnsi="Times New Roman" w:cs="Times New Roman"/>
          <w:color w:val="000000" w:themeColor="text1"/>
          <w:sz w:val="24"/>
          <w:szCs w:val="24"/>
        </w:rPr>
        <w:t xml:space="preserve">which </w:t>
      </w:r>
      <w:r w:rsidR="009F69FA" w:rsidRPr="008B5AC5">
        <w:rPr>
          <w:rFonts w:ascii="Times New Roman" w:eastAsiaTheme="minorEastAsia" w:hAnsi="Times New Roman" w:cs="Times New Roman"/>
          <w:color w:val="000000" w:themeColor="text1"/>
          <w:sz w:val="24"/>
          <w:szCs w:val="24"/>
        </w:rPr>
        <w:t xml:space="preserve">mostly reflects the </w:t>
      </w:r>
      <w:r w:rsidR="00B120ED" w:rsidRPr="008B5AC5">
        <w:rPr>
          <w:rFonts w:ascii="Times New Roman" w:eastAsiaTheme="minorEastAsia" w:hAnsi="Times New Roman" w:cs="Times New Roman"/>
          <w:color w:val="000000" w:themeColor="text1"/>
          <w:sz w:val="24"/>
          <w:szCs w:val="24"/>
        </w:rPr>
        <w:t xml:space="preserve">local </w:t>
      </w:r>
      <w:r w:rsidR="009F69FA" w:rsidRPr="008B5AC5">
        <w:rPr>
          <w:rFonts w:ascii="Times New Roman" w:eastAsiaTheme="minorEastAsia" w:hAnsi="Times New Roman" w:cs="Times New Roman"/>
          <w:color w:val="000000" w:themeColor="text1"/>
          <w:sz w:val="24"/>
          <w:szCs w:val="24"/>
        </w:rPr>
        <w:t xml:space="preserve">density of states </w:t>
      </w:r>
      <w:r w:rsidR="00B120ED" w:rsidRPr="008B5AC5">
        <w:rPr>
          <w:rFonts w:ascii="Times New Roman" w:eastAsiaTheme="minorEastAsia" w:hAnsi="Times New Roman" w:cs="Times New Roman"/>
          <w:color w:val="000000" w:themeColor="text1"/>
          <w:sz w:val="24"/>
          <w:szCs w:val="24"/>
        </w:rPr>
        <w:t>of</w:t>
      </w:r>
      <w:r w:rsidR="009F69FA" w:rsidRPr="008B5AC5">
        <w:rPr>
          <w:rFonts w:ascii="Times New Roman" w:eastAsiaTheme="minorEastAsia" w:hAnsi="Times New Roman" w:cs="Times New Roman"/>
          <w:color w:val="000000" w:themeColor="text1"/>
          <w:sz w:val="24"/>
          <w:szCs w:val="24"/>
        </w:rPr>
        <w:t xml:space="preserve"> graphene</w:t>
      </w:r>
      <w:r w:rsidR="003D7588" w:rsidRPr="008B5AC5">
        <w:rPr>
          <w:rFonts w:ascii="Times New Roman" w:eastAsiaTheme="minorEastAsia" w:hAnsi="Times New Roman" w:cs="Times New Roman"/>
          <w:color w:val="000000" w:themeColor="text1"/>
          <w:sz w:val="24"/>
          <w:szCs w:val="24"/>
        </w:rPr>
        <w:t xml:space="preserve"> and </w:t>
      </w:r>
      <w:r w:rsidR="00B120ED" w:rsidRPr="008B5AC5">
        <w:rPr>
          <w:rFonts w:ascii="Times New Roman" w:eastAsiaTheme="minorEastAsia" w:hAnsi="Times New Roman" w:cs="Times New Roman"/>
          <w:color w:val="000000" w:themeColor="text1"/>
          <w:sz w:val="24"/>
          <w:szCs w:val="24"/>
        </w:rPr>
        <w:t xml:space="preserve">does not show an obvious </w:t>
      </w:r>
      <w:r w:rsidR="003D7588" w:rsidRPr="008B5AC5">
        <w:rPr>
          <w:rFonts w:ascii="Times New Roman" w:eastAsiaTheme="minorEastAsia" w:hAnsi="Times New Roman" w:cs="Times New Roman"/>
          <w:color w:val="000000" w:themeColor="text1"/>
          <w:sz w:val="24"/>
          <w:szCs w:val="24"/>
        </w:rPr>
        <w:t xml:space="preserve">dependence on </w:t>
      </w:r>
      <w:r w:rsidR="00517915" w:rsidRPr="008B5AC5">
        <w:rPr>
          <w:rFonts w:ascii="Times New Roman" w:eastAsiaTheme="minorEastAsia" w:hAnsi="Times New Roman" w:cs="Times New Roman"/>
          <w:color w:val="000000" w:themeColor="text1"/>
          <w:sz w:val="24"/>
          <w:szCs w:val="24"/>
        </w:rPr>
        <w:t>V</w:t>
      </w:r>
      <w:r w:rsidR="00517915" w:rsidRPr="008B5AC5">
        <w:rPr>
          <w:rFonts w:ascii="Times New Roman" w:eastAsiaTheme="minorEastAsia" w:hAnsi="Times New Roman" w:cs="Times New Roman"/>
          <w:color w:val="000000" w:themeColor="text1"/>
          <w:sz w:val="24"/>
          <w:szCs w:val="24"/>
          <w:vertAlign w:val="subscript"/>
        </w:rPr>
        <w:t>BG</w:t>
      </w:r>
      <w:r w:rsidR="00517915" w:rsidRPr="008B5AC5">
        <w:rPr>
          <w:rFonts w:ascii="Times New Roman" w:eastAsiaTheme="minorEastAsia" w:hAnsi="Times New Roman" w:cs="Times New Roman"/>
          <w:color w:val="000000" w:themeColor="text1"/>
          <w:sz w:val="24"/>
          <w:szCs w:val="24"/>
        </w:rPr>
        <w:t xml:space="preserve"> </w:t>
      </w:r>
      <w:r w:rsidR="00BA460D" w:rsidRPr="008B5AC5">
        <w:rPr>
          <w:rFonts w:ascii="Times New Roman" w:eastAsiaTheme="minorEastAsia" w:hAnsi="Times New Roman" w:cs="Times New Roman"/>
          <w:color w:val="000000" w:themeColor="text1"/>
          <w:sz w:val="24"/>
          <w:szCs w:val="24"/>
        </w:rPr>
        <w:t xml:space="preserve">(i.e. </w:t>
      </w:r>
      <w:r w:rsidR="00B120ED" w:rsidRPr="008B5AC5">
        <w:rPr>
          <w:rFonts w:ascii="Times New Roman" w:eastAsiaTheme="minorEastAsia" w:hAnsi="Times New Roman" w:cs="Times New Roman"/>
          <w:color w:val="000000" w:themeColor="text1"/>
          <w:sz w:val="24"/>
          <w:szCs w:val="24"/>
        </w:rPr>
        <w:t xml:space="preserve">on the </w:t>
      </w:r>
      <w:r w:rsidR="00BA460D" w:rsidRPr="008B5AC5">
        <w:rPr>
          <w:rFonts w:ascii="Times New Roman" w:hAnsi="Times New Roman" w:cs="Times New Roman"/>
          <w:bCs/>
          <w:sz w:val="24"/>
          <w:szCs w:val="24"/>
        </w:rPr>
        <w:t>t-WS</w:t>
      </w:r>
      <w:r w:rsidR="00BA460D" w:rsidRPr="008B5AC5">
        <w:rPr>
          <w:rFonts w:ascii="Times New Roman" w:hAnsi="Times New Roman" w:cs="Times New Roman"/>
          <w:bCs/>
          <w:sz w:val="24"/>
          <w:szCs w:val="24"/>
          <w:vertAlign w:val="subscript"/>
        </w:rPr>
        <w:t>2</w:t>
      </w:r>
      <w:r w:rsidR="00BA460D" w:rsidRPr="008B5AC5">
        <w:rPr>
          <w:rFonts w:ascii="Times New Roman" w:eastAsiaTheme="minorEastAsia" w:hAnsi="Times New Roman" w:cs="Times New Roman"/>
          <w:color w:val="000000" w:themeColor="text1"/>
          <w:sz w:val="24"/>
          <w:szCs w:val="24"/>
        </w:rPr>
        <w:t xml:space="preserve"> doping). </w:t>
      </w:r>
      <w:r w:rsidR="00B120ED" w:rsidRPr="008B5AC5">
        <w:rPr>
          <w:rFonts w:ascii="Times New Roman" w:eastAsiaTheme="minorEastAsia" w:hAnsi="Times New Roman" w:cs="Times New Roman"/>
          <w:color w:val="000000" w:themeColor="text1"/>
          <w:sz w:val="24"/>
          <w:szCs w:val="24"/>
        </w:rPr>
        <w:t>The</w:t>
      </w:r>
      <w:r w:rsidR="00BA460D" w:rsidRPr="008B5AC5">
        <w:rPr>
          <w:rFonts w:ascii="Times New Roman" w:eastAsiaTheme="minorEastAsia" w:hAnsi="Times New Roman" w:cs="Times New Roman"/>
          <w:color w:val="000000" w:themeColor="text1"/>
          <w:sz w:val="24"/>
          <w:szCs w:val="24"/>
        </w:rPr>
        <w:t xml:space="preserve"> </w:t>
      </w:r>
      <w:r w:rsidR="00517915" w:rsidRPr="008B5AC5">
        <w:rPr>
          <w:rFonts w:ascii="Times New Roman" w:eastAsiaTheme="minorEastAsia" w:hAnsi="Times New Roman" w:cs="Times New Roman"/>
          <w:color w:val="000000" w:themeColor="text1"/>
          <w:sz w:val="24"/>
          <w:szCs w:val="24"/>
        </w:rPr>
        <w:t xml:space="preserve">impact </w:t>
      </w:r>
      <w:r w:rsidR="00B120ED" w:rsidRPr="008B5AC5">
        <w:rPr>
          <w:rFonts w:ascii="Times New Roman" w:eastAsiaTheme="minorEastAsia" w:hAnsi="Times New Roman" w:cs="Times New Roman"/>
          <w:color w:val="000000" w:themeColor="text1"/>
          <w:sz w:val="24"/>
          <w:szCs w:val="24"/>
        </w:rPr>
        <w:t xml:space="preserve">of </w:t>
      </w:r>
      <w:r w:rsidR="00F06B0F" w:rsidRPr="008B5AC5">
        <w:rPr>
          <w:rFonts w:ascii="Times New Roman" w:eastAsiaTheme="minorEastAsia" w:hAnsi="Times New Roman" w:cs="Times New Roman"/>
          <w:color w:val="000000" w:themeColor="text1"/>
          <w:sz w:val="24"/>
          <w:szCs w:val="24"/>
        </w:rPr>
        <w:t xml:space="preserve">electrical </w:t>
      </w:r>
      <w:r w:rsidR="00B120ED" w:rsidRPr="008B5AC5">
        <w:rPr>
          <w:rFonts w:ascii="Times New Roman" w:eastAsiaTheme="minorEastAsia" w:hAnsi="Times New Roman" w:cs="Times New Roman"/>
          <w:color w:val="000000" w:themeColor="text1"/>
          <w:sz w:val="24"/>
          <w:szCs w:val="24"/>
        </w:rPr>
        <w:t>charge added to t</w:t>
      </w:r>
      <w:r w:rsidR="00F06B0F" w:rsidRPr="008B5AC5">
        <w:rPr>
          <w:rFonts w:ascii="Times New Roman" w:eastAsiaTheme="minorEastAsia" w:hAnsi="Times New Roman" w:cs="Times New Roman"/>
          <w:color w:val="000000" w:themeColor="text1"/>
          <w:sz w:val="24"/>
          <w:szCs w:val="24"/>
        </w:rPr>
        <w:t xml:space="preserve">he </w:t>
      </w:r>
      <w:r w:rsidR="00F06B0F" w:rsidRPr="008B5AC5">
        <w:rPr>
          <w:rFonts w:ascii="Times New Roman" w:hAnsi="Times New Roman" w:cs="Times New Roman"/>
          <w:bCs/>
          <w:sz w:val="24"/>
          <w:szCs w:val="24"/>
        </w:rPr>
        <w:t>t-WS</w:t>
      </w:r>
      <w:r w:rsidR="00F06B0F" w:rsidRPr="008B5AC5">
        <w:rPr>
          <w:rFonts w:ascii="Times New Roman" w:hAnsi="Times New Roman" w:cs="Times New Roman"/>
          <w:bCs/>
          <w:sz w:val="24"/>
          <w:szCs w:val="24"/>
          <w:vertAlign w:val="subscript"/>
        </w:rPr>
        <w:t>2</w:t>
      </w:r>
      <w:r w:rsidR="00F06B0F" w:rsidRPr="008B5AC5">
        <w:rPr>
          <w:rFonts w:ascii="Times New Roman" w:eastAsiaTheme="minorEastAsia" w:hAnsi="Times New Roman" w:cs="Times New Roman"/>
          <w:color w:val="000000" w:themeColor="text1"/>
          <w:sz w:val="24"/>
          <w:szCs w:val="24"/>
        </w:rPr>
        <w:t xml:space="preserve"> m</w:t>
      </w:r>
      <w:r w:rsidR="00925C86" w:rsidRPr="008B5AC5">
        <w:rPr>
          <w:rFonts w:ascii="Times New Roman" w:eastAsiaTheme="minorEastAsia" w:hAnsi="Times New Roman" w:cs="Times New Roman"/>
          <w:color w:val="000000" w:themeColor="text1"/>
          <w:sz w:val="24"/>
          <w:szCs w:val="24"/>
        </w:rPr>
        <w:t>oiré</w:t>
      </w:r>
      <w:r w:rsidR="00F06B0F" w:rsidRPr="008B5AC5">
        <w:rPr>
          <w:rFonts w:ascii="Times New Roman" w:eastAsiaTheme="minorEastAsia" w:hAnsi="Times New Roman" w:cs="Times New Roman"/>
          <w:color w:val="000000" w:themeColor="text1"/>
          <w:sz w:val="24"/>
          <w:szCs w:val="24"/>
        </w:rPr>
        <w:t xml:space="preserve"> superlattice</w:t>
      </w:r>
      <w:r w:rsidR="00B120ED" w:rsidRPr="008B5AC5">
        <w:rPr>
          <w:rFonts w:ascii="Times New Roman" w:eastAsiaTheme="minorEastAsia" w:hAnsi="Times New Roman" w:cs="Times New Roman"/>
          <w:color w:val="000000" w:themeColor="text1"/>
          <w:sz w:val="24"/>
          <w:szCs w:val="24"/>
        </w:rPr>
        <w:t xml:space="preserve"> is better seen by </w:t>
      </w:r>
      <w:r w:rsidR="00C8078F" w:rsidRPr="008B5AC5">
        <w:rPr>
          <w:rFonts w:ascii="Times New Roman" w:eastAsiaTheme="minorEastAsia" w:hAnsi="Times New Roman" w:cs="Times New Roman"/>
          <w:color w:val="000000" w:themeColor="text1"/>
          <w:sz w:val="24"/>
          <w:szCs w:val="24"/>
        </w:rPr>
        <w:t>normaliz</w:t>
      </w:r>
      <w:r w:rsidR="00B120ED" w:rsidRPr="008B5AC5">
        <w:rPr>
          <w:rFonts w:ascii="Times New Roman" w:eastAsiaTheme="minorEastAsia" w:hAnsi="Times New Roman" w:cs="Times New Roman"/>
          <w:color w:val="000000" w:themeColor="text1"/>
          <w:sz w:val="24"/>
          <w:szCs w:val="24"/>
        </w:rPr>
        <w:t>ing</w:t>
      </w:r>
      <w:r w:rsidR="00C8078F" w:rsidRPr="008B5AC5">
        <w:rPr>
          <w:rFonts w:ascii="Times New Roman" w:eastAsiaTheme="minorEastAsia" w:hAnsi="Times New Roman" w:cs="Times New Roman"/>
          <w:color w:val="000000" w:themeColor="text1"/>
          <w:sz w:val="24"/>
          <w:szCs w:val="24"/>
        </w:rPr>
        <w:t xml:space="preserve"> the </w:t>
      </w:r>
      <w:proofErr w:type="spellStart"/>
      <w:r w:rsidR="00C8078F" w:rsidRPr="008B5AC5">
        <w:rPr>
          <w:rFonts w:ascii="Times New Roman" w:eastAsiaTheme="minorEastAsia" w:hAnsi="Times New Roman" w:cs="Times New Roman"/>
          <w:color w:val="000000" w:themeColor="text1"/>
          <w:sz w:val="24"/>
          <w:szCs w:val="24"/>
        </w:rPr>
        <w:t>dI</w:t>
      </w:r>
      <w:proofErr w:type="spellEnd"/>
      <w:r w:rsidR="00C8078F" w:rsidRPr="008B5AC5">
        <w:rPr>
          <w:rFonts w:ascii="Times New Roman" w:eastAsiaTheme="minorEastAsia" w:hAnsi="Times New Roman" w:cs="Times New Roman"/>
          <w:color w:val="000000" w:themeColor="text1"/>
          <w:sz w:val="24"/>
          <w:szCs w:val="24"/>
        </w:rPr>
        <w:t>/</w:t>
      </w:r>
      <w:proofErr w:type="spellStart"/>
      <w:r w:rsidR="00C8078F" w:rsidRPr="008B5AC5">
        <w:rPr>
          <w:rFonts w:ascii="Times New Roman" w:eastAsiaTheme="minorEastAsia" w:hAnsi="Times New Roman" w:cs="Times New Roman"/>
          <w:color w:val="000000" w:themeColor="text1"/>
          <w:sz w:val="24"/>
          <w:szCs w:val="24"/>
        </w:rPr>
        <w:t>dV</w:t>
      </w:r>
      <w:proofErr w:type="spellEnd"/>
      <w:r w:rsidR="00C8078F" w:rsidRPr="008B5AC5">
        <w:rPr>
          <w:rFonts w:ascii="Times New Roman" w:eastAsiaTheme="minorEastAsia" w:hAnsi="Times New Roman" w:cs="Times New Roman"/>
          <w:color w:val="000000" w:themeColor="text1"/>
          <w:sz w:val="24"/>
          <w:szCs w:val="24"/>
        </w:rPr>
        <w:t xml:space="preserve"> </w:t>
      </w:r>
      <w:r w:rsidR="00517915" w:rsidRPr="008B5AC5">
        <w:rPr>
          <w:rFonts w:ascii="Times New Roman" w:eastAsiaTheme="minorEastAsia" w:hAnsi="Times New Roman" w:cs="Times New Roman"/>
          <w:color w:val="000000" w:themeColor="text1"/>
          <w:sz w:val="24"/>
          <w:szCs w:val="24"/>
        </w:rPr>
        <w:t xml:space="preserve">spectra </w:t>
      </w:r>
      <w:r w:rsidR="00C8078F" w:rsidRPr="008B5AC5">
        <w:rPr>
          <w:rFonts w:ascii="Times New Roman" w:eastAsiaTheme="minorEastAsia" w:hAnsi="Times New Roman" w:cs="Times New Roman"/>
          <w:color w:val="000000" w:themeColor="text1"/>
          <w:sz w:val="24"/>
          <w:szCs w:val="24"/>
        </w:rPr>
        <w:t xml:space="preserve">at each </w:t>
      </w:r>
      <w:r w:rsidR="00517915" w:rsidRPr="008B5AC5">
        <w:rPr>
          <w:rFonts w:ascii="Times New Roman" w:eastAsiaTheme="minorEastAsia" w:hAnsi="Times New Roman" w:cs="Times New Roman"/>
          <w:color w:val="000000" w:themeColor="text1"/>
          <w:sz w:val="24"/>
          <w:szCs w:val="24"/>
        </w:rPr>
        <w:t>V</w:t>
      </w:r>
      <w:r w:rsidR="00517915" w:rsidRPr="008B5AC5">
        <w:rPr>
          <w:rFonts w:ascii="Times New Roman" w:eastAsiaTheme="minorEastAsia" w:hAnsi="Times New Roman" w:cs="Times New Roman"/>
          <w:color w:val="000000" w:themeColor="text1"/>
          <w:sz w:val="24"/>
          <w:szCs w:val="24"/>
          <w:vertAlign w:val="subscript"/>
        </w:rPr>
        <w:t>BG</w:t>
      </w:r>
      <w:r w:rsidR="00517915" w:rsidRPr="008B5AC5">
        <w:rPr>
          <w:rFonts w:ascii="Times New Roman" w:eastAsiaTheme="minorEastAsia" w:hAnsi="Times New Roman" w:cs="Times New Roman"/>
          <w:color w:val="000000" w:themeColor="text1"/>
          <w:sz w:val="24"/>
          <w:szCs w:val="24"/>
        </w:rPr>
        <w:t xml:space="preserve"> </w:t>
      </w:r>
      <w:r w:rsidR="009D020B" w:rsidRPr="008B5AC5">
        <w:rPr>
          <w:rFonts w:ascii="Times New Roman" w:eastAsiaTheme="minorEastAsia" w:hAnsi="Times New Roman" w:cs="Times New Roman"/>
          <w:color w:val="000000" w:themeColor="text1"/>
          <w:sz w:val="24"/>
          <w:szCs w:val="24"/>
        </w:rPr>
        <w:t xml:space="preserve">by </w:t>
      </w:r>
      <w:r w:rsidR="00750B70" w:rsidRPr="008B5AC5">
        <w:rPr>
          <w:rFonts w:ascii="Times New Roman" w:eastAsiaTheme="minorEastAsia" w:hAnsi="Times New Roman" w:cs="Times New Roman"/>
          <w:color w:val="000000" w:themeColor="text1"/>
          <w:sz w:val="24"/>
          <w:szCs w:val="24"/>
        </w:rPr>
        <w:t xml:space="preserve">the </w:t>
      </w:r>
      <w:r w:rsidR="003209D9" w:rsidRPr="008B5AC5">
        <w:rPr>
          <w:rFonts w:ascii="Times New Roman" w:eastAsiaTheme="minorEastAsia" w:hAnsi="Times New Roman" w:cs="Times New Roman"/>
          <w:color w:val="000000" w:themeColor="text1"/>
          <w:sz w:val="24"/>
          <w:szCs w:val="24"/>
        </w:rPr>
        <w:t xml:space="preserve">averaged </w:t>
      </w:r>
      <w:proofErr w:type="spellStart"/>
      <w:r w:rsidR="00750B70" w:rsidRPr="008B5AC5">
        <w:rPr>
          <w:rFonts w:ascii="Times New Roman" w:eastAsiaTheme="minorEastAsia" w:hAnsi="Times New Roman" w:cs="Times New Roman"/>
          <w:color w:val="000000" w:themeColor="text1"/>
          <w:sz w:val="24"/>
          <w:szCs w:val="24"/>
        </w:rPr>
        <w:t>dI</w:t>
      </w:r>
      <w:proofErr w:type="spellEnd"/>
      <w:r w:rsidR="00750B70" w:rsidRPr="008B5AC5">
        <w:rPr>
          <w:rFonts w:ascii="Times New Roman" w:eastAsiaTheme="minorEastAsia" w:hAnsi="Times New Roman" w:cs="Times New Roman"/>
          <w:color w:val="000000" w:themeColor="text1"/>
          <w:sz w:val="24"/>
          <w:szCs w:val="24"/>
        </w:rPr>
        <w:t>/</w:t>
      </w:r>
      <w:proofErr w:type="spellStart"/>
      <w:r w:rsidR="00750B70" w:rsidRPr="008B5AC5">
        <w:rPr>
          <w:rFonts w:ascii="Times New Roman" w:eastAsiaTheme="minorEastAsia" w:hAnsi="Times New Roman" w:cs="Times New Roman"/>
          <w:color w:val="000000" w:themeColor="text1"/>
          <w:sz w:val="24"/>
          <w:szCs w:val="24"/>
        </w:rPr>
        <w:t>dV</w:t>
      </w:r>
      <w:proofErr w:type="spellEnd"/>
      <w:r w:rsidR="00750B70" w:rsidRPr="008B5AC5">
        <w:rPr>
          <w:rFonts w:ascii="Times New Roman" w:eastAsiaTheme="minorEastAsia" w:hAnsi="Times New Roman" w:cs="Times New Roman"/>
          <w:color w:val="000000" w:themeColor="text1"/>
          <w:sz w:val="24"/>
          <w:szCs w:val="24"/>
        </w:rPr>
        <w:t xml:space="preserve"> spectrum</w:t>
      </w:r>
      <w:r w:rsidR="009D020B" w:rsidRPr="008B5AC5">
        <w:rPr>
          <w:rFonts w:ascii="Times New Roman" w:eastAsiaTheme="minorEastAsia" w:hAnsi="Times New Roman" w:cs="Times New Roman"/>
          <w:color w:val="000000" w:themeColor="text1"/>
          <w:sz w:val="24"/>
          <w:szCs w:val="24"/>
        </w:rPr>
        <w:t xml:space="preserve"> over all </w:t>
      </w:r>
      <w:r w:rsidR="00517915" w:rsidRPr="008B5AC5">
        <w:rPr>
          <w:rFonts w:ascii="Times New Roman" w:eastAsiaTheme="minorEastAsia" w:hAnsi="Times New Roman" w:cs="Times New Roman"/>
          <w:color w:val="000000" w:themeColor="text1"/>
          <w:sz w:val="24"/>
          <w:szCs w:val="24"/>
        </w:rPr>
        <w:t>V</w:t>
      </w:r>
      <w:r w:rsidR="00517915" w:rsidRPr="008B5AC5">
        <w:rPr>
          <w:rFonts w:ascii="Times New Roman" w:eastAsiaTheme="minorEastAsia" w:hAnsi="Times New Roman" w:cs="Times New Roman"/>
          <w:color w:val="000000" w:themeColor="text1"/>
          <w:sz w:val="24"/>
          <w:szCs w:val="24"/>
          <w:vertAlign w:val="subscript"/>
        </w:rPr>
        <w:t>BG</w:t>
      </w:r>
      <w:r w:rsidR="00517915" w:rsidRPr="008B5AC5">
        <w:rPr>
          <w:rFonts w:ascii="Times New Roman" w:eastAsiaTheme="minorEastAsia" w:hAnsi="Times New Roman" w:cs="Times New Roman"/>
          <w:color w:val="000000" w:themeColor="text1"/>
          <w:sz w:val="24"/>
          <w:szCs w:val="24"/>
        </w:rPr>
        <w:t xml:space="preserve"> values</w:t>
      </w:r>
      <w:r w:rsidR="00B120ED" w:rsidRPr="008B5AC5">
        <w:rPr>
          <w:rFonts w:ascii="Times New Roman" w:eastAsiaTheme="minorEastAsia" w:hAnsi="Times New Roman" w:cs="Times New Roman"/>
          <w:color w:val="000000" w:themeColor="text1"/>
          <w:sz w:val="24"/>
          <w:szCs w:val="24"/>
        </w:rPr>
        <w:t xml:space="preserve"> as seen in Fig. 2b</w:t>
      </w:r>
      <w:r w:rsidR="009D020B" w:rsidRPr="008B5AC5">
        <w:rPr>
          <w:rFonts w:ascii="Times New Roman" w:eastAsiaTheme="minorEastAsia" w:hAnsi="Times New Roman" w:cs="Times New Roman"/>
          <w:color w:val="000000" w:themeColor="text1"/>
          <w:sz w:val="24"/>
          <w:szCs w:val="24"/>
        </w:rPr>
        <w:t xml:space="preserve"> (</w:t>
      </w:r>
      <w:r w:rsidR="00750B70" w:rsidRPr="008B5AC5">
        <w:rPr>
          <w:rFonts w:ascii="Times New Roman" w:eastAsiaTheme="minorEastAsia" w:hAnsi="Times New Roman" w:cs="Times New Roman"/>
          <w:color w:val="000000" w:themeColor="text1"/>
          <w:sz w:val="24"/>
          <w:szCs w:val="24"/>
        </w:rPr>
        <w:t>see the SI for</w:t>
      </w:r>
      <w:r w:rsidR="00B120ED" w:rsidRPr="008B5AC5">
        <w:rPr>
          <w:rFonts w:ascii="Times New Roman" w:eastAsiaTheme="minorEastAsia" w:hAnsi="Times New Roman" w:cs="Times New Roman"/>
          <w:color w:val="000000" w:themeColor="text1"/>
          <w:sz w:val="24"/>
          <w:szCs w:val="24"/>
        </w:rPr>
        <w:t xml:space="preserve"> normalization</w:t>
      </w:r>
      <w:r w:rsidR="00750B70" w:rsidRPr="008B5AC5">
        <w:rPr>
          <w:rFonts w:ascii="Times New Roman" w:eastAsiaTheme="minorEastAsia" w:hAnsi="Times New Roman" w:cs="Times New Roman"/>
          <w:color w:val="000000" w:themeColor="text1"/>
          <w:sz w:val="24"/>
          <w:szCs w:val="24"/>
        </w:rPr>
        <w:t xml:space="preserve"> details)</w:t>
      </w:r>
      <w:r w:rsidR="009D020B" w:rsidRPr="008B5AC5">
        <w:rPr>
          <w:rFonts w:ascii="Times New Roman" w:eastAsiaTheme="minorEastAsia" w:hAnsi="Times New Roman" w:cs="Times New Roman"/>
          <w:color w:val="000000" w:themeColor="text1"/>
          <w:sz w:val="24"/>
          <w:szCs w:val="24"/>
        </w:rPr>
        <w:t xml:space="preserve">. </w:t>
      </w:r>
      <w:r w:rsidR="00B120ED" w:rsidRPr="008B5AC5">
        <w:rPr>
          <w:rFonts w:ascii="Times New Roman" w:eastAsiaTheme="minorEastAsia" w:hAnsi="Times New Roman" w:cs="Times New Roman"/>
          <w:color w:val="000000" w:themeColor="text1"/>
          <w:sz w:val="24"/>
          <w:szCs w:val="24"/>
        </w:rPr>
        <w:t xml:space="preserve">This normalization removes the broad rising background and reveals </w:t>
      </w:r>
      <w:r w:rsidR="004A127E" w:rsidRPr="008B5AC5">
        <w:rPr>
          <w:rFonts w:ascii="Times New Roman" w:eastAsiaTheme="minorEastAsia" w:hAnsi="Times New Roman" w:cs="Times New Roman"/>
          <w:color w:val="000000" w:themeColor="text1"/>
          <w:sz w:val="24"/>
          <w:szCs w:val="24"/>
        </w:rPr>
        <w:t xml:space="preserve">multiple dispersive </w:t>
      </w:r>
      <w:r w:rsidR="00E631DA" w:rsidRPr="008B5AC5">
        <w:rPr>
          <w:rFonts w:ascii="Times New Roman" w:eastAsiaTheme="minorEastAsia" w:hAnsi="Times New Roman" w:cs="Times New Roman"/>
          <w:color w:val="000000" w:themeColor="text1"/>
          <w:sz w:val="24"/>
          <w:szCs w:val="24"/>
        </w:rPr>
        <w:t xml:space="preserve">bright </w:t>
      </w:r>
      <w:r w:rsidR="00C66C44" w:rsidRPr="008B5AC5">
        <w:rPr>
          <w:rFonts w:ascii="Times New Roman" w:eastAsiaTheme="minorEastAsia" w:hAnsi="Times New Roman" w:cs="Times New Roman"/>
          <w:color w:val="000000" w:themeColor="text1"/>
          <w:sz w:val="24"/>
          <w:szCs w:val="24"/>
        </w:rPr>
        <w:t xml:space="preserve">lines </w:t>
      </w:r>
      <w:r w:rsidR="00B120ED" w:rsidRPr="008B5AC5">
        <w:rPr>
          <w:rFonts w:ascii="Times New Roman" w:eastAsiaTheme="minorEastAsia" w:hAnsi="Times New Roman" w:cs="Times New Roman"/>
          <w:color w:val="000000" w:themeColor="text1"/>
          <w:sz w:val="24"/>
          <w:szCs w:val="24"/>
        </w:rPr>
        <w:t xml:space="preserve">that </w:t>
      </w:r>
      <w:r w:rsidR="00E631DA" w:rsidRPr="008B5AC5">
        <w:rPr>
          <w:rFonts w:ascii="Times New Roman" w:eastAsiaTheme="minorEastAsia" w:hAnsi="Times New Roman" w:cs="Times New Roman"/>
          <w:color w:val="000000" w:themeColor="text1"/>
          <w:sz w:val="24"/>
          <w:szCs w:val="24"/>
        </w:rPr>
        <w:t>correspond</w:t>
      </w:r>
      <w:r w:rsidR="00B120ED" w:rsidRPr="008B5AC5">
        <w:rPr>
          <w:rFonts w:ascii="Times New Roman" w:eastAsiaTheme="minorEastAsia" w:hAnsi="Times New Roman" w:cs="Times New Roman"/>
          <w:color w:val="000000" w:themeColor="text1"/>
          <w:sz w:val="24"/>
          <w:szCs w:val="24"/>
        </w:rPr>
        <w:t xml:space="preserve"> </w:t>
      </w:r>
      <w:r w:rsidR="00E631DA" w:rsidRPr="008B5AC5">
        <w:rPr>
          <w:rFonts w:ascii="Times New Roman" w:eastAsiaTheme="minorEastAsia" w:hAnsi="Times New Roman" w:cs="Times New Roman"/>
          <w:color w:val="000000" w:themeColor="text1"/>
          <w:sz w:val="24"/>
          <w:szCs w:val="24"/>
        </w:rPr>
        <w:t>to</w:t>
      </w:r>
      <w:r w:rsidR="00B120ED" w:rsidRPr="008B5AC5">
        <w:rPr>
          <w:rFonts w:ascii="Times New Roman" w:eastAsiaTheme="minorEastAsia" w:hAnsi="Times New Roman" w:cs="Times New Roman"/>
          <w:color w:val="000000" w:themeColor="text1"/>
          <w:sz w:val="24"/>
          <w:szCs w:val="24"/>
        </w:rPr>
        <w:t xml:space="preserve"> peaks in</w:t>
      </w:r>
      <w:r w:rsidR="00E631DA" w:rsidRPr="008B5AC5">
        <w:rPr>
          <w:rFonts w:ascii="Times New Roman" w:eastAsiaTheme="minorEastAsia" w:hAnsi="Times New Roman" w:cs="Times New Roman"/>
          <w:color w:val="000000" w:themeColor="text1"/>
          <w:sz w:val="24"/>
          <w:szCs w:val="24"/>
        </w:rPr>
        <w:t xml:space="preserve"> </w:t>
      </w:r>
      <w:proofErr w:type="spellStart"/>
      <w:r w:rsidR="00E631DA" w:rsidRPr="008B5AC5">
        <w:rPr>
          <w:rFonts w:ascii="Times New Roman" w:eastAsiaTheme="minorEastAsia" w:hAnsi="Times New Roman" w:cs="Times New Roman"/>
          <w:color w:val="000000" w:themeColor="text1"/>
          <w:sz w:val="24"/>
          <w:szCs w:val="24"/>
        </w:rPr>
        <w:t>dI</w:t>
      </w:r>
      <w:proofErr w:type="spellEnd"/>
      <w:r w:rsidR="00E631DA" w:rsidRPr="008B5AC5">
        <w:rPr>
          <w:rFonts w:ascii="Times New Roman" w:eastAsiaTheme="minorEastAsia" w:hAnsi="Times New Roman" w:cs="Times New Roman"/>
          <w:color w:val="000000" w:themeColor="text1"/>
          <w:sz w:val="24"/>
          <w:szCs w:val="24"/>
        </w:rPr>
        <w:t>/</w:t>
      </w:r>
      <w:proofErr w:type="spellStart"/>
      <w:r w:rsidR="00E631DA" w:rsidRPr="008B5AC5">
        <w:rPr>
          <w:rFonts w:ascii="Times New Roman" w:eastAsiaTheme="minorEastAsia" w:hAnsi="Times New Roman" w:cs="Times New Roman"/>
          <w:color w:val="000000" w:themeColor="text1"/>
          <w:sz w:val="24"/>
          <w:szCs w:val="24"/>
        </w:rPr>
        <w:t>dV</w:t>
      </w:r>
      <w:proofErr w:type="spellEnd"/>
      <w:r w:rsidR="00E631DA" w:rsidRPr="008B5AC5">
        <w:rPr>
          <w:rFonts w:ascii="Times New Roman" w:eastAsiaTheme="minorEastAsia" w:hAnsi="Times New Roman" w:cs="Times New Roman"/>
          <w:color w:val="000000" w:themeColor="text1"/>
          <w:sz w:val="24"/>
          <w:szCs w:val="24"/>
        </w:rPr>
        <w:t xml:space="preserve"> </w:t>
      </w:r>
      <w:r w:rsidR="00B120ED" w:rsidRPr="008B5AC5">
        <w:rPr>
          <w:rFonts w:ascii="Times New Roman" w:eastAsiaTheme="minorEastAsia" w:hAnsi="Times New Roman" w:cs="Times New Roman"/>
          <w:color w:val="000000" w:themeColor="text1"/>
          <w:sz w:val="24"/>
          <w:szCs w:val="24"/>
        </w:rPr>
        <w:t>that shift in energy with applied</w:t>
      </w:r>
      <w:r w:rsidR="00C66C44" w:rsidRPr="008B5AC5">
        <w:rPr>
          <w:rFonts w:ascii="Times New Roman" w:eastAsiaTheme="minorEastAsia" w:hAnsi="Times New Roman" w:cs="Times New Roman"/>
          <w:color w:val="000000" w:themeColor="text1"/>
          <w:sz w:val="24"/>
          <w:szCs w:val="24"/>
        </w:rPr>
        <w:t xml:space="preserve"> V</w:t>
      </w:r>
      <w:r w:rsidR="008237CA" w:rsidRPr="008B5AC5">
        <w:rPr>
          <w:rFonts w:ascii="Times New Roman" w:eastAsiaTheme="minorEastAsia" w:hAnsi="Times New Roman" w:cs="Times New Roman"/>
          <w:color w:val="000000" w:themeColor="text1"/>
          <w:sz w:val="24"/>
          <w:szCs w:val="24"/>
          <w:vertAlign w:val="subscript"/>
        </w:rPr>
        <w:t>BG</w:t>
      </w:r>
      <w:r w:rsidR="008951AD" w:rsidRPr="008B5AC5">
        <w:rPr>
          <w:rFonts w:ascii="Times New Roman" w:eastAsiaTheme="minorEastAsia" w:hAnsi="Times New Roman" w:cs="Times New Roman"/>
          <w:color w:val="000000" w:themeColor="text1"/>
          <w:sz w:val="24"/>
          <w:szCs w:val="24"/>
        </w:rPr>
        <w:t>.</w:t>
      </w:r>
      <w:r w:rsidR="00C66C44" w:rsidRPr="008B5AC5">
        <w:rPr>
          <w:rFonts w:ascii="Times New Roman" w:eastAsiaTheme="minorEastAsia" w:hAnsi="Times New Roman" w:cs="Times New Roman"/>
          <w:color w:val="000000" w:themeColor="text1"/>
          <w:sz w:val="24"/>
          <w:szCs w:val="24"/>
        </w:rPr>
        <w:t xml:space="preserve"> </w:t>
      </w:r>
      <w:r w:rsidR="00B609F4" w:rsidRPr="008B5AC5">
        <w:rPr>
          <w:rFonts w:ascii="Times New Roman" w:eastAsiaTheme="minorEastAsia" w:hAnsi="Times New Roman" w:cs="Times New Roman"/>
          <w:color w:val="000000" w:themeColor="text1"/>
          <w:sz w:val="24"/>
          <w:szCs w:val="24"/>
        </w:rPr>
        <w:t xml:space="preserve">These peaks </w:t>
      </w:r>
      <w:r w:rsidR="00F12EEE" w:rsidRPr="008B5AC5">
        <w:rPr>
          <w:rFonts w:ascii="Times New Roman" w:eastAsiaTheme="minorEastAsia" w:hAnsi="Times New Roman" w:cs="Times New Roman"/>
          <w:color w:val="000000" w:themeColor="text1"/>
          <w:sz w:val="24"/>
          <w:szCs w:val="24"/>
        </w:rPr>
        <w:t xml:space="preserve">are clustered </w:t>
      </w:r>
      <w:r w:rsidR="00CF3465" w:rsidRPr="008B5AC5">
        <w:rPr>
          <w:rFonts w:ascii="Times New Roman" w:eastAsiaTheme="minorEastAsia" w:hAnsi="Times New Roman" w:cs="Times New Roman"/>
          <w:color w:val="000000" w:themeColor="text1"/>
          <w:sz w:val="24"/>
          <w:szCs w:val="24"/>
        </w:rPr>
        <w:t>around</w:t>
      </w:r>
      <w:r w:rsidR="00DE03BA" w:rsidRPr="008B5AC5">
        <w:rPr>
          <w:rFonts w:ascii="Times New Roman" w:eastAsiaTheme="minorEastAsia" w:hAnsi="Times New Roman" w:cs="Times New Roman"/>
          <w:color w:val="000000" w:themeColor="text1"/>
          <w:sz w:val="24"/>
          <w:szCs w:val="24"/>
        </w:rPr>
        <w:t xml:space="preserve"> several electron doping levels in the</w:t>
      </w:r>
      <w:r w:rsidR="00DE03BA" w:rsidRPr="008B5AC5">
        <w:rPr>
          <w:rFonts w:ascii="Times New Roman" w:hAnsi="Times New Roman" w:cs="Times New Roman"/>
          <w:bCs/>
          <w:sz w:val="24"/>
          <w:szCs w:val="24"/>
        </w:rPr>
        <w:t xml:space="preserve"> t-WS</w:t>
      </w:r>
      <w:r w:rsidR="00DE03BA" w:rsidRPr="008B5AC5">
        <w:rPr>
          <w:rFonts w:ascii="Times New Roman" w:hAnsi="Times New Roman" w:cs="Times New Roman"/>
          <w:bCs/>
          <w:sz w:val="24"/>
          <w:szCs w:val="24"/>
          <w:vertAlign w:val="subscript"/>
        </w:rPr>
        <w:t>2</w:t>
      </w:r>
      <w:r w:rsidR="00384784" w:rsidRPr="008B5AC5">
        <w:rPr>
          <w:rFonts w:ascii="Times New Roman" w:eastAsiaTheme="minorEastAsia" w:hAnsi="Times New Roman" w:cs="Times New Roman"/>
          <w:color w:val="000000" w:themeColor="text1"/>
          <w:sz w:val="24"/>
          <w:szCs w:val="24"/>
        </w:rPr>
        <w:t xml:space="preserve"> m</w:t>
      </w:r>
      <w:r w:rsidR="00925C86" w:rsidRPr="008B5AC5">
        <w:rPr>
          <w:rFonts w:ascii="Times New Roman" w:eastAsiaTheme="minorEastAsia" w:hAnsi="Times New Roman" w:cs="Times New Roman"/>
          <w:color w:val="000000" w:themeColor="text1"/>
          <w:sz w:val="24"/>
          <w:szCs w:val="24"/>
        </w:rPr>
        <w:t>oiré</w:t>
      </w:r>
      <w:r w:rsidR="00384784" w:rsidRPr="008B5AC5">
        <w:rPr>
          <w:rFonts w:ascii="Times New Roman" w:eastAsiaTheme="minorEastAsia" w:hAnsi="Times New Roman" w:cs="Times New Roman"/>
          <w:color w:val="000000" w:themeColor="text1"/>
          <w:sz w:val="24"/>
          <w:szCs w:val="24"/>
        </w:rPr>
        <w:t xml:space="preserve"> superlattice</w:t>
      </w:r>
      <w:r w:rsidR="00B120ED" w:rsidRPr="008B5AC5">
        <w:rPr>
          <w:rFonts w:ascii="Times New Roman" w:eastAsiaTheme="minorEastAsia" w:hAnsi="Times New Roman" w:cs="Times New Roman"/>
          <w:color w:val="000000" w:themeColor="text1"/>
          <w:sz w:val="24"/>
          <w:szCs w:val="24"/>
        </w:rPr>
        <w:t xml:space="preserve"> (i.e., different V</w:t>
      </w:r>
      <w:r w:rsidR="00B120ED" w:rsidRPr="008B5AC5">
        <w:rPr>
          <w:rFonts w:ascii="Times New Roman" w:eastAsiaTheme="minorEastAsia" w:hAnsi="Times New Roman" w:cs="Times New Roman"/>
          <w:color w:val="000000" w:themeColor="text1"/>
          <w:sz w:val="24"/>
          <w:szCs w:val="24"/>
          <w:vertAlign w:val="subscript"/>
        </w:rPr>
        <w:t>BG</w:t>
      </w:r>
      <w:r w:rsidR="00B120ED" w:rsidRPr="008B5AC5">
        <w:rPr>
          <w:rFonts w:ascii="Times New Roman" w:eastAsiaTheme="minorEastAsia" w:hAnsi="Times New Roman" w:cs="Times New Roman"/>
          <w:color w:val="000000" w:themeColor="text1"/>
          <w:sz w:val="24"/>
          <w:szCs w:val="24"/>
        </w:rPr>
        <w:t xml:space="preserve"> values)</w:t>
      </w:r>
      <w:r w:rsidR="00384784" w:rsidRPr="008B5AC5">
        <w:rPr>
          <w:rFonts w:ascii="Times New Roman" w:eastAsiaTheme="minorEastAsia" w:hAnsi="Times New Roman" w:cs="Times New Roman"/>
          <w:color w:val="000000" w:themeColor="text1"/>
          <w:sz w:val="24"/>
          <w:szCs w:val="24"/>
        </w:rPr>
        <w:t>,</w:t>
      </w:r>
      <w:r w:rsidR="00000CA4" w:rsidRPr="008B5AC5">
        <w:rPr>
          <w:rFonts w:ascii="Times New Roman" w:eastAsiaTheme="minorEastAsia" w:hAnsi="Times New Roman" w:cs="Times New Roman"/>
          <w:color w:val="000000" w:themeColor="text1"/>
          <w:sz w:val="24"/>
          <w:szCs w:val="24"/>
        </w:rPr>
        <w:t xml:space="preserve"> as denoted by</w:t>
      </w:r>
      <w:r w:rsidR="00B5637E" w:rsidRPr="008B5AC5">
        <w:rPr>
          <w:rFonts w:ascii="Times New Roman" w:eastAsiaTheme="minorEastAsia" w:hAnsi="Times New Roman" w:cs="Times New Roman"/>
          <w:color w:val="000000" w:themeColor="text1"/>
          <w:sz w:val="24"/>
          <w:szCs w:val="24"/>
        </w:rPr>
        <w:t xml:space="preserve"> horizontal</w:t>
      </w:r>
      <w:r w:rsidR="00000CA4" w:rsidRPr="008B5AC5">
        <w:rPr>
          <w:rFonts w:ascii="Times New Roman" w:eastAsiaTheme="minorEastAsia" w:hAnsi="Times New Roman" w:cs="Times New Roman"/>
          <w:color w:val="000000" w:themeColor="text1"/>
          <w:sz w:val="24"/>
          <w:szCs w:val="24"/>
        </w:rPr>
        <w:t xml:space="preserve"> arrows in Fig. 2b. </w:t>
      </w:r>
      <w:r w:rsidR="006C5F60" w:rsidRPr="008B5AC5">
        <w:rPr>
          <w:rFonts w:ascii="Times New Roman" w:eastAsiaTheme="minorEastAsia" w:hAnsi="Times New Roman" w:cs="Times New Roman"/>
          <w:color w:val="000000" w:themeColor="text1"/>
          <w:sz w:val="24"/>
          <w:szCs w:val="24"/>
        </w:rPr>
        <w:t>Their V</w:t>
      </w:r>
      <w:r w:rsidR="006C5F60" w:rsidRPr="008B5AC5">
        <w:rPr>
          <w:rFonts w:ascii="Times New Roman" w:eastAsiaTheme="minorEastAsia" w:hAnsi="Times New Roman" w:cs="Times New Roman"/>
          <w:color w:val="000000" w:themeColor="text1"/>
          <w:sz w:val="24"/>
          <w:szCs w:val="24"/>
          <w:vertAlign w:val="subscript"/>
        </w:rPr>
        <w:t>BG</w:t>
      </w:r>
      <w:r w:rsidR="00000CA4" w:rsidRPr="008B5AC5">
        <w:rPr>
          <w:rFonts w:ascii="Times New Roman" w:eastAsiaTheme="minorEastAsia" w:hAnsi="Times New Roman" w:cs="Times New Roman"/>
          <w:color w:val="000000" w:themeColor="text1"/>
          <w:sz w:val="24"/>
          <w:szCs w:val="24"/>
        </w:rPr>
        <w:t xml:space="preserve"> </w:t>
      </w:r>
      <w:r w:rsidR="006C5F60" w:rsidRPr="008B5AC5">
        <w:rPr>
          <w:rFonts w:ascii="Times New Roman" w:eastAsiaTheme="minorEastAsia" w:hAnsi="Times New Roman" w:cs="Times New Roman"/>
          <w:color w:val="000000" w:themeColor="text1"/>
          <w:sz w:val="24"/>
          <w:szCs w:val="24"/>
        </w:rPr>
        <w:t xml:space="preserve">values </w:t>
      </w:r>
      <w:r w:rsidR="00000CA4" w:rsidRPr="008B5AC5">
        <w:rPr>
          <w:rFonts w:ascii="Times New Roman" w:eastAsiaTheme="minorEastAsia" w:hAnsi="Times New Roman" w:cs="Times New Roman"/>
          <w:color w:val="000000" w:themeColor="text1"/>
          <w:sz w:val="24"/>
          <w:szCs w:val="24"/>
        </w:rPr>
        <w:t xml:space="preserve">correspond to </w:t>
      </w:r>
      <w:r w:rsidR="006C5F60" w:rsidRPr="008B5AC5">
        <w:rPr>
          <w:rFonts w:ascii="Times New Roman" w:eastAsiaTheme="minorEastAsia" w:hAnsi="Times New Roman" w:cs="Times New Roman"/>
          <w:color w:val="000000" w:themeColor="text1"/>
          <w:sz w:val="24"/>
          <w:szCs w:val="24"/>
        </w:rPr>
        <w:t>t-WS</w:t>
      </w:r>
      <w:r w:rsidR="006C5F60" w:rsidRPr="008B5AC5">
        <w:rPr>
          <w:rFonts w:ascii="Times New Roman" w:eastAsiaTheme="minorEastAsia" w:hAnsi="Times New Roman" w:cs="Times New Roman"/>
          <w:color w:val="000000" w:themeColor="text1"/>
          <w:sz w:val="24"/>
          <w:szCs w:val="24"/>
          <w:vertAlign w:val="subscript"/>
        </w:rPr>
        <w:t>2</w:t>
      </w:r>
      <w:r w:rsidR="00000CA4" w:rsidRPr="008B5AC5">
        <w:rPr>
          <w:rFonts w:ascii="Times New Roman" w:eastAsiaTheme="minorEastAsia" w:hAnsi="Times New Roman" w:cs="Times New Roman"/>
          <w:color w:val="000000" w:themeColor="text1"/>
          <w:sz w:val="24"/>
          <w:szCs w:val="24"/>
        </w:rPr>
        <w:t xml:space="preserve"> electron filling factors of </w:t>
      </w:r>
      <w:r w:rsidR="00E3693A" w:rsidRPr="008B5AC5">
        <w:rPr>
          <w:rFonts w:ascii="Times New Roman" w:eastAsiaTheme="minorEastAsia" w:hAnsi="Times New Roman" w:cs="Times New Roman"/>
          <w:color w:val="000000" w:themeColor="text1"/>
          <w:sz w:val="24"/>
          <w:szCs w:val="24"/>
        </w:rPr>
        <w:t>n = 0, 1/3, 2/3, 1 (</w:t>
      </w:r>
      <w:r w:rsidR="006C5F60" w:rsidRPr="008B5AC5">
        <w:rPr>
          <w:rFonts w:ascii="Times New Roman" w:eastAsiaTheme="minorEastAsia" w:hAnsi="Times New Roman" w:cs="Times New Roman"/>
          <w:color w:val="000000" w:themeColor="text1"/>
          <w:sz w:val="24"/>
          <w:szCs w:val="24"/>
        </w:rPr>
        <w:t xml:space="preserve">as </w:t>
      </w:r>
      <w:r w:rsidR="00E3693A" w:rsidRPr="008B5AC5">
        <w:rPr>
          <w:rFonts w:ascii="Times New Roman" w:eastAsiaTheme="minorEastAsia" w:hAnsi="Times New Roman" w:cs="Times New Roman"/>
          <w:color w:val="000000" w:themeColor="text1"/>
          <w:sz w:val="24"/>
          <w:szCs w:val="24"/>
        </w:rPr>
        <w:t>labeled in red)</w:t>
      </w:r>
      <w:r w:rsidR="00384784" w:rsidRPr="008B5AC5">
        <w:rPr>
          <w:rFonts w:ascii="Times New Roman" w:eastAsiaTheme="minorEastAsia" w:hAnsi="Times New Roman" w:cs="Times New Roman"/>
          <w:color w:val="000000" w:themeColor="text1"/>
          <w:sz w:val="24"/>
          <w:szCs w:val="24"/>
        </w:rPr>
        <w:t>,</w:t>
      </w:r>
      <w:r w:rsidR="00340DAE" w:rsidRPr="008B5AC5">
        <w:rPr>
          <w:rFonts w:ascii="Times New Roman" w:eastAsiaTheme="minorEastAsia" w:hAnsi="Times New Roman" w:cs="Times New Roman"/>
          <w:color w:val="000000" w:themeColor="text1"/>
          <w:sz w:val="24"/>
          <w:szCs w:val="24"/>
        </w:rPr>
        <w:t xml:space="preserve"> </w:t>
      </w:r>
      <w:r w:rsidR="00384784" w:rsidRPr="008B5AC5">
        <w:rPr>
          <w:rFonts w:ascii="Times New Roman" w:eastAsiaTheme="minorEastAsia" w:hAnsi="Times New Roman" w:cs="Times New Roman"/>
          <w:color w:val="000000" w:themeColor="text1"/>
          <w:sz w:val="24"/>
          <w:szCs w:val="24"/>
        </w:rPr>
        <w:t xml:space="preserve">where </w:t>
      </w:r>
      <w:r w:rsidR="00340DAE" w:rsidRPr="008B5AC5">
        <w:rPr>
          <w:rFonts w:ascii="Times New Roman" w:eastAsiaTheme="minorEastAsia" w:hAnsi="Times New Roman" w:cs="Times New Roman"/>
          <w:color w:val="000000" w:themeColor="text1"/>
          <w:sz w:val="24"/>
          <w:szCs w:val="24"/>
        </w:rPr>
        <w:t xml:space="preserve">n </w:t>
      </w:r>
      <w:r w:rsidR="007410C5" w:rsidRPr="008B5AC5">
        <w:rPr>
          <w:rFonts w:ascii="Times New Roman" w:eastAsiaTheme="minorEastAsia" w:hAnsi="Times New Roman" w:cs="Times New Roman"/>
          <w:color w:val="000000" w:themeColor="text1"/>
          <w:sz w:val="24"/>
          <w:szCs w:val="24"/>
        </w:rPr>
        <w:t>is</w:t>
      </w:r>
      <w:r w:rsidR="00340DAE" w:rsidRPr="008B5AC5">
        <w:rPr>
          <w:rFonts w:ascii="Times New Roman" w:eastAsiaTheme="minorEastAsia" w:hAnsi="Times New Roman" w:cs="Times New Roman"/>
          <w:color w:val="000000" w:themeColor="text1"/>
          <w:sz w:val="24"/>
          <w:szCs w:val="24"/>
        </w:rPr>
        <w:t xml:space="preserve"> the number</w:t>
      </w:r>
      <w:r w:rsidR="006C5F60" w:rsidRPr="008B5AC5">
        <w:rPr>
          <w:rFonts w:ascii="Times New Roman" w:eastAsiaTheme="minorEastAsia" w:hAnsi="Times New Roman" w:cs="Times New Roman"/>
          <w:color w:val="000000" w:themeColor="text1"/>
          <w:sz w:val="24"/>
          <w:szCs w:val="24"/>
        </w:rPr>
        <w:t xml:space="preserve"> of electrons</w:t>
      </w:r>
      <w:r w:rsidR="00340DAE" w:rsidRPr="008B5AC5">
        <w:rPr>
          <w:rFonts w:ascii="Times New Roman" w:eastAsiaTheme="minorEastAsia" w:hAnsi="Times New Roman" w:cs="Times New Roman"/>
          <w:color w:val="000000" w:themeColor="text1"/>
          <w:sz w:val="24"/>
          <w:szCs w:val="24"/>
        </w:rPr>
        <w:t xml:space="preserve"> per m</w:t>
      </w:r>
      <w:r w:rsidR="0069445A" w:rsidRPr="008B5AC5">
        <w:rPr>
          <w:rFonts w:ascii="Times New Roman" w:eastAsiaTheme="minorEastAsia" w:hAnsi="Times New Roman" w:cs="Times New Roman"/>
          <w:color w:val="000000" w:themeColor="text1"/>
          <w:sz w:val="24"/>
          <w:szCs w:val="24"/>
        </w:rPr>
        <w:t>oiré</w:t>
      </w:r>
      <w:r w:rsidR="00340DAE" w:rsidRPr="008B5AC5">
        <w:rPr>
          <w:rFonts w:ascii="Times New Roman" w:eastAsiaTheme="minorEastAsia" w:hAnsi="Times New Roman" w:cs="Times New Roman"/>
          <w:color w:val="000000" w:themeColor="text1"/>
          <w:sz w:val="24"/>
          <w:szCs w:val="24"/>
        </w:rPr>
        <w:t xml:space="preserve"> site. The</w:t>
      </w:r>
      <w:r w:rsidR="007410C5" w:rsidRPr="008B5AC5">
        <w:rPr>
          <w:rFonts w:ascii="Times New Roman" w:eastAsiaTheme="minorEastAsia" w:hAnsi="Times New Roman" w:cs="Times New Roman"/>
          <w:color w:val="000000" w:themeColor="text1"/>
          <w:sz w:val="24"/>
          <w:szCs w:val="24"/>
        </w:rPr>
        <w:t xml:space="preserve"> </w:t>
      </w:r>
      <w:r w:rsidR="00607C01" w:rsidRPr="008B5AC5">
        <w:rPr>
          <w:rFonts w:ascii="Times New Roman" w:eastAsiaTheme="minorEastAsia" w:hAnsi="Times New Roman" w:cs="Times New Roman"/>
          <w:color w:val="000000" w:themeColor="text1"/>
          <w:sz w:val="24"/>
          <w:szCs w:val="24"/>
        </w:rPr>
        <w:t xml:space="preserve">filling factors </w:t>
      </w:r>
      <w:r w:rsidR="006C5F60" w:rsidRPr="008B5AC5">
        <w:rPr>
          <w:rFonts w:ascii="Times New Roman" w:eastAsiaTheme="minorEastAsia" w:hAnsi="Times New Roman" w:cs="Times New Roman"/>
          <w:color w:val="000000" w:themeColor="text1"/>
          <w:sz w:val="24"/>
          <w:szCs w:val="24"/>
        </w:rPr>
        <w:t xml:space="preserve">shown here </w:t>
      </w:r>
      <w:r w:rsidR="00607C01" w:rsidRPr="008B5AC5">
        <w:rPr>
          <w:rFonts w:ascii="Times New Roman" w:eastAsiaTheme="minorEastAsia" w:hAnsi="Times New Roman" w:cs="Times New Roman"/>
          <w:color w:val="000000" w:themeColor="text1"/>
          <w:sz w:val="24"/>
          <w:szCs w:val="24"/>
        </w:rPr>
        <w:t>are</w:t>
      </w:r>
      <w:r w:rsidR="007410C5" w:rsidRPr="008B5AC5">
        <w:rPr>
          <w:rFonts w:ascii="Times New Roman" w:eastAsiaTheme="minorEastAsia" w:hAnsi="Times New Roman" w:cs="Times New Roman"/>
          <w:color w:val="000000" w:themeColor="text1"/>
          <w:sz w:val="24"/>
          <w:szCs w:val="24"/>
        </w:rPr>
        <w:t xml:space="preserve"> based on carrier </w:t>
      </w:r>
      <w:r w:rsidR="006C5F60" w:rsidRPr="008B5AC5">
        <w:rPr>
          <w:rFonts w:ascii="Times New Roman" w:eastAsiaTheme="minorEastAsia" w:hAnsi="Times New Roman" w:cs="Times New Roman"/>
          <w:color w:val="000000" w:themeColor="text1"/>
          <w:sz w:val="24"/>
          <w:szCs w:val="24"/>
        </w:rPr>
        <w:t xml:space="preserve">densities extracted </w:t>
      </w:r>
      <w:r w:rsidR="00607C01" w:rsidRPr="008B5AC5">
        <w:rPr>
          <w:rFonts w:ascii="Times New Roman" w:eastAsiaTheme="minorEastAsia" w:hAnsi="Times New Roman" w:cs="Times New Roman"/>
          <w:color w:val="000000" w:themeColor="text1"/>
          <w:sz w:val="24"/>
          <w:szCs w:val="24"/>
        </w:rPr>
        <w:t xml:space="preserve">using </w:t>
      </w:r>
      <w:r w:rsidR="006C5F60" w:rsidRPr="008B5AC5">
        <w:rPr>
          <w:rFonts w:ascii="Times New Roman" w:eastAsiaTheme="minorEastAsia" w:hAnsi="Times New Roman" w:cs="Times New Roman"/>
          <w:color w:val="000000" w:themeColor="text1"/>
          <w:sz w:val="24"/>
          <w:szCs w:val="24"/>
        </w:rPr>
        <w:t xml:space="preserve">the device </w:t>
      </w:r>
      <w:r w:rsidR="00607C01" w:rsidRPr="008B5AC5">
        <w:rPr>
          <w:rFonts w:ascii="Times New Roman" w:eastAsiaTheme="minorEastAsia" w:hAnsi="Times New Roman" w:cs="Times New Roman"/>
          <w:color w:val="000000" w:themeColor="text1"/>
          <w:sz w:val="24"/>
          <w:szCs w:val="24"/>
        </w:rPr>
        <w:t xml:space="preserve">capacitance </w:t>
      </w:r>
      <w:r w:rsidR="006C5F60" w:rsidRPr="008B5AC5">
        <w:rPr>
          <w:rFonts w:ascii="Times New Roman" w:eastAsiaTheme="minorEastAsia" w:hAnsi="Times New Roman" w:cs="Times New Roman"/>
          <w:color w:val="000000" w:themeColor="text1"/>
          <w:sz w:val="24"/>
          <w:szCs w:val="24"/>
        </w:rPr>
        <w:t>as described in reference</w:t>
      </w:r>
      <w:r w:rsidR="006C5F60" w:rsidRPr="008B5AC5">
        <w:rPr>
          <w:rFonts w:ascii="Times New Roman" w:eastAsiaTheme="minorEastAsia" w:hAnsi="Times New Roman" w:cs="Times New Roman"/>
          <w:color w:val="000000" w:themeColor="text1"/>
          <w:sz w:val="24"/>
          <w:szCs w:val="24"/>
        </w:rPr>
        <w:fldChar w:fldCharType="begin"/>
      </w:r>
      <w:r w:rsidR="002D1EB8" w:rsidRPr="008B5AC5">
        <w:rPr>
          <w:rFonts w:ascii="Times New Roman" w:eastAsiaTheme="minorEastAsia" w:hAnsi="Times New Roman" w:cs="Times New Roman"/>
          <w:color w:val="000000" w:themeColor="text1"/>
          <w:sz w:val="24"/>
          <w:szCs w:val="24"/>
        </w:rPr>
        <w:instrText xml:space="preserve"> ADDIN EN.CITE &lt;EndNote&gt;&lt;Cite&gt;&lt;Author&gt;Li&lt;/Author&gt;&lt;Year&gt;2021&lt;/Year&gt;&lt;RecNum&gt;164&lt;/RecNum&gt;&lt;DisplayText&gt;&lt;style face="superscript"&gt;5&lt;/style&gt;&lt;/DisplayText&gt;&lt;record&gt;&lt;rec-number&gt;164&lt;/rec-number&gt;&lt;foreign-keys&gt;&lt;key app="EN" db-id="p5zse9xfl5x9x7espttpfstq95r5vdv0sfze" timestamp="1633984572"&gt;164&lt;/key&gt;&lt;/foreign-keys&gt;&lt;ref-type name="Journal Article"&gt;17&lt;/ref-type&gt;&lt;contributors&gt;&lt;authors&gt;&lt;author&gt;Li, Hongyuan&lt;/author&gt;&lt;author&gt;Li, Shaowei&lt;/author&gt;&lt;author&gt;Regan, Emma C&lt;/author&gt;&lt;author&gt;Wang, Danqing&lt;/author&gt;&lt;author&gt;Zhao, Wenyu&lt;/author&gt;&lt;author&gt;Kahn, Salman&lt;/author&gt;&lt;author&gt;Yumigeta, Kentaro&lt;/author&gt;&lt;author&gt;Blei, Mark&lt;/author&gt;&lt;author&gt;Taniguchi, Takashi&lt;/author&gt;&lt;author&gt;Watanabe, Kenji&lt;/author&gt;&lt;/authors&gt;&lt;/contributors&gt;&lt;titles&gt;&lt;title&gt;Imaging two-dimensional generalized Wigner crystals&lt;/title&gt;&lt;secondary-title&gt;Nature&lt;/secondary-title&gt;&lt;/titles&gt;&lt;periodical&gt;&lt;full-title&gt;Nature&lt;/full-title&gt;&lt;/periodical&gt;&lt;pages&gt;650-654&lt;/pages&gt;&lt;volume&gt;597&lt;/volume&gt;&lt;number&gt;7878&lt;/number&gt;&lt;dates&gt;&lt;year&gt;2021&lt;/year&gt;&lt;/dates&gt;&lt;isbn&gt;1476-4687&lt;/isbn&gt;&lt;urls&gt;&lt;/urls&gt;&lt;/record&gt;&lt;/Cite&gt;&lt;/EndNote&gt;</w:instrText>
      </w:r>
      <w:r w:rsidR="006C5F60" w:rsidRPr="008B5AC5">
        <w:rPr>
          <w:rFonts w:ascii="Times New Roman" w:eastAsiaTheme="minorEastAsia" w:hAnsi="Times New Roman" w:cs="Times New Roman"/>
          <w:color w:val="000000" w:themeColor="text1"/>
          <w:sz w:val="24"/>
          <w:szCs w:val="24"/>
        </w:rPr>
        <w:fldChar w:fldCharType="separate"/>
      </w:r>
      <w:r w:rsidR="002D1EB8" w:rsidRPr="008B5AC5">
        <w:rPr>
          <w:rFonts w:ascii="Times New Roman" w:eastAsiaTheme="minorEastAsia" w:hAnsi="Times New Roman" w:cs="Times New Roman"/>
          <w:noProof/>
          <w:color w:val="000000" w:themeColor="text1"/>
          <w:sz w:val="24"/>
          <w:szCs w:val="24"/>
          <w:vertAlign w:val="superscript"/>
        </w:rPr>
        <w:t>5</w:t>
      </w:r>
      <w:r w:rsidR="006C5F60" w:rsidRPr="008B5AC5">
        <w:rPr>
          <w:rFonts w:ascii="Times New Roman" w:eastAsiaTheme="minorEastAsia" w:hAnsi="Times New Roman" w:cs="Times New Roman"/>
          <w:color w:val="000000" w:themeColor="text1"/>
          <w:sz w:val="24"/>
          <w:szCs w:val="24"/>
        </w:rPr>
        <w:fldChar w:fldCharType="end"/>
      </w:r>
      <w:r w:rsidR="00F21DCE" w:rsidRPr="008B5AC5">
        <w:rPr>
          <w:rFonts w:ascii="Times New Roman" w:eastAsiaTheme="minorEastAsia" w:hAnsi="Times New Roman" w:cs="Times New Roman"/>
          <w:color w:val="000000" w:themeColor="text1"/>
          <w:sz w:val="24"/>
          <w:szCs w:val="24"/>
        </w:rPr>
        <w:t xml:space="preserve">. </w:t>
      </w:r>
      <w:r w:rsidR="006C5F60" w:rsidRPr="008B5AC5">
        <w:rPr>
          <w:rFonts w:ascii="Times New Roman" w:eastAsiaTheme="minorEastAsia" w:hAnsi="Times New Roman" w:cs="Times New Roman"/>
          <w:color w:val="000000" w:themeColor="text1"/>
          <w:sz w:val="24"/>
          <w:szCs w:val="24"/>
        </w:rPr>
        <w:t xml:space="preserve">Our </w:t>
      </w:r>
      <w:r w:rsidR="00425051" w:rsidRPr="008B5AC5">
        <w:rPr>
          <w:rFonts w:ascii="Times New Roman" w:eastAsiaTheme="minorEastAsia" w:hAnsi="Times New Roman" w:cs="Times New Roman"/>
          <w:color w:val="000000" w:themeColor="text1"/>
          <w:sz w:val="24"/>
          <w:szCs w:val="24"/>
        </w:rPr>
        <w:t>SSEC</w:t>
      </w:r>
      <w:r w:rsidR="006C5F60" w:rsidRPr="008B5AC5">
        <w:rPr>
          <w:rFonts w:ascii="Times New Roman" w:eastAsiaTheme="minorEastAsia" w:hAnsi="Times New Roman" w:cs="Times New Roman"/>
          <w:color w:val="000000" w:themeColor="text1"/>
          <w:sz w:val="24"/>
          <w:szCs w:val="24"/>
        </w:rPr>
        <w:t xml:space="preserve"> imaging (see SI and Fig.3) is also consistent with these fi</w:t>
      </w:r>
      <w:r w:rsidR="00077589" w:rsidRPr="008B5AC5">
        <w:rPr>
          <w:rFonts w:ascii="Times New Roman" w:eastAsiaTheme="minorEastAsia" w:hAnsi="Times New Roman" w:cs="Times New Roman"/>
          <w:color w:val="000000" w:themeColor="text1"/>
          <w:sz w:val="24"/>
          <w:szCs w:val="24"/>
        </w:rPr>
        <w:t>l</w:t>
      </w:r>
      <w:r w:rsidR="006C5F60" w:rsidRPr="008B5AC5">
        <w:rPr>
          <w:rFonts w:ascii="Times New Roman" w:eastAsiaTheme="minorEastAsia" w:hAnsi="Times New Roman" w:cs="Times New Roman"/>
          <w:color w:val="000000" w:themeColor="text1"/>
          <w:sz w:val="24"/>
          <w:szCs w:val="24"/>
        </w:rPr>
        <w:t>ling factors.</w:t>
      </w:r>
    </w:p>
    <w:p w14:paraId="6D769C70" w14:textId="1A0B2044" w:rsidR="007E201E" w:rsidRPr="008B5AC5" w:rsidRDefault="00056A03" w:rsidP="00D34B93">
      <w:pPr>
        <w:spacing w:line="480" w:lineRule="auto"/>
        <w:ind w:firstLine="720"/>
        <w:rPr>
          <w:rFonts w:ascii="Times New Roman" w:hAnsi="Times New Roman" w:cs="Times New Roman"/>
          <w:bCs/>
          <w:sz w:val="24"/>
          <w:szCs w:val="24"/>
        </w:rPr>
      </w:pPr>
      <w:r w:rsidRPr="008B5AC5">
        <w:rPr>
          <w:rFonts w:ascii="Times New Roman" w:hAnsi="Times New Roman" w:cs="Times New Roman"/>
          <w:bCs/>
          <w:sz w:val="24"/>
          <w:szCs w:val="24"/>
        </w:rPr>
        <w:t xml:space="preserve">The </w:t>
      </w:r>
      <w:proofErr w:type="spellStart"/>
      <w:r w:rsidRPr="008B5AC5">
        <w:rPr>
          <w:rFonts w:ascii="Times New Roman" w:hAnsi="Times New Roman" w:cs="Times New Roman"/>
          <w:bCs/>
          <w:sz w:val="24"/>
          <w:szCs w:val="24"/>
        </w:rPr>
        <w:t>dI</w:t>
      </w:r>
      <w:proofErr w:type="spellEnd"/>
      <w:r w:rsidRPr="008B5AC5">
        <w:rPr>
          <w:rFonts w:ascii="Times New Roman" w:hAnsi="Times New Roman" w:cs="Times New Roman"/>
          <w:bCs/>
          <w:sz w:val="24"/>
          <w:szCs w:val="24"/>
        </w:rPr>
        <w:t>/</w:t>
      </w:r>
      <w:proofErr w:type="spellStart"/>
      <w:r w:rsidRPr="008B5AC5">
        <w:rPr>
          <w:rFonts w:ascii="Times New Roman" w:hAnsi="Times New Roman" w:cs="Times New Roman"/>
          <w:bCs/>
          <w:sz w:val="24"/>
          <w:szCs w:val="24"/>
        </w:rPr>
        <w:t>dV</w:t>
      </w:r>
      <w:proofErr w:type="spellEnd"/>
      <w:r w:rsidRPr="008B5AC5">
        <w:rPr>
          <w:rFonts w:ascii="Times New Roman" w:hAnsi="Times New Roman" w:cs="Times New Roman"/>
          <w:bCs/>
          <w:sz w:val="24"/>
          <w:szCs w:val="24"/>
        </w:rPr>
        <w:t xml:space="preserve"> spectra </w:t>
      </w:r>
      <w:r w:rsidR="006C5F60" w:rsidRPr="008B5AC5">
        <w:rPr>
          <w:rFonts w:ascii="Times New Roman" w:hAnsi="Times New Roman" w:cs="Times New Roman"/>
          <w:bCs/>
          <w:sz w:val="24"/>
          <w:szCs w:val="24"/>
        </w:rPr>
        <w:t>of Fig. 2b show</w:t>
      </w:r>
      <w:r w:rsidR="002E4784" w:rsidRPr="008B5AC5">
        <w:rPr>
          <w:rFonts w:ascii="Times New Roman" w:hAnsi="Times New Roman" w:cs="Times New Roman"/>
          <w:bCs/>
          <w:sz w:val="24"/>
          <w:szCs w:val="24"/>
        </w:rPr>
        <w:t xml:space="preserve"> two or more dispersive lines clustered </w:t>
      </w:r>
      <w:r w:rsidRPr="008B5AC5">
        <w:rPr>
          <w:rFonts w:ascii="Times New Roman" w:hAnsi="Times New Roman" w:cs="Times New Roman"/>
          <w:bCs/>
          <w:sz w:val="24"/>
          <w:szCs w:val="24"/>
        </w:rPr>
        <w:t xml:space="preserve">around each correlated insulating state at </w:t>
      </w:r>
      <w:r w:rsidR="00056C81" w:rsidRPr="008B5AC5">
        <w:rPr>
          <w:rFonts w:ascii="Times New Roman" w:hAnsi="Times New Roman" w:cs="Times New Roman"/>
          <w:bCs/>
          <w:sz w:val="24"/>
          <w:szCs w:val="24"/>
        </w:rPr>
        <w:t>n</w:t>
      </w:r>
      <w:r w:rsidR="00E3099B" w:rsidRPr="008B5AC5">
        <w:rPr>
          <w:rFonts w:ascii="Times New Roman" w:hAnsi="Times New Roman" w:cs="Times New Roman"/>
          <w:bCs/>
          <w:sz w:val="24"/>
          <w:szCs w:val="24"/>
        </w:rPr>
        <w:t xml:space="preserve"> </w:t>
      </w:r>
      <w:r w:rsidR="00056C81" w:rsidRPr="008B5AC5">
        <w:rPr>
          <w:rFonts w:ascii="Times New Roman" w:hAnsi="Times New Roman" w:cs="Times New Roman"/>
          <w:bCs/>
          <w:sz w:val="24"/>
          <w:szCs w:val="24"/>
        </w:rPr>
        <w:t>=</w:t>
      </w:r>
      <w:r w:rsidR="00E3099B" w:rsidRPr="008B5AC5">
        <w:rPr>
          <w:rFonts w:ascii="Times New Roman" w:hAnsi="Times New Roman" w:cs="Times New Roman"/>
          <w:bCs/>
          <w:sz w:val="24"/>
          <w:szCs w:val="24"/>
        </w:rPr>
        <w:t xml:space="preserve"> </w:t>
      </w:r>
      <w:r w:rsidR="00056C81" w:rsidRPr="008B5AC5">
        <w:rPr>
          <w:rFonts w:ascii="Times New Roman" w:hAnsi="Times New Roman" w:cs="Times New Roman"/>
          <w:bCs/>
          <w:sz w:val="24"/>
          <w:szCs w:val="24"/>
        </w:rPr>
        <w:t xml:space="preserve">1/3, 2/3, </w:t>
      </w:r>
      <w:r w:rsidR="006C5F60" w:rsidRPr="008B5AC5">
        <w:rPr>
          <w:rFonts w:ascii="Times New Roman" w:hAnsi="Times New Roman" w:cs="Times New Roman"/>
          <w:bCs/>
          <w:sz w:val="24"/>
          <w:szCs w:val="24"/>
        </w:rPr>
        <w:t xml:space="preserve">and </w:t>
      </w:r>
      <w:r w:rsidRPr="008B5AC5">
        <w:rPr>
          <w:rFonts w:ascii="Times New Roman" w:hAnsi="Times New Roman" w:cs="Times New Roman"/>
          <w:bCs/>
          <w:sz w:val="24"/>
          <w:szCs w:val="24"/>
        </w:rPr>
        <w:t>1</w:t>
      </w:r>
      <w:r w:rsidR="00056C81" w:rsidRPr="008B5AC5">
        <w:rPr>
          <w:rFonts w:ascii="Times New Roman" w:hAnsi="Times New Roman" w:cs="Times New Roman"/>
          <w:bCs/>
          <w:sz w:val="24"/>
          <w:szCs w:val="24"/>
        </w:rPr>
        <w:t xml:space="preserve">. </w:t>
      </w:r>
      <w:r w:rsidR="007E201E" w:rsidRPr="008B5AC5">
        <w:rPr>
          <w:rFonts w:ascii="Times New Roman" w:hAnsi="Times New Roman" w:cs="Times New Roman"/>
          <w:bCs/>
          <w:sz w:val="24"/>
          <w:szCs w:val="24"/>
        </w:rPr>
        <w:t xml:space="preserve">To </w:t>
      </w:r>
      <w:r w:rsidR="00056C81" w:rsidRPr="008B5AC5">
        <w:rPr>
          <w:rFonts w:ascii="Times New Roman" w:hAnsi="Times New Roman" w:cs="Times New Roman"/>
          <w:bCs/>
          <w:sz w:val="24"/>
          <w:szCs w:val="24"/>
        </w:rPr>
        <w:t xml:space="preserve">better </w:t>
      </w:r>
      <w:r w:rsidR="006C5F60" w:rsidRPr="008B5AC5">
        <w:rPr>
          <w:rFonts w:ascii="Times New Roman" w:hAnsi="Times New Roman" w:cs="Times New Roman"/>
          <w:bCs/>
          <w:sz w:val="24"/>
          <w:szCs w:val="24"/>
        </w:rPr>
        <w:t>understand this</w:t>
      </w:r>
      <w:r w:rsidR="00056C81" w:rsidRPr="008B5AC5">
        <w:rPr>
          <w:rFonts w:ascii="Times New Roman" w:hAnsi="Times New Roman" w:cs="Times New Roman"/>
          <w:bCs/>
          <w:sz w:val="24"/>
          <w:szCs w:val="24"/>
        </w:rPr>
        <w:t xml:space="preserve"> behavior</w:t>
      </w:r>
      <w:r w:rsidR="006C5F60" w:rsidRPr="008B5AC5">
        <w:rPr>
          <w:rFonts w:ascii="Times New Roman" w:hAnsi="Times New Roman" w:cs="Times New Roman"/>
          <w:bCs/>
          <w:sz w:val="24"/>
          <w:szCs w:val="24"/>
        </w:rPr>
        <w:t xml:space="preserve"> </w:t>
      </w:r>
      <w:r w:rsidRPr="008B5AC5">
        <w:rPr>
          <w:rFonts w:ascii="Times New Roman" w:hAnsi="Times New Roman" w:cs="Times New Roman"/>
          <w:bCs/>
          <w:sz w:val="24"/>
          <w:szCs w:val="24"/>
        </w:rPr>
        <w:t xml:space="preserve">Fig. </w:t>
      </w:r>
      <w:r w:rsidR="008742D0" w:rsidRPr="008B5AC5">
        <w:rPr>
          <w:rFonts w:ascii="Times New Roman" w:hAnsi="Times New Roman" w:cs="Times New Roman"/>
          <w:bCs/>
          <w:sz w:val="24"/>
          <w:szCs w:val="24"/>
        </w:rPr>
        <w:t>2c</w:t>
      </w:r>
      <w:r w:rsidR="006C5F60" w:rsidRPr="008B5AC5">
        <w:rPr>
          <w:rFonts w:ascii="Times New Roman" w:hAnsi="Times New Roman" w:cs="Times New Roman"/>
          <w:bCs/>
          <w:sz w:val="24"/>
          <w:szCs w:val="24"/>
        </w:rPr>
        <w:t xml:space="preserve"> shows higher </w:t>
      </w:r>
      <w:r w:rsidR="0045046C" w:rsidRPr="008B5AC5">
        <w:rPr>
          <w:rFonts w:ascii="Times New Roman" w:hAnsi="Times New Roman" w:cs="Times New Roman"/>
          <w:bCs/>
          <w:sz w:val="24"/>
          <w:szCs w:val="24"/>
        </w:rPr>
        <w:t xml:space="preserve">resolution </w:t>
      </w:r>
      <w:r w:rsidR="00B06A31" w:rsidRPr="008B5AC5">
        <w:rPr>
          <w:rFonts w:ascii="Times New Roman" w:hAnsi="Times New Roman" w:cs="Times New Roman"/>
          <w:bCs/>
          <w:sz w:val="24"/>
          <w:szCs w:val="24"/>
        </w:rPr>
        <w:t>V</w:t>
      </w:r>
      <w:r w:rsidR="00B06A31" w:rsidRPr="008B5AC5">
        <w:rPr>
          <w:rFonts w:ascii="Times New Roman" w:hAnsi="Times New Roman" w:cs="Times New Roman"/>
          <w:bCs/>
          <w:sz w:val="24"/>
          <w:szCs w:val="24"/>
          <w:vertAlign w:val="subscript"/>
        </w:rPr>
        <w:t>BG</w:t>
      </w:r>
      <w:r w:rsidR="0045046C" w:rsidRPr="008B5AC5">
        <w:rPr>
          <w:rFonts w:ascii="Times New Roman" w:hAnsi="Times New Roman" w:cs="Times New Roman"/>
          <w:bCs/>
          <w:sz w:val="24"/>
          <w:szCs w:val="24"/>
        </w:rPr>
        <w:t xml:space="preserve">-dependent </w:t>
      </w:r>
      <w:proofErr w:type="spellStart"/>
      <w:r w:rsidR="0045046C" w:rsidRPr="008B5AC5">
        <w:rPr>
          <w:rFonts w:ascii="Times New Roman" w:hAnsi="Times New Roman" w:cs="Times New Roman"/>
          <w:bCs/>
          <w:sz w:val="24"/>
          <w:szCs w:val="24"/>
        </w:rPr>
        <w:t>dI</w:t>
      </w:r>
      <w:proofErr w:type="spellEnd"/>
      <w:r w:rsidR="0045046C" w:rsidRPr="008B5AC5">
        <w:rPr>
          <w:rFonts w:ascii="Times New Roman" w:hAnsi="Times New Roman" w:cs="Times New Roman"/>
          <w:bCs/>
          <w:sz w:val="24"/>
          <w:szCs w:val="24"/>
        </w:rPr>
        <w:t>/</w:t>
      </w:r>
      <w:proofErr w:type="spellStart"/>
      <w:r w:rsidR="0045046C" w:rsidRPr="008B5AC5">
        <w:rPr>
          <w:rFonts w:ascii="Times New Roman" w:hAnsi="Times New Roman" w:cs="Times New Roman"/>
          <w:bCs/>
          <w:sz w:val="24"/>
          <w:szCs w:val="24"/>
        </w:rPr>
        <w:t>dV</w:t>
      </w:r>
      <w:proofErr w:type="spellEnd"/>
      <w:r w:rsidR="0045046C" w:rsidRPr="008B5AC5">
        <w:rPr>
          <w:rFonts w:ascii="Times New Roman" w:hAnsi="Times New Roman" w:cs="Times New Roman"/>
          <w:bCs/>
          <w:sz w:val="24"/>
          <w:szCs w:val="24"/>
        </w:rPr>
        <w:t xml:space="preserve"> spectra near the </w:t>
      </w:r>
      <w:r w:rsidR="007E201E" w:rsidRPr="008B5AC5">
        <w:rPr>
          <w:rFonts w:ascii="Times New Roman" w:hAnsi="Times New Roman" w:cs="Times New Roman"/>
          <w:bCs/>
          <w:sz w:val="24"/>
          <w:szCs w:val="24"/>
        </w:rPr>
        <w:t xml:space="preserve">n = 2/3 </w:t>
      </w:r>
      <w:r w:rsidR="008742D0" w:rsidRPr="008B5AC5">
        <w:rPr>
          <w:rFonts w:ascii="Times New Roman" w:hAnsi="Times New Roman" w:cs="Times New Roman"/>
          <w:bCs/>
          <w:sz w:val="24"/>
          <w:szCs w:val="24"/>
        </w:rPr>
        <w:t>generalized Wigner crystal state</w:t>
      </w:r>
      <w:r w:rsidR="0045046C" w:rsidRPr="008B5AC5">
        <w:rPr>
          <w:rFonts w:ascii="Times New Roman" w:hAnsi="Times New Roman" w:cs="Times New Roman"/>
          <w:bCs/>
          <w:sz w:val="24"/>
          <w:szCs w:val="24"/>
        </w:rPr>
        <w:t xml:space="preserve"> (the phase space </w:t>
      </w:r>
      <w:r w:rsidR="0043634F" w:rsidRPr="008B5AC5">
        <w:rPr>
          <w:rFonts w:ascii="Times New Roman" w:hAnsi="Times New Roman" w:cs="Times New Roman"/>
          <w:bCs/>
          <w:sz w:val="24"/>
          <w:szCs w:val="24"/>
        </w:rPr>
        <w:t>inside the</w:t>
      </w:r>
      <w:r w:rsidR="0045046C" w:rsidRPr="008B5AC5">
        <w:rPr>
          <w:rFonts w:ascii="Times New Roman" w:hAnsi="Times New Roman" w:cs="Times New Roman"/>
          <w:bCs/>
          <w:sz w:val="24"/>
          <w:szCs w:val="24"/>
        </w:rPr>
        <w:t xml:space="preserve"> </w:t>
      </w:r>
      <w:r w:rsidR="00077589" w:rsidRPr="008B5AC5">
        <w:rPr>
          <w:rFonts w:ascii="Times New Roman" w:hAnsi="Times New Roman" w:cs="Times New Roman"/>
          <w:bCs/>
          <w:sz w:val="24"/>
          <w:szCs w:val="24"/>
        </w:rPr>
        <w:t>white</w:t>
      </w:r>
      <w:r w:rsidR="0045046C" w:rsidRPr="008B5AC5">
        <w:rPr>
          <w:rFonts w:ascii="Times New Roman" w:hAnsi="Times New Roman" w:cs="Times New Roman"/>
          <w:bCs/>
          <w:sz w:val="24"/>
          <w:szCs w:val="24"/>
        </w:rPr>
        <w:t xml:space="preserve"> dash</w:t>
      </w:r>
      <w:r w:rsidR="006C5F60" w:rsidRPr="008B5AC5">
        <w:rPr>
          <w:rFonts w:ascii="Times New Roman" w:hAnsi="Times New Roman" w:cs="Times New Roman"/>
          <w:bCs/>
          <w:sz w:val="24"/>
          <w:szCs w:val="24"/>
        </w:rPr>
        <w:t>ed</w:t>
      </w:r>
      <w:r w:rsidR="0045046C" w:rsidRPr="008B5AC5">
        <w:rPr>
          <w:rFonts w:ascii="Times New Roman" w:hAnsi="Times New Roman" w:cs="Times New Roman"/>
          <w:bCs/>
          <w:sz w:val="24"/>
          <w:szCs w:val="24"/>
        </w:rPr>
        <w:t xml:space="preserve"> box in Fig. 2b). </w:t>
      </w:r>
      <w:r w:rsidR="00E27740" w:rsidRPr="008B5AC5">
        <w:rPr>
          <w:rFonts w:ascii="Times New Roman" w:hAnsi="Times New Roman" w:cs="Times New Roman"/>
          <w:bCs/>
          <w:sz w:val="24"/>
          <w:szCs w:val="24"/>
        </w:rPr>
        <w:t>T</w:t>
      </w:r>
      <w:r w:rsidR="00886CE2" w:rsidRPr="008B5AC5">
        <w:rPr>
          <w:rFonts w:ascii="Times New Roman" w:hAnsi="Times New Roman" w:cs="Times New Roman"/>
          <w:bCs/>
          <w:sz w:val="24"/>
          <w:szCs w:val="24"/>
        </w:rPr>
        <w:t>wo</w:t>
      </w:r>
      <w:r w:rsidR="009A4B83" w:rsidRPr="008B5AC5">
        <w:rPr>
          <w:rFonts w:ascii="Times New Roman" w:hAnsi="Times New Roman" w:cs="Times New Roman"/>
          <w:bCs/>
          <w:sz w:val="24"/>
          <w:szCs w:val="24"/>
        </w:rPr>
        <w:t xml:space="preserve"> </w:t>
      </w:r>
      <w:r w:rsidR="00000A14" w:rsidRPr="008B5AC5">
        <w:rPr>
          <w:rFonts w:ascii="Times New Roman" w:hAnsi="Times New Roman" w:cs="Times New Roman"/>
          <w:bCs/>
          <w:sz w:val="24"/>
          <w:szCs w:val="24"/>
        </w:rPr>
        <w:t xml:space="preserve">bright dispersive lines </w:t>
      </w:r>
      <w:r w:rsidR="00D04F6B" w:rsidRPr="008B5AC5">
        <w:rPr>
          <w:rFonts w:ascii="Times New Roman" w:hAnsi="Times New Roman" w:cs="Times New Roman"/>
          <w:bCs/>
          <w:sz w:val="24"/>
          <w:szCs w:val="24"/>
        </w:rPr>
        <w:t>with</w:t>
      </w:r>
      <w:r w:rsidR="006C5F60" w:rsidRPr="008B5AC5">
        <w:rPr>
          <w:rFonts w:ascii="Times New Roman" w:hAnsi="Times New Roman" w:cs="Times New Roman"/>
          <w:bCs/>
          <w:sz w:val="24"/>
          <w:szCs w:val="24"/>
        </w:rPr>
        <w:t xml:space="preserve"> </w:t>
      </w:r>
      <w:r w:rsidR="00D04F6B" w:rsidRPr="008B5AC5">
        <w:rPr>
          <w:rFonts w:ascii="Times New Roman" w:hAnsi="Times New Roman" w:cs="Times New Roman"/>
          <w:bCs/>
          <w:sz w:val="24"/>
          <w:szCs w:val="24"/>
        </w:rPr>
        <w:t xml:space="preserve">similar slope </w:t>
      </w:r>
      <w:r w:rsidR="006C5F60" w:rsidRPr="008B5AC5">
        <w:rPr>
          <w:rFonts w:ascii="Times New Roman" w:hAnsi="Times New Roman" w:cs="Times New Roman"/>
          <w:bCs/>
          <w:sz w:val="24"/>
          <w:szCs w:val="24"/>
        </w:rPr>
        <w:t>move together through the V</w:t>
      </w:r>
      <w:r w:rsidR="006C5F60" w:rsidRPr="008B5AC5">
        <w:rPr>
          <w:rFonts w:ascii="Times New Roman" w:hAnsi="Times New Roman" w:cs="Times New Roman"/>
          <w:bCs/>
          <w:sz w:val="24"/>
          <w:szCs w:val="24"/>
          <w:vertAlign w:val="subscript"/>
        </w:rPr>
        <w:t>BG</w:t>
      </w:r>
      <w:r w:rsidR="006C5F60" w:rsidRPr="008B5AC5">
        <w:rPr>
          <w:rFonts w:ascii="Times New Roman" w:hAnsi="Times New Roman" w:cs="Times New Roman"/>
          <w:bCs/>
          <w:sz w:val="24"/>
          <w:szCs w:val="24"/>
        </w:rPr>
        <w:t xml:space="preserve"> region associated with the n = 2/3 state, as well as several</w:t>
      </w:r>
      <w:r w:rsidR="00E27740" w:rsidRPr="008B5AC5">
        <w:rPr>
          <w:rFonts w:ascii="Times New Roman" w:hAnsi="Times New Roman" w:cs="Times New Roman"/>
          <w:bCs/>
          <w:sz w:val="24"/>
          <w:szCs w:val="24"/>
        </w:rPr>
        <w:t xml:space="preserve"> </w:t>
      </w:r>
      <w:r w:rsidR="001C15DD" w:rsidRPr="008B5AC5">
        <w:rPr>
          <w:rFonts w:ascii="Times New Roman" w:hAnsi="Times New Roman" w:cs="Times New Roman"/>
          <w:bCs/>
          <w:sz w:val="24"/>
          <w:szCs w:val="24"/>
        </w:rPr>
        <w:t>weak</w:t>
      </w:r>
      <w:r w:rsidR="005F4CF9" w:rsidRPr="008B5AC5">
        <w:rPr>
          <w:rFonts w:ascii="Times New Roman" w:hAnsi="Times New Roman" w:cs="Times New Roman"/>
          <w:bCs/>
          <w:sz w:val="24"/>
          <w:szCs w:val="24"/>
        </w:rPr>
        <w:t xml:space="preserve">er </w:t>
      </w:r>
      <w:r w:rsidR="009E5890" w:rsidRPr="008B5AC5">
        <w:rPr>
          <w:rFonts w:ascii="Times New Roman" w:hAnsi="Times New Roman" w:cs="Times New Roman"/>
          <w:bCs/>
          <w:sz w:val="24"/>
          <w:szCs w:val="24"/>
        </w:rPr>
        <w:t xml:space="preserve">features </w:t>
      </w:r>
      <w:r w:rsidR="006C5F60" w:rsidRPr="008B5AC5">
        <w:rPr>
          <w:rFonts w:ascii="Times New Roman" w:hAnsi="Times New Roman" w:cs="Times New Roman"/>
          <w:bCs/>
          <w:sz w:val="24"/>
          <w:szCs w:val="24"/>
        </w:rPr>
        <w:t>nearby</w:t>
      </w:r>
      <w:r w:rsidR="00184E71" w:rsidRPr="008B5AC5">
        <w:rPr>
          <w:rFonts w:ascii="Times New Roman" w:hAnsi="Times New Roman" w:cs="Times New Roman"/>
          <w:bCs/>
          <w:sz w:val="24"/>
          <w:szCs w:val="24"/>
        </w:rPr>
        <w:t xml:space="preserve">. </w:t>
      </w:r>
      <w:r w:rsidR="00D1077B" w:rsidRPr="008B5AC5">
        <w:rPr>
          <w:rFonts w:ascii="Times New Roman" w:hAnsi="Times New Roman" w:cs="Times New Roman"/>
          <w:bCs/>
          <w:sz w:val="24"/>
          <w:szCs w:val="24"/>
        </w:rPr>
        <w:t>Figure 2d</w:t>
      </w:r>
      <w:r w:rsidR="004963E2" w:rsidRPr="008B5AC5">
        <w:rPr>
          <w:rFonts w:ascii="Times New Roman" w:hAnsi="Times New Roman" w:cs="Times New Roman"/>
          <w:bCs/>
          <w:sz w:val="24"/>
          <w:szCs w:val="24"/>
        </w:rPr>
        <w:t xml:space="preserve"> display</w:t>
      </w:r>
      <w:r w:rsidR="00D1077B" w:rsidRPr="008B5AC5">
        <w:rPr>
          <w:rFonts w:ascii="Times New Roman" w:hAnsi="Times New Roman" w:cs="Times New Roman"/>
          <w:bCs/>
          <w:sz w:val="24"/>
          <w:szCs w:val="24"/>
        </w:rPr>
        <w:t>s a horizontal line cut of Fig. 2c at V</w:t>
      </w:r>
      <w:r w:rsidR="00700166" w:rsidRPr="008B5AC5">
        <w:rPr>
          <w:rFonts w:ascii="Times New Roman" w:hAnsi="Times New Roman" w:cs="Times New Roman"/>
          <w:bCs/>
          <w:sz w:val="24"/>
          <w:szCs w:val="24"/>
          <w:vertAlign w:val="subscript"/>
        </w:rPr>
        <w:t>BG</w:t>
      </w:r>
      <w:r w:rsidR="00E3099B" w:rsidRPr="008B5AC5">
        <w:rPr>
          <w:rFonts w:ascii="Times New Roman" w:hAnsi="Times New Roman" w:cs="Times New Roman"/>
          <w:bCs/>
          <w:sz w:val="24"/>
          <w:szCs w:val="24"/>
        </w:rPr>
        <w:t xml:space="preserve"> </w:t>
      </w:r>
      <w:r w:rsidR="00D1077B" w:rsidRPr="008B5AC5">
        <w:rPr>
          <w:rFonts w:ascii="Times New Roman" w:hAnsi="Times New Roman" w:cs="Times New Roman"/>
          <w:bCs/>
          <w:sz w:val="24"/>
          <w:szCs w:val="24"/>
        </w:rPr>
        <w:t>= 1.6</w:t>
      </w:r>
      <w:r w:rsidR="00E3099B" w:rsidRPr="008B5AC5">
        <w:rPr>
          <w:rFonts w:ascii="Times New Roman" w:hAnsi="Times New Roman" w:cs="Times New Roman"/>
          <w:bCs/>
          <w:sz w:val="24"/>
          <w:szCs w:val="24"/>
        </w:rPr>
        <w:t>0</w:t>
      </w:r>
      <w:r w:rsidR="00D1077B" w:rsidRPr="008B5AC5">
        <w:rPr>
          <w:rFonts w:ascii="Times New Roman" w:hAnsi="Times New Roman" w:cs="Times New Roman"/>
          <w:bCs/>
          <w:sz w:val="24"/>
          <w:szCs w:val="24"/>
        </w:rPr>
        <w:t>V</w:t>
      </w:r>
      <w:r w:rsidR="00C10258" w:rsidRPr="008B5AC5">
        <w:rPr>
          <w:rFonts w:ascii="Times New Roman" w:hAnsi="Times New Roman" w:cs="Times New Roman"/>
          <w:bCs/>
          <w:sz w:val="24"/>
          <w:szCs w:val="24"/>
        </w:rPr>
        <w:t xml:space="preserve">, where clear </w:t>
      </w:r>
      <w:proofErr w:type="spellStart"/>
      <w:r w:rsidR="00C10258" w:rsidRPr="008B5AC5">
        <w:rPr>
          <w:rFonts w:ascii="Times New Roman" w:hAnsi="Times New Roman" w:cs="Times New Roman"/>
          <w:bCs/>
          <w:sz w:val="24"/>
          <w:szCs w:val="24"/>
        </w:rPr>
        <w:t>dI</w:t>
      </w:r>
      <w:proofErr w:type="spellEnd"/>
      <w:r w:rsidR="00C10258" w:rsidRPr="008B5AC5">
        <w:rPr>
          <w:rFonts w:ascii="Times New Roman" w:hAnsi="Times New Roman" w:cs="Times New Roman"/>
          <w:bCs/>
          <w:sz w:val="24"/>
          <w:szCs w:val="24"/>
        </w:rPr>
        <w:t>/</w:t>
      </w:r>
      <w:proofErr w:type="spellStart"/>
      <w:r w:rsidR="00C10258" w:rsidRPr="008B5AC5">
        <w:rPr>
          <w:rFonts w:ascii="Times New Roman" w:hAnsi="Times New Roman" w:cs="Times New Roman"/>
          <w:bCs/>
          <w:sz w:val="24"/>
          <w:szCs w:val="24"/>
        </w:rPr>
        <w:t>dV</w:t>
      </w:r>
      <w:proofErr w:type="spellEnd"/>
      <w:r w:rsidR="00C10258" w:rsidRPr="008B5AC5">
        <w:rPr>
          <w:rFonts w:ascii="Times New Roman" w:hAnsi="Times New Roman" w:cs="Times New Roman"/>
          <w:bCs/>
          <w:sz w:val="24"/>
          <w:szCs w:val="24"/>
        </w:rPr>
        <w:t xml:space="preserve"> peaks</w:t>
      </w:r>
      <w:r w:rsidR="00B5637E" w:rsidRPr="008B5AC5">
        <w:rPr>
          <w:rFonts w:ascii="Times New Roman" w:hAnsi="Times New Roman" w:cs="Times New Roman"/>
          <w:bCs/>
          <w:sz w:val="24"/>
          <w:szCs w:val="24"/>
        </w:rPr>
        <w:t xml:space="preserve"> (labeled with vertical arrows)</w:t>
      </w:r>
      <w:r w:rsidR="00C10258" w:rsidRPr="008B5AC5">
        <w:rPr>
          <w:rFonts w:ascii="Times New Roman" w:hAnsi="Times New Roman" w:cs="Times New Roman"/>
          <w:bCs/>
          <w:sz w:val="24"/>
          <w:szCs w:val="24"/>
        </w:rPr>
        <w:t xml:space="preserve"> can be observed at the</w:t>
      </w:r>
      <w:r w:rsidR="006C5F60" w:rsidRPr="008B5AC5">
        <w:rPr>
          <w:rFonts w:ascii="Times New Roman" w:hAnsi="Times New Roman" w:cs="Times New Roman"/>
          <w:bCs/>
          <w:sz w:val="24"/>
          <w:szCs w:val="24"/>
        </w:rPr>
        <w:t xml:space="preserve"> V</w:t>
      </w:r>
      <w:r w:rsidR="006C5F60" w:rsidRPr="008B5AC5">
        <w:rPr>
          <w:rFonts w:ascii="Times New Roman" w:hAnsi="Times New Roman" w:cs="Times New Roman"/>
          <w:bCs/>
          <w:sz w:val="24"/>
          <w:szCs w:val="24"/>
          <w:vertAlign w:val="subscript"/>
        </w:rPr>
        <w:t>bias</w:t>
      </w:r>
      <w:r w:rsidR="00C10258" w:rsidRPr="008B5AC5">
        <w:rPr>
          <w:rFonts w:ascii="Times New Roman" w:hAnsi="Times New Roman" w:cs="Times New Roman"/>
          <w:bCs/>
          <w:sz w:val="24"/>
          <w:szCs w:val="24"/>
        </w:rPr>
        <w:t xml:space="preserve"> position</w:t>
      </w:r>
      <w:r w:rsidR="006C5F60" w:rsidRPr="008B5AC5">
        <w:rPr>
          <w:rFonts w:ascii="Times New Roman" w:hAnsi="Times New Roman" w:cs="Times New Roman"/>
          <w:bCs/>
          <w:sz w:val="24"/>
          <w:szCs w:val="24"/>
        </w:rPr>
        <w:t>s</w:t>
      </w:r>
      <w:r w:rsidR="00C10258" w:rsidRPr="008B5AC5">
        <w:rPr>
          <w:rFonts w:ascii="Times New Roman" w:hAnsi="Times New Roman" w:cs="Times New Roman"/>
          <w:bCs/>
          <w:sz w:val="24"/>
          <w:szCs w:val="24"/>
        </w:rPr>
        <w:t xml:space="preserve"> of the </w:t>
      </w:r>
      <w:r w:rsidR="004963E2" w:rsidRPr="008B5AC5">
        <w:rPr>
          <w:rFonts w:ascii="Times New Roman" w:hAnsi="Times New Roman" w:cs="Times New Roman"/>
          <w:bCs/>
          <w:sz w:val="24"/>
          <w:szCs w:val="24"/>
        </w:rPr>
        <w:lastRenderedPageBreak/>
        <w:t xml:space="preserve">bright lines </w:t>
      </w:r>
      <w:r w:rsidR="00C10258" w:rsidRPr="008B5AC5">
        <w:rPr>
          <w:rFonts w:ascii="Times New Roman" w:hAnsi="Times New Roman" w:cs="Times New Roman"/>
          <w:bCs/>
          <w:sz w:val="24"/>
          <w:szCs w:val="24"/>
        </w:rPr>
        <w:t>in Fig. 2c.</w:t>
      </w:r>
      <w:r w:rsidR="004A5703" w:rsidRPr="008B5AC5">
        <w:rPr>
          <w:rFonts w:ascii="Times New Roman" w:hAnsi="Times New Roman" w:cs="Times New Roman"/>
          <w:bCs/>
          <w:sz w:val="24"/>
          <w:szCs w:val="24"/>
        </w:rPr>
        <w:t xml:space="preserve"> </w:t>
      </w:r>
      <w:r w:rsidR="006C5F60" w:rsidRPr="008B5AC5">
        <w:rPr>
          <w:rFonts w:ascii="Times New Roman" w:hAnsi="Times New Roman" w:cs="Times New Roman"/>
          <w:bCs/>
          <w:sz w:val="24"/>
          <w:szCs w:val="24"/>
        </w:rPr>
        <w:t>T</w:t>
      </w:r>
      <w:r w:rsidR="004A5703" w:rsidRPr="008B5AC5">
        <w:rPr>
          <w:rFonts w:ascii="Times New Roman" w:hAnsi="Times New Roman" w:cs="Times New Roman"/>
          <w:bCs/>
          <w:sz w:val="24"/>
          <w:szCs w:val="24"/>
        </w:rPr>
        <w:t xml:space="preserve">hese </w:t>
      </w:r>
      <w:proofErr w:type="spellStart"/>
      <w:r w:rsidR="004A5703" w:rsidRPr="008B5AC5">
        <w:rPr>
          <w:rFonts w:ascii="Times New Roman" w:hAnsi="Times New Roman" w:cs="Times New Roman"/>
          <w:bCs/>
          <w:sz w:val="24"/>
          <w:szCs w:val="24"/>
        </w:rPr>
        <w:t>dI</w:t>
      </w:r>
      <w:proofErr w:type="spellEnd"/>
      <w:r w:rsidR="004A5703" w:rsidRPr="008B5AC5">
        <w:rPr>
          <w:rFonts w:ascii="Times New Roman" w:hAnsi="Times New Roman" w:cs="Times New Roman"/>
          <w:bCs/>
          <w:sz w:val="24"/>
          <w:szCs w:val="24"/>
        </w:rPr>
        <w:t>/</w:t>
      </w:r>
      <w:proofErr w:type="spellStart"/>
      <w:r w:rsidR="004A5703" w:rsidRPr="008B5AC5">
        <w:rPr>
          <w:rFonts w:ascii="Times New Roman" w:hAnsi="Times New Roman" w:cs="Times New Roman"/>
          <w:bCs/>
          <w:sz w:val="24"/>
          <w:szCs w:val="24"/>
        </w:rPr>
        <w:t>dV</w:t>
      </w:r>
      <w:proofErr w:type="spellEnd"/>
      <w:r w:rsidR="004A5703" w:rsidRPr="008B5AC5">
        <w:rPr>
          <w:rFonts w:ascii="Times New Roman" w:hAnsi="Times New Roman" w:cs="Times New Roman"/>
          <w:bCs/>
          <w:sz w:val="24"/>
          <w:szCs w:val="24"/>
        </w:rPr>
        <w:t xml:space="preserve"> peaks </w:t>
      </w:r>
      <w:r w:rsidR="006C5F60" w:rsidRPr="008B5AC5">
        <w:rPr>
          <w:rFonts w:ascii="Times New Roman" w:hAnsi="Times New Roman" w:cs="Times New Roman"/>
          <w:bCs/>
          <w:sz w:val="24"/>
          <w:szCs w:val="24"/>
        </w:rPr>
        <w:t xml:space="preserve">do </w:t>
      </w:r>
      <w:r w:rsidR="001E5F62" w:rsidRPr="008B5AC5">
        <w:rPr>
          <w:rFonts w:ascii="Times New Roman" w:hAnsi="Times New Roman" w:cs="Times New Roman"/>
          <w:bCs/>
          <w:sz w:val="24"/>
          <w:szCs w:val="24"/>
        </w:rPr>
        <w:t>not</w:t>
      </w:r>
      <w:r w:rsidR="006C5F60" w:rsidRPr="008B5AC5">
        <w:rPr>
          <w:rFonts w:ascii="Times New Roman" w:hAnsi="Times New Roman" w:cs="Times New Roman"/>
          <w:bCs/>
          <w:sz w:val="24"/>
          <w:szCs w:val="24"/>
        </w:rPr>
        <w:t xml:space="preserve"> mark the energy locations of resonance</w:t>
      </w:r>
      <w:r w:rsidR="001907FC" w:rsidRPr="008B5AC5">
        <w:rPr>
          <w:rFonts w:ascii="Times New Roman" w:hAnsi="Times New Roman" w:cs="Times New Roman"/>
          <w:bCs/>
          <w:sz w:val="24"/>
          <w:szCs w:val="24"/>
        </w:rPr>
        <w:t>s</w:t>
      </w:r>
      <w:r w:rsidR="006C5F60" w:rsidRPr="008B5AC5">
        <w:rPr>
          <w:rFonts w:ascii="Times New Roman" w:hAnsi="Times New Roman" w:cs="Times New Roman"/>
          <w:bCs/>
          <w:sz w:val="24"/>
          <w:szCs w:val="24"/>
        </w:rPr>
        <w:t xml:space="preserve"> in the local density of states (LDOS)</w:t>
      </w:r>
      <w:r w:rsidR="00D34B93" w:rsidRPr="008B5AC5">
        <w:rPr>
          <w:rFonts w:ascii="Times New Roman" w:hAnsi="Times New Roman" w:cs="Times New Roman"/>
          <w:bCs/>
          <w:sz w:val="24"/>
          <w:szCs w:val="24"/>
        </w:rPr>
        <w:t xml:space="preserve">, but rather arise from electron and hole charging events </w:t>
      </w:r>
      <w:r w:rsidR="00185E25" w:rsidRPr="008B5AC5">
        <w:rPr>
          <w:rFonts w:ascii="Times New Roman" w:hAnsi="Times New Roman" w:cs="Times New Roman"/>
          <w:bCs/>
          <w:sz w:val="24"/>
          <w:szCs w:val="24"/>
        </w:rPr>
        <w:t xml:space="preserve">in </w:t>
      </w:r>
      <w:r w:rsidR="00517915" w:rsidRPr="008B5AC5">
        <w:rPr>
          <w:rFonts w:ascii="Times New Roman" w:hAnsi="Times New Roman" w:cs="Times New Roman"/>
          <w:bCs/>
          <w:sz w:val="24"/>
          <w:szCs w:val="24"/>
        </w:rPr>
        <w:t xml:space="preserve">the </w:t>
      </w:r>
      <w:r w:rsidR="00517915" w:rsidRPr="008B5AC5">
        <w:rPr>
          <w:rFonts w:ascii="Times New Roman" w:eastAsiaTheme="minorEastAsia" w:hAnsi="Times New Roman" w:cs="Times New Roman"/>
          <w:color w:val="000000" w:themeColor="text1"/>
          <w:sz w:val="24"/>
          <w:szCs w:val="24"/>
        </w:rPr>
        <w:t xml:space="preserve">generalized Wigner </w:t>
      </w:r>
      <w:r w:rsidR="00D34B93" w:rsidRPr="008B5AC5">
        <w:rPr>
          <w:rFonts w:ascii="Times New Roman" w:eastAsiaTheme="minorEastAsia" w:hAnsi="Times New Roman" w:cs="Times New Roman"/>
          <w:color w:val="000000" w:themeColor="text1"/>
          <w:sz w:val="24"/>
          <w:szCs w:val="24"/>
        </w:rPr>
        <w:t xml:space="preserve">crystal states of </w:t>
      </w:r>
      <w:r w:rsidR="00517915" w:rsidRPr="008B5AC5">
        <w:rPr>
          <w:rFonts w:ascii="Times New Roman" w:eastAsiaTheme="minorEastAsia" w:hAnsi="Times New Roman" w:cs="Times New Roman"/>
          <w:color w:val="000000" w:themeColor="text1"/>
          <w:sz w:val="24"/>
          <w:szCs w:val="24"/>
        </w:rPr>
        <w:t>t-WS</w:t>
      </w:r>
      <w:r w:rsidR="00517915" w:rsidRPr="008B5AC5">
        <w:rPr>
          <w:rFonts w:ascii="Times New Roman" w:eastAsiaTheme="minorEastAsia" w:hAnsi="Times New Roman" w:cs="Times New Roman"/>
          <w:color w:val="000000" w:themeColor="text1"/>
          <w:sz w:val="24"/>
          <w:szCs w:val="24"/>
          <w:vertAlign w:val="subscript"/>
        </w:rPr>
        <w:t>2</w:t>
      </w:r>
      <w:r w:rsidR="00517915" w:rsidRPr="008B5AC5">
        <w:rPr>
          <w:rFonts w:ascii="Times New Roman" w:eastAsiaTheme="minorEastAsia" w:hAnsi="Times New Roman" w:cs="Times New Roman"/>
          <w:color w:val="000000" w:themeColor="text1"/>
          <w:sz w:val="24"/>
          <w:szCs w:val="24"/>
        </w:rPr>
        <w:t>.</w:t>
      </w:r>
      <w:r w:rsidR="004963E2" w:rsidRPr="008B5AC5">
        <w:rPr>
          <w:rFonts w:ascii="Times New Roman" w:hAnsi="Times New Roman" w:cs="Times New Roman"/>
          <w:bCs/>
          <w:sz w:val="24"/>
          <w:szCs w:val="24"/>
        </w:rPr>
        <w:t xml:space="preserve"> </w:t>
      </w:r>
    </w:p>
    <w:p w14:paraId="339A093C" w14:textId="5693388C" w:rsidR="00381C96" w:rsidRPr="008B5AC5" w:rsidRDefault="00D34B93" w:rsidP="0052428E">
      <w:pPr>
        <w:spacing w:line="480" w:lineRule="auto"/>
        <w:ind w:firstLine="720"/>
        <w:rPr>
          <w:rFonts w:ascii="Times New Roman" w:eastAsiaTheme="minorEastAsia" w:hAnsi="Times New Roman" w:cs="Times New Roman"/>
          <w:color w:val="000000" w:themeColor="text1"/>
          <w:sz w:val="24"/>
          <w:szCs w:val="24"/>
        </w:rPr>
      </w:pPr>
      <w:r w:rsidRPr="008B5AC5">
        <w:rPr>
          <w:rFonts w:ascii="Times New Roman" w:hAnsi="Times New Roman" w:cs="Times New Roman"/>
          <w:bCs/>
          <w:sz w:val="24"/>
          <w:szCs w:val="24"/>
        </w:rPr>
        <w:t xml:space="preserve">To understand this, we look to the sketch in Fig. 2e that </w:t>
      </w:r>
      <w:r w:rsidR="00074814" w:rsidRPr="008B5AC5">
        <w:rPr>
          <w:rFonts w:ascii="Times New Roman" w:hAnsi="Times New Roman" w:cs="Times New Roman"/>
          <w:bCs/>
          <w:sz w:val="24"/>
          <w:szCs w:val="24"/>
        </w:rPr>
        <w:t>illustrates the charging diagram of the t-WS</w:t>
      </w:r>
      <w:r w:rsidR="00074814" w:rsidRPr="008B5AC5">
        <w:rPr>
          <w:rFonts w:ascii="Times New Roman" w:hAnsi="Times New Roman" w:cs="Times New Roman"/>
          <w:bCs/>
          <w:sz w:val="24"/>
          <w:szCs w:val="24"/>
          <w:vertAlign w:val="subscript"/>
        </w:rPr>
        <w:t>2</w:t>
      </w:r>
      <w:r w:rsidR="00074814" w:rsidRPr="008B5AC5">
        <w:rPr>
          <w:rFonts w:ascii="Times New Roman" w:eastAsiaTheme="minorEastAsia" w:hAnsi="Times New Roman" w:cs="Times New Roman"/>
          <w:color w:val="000000" w:themeColor="text1"/>
          <w:sz w:val="24"/>
          <w:szCs w:val="24"/>
        </w:rPr>
        <w:t xml:space="preserve"> m</w:t>
      </w:r>
      <w:r w:rsidR="00925C86" w:rsidRPr="008B5AC5">
        <w:rPr>
          <w:rFonts w:ascii="Times New Roman" w:eastAsiaTheme="minorEastAsia" w:hAnsi="Times New Roman" w:cs="Times New Roman"/>
          <w:color w:val="000000" w:themeColor="text1"/>
          <w:sz w:val="24"/>
          <w:szCs w:val="24"/>
        </w:rPr>
        <w:t>oiré</w:t>
      </w:r>
      <w:r w:rsidR="00074814" w:rsidRPr="008B5AC5">
        <w:rPr>
          <w:rFonts w:ascii="Times New Roman" w:eastAsiaTheme="minorEastAsia" w:hAnsi="Times New Roman" w:cs="Times New Roman"/>
          <w:color w:val="000000" w:themeColor="text1"/>
          <w:sz w:val="24"/>
          <w:szCs w:val="24"/>
        </w:rPr>
        <w:t xml:space="preserve"> superlattice</w:t>
      </w:r>
      <w:r w:rsidR="00074814" w:rsidRPr="008B5AC5">
        <w:rPr>
          <w:rFonts w:ascii="Times New Roman" w:hAnsi="Times New Roman" w:cs="Times New Roman"/>
          <w:bCs/>
          <w:sz w:val="24"/>
          <w:szCs w:val="24"/>
        </w:rPr>
        <w:t xml:space="preserve"> </w:t>
      </w:r>
      <w:r w:rsidRPr="008B5AC5">
        <w:rPr>
          <w:rFonts w:ascii="Times New Roman" w:hAnsi="Times New Roman" w:cs="Times New Roman"/>
          <w:bCs/>
          <w:sz w:val="24"/>
          <w:szCs w:val="24"/>
        </w:rPr>
        <w:t xml:space="preserve">in </w:t>
      </w:r>
      <w:r w:rsidR="00074814" w:rsidRPr="008B5AC5">
        <w:rPr>
          <w:rFonts w:ascii="Times New Roman" w:hAnsi="Times New Roman" w:cs="Times New Roman"/>
          <w:bCs/>
          <w:sz w:val="24"/>
          <w:szCs w:val="24"/>
        </w:rPr>
        <w:t>the</w:t>
      </w:r>
      <w:r w:rsidR="006E0440" w:rsidRPr="008B5AC5">
        <w:rPr>
          <w:rFonts w:ascii="Times New Roman" w:hAnsi="Times New Roman" w:cs="Times New Roman"/>
          <w:bCs/>
          <w:sz w:val="24"/>
          <w:szCs w:val="24"/>
        </w:rPr>
        <w:t xml:space="preserve"> n</w:t>
      </w:r>
      <w:r w:rsidR="00700166" w:rsidRPr="008B5AC5">
        <w:rPr>
          <w:rFonts w:ascii="Times New Roman" w:hAnsi="Times New Roman" w:cs="Times New Roman"/>
          <w:bCs/>
          <w:sz w:val="24"/>
          <w:szCs w:val="24"/>
        </w:rPr>
        <w:t xml:space="preserve"> </w:t>
      </w:r>
      <w:r w:rsidR="006E0440" w:rsidRPr="008B5AC5">
        <w:rPr>
          <w:rFonts w:ascii="Times New Roman" w:hAnsi="Times New Roman" w:cs="Times New Roman"/>
          <w:bCs/>
          <w:sz w:val="24"/>
          <w:szCs w:val="24"/>
        </w:rPr>
        <w:t>=</w:t>
      </w:r>
      <w:r w:rsidR="00700166" w:rsidRPr="008B5AC5">
        <w:rPr>
          <w:rFonts w:ascii="Times New Roman" w:hAnsi="Times New Roman" w:cs="Times New Roman"/>
          <w:bCs/>
          <w:sz w:val="24"/>
          <w:szCs w:val="24"/>
        </w:rPr>
        <w:t xml:space="preserve"> </w:t>
      </w:r>
      <w:r w:rsidR="006E0440" w:rsidRPr="008B5AC5">
        <w:rPr>
          <w:rFonts w:ascii="Times New Roman" w:hAnsi="Times New Roman" w:cs="Times New Roman"/>
          <w:bCs/>
          <w:sz w:val="24"/>
          <w:szCs w:val="24"/>
        </w:rPr>
        <w:t xml:space="preserve">2/3 state. </w:t>
      </w:r>
      <w:r w:rsidR="00120106" w:rsidRPr="008B5AC5">
        <w:rPr>
          <w:rFonts w:ascii="Times New Roman" w:hAnsi="Times New Roman" w:cs="Times New Roman"/>
          <w:bCs/>
          <w:sz w:val="24"/>
          <w:szCs w:val="24"/>
        </w:rPr>
        <w:t xml:space="preserve">There are three </w:t>
      </w:r>
      <w:r w:rsidR="00DD4BE2" w:rsidRPr="008B5AC5">
        <w:rPr>
          <w:rFonts w:ascii="Times New Roman" w:hAnsi="Times New Roman" w:cs="Times New Roman"/>
          <w:bCs/>
          <w:sz w:val="24"/>
          <w:szCs w:val="24"/>
        </w:rPr>
        <w:t xml:space="preserve">different </w:t>
      </w:r>
      <w:r w:rsidRPr="008B5AC5">
        <w:rPr>
          <w:rFonts w:ascii="Times New Roman" w:hAnsi="Times New Roman" w:cs="Times New Roman"/>
          <w:bCs/>
          <w:sz w:val="24"/>
          <w:szCs w:val="24"/>
        </w:rPr>
        <w:t xml:space="preserve">regimes as shown in </w:t>
      </w:r>
      <w:r w:rsidR="00DE561F" w:rsidRPr="008B5AC5">
        <w:rPr>
          <w:rFonts w:ascii="Times New Roman" w:hAnsi="Times New Roman" w:cs="Times New Roman"/>
          <w:bCs/>
          <w:sz w:val="24"/>
          <w:szCs w:val="24"/>
        </w:rPr>
        <w:t>Fig. 2</w:t>
      </w:r>
      <w:r w:rsidR="00CF3A87" w:rsidRPr="008B5AC5">
        <w:rPr>
          <w:rFonts w:ascii="Times New Roman" w:hAnsi="Times New Roman" w:cs="Times New Roman"/>
          <w:bCs/>
          <w:sz w:val="24"/>
          <w:szCs w:val="24"/>
        </w:rPr>
        <w:t>f</w:t>
      </w:r>
      <w:r w:rsidRPr="008B5AC5">
        <w:rPr>
          <w:rFonts w:ascii="Times New Roman" w:hAnsi="Times New Roman" w:cs="Times New Roman"/>
          <w:bCs/>
          <w:sz w:val="24"/>
          <w:szCs w:val="24"/>
        </w:rPr>
        <w:t xml:space="preserve">: </w:t>
      </w:r>
      <w:r w:rsidR="0095536F" w:rsidRPr="008B5AC5">
        <w:rPr>
          <w:rFonts w:ascii="Times New Roman" w:hAnsi="Times New Roman" w:cs="Times New Roman"/>
          <w:bCs/>
          <w:sz w:val="24"/>
          <w:szCs w:val="24"/>
        </w:rPr>
        <w:t xml:space="preserve">the “intrinsic” generalized Wigner crystal insulator </w:t>
      </w:r>
      <w:r w:rsidR="00CB1827" w:rsidRPr="008B5AC5">
        <w:rPr>
          <w:rFonts w:ascii="Times New Roman" w:hAnsi="Times New Roman" w:cs="Times New Roman"/>
          <w:bCs/>
          <w:sz w:val="24"/>
          <w:szCs w:val="24"/>
        </w:rPr>
        <w:t>phase</w:t>
      </w:r>
      <w:r w:rsidR="0095536F" w:rsidRPr="008B5AC5">
        <w:rPr>
          <w:rFonts w:ascii="Times New Roman" w:hAnsi="Times New Roman" w:cs="Times New Roman"/>
          <w:bCs/>
          <w:sz w:val="24"/>
          <w:szCs w:val="24"/>
        </w:rPr>
        <w:t xml:space="preserve"> (I)</w:t>
      </w:r>
      <w:r w:rsidRPr="008B5AC5">
        <w:rPr>
          <w:rFonts w:ascii="Times New Roman" w:hAnsi="Times New Roman" w:cs="Times New Roman"/>
          <w:bCs/>
          <w:sz w:val="24"/>
          <w:szCs w:val="24"/>
        </w:rPr>
        <w:t xml:space="preserve"> (solid red dots mark the locations of electrons in </w:t>
      </w:r>
      <w:r w:rsidR="001907FC" w:rsidRPr="008B5AC5">
        <w:rPr>
          <w:rFonts w:ascii="Times New Roman" w:hAnsi="Times New Roman" w:cs="Times New Roman"/>
          <w:bCs/>
          <w:sz w:val="24"/>
          <w:szCs w:val="24"/>
        </w:rPr>
        <w:t xml:space="preserve">the </w:t>
      </w:r>
      <w:r w:rsidR="00104444" w:rsidRPr="008B5AC5">
        <w:rPr>
          <w:rFonts w:ascii="Times New Roman" w:hAnsi="Times New Roman" w:cs="Times New Roman"/>
          <w:bCs/>
          <w:sz w:val="24"/>
          <w:szCs w:val="24"/>
        </w:rPr>
        <w:t>moiré</w:t>
      </w:r>
      <w:r w:rsidRPr="008B5AC5">
        <w:rPr>
          <w:rFonts w:ascii="Times New Roman" w:hAnsi="Times New Roman" w:cs="Times New Roman"/>
          <w:bCs/>
          <w:sz w:val="24"/>
          <w:szCs w:val="24"/>
        </w:rPr>
        <w:t xml:space="preserve"> unit cell while open circles </w:t>
      </w:r>
      <w:r w:rsidR="001907FC" w:rsidRPr="008B5AC5">
        <w:rPr>
          <w:rFonts w:ascii="Times New Roman" w:hAnsi="Times New Roman" w:cs="Times New Roman"/>
          <w:bCs/>
          <w:sz w:val="24"/>
          <w:szCs w:val="24"/>
        </w:rPr>
        <w:t>mark</w:t>
      </w:r>
      <w:r w:rsidRPr="008B5AC5">
        <w:rPr>
          <w:rFonts w:ascii="Times New Roman" w:hAnsi="Times New Roman" w:cs="Times New Roman"/>
          <w:bCs/>
          <w:sz w:val="24"/>
          <w:szCs w:val="24"/>
        </w:rPr>
        <w:t xml:space="preserve"> empty cells)</w:t>
      </w:r>
      <w:r w:rsidR="0095536F" w:rsidRPr="008B5AC5">
        <w:rPr>
          <w:rFonts w:ascii="Times New Roman" w:hAnsi="Times New Roman" w:cs="Times New Roman"/>
          <w:bCs/>
          <w:sz w:val="24"/>
          <w:szCs w:val="24"/>
        </w:rPr>
        <w:t xml:space="preserve">, the electron </w:t>
      </w:r>
      <w:r w:rsidR="00C765A7" w:rsidRPr="008B5AC5">
        <w:rPr>
          <w:rFonts w:ascii="Times New Roman" w:hAnsi="Times New Roman" w:cs="Times New Roman"/>
          <w:bCs/>
          <w:sz w:val="24"/>
          <w:szCs w:val="24"/>
        </w:rPr>
        <w:t>excitation</w:t>
      </w:r>
      <w:r w:rsidR="0095536F" w:rsidRPr="008B5AC5">
        <w:rPr>
          <w:rFonts w:ascii="Times New Roman" w:hAnsi="Times New Roman" w:cs="Times New Roman"/>
          <w:bCs/>
          <w:sz w:val="24"/>
          <w:szCs w:val="24"/>
        </w:rPr>
        <w:t xml:space="preserve"> </w:t>
      </w:r>
      <w:r w:rsidRPr="008B5AC5">
        <w:rPr>
          <w:rFonts w:ascii="Times New Roman" w:hAnsi="Times New Roman" w:cs="Times New Roman"/>
          <w:bCs/>
          <w:sz w:val="24"/>
          <w:szCs w:val="24"/>
        </w:rPr>
        <w:t xml:space="preserve">regime </w:t>
      </w:r>
      <w:r w:rsidR="00CB1827" w:rsidRPr="008B5AC5">
        <w:rPr>
          <w:rFonts w:ascii="Times New Roman" w:hAnsi="Times New Roman" w:cs="Times New Roman"/>
          <w:bCs/>
          <w:sz w:val="24"/>
          <w:szCs w:val="24"/>
        </w:rPr>
        <w:t xml:space="preserve">(E) </w:t>
      </w:r>
      <w:r w:rsidR="00460649" w:rsidRPr="008B5AC5">
        <w:rPr>
          <w:rFonts w:ascii="Times New Roman" w:hAnsi="Times New Roman" w:cs="Times New Roman"/>
          <w:bCs/>
          <w:sz w:val="24"/>
          <w:szCs w:val="24"/>
        </w:rPr>
        <w:t>where an electron</w:t>
      </w:r>
      <w:r w:rsidR="0095536F" w:rsidRPr="008B5AC5">
        <w:rPr>
          <w:rFonts w:ascii="Times New Roman" w:hAnsi="Times New Roman" w:cs="Times New Roman"/>
          <w:bCs/>
          <w:sz w:val="24"/>
          <w:szCs w:val="24"/>
        </w:rPr>
        <w:t xml:space="preserve"> </w:t>
      </w:r>
      <w:r w:rsidR="006F396A" w:rsidRPr="008B5AC5">
        <w:rPr>
          <w:rFonts w:ascii="Times New Roman" w:hAnsi="Times New Roman" w:cs="Times New Roman"/>
          <w:bCs/>
          <w:sz w:val="24"/>
          <w:szCs w:val="24"/>
        </w:rPr>
        <w:t xml:space="preserve">(blue solid </w:t>
      </w:r>
      <w:r w:rsidRPr="008B5AC5">
        <w:rPr>
          <w:rFonts w:ascii="Times New Roman" w:hAnsi="Times New Roman" w:cs="Times New Roman"/>
          <w:bCs/>
          <w:sz w:val="24"/>
          <w:szCs w:val="24"/>
        </w:rPr>
        <w:t xml:space="preserve">dot </w:t>
      </w:r>
      <w:r w:rsidR="007674C5" w:rsidRPr="008B5AC5">
        <w:rPr>
          <w:rFonts w:ascii="Times New Roman" w:hAnsi="Times New Roman" w:cs="Times New Roman"/>
          <w:bCs/>
          <w:sz w:val="24"/>
          <w:szCs w:val="24"/>
        </w:rPr>
        <w:t xml:space="preserve">in Fig. </w:t>
      </w:r>
      <w:r w:rsidR="00AD7EAF" w:rsidRPr="008B5AC5">
        <w:rPr>
          <w:rFonts w:ascii="Times New Roman" w:hAnsi="Times New Roman" w:cs="Times New Roman"/>
          <w:bCs/>
          <w:sz w:val="24"/>
          <w:szCs w:val="24"/>
        </w:rPr>
        <w:t>2f</w:t>
      </w:r>
      <w:r w:rsidR="006F396A" w:rsidRPr="008B5AC5">
        <w:rPr>
          <w:rFonts w:ascii="Times New Roman" w:hAnsi="Times New Roman" w:cs="Times New Roman"/>
          <w:bCs/>
          <w:sz w:val="24"/>
          <w:szCs w:val="24"/>
        </w:rPr>
        <w:t xml:space="preserve">) </w:t>
      </w:r>
      <w:r w:rsidR="00CB1827" w:rsidRPr="008B5AC5">
        <w:rPr>
          <w:rFonts w:ascii="Times New Roman" w:hAnsi="Times New Roman" w:cs="Times New Roman"/>
          <w:bCs/>
          <w:sz w:val="24"/>
          <w:szCs w:val="24"/>
        </w:rPr>
        <w:t xml:space="preserve">is injected below the tip </w:t>
      </w:r>
      <w:r w:rsidR="0095536F" w:rsidRPr="008B5AC5">
        <w:rPr>
          <w:rFonts w:ascii="Times New Roman" w:hAnsi="Times New Roman" w:cs="Times New Roman"/>
          <w:bCs/>
          <w:sz w:val="24"/>
          <w:szCs w:val="24"/>
        </w:rPr>
        <w:t xml:space="preserve">at </w:t>
      </w:r>
      <w:r w:rsidR="00CB1827" w:rsidRPr="008B5AC5">
        <w:rPr>
          <w:rFonts w:ascii="Times New Roman" w:hAnsi="Times New Roman" w:cs="Times New Roman"/>
          <w:bCs/>
          <w:sz w:val="24"/>
          <w:szCs w:val="24"/>
        </w:rPr>
        <w:t xml:space="preserve">a </w:t>
      </w:r>
      <w:r w:rsidR="0065567B" w:rsidRPr="008B5AC5">
        <w:rPr>
          <w:rFonts w:ascii="Times New Roman" w:hAnsi="Times New Roman" w:cs="Times New Roman"/>
          <w:bCs/>
          <w:sz w:val="24"/>
          <w:szCs w:val="24"/>
        </w:rPr>
        <w:t xml:space="preserve">large </w:t>
      </w:r>
      <w:r w:rsidR="00C765A7" w:rsidRPr="008B5AC5">
        <w:rPr>
          <w:rFonts w:ascii="Times New Roman" w:hAnsi="Times New Roman" w:cs="Times New Roman"/>
          <w:bCs/>
          <w:sz w:val="24"/>
          <w:szCs w:val="24"/>
        </w:rPr>
        <w:t>negative</w:t>
      </w:r>
      <w:r w:rsidR="0065567B" w:rsidRPr="008B5AC5">
        <w:rPr>
          <w:rFonts w:ascii="Times New Roman" w:hAnsi="Times New Roman" w:cs="Times New Roman"/>
          <w:bCs/>
          <w:sz w:val="24"/>
          <w:szCs w:val="24"/>
        </w:rPr>
        <w:t xml:space="preserve"> V</w:t>
      </w:r>
      <w:r w:rsidR="0065567B" w:rsidRPr="008B5AC5">
        <w:rPr>
          <w:rFonts w:ascii="Times New Roman" w:hAnsi="Times New Roman" w:cs="Times New Roman"/>
          <w:bCs/>
          <w:sz w:val="24"/>
          <w:szCs w:val="24"/>
          <w:vertAlign w:val="subscript"/>
        </w:rPr>
        <w:t>bias</w:t>
      </w:r>
      <w:r w:rsidR="00C765A7" w:rsidRPr="008B5AC5">
        <w:rPr>
          <w:rFonts w:ascii="Times New Roman" w:hAnsi="Times New Roman" w:cs="Times New Roman"/>
          <w:bCs/>
          <w:sz w:val="24"/>
          <w:szCs w:val="24"/>
        </w:rPr>
        <w:t xml:space="preserve">, and the hole excitation </w:t>
      </w:r>
      <w:r w:rsidRPr="008B5AC5">
        <w:rPr>
          <w:rFonts w:ascii="Times New Roman" w:hAnsi="Times New Roman" w:cs="Times New Roman"/>
          <w:bCs/>
          <w:sz w:val="24"/>
          <w:szCs w:val="24"/>
        </w:rPr>
        <w:t>regime</w:t>
      </w:r>
      <w:r w:rsidR="00C765A7" w:rsidRPr="008B5AC5">
        <w:rPr>
          <w:rFonts w:ascii="Times New Roman" w:hAnsi="Times New Roman" w:cs="Times New Roman"/>
          <w:bCs/>
          <w:sz w:val="24"/>
          <w:szCs w:val="24"/>
        </w:rPr>
        <w:t xml:space="preserve"> </w:t>
      </w:r>
      <w:r w:rsidR="00CB1827" w:rsidRPr="008B5AC5">
        <w:rPr>
          <w:rFonts w:ascii="Times New Roman" w:hAnsi="Times New Roman" w:cs="Times New Roman"/>
          <w:bCs/>
          <w:sz w:val="24"/>
          <w:szCs w:val="24"/>
        </w:rPr>
        <w:t xml:space="preserve">(H) where a hole </w:t>
      </w:r>
      <w:r w:rsidR="006F396A" w:rsidRPr="008B5AC5">
        <w:rPr>
          <w:rFonts w:ascii="Times New Roman" w:hAnsi="Times New Roman" w:cs="Times New Roman"/>
          <w:bCs/>
          <w:sz w:val="24"/>
          <w:szCs w:val="24"/>
        </w:rPr>
        <w:t>(</w:t>
      </w:r>
      <w:r w:rsidR="007674C5" w:rsidRPr="008B5AC5">
        <w:rPr>
          <w:rFonts w:ascii="Times New Roman" w:hAnsi="Times New Roman" w:cs="Times New Roman"/>
          <w:bCs/>
          <w:sz w:val="24"/>
          <w:szCs w:val="24"/>
        </w:rPr>
        <w:t xml:space="preserve">blue </w:t>
      </w:r>
      <w:r w:rsidRPr="008B5AC5">
        <w:rPr>
          <w:rFonts w:ascii="Times New Roman" w:hAnsi="Times New Roman" w:cs="Times New Roman"/>
          <w:bCs/>
          <w:sz w:val="24"/>
          <w:szCs w:val="24"/>
        </w:rPr>
        <w:t xml:space="preserve">open </w:t>
      </w:r>
      <w:r w:rsidR="00AD7EAF" w:rsidRPr="008B5AC5">
        <w:rPr>
          <w:rFonts w:ascii="Times New Roman" w:hAnsi="Times New Roman" w:cs="Times New Roman"/>
          <w:bCs/>
          <w:sz w:val="24"/>
          <w:szCs w:val="24"/>
        </w:rPr>
        <w:t xml:space="preserve">circle </w:t>
      </w:r>
      <w:r w:rsidR="007674C5" w:rsidRPr="008B5AC5">
        <w:rPr>
          <w:rFonts w:ascii="Times New Roman" w:hAnsi="Times New Roman" w:cs="Times New Roman"/>
          <w:bCs/>
          <w:sz w:val="24"/>
          <w:szCs w:val="24"/>
        </w:rPr>
        <w:t xml:space="preserve">in Fig. </w:t>
      </w:r>
      <w:r w:rsidR="00AD7EAF" w:rsidRPr="008B5AC5">
        <w:rPr>
          <w:rFonts w:ascii="Times New Roman" w:hAnsi="Times New Roman" w:cs="Times New Roman"/>
          <w:bCs/>
          <w:sz w:val="24"/>
          <w:szCs w:val="24"/>
        </w:rPr>
        <w:t>2f</w:t>
      </w:r>
      <w:r w:rsidR="007674C5" w:rsidRPr="008B5AC5">
        <w:rPr>
          <w:rFonts w:ascii="Times New Roman" w:hAnsi="Times New Roman" w:cs="Times New Roman"/>
          <w:bCs/>
          <w:sz w:val="24"/>
          <w:szCs w:val="24"/>
        </w:rPr>
        <w:t xml:space="preserve">) </w:t>
      </w:r>
      <w:r w:rsidR="00CB1827" w:rsidRPr="008B5AC5">
        <w:rPr>
          <w:rFonts w:ascii="Times New Roman" w:hAnsi="Times New Roman" w:cs="Times New Roman"/>
          <w:bCs/>
          <w:sz w:val="24"/>
          <w:szCs w:val="24"/>
        </w:rPr>
        <w:t xml:space="preserve">is injected </w:t>
      </w:r>
      <w:r w:rsidR="00C765A7" w:rsidRPr="008B5AC5">
        <w:rPr>
          <w:rFonts w:ascii="Times New Roman" w:hAnsi="Times New Roman" w:cs="Times New Roman"/>
          <w:bCs/>
          <w:sz w:val="24"/>
          <w:szCs w:val="24"/>
        </w:rPr>
        <w:t xml:space="preserve">at </w:t>
      </w:r>
      <w:r w:rsidR="00CB1827" w:rsidRPr="008B5AC5">
        <w:rPr>
          <w:rFonts w:ascii="Times New Roman" w:hAnsi="Times New Roman" w:cs="Times New Roman"/>
          <w:bCs/>
          <w:sz w:val="24"/>
          <w:szCs w:val="24"/>
        </w:rPr>
        <w:t xml:space="preserve">a </w:t>
      </w:r>
      <w:r w:rsidR="00C765A7" w:rsidRPr="008B5AC5">
        <w:rPr>
          <w:rFonts w:ascii="Times New Roman" w:hAnsi="Times New Roman" w:cs="Times New Roman"/>
          <w:bCs/>
          <w:sz w:val="24"/>
          <w:szCs w:val="24"/>
        </w:rPr>
        <w:t>large positive V</w:t>
      </w:r>
      <w:r w:rsidR="00C765A7" w:rsidRPr="008B5AC5">
        <w:rPr>
          <w:rFonts w:ascii="Times New Roman" w:hAnsi="Times New Roman" w:cs="Times New Roman"/>
          <w:bCs/>
          <w:sz w:val="24"/>
          <w:szCs w:val="24"/>
          <w:vertAlign w:val="subscript"/>
        </w:rPr>
        <w:t>bias</w:t>
      </w:r>
      <w:r w:rsidR="00C765A7" w:rsidRPr="008B5AC5">
        <w:rPr>
          <w:rFonts w:ascii="Times New Roman" w:hAnsi="Times New Roman" w:cs="Times New Roman"/>
          <w:bCs/>
          <w:sz w:val="24"/>
          <w:szCs w:val="24"/>
        </w:rPr>
        <w:t xml:space="preserve">. </w:t>
      </w:r>
      <w:r w:rsidR="00DD4BE2" w:rsidRPr="008B5AC5">
        <w:rPr>
          <w:rFonts w:ascii="Times New Roman" w:hAnsi="Times New Roman" w:cs="Times New Roman"/>
          <w:bCs/>
          <w:sz w:val="24"/>
          <w:szCs w:val="24"/>
        </w:rPr>
        <w:t>The</w:t>
      </w:r>
      <w:r w:rsidRPr="008B5AC5">
        <w:rPr>
          <w:rFonts w:ascii="Times New Roman" w:hAnsi="Times New Roman" w:cs="Times New Roman"/>
          <w:bCs/>
          <w:sz w:val="24"/>
          <w:szCs w:val="24"/>
        </w:rPr>
        <w:t>se</w:t>
      </w:r>
      <w:r w:rsidR="00DD4BE2" w:rsidRPr="008B5AC5">
        <w:rPr>
          <w:rFonts w:ascii="Times New Roman" w:hAnsi="Times New Roman" w:cs="Times New Roman"/>
          <w:bCs/>
          <w:sz w:val="24"/>
          <w:szCs w:val="24"/>
        </w:rPr>
        <w:t xml:space="preserve"> </w:t>
      </w:r>
      <w:r w:rsidRPr="008B5AC5">
        <w:rPr>
          <w:rFonts w:ascii="Times New Roman" w:hAnsi="Times New Roman" w:cs="Times New Roman"/>
          <w:bCs/>
          <w:sz w:val="24"/>
          <w:szCs w:val="24"/>
        </w:rPr>
        <w:t xml:space="preserve">regimes </w:t>
      </w:r>
      <w:r w:rsidR="00DD4BE2" w:rsidRPr="008B5AC5">
        <w:rPr>
          <w:rFonts w:ascii="Times New Roman" w:hAnsi="Times New Roman" w:cs="Times New Roman"/>
          <w:bCs/>
          <w:sz w:val="24"/>
          <w:szCs w:val="24"/>
        </w:rPr>
        <w:t xml:space="preserve">are separated by two dispersive lines </w:t>
      </w:r>
      <w:r w:rsidR="00DA313E" w:rsidRPr="008B5AC5">
        <w:rPr>
          <w:rFonts w:ascii="Times New Roman" w:hAnsi="Times New Roman" w:cs="Times New Roman"/>
          <w:bCs/>
          <w:sz w:val="24"/>
          <w:szCs w:val="24"/>
        </w:rPr>
        <w:t>in the V</w:t>
      </w:r>
      <w:r w:rsidR="00DA313E" w:rsidRPr="008B5AC5">
        <w:rPr>
          <w:rFonts w:ascii="Times New Roman" w:hAnsi="Times New Roman" w:cs="Times New Roman"/>
          <w:bCs/>
          <w:sz w:val="24"/>
          <w:szCs w:val="24"/>
          <w:vertAlign w:val="subscript"/>
        </w:rPr>
        <w:t>BG</w:t>
      </w:r>
      <w:r w:rsidR="00DA313E" w:rsidRPr="008B5AC5">
        <w:rPr>
          <w:rFonts w:ascii="Times New Roman" w:hAnsi="Times New Roman" w:cs="Times New Roman"/>
          <w:bCs/>
          <w:sz w:val="24"/>
          <w:szCs w:val="24"/>
        </w:rPr>
        <w:t>-V</w:t>
      </w:r>
      <w:r w:rsidR="00DA313E" w:rsidRPr="008B5AC5">
        <w:rPr>
          <w:rFonts w:ascii="Times New Roman" w:hAnsi="Times New Roman" w:cs="Times New Roman"/>
          <w:bCs/>
          <w:sz w:val="24"/>
          <w:szCs w:val="24"/>
          <w:vertAlign w:val="subscript"/>
        </w:rPr>
        <w:t>bias</w:t>
      </w:r>
      <w:r w:rsidR="00DA313E" w:rsidRPr="008B5AC5">
        <w:rPr>
          <w:rFonts w:ascii="Times New Roman" w:hAnsi="Times New Roman" w:cs="Times New Roman"/>
          <w:bCs/>
          <w:sz w:val="24"/>
          <w:szCs w:val="24"/>
        </w:rPr>
        <w:t xml:space="preserve"> parameter space</w:t>
      </w:r>
      <w:r w:rsidRPr="008B5AC5">
        <w:rPr>
          <w:rFonts w:ascii="Times New Roman" w:hAnsi="Times New Roman" w:cs="Times New Roman"/>
          <w:bCs/>
          <w:sz w:val="24"/>
          <w:szCs w:val="24"/>
        </w:rPr>
        <w:t xml:space="preserve"> in Fig. 2e with </w:t>
      </w:r>
      <w:r w:rsidR="00143B35" w:rsidRPr="008B5AC5">
        <w:rPr>
          <w:rFonts w:ascii="Times New Roman" w:hAnsi="Times New Roman" w:cs="Times New Roman"/>
          <w:bCs/>
          <w:sz w:val="24"/>
          <w:szCs w:val="24"/>
        </w:rPr>
        <w:t xml:space="preserve">the slope of the dispersive lines </w:t>
      </w:r>
      <w:r w:rsidRPr="008B5AC5">
        <w:rPr>
          <w:rFonts w:ascii="Times New Roman" w:hAnsi="Times New Roman" w:cs="Times New Roman"/>
          <w:bCs/>
          <w:sz w:val="24"/>
          <w:szCs w:val="24"/>
        </w:rPr>
        <w:t>being</w:t>
      </w:r>
      <w:r w:rsidR="00143B35" w:rsidRPr="008B5AC5">
        <w:rPr>
          <w:rFonts w:ascii="Times New Roman" w:hAnsi="Times New Roman" w:cs="Times New Roman"/>
          <w:bCs/>
          <w:sz w:val="24"/>
          <w:szCs w:val="24"/>
        </w:rPr>
        <w:t xml:space="preserve"> determined by the</w:t>
      </w:r>
      <w:r w:rsidR="00B727E3" w:rsidRPr="008B5AC5">
        <w:rPr>
          <w:rFonts w:ascii="Times New Roman" w:hAnsi="Times New Roman" w:cs="Times New Roman"/>
          <w:bCs/>
          <w:sz w:val="24"/>
          <w:szCs w:val="24"/>
        </w:rPr>
        <w:t xml:space="preserve"> efficiency of the tip as an effective top gate</w:t>
      </w:r>
      <w:r w:rsidRPr="008B5AC5">
        <w:rPr>
          <w:rFonts w:ascii="Times New Roman" w:hAnsi="Times New Roman" w:cs="Times New Roman"/>
          <w:bCs/>
          <w:sz w:val="24"/>
          <w:szCs w:val="24"/>
        </w:rPr>
        <w:t xml:space="preserve"> relative to chemical potential shifts induced by</w:t>
      </w:r>
      <w:r w:rsidR="00B727E3" w:rsidRPr="008B5AC5">
        <w:rPr>
          <w:rFonts w:ascii="Times New Roman" w:hAnsi="Times New Roman" w:cs="Times New Roman"/>
          <w:bCs/>
          <w:sz w:val="24"/>
          <w:szCs w:val="24"/>
        </w:rPr>
        <w:t xml:space="preserve"> the bottom gate.</w:t>
      </w:r>
      <w:r w:rsidR="00DA313E" w:rsidRPr="008B5AC5">
        <w:rPr>
          <w:rFonts w:ascii="Times New Roman" w:hAnsi="Times New Roman" w:cs="Times New Roman"/>
          <w:bCs/>
          <w:sz w:val="24"/>
          <w:szCs w:val="24"/>
        </w:rPr>
        <w:t xml:space="preserve"> </w:t>
      </w:r>
      <w:r w:rsidR="0052428E" w:rsidRPr="008B5AC5">
        <w:rPr>
          <w:rFonts w:ascii="Times New Roman" w:hAnsi="Times New Roman" w:cs="Times New Roman"/>
          <w:bCs/>
          <w:sz w:val="24"/>
          <w:szCs w:val="24"/>
        </w:rPr>
        <w:t>Starting from the intrinsic regime (e.g., Fig. 1d), a reduction of V</w:t>
      </w:r>
      <w:r w:rsidR="0052428E" w:rsidRPr="008B5AC5">
        <w:rPr>
          <w:rFonts w:ascii="Times New Roman" w:hAnsi="Times New Roman" w:cs="Times New Roman"/>
          <w:bCs/>
          <w:sz w:val="24"/>
          <w:szCs w:val="24"/>
          <w:vertAlign w:val="subscript"/>
        </w:rPr>
        <w:t>bias</w:t>
      </w:r>
      <w:r w:rsidR="0052428E" w:rsidRPr="008B5AC5">
        <w:rPr>
          <w:rFonts w:ascii="Times New Roman" w:hAnsi="Times New Roman" w:cs="Times New Roman"/>
          <w:bCs/>
          <w:sz w:val="24"/>
          <w:szCs w:val="24"/>
        </w:rPr>
        <w:t xml:space="preserve"> causes the tip to become positively charged. Crossing the boundary from (I) to (E) corresponds to pushing the UHB energetically below </w:t>
      </w:r>
      <w:r w:rsidR="00792389" w:rsidRPr="008B5AC5">
        <w:rPr>
          <w:rFonts w:ascii="Times New Roman" w:hAnsi="Times New Roman" w:cs="Times New Roman"/>
          <w:bCs/>
          <w:sz w:val="24"/>
          <w:szCs w:val="24"/>
        </w:rPr>
        <w:t>the t-WS</w:t>
      </w:r>
      <w:r w:rsidR="00792389" w:rsidRPr="008B5AC5">
        <w:rPr>
          <w:rFonts w:ascii="Times New Roman" w:hAnsi="Times New Roman" w:cs="Times New Roman"/>
          <w:bCs/>
          <w:sz w:val="24"/>
          <w:szCs w:val="24"/>
          <w:vertAlign w:val="subscript"/>
        </w:rPr>
        <w:t>2</w:t>
      </w:r>
      <w:r w:rsidR="00792389" w:rsidRPr="008B5AC5">
        <w:rPr>
          <w:rFonts w:ascii="Times New Roman" w:hAnsi="Times New Roman" w:cs="Times New Roman"/>
          <w:bCs/>
          <w:sz w:val="24"/>
          <w:szCs w:val="24"/>
        </w:rPr>
        <w:t xml:space="preserve"> </w:t>
      </w:r>
      <w:r w:rsidR="00D4636D" w:rsidRPr="008B5AC5">
        <w:rPr>
          <w:rFonts w:ascii="Times New Roman" w:hAnsi="Times New Roman" w:cs="Times New Roman"/>
          <w:bCs/>
          <w:sz w:val="24"/>
          <w:szCs w:val="24"/>
        </w:rPr>
        <w:t xml:space="preserve">chemical potential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tW</m:t>
            </m:r>
            <m:sSub>
              <m:sSubPr>
                <m:ctrlPr>
                  <w:rPr>
                    <w:rFonts w:ascii="Cambria Math" w:hAnsi="Cambria Math" w:cs="Times New Roman"/>
                    <w:bCs/>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sub>
        </m:sSub>
      </m:oMath>
      <w:r w:rsidR="00D4636D" w:rsidRPr="008B5AC5">
        <w:rPr>
          <w:rFonts w:ascii="Times New Roman" w:hAnsi="Times New Roman" w:cs="Times New Roman"/>
          <w:bCs/>
          <w:sz w:val="24"/>
          <w:szCs w:val="24"/>
        </w:rPr>
        <w:t xml:space="preserve"> </w:t>
      </w:r>
      <w:r w:rsidR="0052428E" w:rsidRPr="008B5AC5">
        <w:rPr>
          <w:rFonts w:ascii="Times New Roman" w:hAnsi="Times New Roman" w:cs="Times New Roman"/>
          <w:bCs/>
          <w:sz w:val="24"/>
          <w:szCs w:val="24"/>
        </w:rPr>
        <w:t>and locally inducing an electron charging event (Fig. 1e). Similarly, if V</w:t>
      </w:r>
      <w:r w:rsidR="0052428E" w:rsidRPr="008B5AC5">
        <w:rPr>
          <w:rFonts w:ascii="Times New Roman" w:hAnsi="Times New Roman" w:cs="Times New Roman"/>
          <w:bCs/>
          <w:sz w:val="24"/>
          <w:szCs w:val="24"/>
          <w:vertAlign w:val="subscript"/>
        </w:rPr>
        <w:t>bias</w:t>
      </w:r>
      <w:r w:rsidR="0052428E" w:rsidRPr="008B5AC5">
        <w:rPr>
          <w:rFonts w:ascii="Times New Roman" w:hAnsi="Times New Roman" w:cs="Times New Roman"/>
          <w:bCs/>
          <w:sz w:val="24"/>
          <w:szCs w:val="24"/>
        </w:rPr>
        <w:t xml:space="preserve"> is increased and crosses the boundary from (I) to (H) then the LHB is energetically pushed above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r>
              <w:rPr>
                <w:rFonts w:ascii="Cambria Math" w:hAnsi="Cambria Math" w:cs="Times New Roman"/>
                <w:sz w:val="24"/>
                <w:szCs w:val="24"/>
              </w:rPr>
              <m:t>tW</m:t>
            </m:r>
            <m:sSub>
              <m:sSubPr>
                <m:ctrlPr>
                  <w:rPr>
                    <w:rFonts w:ascii="Cambria Math" w:hAnsi="Cambria Math" w:cs="Times New Roman"/>
                    <w:bCs/>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sub>
        </m:sSub>
      </m:oMath>
      <w:r w:rsidR="0052428E" w:rsidRPr="008B5AC5">
        <w:rPr>
          <w:rFonts w:ascii="Times New Roman" w:hAnsi="Times New Roman" w:cs="Times New Roman"/>
          <w:bCs/>
          <w:sz w:val="24"/>
          <w:szCs w:val="24"/>
        </w:rPr>
        <w:t>, resulting in a local hole charging event (Fig. 1f). These charge excitations alter the tunnel junction conductance and</w:t>
      </w:r>
      <w:r w:rsidR="0052428E" w:rsidRPr="008B5AC5">
        <w:rPr>
          <w:rFonts w:ascii="Times New Roman" w:eastAsiaTheme="minorEastAsia" w:hAnsi="Times New Roman" w:cs="Times New Roman"/>
          <w:color w:val="000000" w:themeColor="text1"/>
          <w:sz w:val="24"/>
          <w:szCs w:val="24"/>
        </w:rPr>
        <w:t xml:space="preserve"> </w:t>
      </w:r>
      <w:r w:rsidR="00084B53" w:rsidRPr="008B5AC5">
        <w:rPr>
          <w:rFonts w:ascii="Times New Roman" w:eastAsiaTheme="minorEastAsia" w:hAnsi="Times New Roman" w:cs="Times New Roman"/>
          <w:color w:val="000000" w:themeColor="text1"/>
          <w:sz w:val="24"/>
          <w:szCs w:val="24"/>
        </w:rPr>
        <w:t>result</w:t>
      </w:r>
      <w:r w:rsidR="00D746B1" w:rsidRPr="008B5AC5">
        <w:rPr>
          <w:rFonts w:ascii="Times New Roman" w:eastAsiaTheme="minorEastAsia" w:hAnsi="Times New Roman" w:cs="Times New Roman"/>
          <w:color w:val="000000" w:themeColor="text1"/>
          <w:sz w:val="24"/>
          <w:szCs w:val="24"/>
        </w:rPr>
        <w:t xml:space="preserve"> in</w:t>
      </w:r>
      <w:r w:rsidR="0052428E" w:rsidRPr="008B5AC5">
        <w:rPr>
          <w:rFonts w:ascii="Times New Roman" w:eastAsiaTheme="minorEastAsia" w:hAnsi="Times New Roman" w:cs="Times New Roman"/>
          <w:color w:val="000000" w:themeColor="text1"/>
          <w:sz w:val="24"/>
          <w:szCs w:val="24"/>
        </w:rPr>
        <w:t xml:space="preserve"> </w:t>
      </w:r>
      <w:r w:rsidR="00E06807" w:rsidRPr="008B5AC5">
        <w:rPr>
          <w:rFonts w:ascii="Times New Roman" w:eastAsiaTheme="minorEastAsia" w:hAnsi="Times New Roman" w:cs="Times New Roman"/>
          <w:color w:val="000000" w:themeColor="text1"/>
          <w:sz w:val="24"/>
          <w:szCs w:val="24"/>
        </w:rPr>
        <w:t xml:space="preserve">a peak in </w:t>
      </w:r>
      <w:r w:rsidR="00D746B1" w:rsidRPr="008B5AC5">
        <w:rPr>
          <w:rFonts w:ascii="Times New Roman" w:eastAsiaTheme="minorEastAsia" w:hAnsi="Times New Roman" w:cs="Times New Roman"/>
          <w:color w:val="000000" w:themeColor="text1"/>
          <w:sz w:val="24"/>
          <w:szCs w:val="24"/>
        </w:rPr>
        <w:t xml:space="preserve">the </w:t>
      </w:r>
      <w:proofErr w:type="spellStart"/>
      <w:r w:rsidR="00E06807" w:rsidRPr="008B5AC5">
        <w:rPr>
          <w:rFonts w:ascii="Times New Roman" w:eastAsiaTheme="minorEastAsia" w:hAnsi="Times New Roman" w:cs="Times New Roman"/>
          <w:color w:val="000000" w:themeColor="text1"/>
          <w:sz w:val="24"/>
          <w:szCs w:val="24"/>
        </w:rPr>
        <w:t>dI</w:t>
      </w:r>
      <w:proofErr w:type="spellEnd"/>
      <w:r w:rsidR="00E06807" w:rsidRPr="008B5AC5">
        <w:rPr>
          <w:rFonts w:ascii="Times New Roman" w:eastAsiaTheme="minorEastAsia" w:hAnsi="Times New Roman" w:cs="Times New Roman"/>
          <w:color w:val="000000" w:themeColor="text1"/>
          <w:sz w:val="24"/>
          <w:szCs w:val="24"/>
        </w:rPr>
        <w:t>/</w:t>
      </w:r>
      <w:proofErr w:type="spellStart"/>
      <w:r w:rsidR="00E06807" w:rsidRPr="008B5AC5">
        <w:rPr>
          <w:rFonts w:ascii="Times New Roman" w:eastAsiaTheme="minorEastAsia" w:hAnsi="Times New Roman" w:cs="Times New Roman"/>
          <w:color w:val="000000" w:themeColor="text1"/>
          <w:sz w:val="24"/>
          <w:szCs w:val="24"/>
        </w:rPr>
        <w:t>dV</w:t>
      </w:r>
      <w:proofErr w:type="spellEnd"/>
      <w:r w:rsidR="00D746B1" w:rsidRPr="008B5AC5">
        <w:rPr>
          <w:rFonts w:ascii="Times New Roman" w:eastAsiaTheme="minorEastAsia" w:hAnsi="Times New Roman" w:cs="Times New Roman"/>
          <w:color w:val="000000" w:themeColor="text1"/>
          <w:sz w:val="24"/>
          <w:szCs w:val="24"/>
        </w:rPr>
        <w:t xml:space="preserve"> spectra</w:t>
      </w:r>
      <w:r w:rsidR="004E5846" w:rsidRPr="008B5AC5">
        <w:rPr>
          <w:rFonts w:ascii="Times New Roman" w:eastAsiaTheme="minorEastAsia" w:hAnsi="Times New Roman" w:cs="Times New Roman"/>
          <w:color w:val="000000" w:themeColor="text1"/>
          <w:sz w:val="24"/>
          <w:szCs w:val="24"/>
        </w:rPr>
        <w:t xml:space="preserve"> (see more discussion in the SI)</w:t>
      </w:r>
      <w:r w:rsidR="00E06807" w:rsidRPr="008B5AC5">
        <w:rPr>
          <w:rFonts w:ascii="Times New Roman" w:eastAsiaTheme="minorEastAsia" w:hAnsi="Times New Roman" w:cs="Times New Roman"/>
          <w:color w:val="000000" w:themeColor="text1"/>
          <w:sz w:val="24"/>
          <w:szCs w:val="24"/>
        </w:rPr>
        <w:t xml:space="preserve">. </w:t>
      </w:r>
      <w:r w:rsidR="0052428E" w:rsidRPr="008B5AC5">
        <w:rPr>
          <w:rFonts w:ascii="Times New Roman" w:eastAsiaTheme="minorEastAsia" w:hAnsi="Times New Roman" w:cs="Times New Roman"/>
          <w:color w:val="000000" w:themeColor="text1"/>
          <w:sz w:val="24"/>
          <w:szCs w:val="24"/>
        </w:rPr>
        <w:t>T</w:t>
      </w:r>
      <w:r w:rsidR="00D746B1" w:rsidRPr="008B5AC5">
        <w:rPr>
          <w:rFonts w:ascii="Times New Roman" w:eastAsiaTheme="minorEastAsia" w:hAnsi="Times New Roman" w:cs="Times New Roman"/>
          <w:color w:val="000000" w:themeColor="text1"/>
          <w:sz w:val="24"/>
          <w:szCs w:val="24"/>
        </w:rPr>
        <w:t>he</w:t>
      </w:r>
      <w:r w:rsidR="00E06807" w:rsidRPr="008B5AC5">
        <w:rPr>
          <w:rFonts w:ascii="Times New Roman" w:eastAsiaTheme="minorEastAsia" w:hAnsi="Times New Roman" w:cs="Times New Roman"/>
          <w:color w:val="000000" w:themeColor="text1"/>
          <w:sz w:val="24"/>
          <w:szCs w:val="24"/>
        </w:rPr>
        <w:t xml:space="preserve"> </w:t>
      </w:r>
      <w:r w:rsidR="00517915" w:rsidRPr="008B5AC5">
        <w:rPr>
          <w:rFonts w:ascii="Times New Roman" w:eastAsiaTheme="minorEastAsia" w:hAnsi="Times New Roman" w:cs="Times New Roman"/>
          <w:color w:val="000000" w:themeColor="text1"/>
          <w:sz w:val="24"/>
          <w:szCs w:val="24"/>
        </w:rPr>
        <w:t xml:space="preserve">dispersive </w:t>
      </w:r>
      <w:proofErr w:type="spellStart"/>
      <w:r w:rsidR="00E06807" w:rsidRPr="008B5AC5">
        <w:rPr>
          <w:rFonts w:ascii="Times New Roman" w:eastAsiaTheme="minorEastAsia" w:hAnsi="Times New Roman" w:cs="Times New Roman"/>
          <w:color w:val="000000" w:themeColor="text1"/>
          <w:sz w:val="24"/>
          <w:szCs w:val="24"/>
        </w:rPr>
        <w:t>dI</w:t>
      </w:r>
      <w:proofErr w:type="spellEnd"/>
      <w:r w:rsidR="00E06807" w:rsidRPr="008B5AC5">
        <w:rPr>
          <w:rFonts w:ascii="Times New Roman" w:eastAsiaTheme="minorEastAsia" w:hAnsi="Times New Roman" w:cs="Times New Roman"/>
          <w:color w:val="000000" w:themeColor="text1"/>
          <w:sz w:val="24"/>
          <w:szCs w:val="24"/>
        </w:rPr>
        <w:t>/</w:t>
      </w:r>
      <w:proofErr w:type="spellStart"/>
      <w:r w:rsidR="00E06807" w:rsidRPr="008B5AC5">
        <w:rPr>
          <w:rFonts w:ascii="Times New Roman" w:eastAsiaTheme="minorEastAsia" w:hAnsi="Times New Roman" w:cs="Times New Roman"/>
          <w:color w:val="000000" w:themeColor="text1"/>
          <w:sz w:val="24"/>
          <w:szCs w:val="24"/>
        </w:rPr>
        <w:t>dV</w:t>
      </w:r>
      <w:proofErr w:type="spellEnd"/>
      <w:r w:rsidR="00E06807" w:rsidRPr="008B5AC5">
        <w:rPr>
          <w:rFonts w:ascii="Times New Roman" w:eastAsiaTheme="minorEastAsia" w:hAnsi="Times New Roman" w:cs="Times New Roman"/>
          <w:color w:val="000000" w:themeColor="text1"/>
          <w:sz w:val="24"/>
          <w:szCs w:val="24"/>
        </w:rPr>
        <w:t xml:space="preserve"> peaks in Fig</w:t>
      </w:r>
      <w:r w:rsidR="0052428E" w:rsidRPr="008B5AC5">
        <w:rPr>
          <w:rFonts w:ascii="Times New Roman" w:eastAsiaTheme="minorEastAsia" w:hAnsi="Times New Roman" w:cs="Times New Roman"/>
          <w:color w:val="000000" w:themeColor="text1"/>
          <w:sz w:val="24"/>
          <w:szCs w:val="24"/>
        </w:rPr>
        <w:t>s</w:t>
      </w:r>
      <w:r w:rsidR="00E06807" w:rsidRPr="008B5AC5">
        <w:rPr>
          <w:rFonts w:ascii="Times New Roman" w:eastAsiaTheme="minorEastAsia" w:hAnsi="Times New Roman" w:cs="Times New Roman"/>
          <w:color w:val="000000" w:themeColor="text1"/>
          <w:sz w:val="24"/>
          <w:szCs w:val="24"/>
        </w:rPr>
        <w:t>. 2</w:t>
      </w:r>
      <w:proofErr w:type="gramStart"/>
      <w:r w:rsidR="00E06807" w:rsidRPr="008B5AC5">
        <w:rPr>
          <w:rFonts w:ascii="Times New Roman" w:eastAsiaTheme="minorEastAsia" w:hAnsi="Times New Roman" w:cs="Times New Roman"/>
          <w:color w:val="000000" w:themeColor="text1"/>
          <w:sz w:val="24"/>
          <w:szCs w:val="24"/>
        </w:rPr>
        <w:t>b</w:t>
      </w:r>
      <w:r w:rsidR="0052428E" w:rsidRPr="008B5AC5">
        <w:rPr>
          <w:rFonts w:ascii="Times New Roman" w:eastAsiaTheme="minorEastAsia" w:hAnsi="Times New Roman" w:cs="Times New Roman"/>
          <w:color w:val="000000" w:themeColor="text1"/>
          <w:sz w:val="24"/>
          <w:szCs w:val="24"/>
        </w:rPr>
        <w:t>,c</w:t>
      </w:r>
      <w:proofErr w:type="gramEnd"/>
      <w:r w:rsidR="007F0E44" w:rsidRPr="008B5AC5">
        <w:rPr>
          <w:rFonts w:ascii="Times New Roman" w:eastAsiaTheme="minorEastAsia" w:hAnsi="Times New Roman" w:cs="Times New Roman"/>
          <w:color w:val="000000" w:themeColor="text1"/>
          <w:sz w:val="24"/>
          <w:szCs w:val="24"/>
        </w:rPr>
        <w:t xml:space="preserve"> </w:t>
      </w:r>
      <w:proofErr w:type="gramStart"/>
      <w:r w:rsidR="00F7450A" w:rsidRPr="008B5AC5">
        <w:rPr>
          <w:rFonts w:ascii="Times New Roman" w:eastAsiaTheme="minorEastAsia" w:hAnsi="Times New Roman" w:cs="Times New Roman"/>
          <w:color w:val="000000" w:themeColor="text1"/>
          <w:sz w:val="24"/>
          <w:szCs w:val="24"/>
        </w:rPr>
        <w:t>correspond</w:t>
      </w:r>
      <w:proofErr w:type="gramEnd"/>
      <w:r w:rsidR="00F7450A" w:rsidRPr="008B5AC5">
        <w:rPr>
          <w:rFonts w:ascii="Times New Roman" w:eastAsiaTheme="minorEastAsia" w:hAnsi="Times New Roman" w:cs="Times New Roman"/>
          <w:color w:val="000000" w:themeColor="text1"/>
          <w:sz w:val="24"/>
          <w:szCs w:val="24"/>
        </w:rPr>
        <w:t xml:space="preserve"> to </w:t>
      </w:r>
      <w:r w:rsidR="0052428E" w:rsidRPr="008B5AC5">
        <w:rPr>
          <w:rFonts w:ascii="Times New Roman" w:eastAsiaTheme="minorEastAsia" w:hAnsi="Times New Roman" w:cs="Times New Roman"/>
          <w:color w:val="000000" w:themeColor="text1"/>
          <w:sz w:val="24"/>
          <w:szCs w:val="24"/>
        </w:rPr>
        <w:t>the electron/hole excitation boundaries sketched in Fig. 2e. The reason that the intrinsic region does not bracket V</w:t>
      </w:r>
      <w:r w:rsidR="0052428E" w:rsidRPr="008B5AC5">
        <w:rPr>
          <w:rFonts w:ascii="Times New Roman" w:eastAsiaTheme="minorEastAsia" w:hAnsi="Times New Roman" w:cs="Times New Roman"/>
          <w:color w:val="000000" w:themeColor="text1"/>
          <w:sz w:val="24"/>
          <w:szCs w:val="24"/>
          <w:vertAlign w:val="subscript"/>
        </w:rPr>
        <w:t>bias</w:t>
      </w:r>
      <w:r w:rsidR="0052428E" w:rsidRPr="008B5AC5">
        <w:rPr>
          <w:rFonts w:ascii="Times New Roman" w:eastAsiaTheme="minorEastAsia" w:hAnsi="Times New Roman" w:cs="Times New Roman"/>
          <w:color w:val="000000" w:themeColor="text1"/>
          <w:sz w:val="24"/>
          <w:szCs w:val="24"/>
        </w:rPr>
        <w:t xml:space="preserve"> = 0 is most likely because of the work function difference between the tip and the graphene sensing layer. </w:t>
      </w:r>
      <w:r w:rsidR="0013383D" w:rsidRPr="008B5AC5">
        <w:rPr>
          <w:rFonts w:ascii="Times New Roman" w:eastAsiaTheme="minorEastAsia" w:hAnsi="Times New Roman" w:cs="Times New Roman"/>
          <w:color w:val="000000" w:themeColor="text1"/>
          <w:sz w:val="24"/>
          <w:szCs w:val="24"/>
        </w:rPr>
        <w:t>Additional</w:t>
      </w:r>
      <w:r w:rsidR="009E4F1B" w:rsidRPr="008B5AC5">
        <w:rPr>
          <w:rFonts w:ascii="Times New Roman" w:eastAsiaTheme="minorEastAsia" w:hAnsi="Times New Roman" w:cs="Times New Roman"/>
          <w:color w:val="000000" w:themeColor="text1"/>
          <w:sz w:val="24"/>
          <w:szCs w:val="24"/>
        </w:rPr>
        <w:t xml:space="preserve"> weaker </w:t>
      </w:r>
      <w:proofErr w:type="spellStart"/>
      <w:r w:rsidR="0013383D" w:rsidRPr="008B5AC5">
        <w:rPr>
          <w:rFonts w:ascii="Times New Roman" w:eastAsiaTheme="minorEastAsia" w:hAnsi="Times New Roman" w:cs="Times New Roman"/>
          <w:color w:val="000000" w:themeColor="text1"/>
          <w:sz w:val="24"/>
          <w:szCs w:val="24"/>
        </w:rPr>
        <w:t>dI</w:t>
      </w:r>
      <w:proofErr w:type="spellEnd"/>
      <w:r w:rsidR="0013383D" w:rsidRPr="008B5AC5">
        <w:rPr>
          <w:rFonts w:ascii="Times New Roman" w:eastAsiaTheme="minorEastAsia" w:hAnsi="Times New Roman" w:cs="Times New Roman"/>
          <w:color w:val="000000" w:themeColor="text1"/>
          <w:sz w:val="24"/>
          <w:szCs w:val="24"/>
        </w:rPr>
        <w:t>/</w:t>
      </w:r>
      <w:proofErr w:type="spellStart"/>
      <w:r w:rsidR="0013383D" w:rsidRPr="008B5AC5">
        <w:rPr>
          <w:rFonts w:ascii="Times New Roman" w:eastAsiaTheme="minorEastAsia" w:hAnsi="Times New Roman" w:cs="Times New Roman"/>
          <w:color w:val="000000" w:themeColor="text1"/>
          <w:sz w:val="24"/>
          <w:szCs w:val="24"/>
        </w:rPr>
        <w:t>dV</w:t>
      </w:r>
      <w:proofErr w:type="spellEnd"/>
      <w:r w:rsidR="0013383D" w:rsidRPr="008B5AC5">
        <w:rPr>
          <w:rFonts w:ascii="Times New Roman" w:eastAsiaTheme="minorEastAsia" w:hAnsi="Times New Roman" w:cs="Times New Roman"/>
          <w:color w:val="000000" w:themeColor="text1"/>
          <w:sz w:val="24"/>
          <w:szCs w:val="24"/>
        </w:rPr>
        <w:t xml:space="preserve"> peak </w:t>
      </w:r>
      <w:r w:rsidR="0013383D" w:rsidRPr="008B5AC5">
        <w:rPr>
          <w:rFonts w:ascii="Times New Roman" w:eastAsiaTheme="minorEastAsia" w:hAnsi="Times New Roman" w:cs="Times New Roman"/>
          <w:color w:val="000000" w:themeColor="text1"/>
          <w:sz w:val="24"/>
          <w:szCs w:val="24"/>
        </w:rPr>
        <w:lastRenderedPageBreak/>
        <w:t>features</w:t>
      </w:r>
      <w:r w:rsidR="009E4F1B" w:rsidRPr="008B5AC5">
        <w:rPr>
          <w:rFonts w:ascii="Times New Roman" w:eastAsiaTheme="minorEastAsia" w:hAnsi="Times New Roman" w:cs="Times New Roman"/>
          <w:color w:val="000000" w:themeColor="text1"/>
          <w:sz w:val="24"/>
          <w:szCs w:val="24"/>
        </w:rPr>
        <w:t xml:space="preserve"> </w:t>
      </w:r>
      <w:r w:rsidR="000067C3" w:rsidRPr="008B5AC5">
        <w:rPr>
          <w:rFonts w:ascii="Times New Roman" w:eastAsiaTheme="minorEastAsia" w:hAnsi="Times New Roman" w:cs="Times New Roman"/>
          <w:color w:val="000000" w:themeColor="text1"/>
          <w:sz w:val="24"/>
          <w:szCs w:val="24"/>
        </w:rPr>
        <w:t>observed</w:t>
      </w:r>
      <w:r w:rsidR="0013383D" w:rsidRPr="008B5AC5">
        <w:rPr>
          <w:rFonts w:ascii="Times New Roman" w:eastAsiaTheme="minorEastAsia" w:hAnsi="Times New Roman" w:cs="Times New Roman"/>
          <w:color w:val="000000" w:themeColor="text1"/>
          <w:sz w:val="24"/>
          <w:szCs w:val="24"/>
        </w:rPr>
        <w:t xml:space="preserve"> in Fig. 2c </w:t>
      </w:r>
      <w:r w:rsidR="009E4F1B" w:rsidRPr="008B5AC5">
        <w:rPr>
          <w:rFonts w:ascii="Times New Roman" w:eastAsiaTheme="minorEastAsia" w:hAnsi="Times New Roman" w:cs="Times New Roman"/>
          <w:color w:val="000000" w:themeColor="text1"/>
          <w:sz w:val="24"/>
          <w:szCs w:val="24"/>
        </w:rPr>
        <w:t xml:space="preserve">at higher positive </w:t>
      </w:r>
      <w:r w:rsidR="00A76F4D" w:rsidRPr="008B5AC5">
        <w:rPr>
          <w:rFonts w:ascii="Times New Roman" w:eastAsiaTheme="minorEastAsia" w:hAnsi="Times New Roman" w:cs="Times New Roman"/>
          <w:color w:val="000000" w:themeColor="text1"/>
          <w:sz w:val="24"/>
          <w:szCs w:val="24"/>
        </w:rPr>
        <w:t>(</w:t>
      </w:r>
      <w:r w:rsidR="009E4F1B" w:rsidRPr="008B5AC5">
        <w:rPr>
          <w:rFonts w:ascii="Times New Roman" w:eastAsiaTheme="minorEastAsia" w:hAnsi="Times New Roman" w:cs="Times New Roman"/>
          <w:color w:val="000000" w:themeColor="text1"/>
          <w:sz w:val="24"/>
          <w:szCs w:val="24"/>
        </w:rPr>
        <w:t>negative</w:t>
      </w:r>
      <w:r w:rsidR="00A76F4D" w:rsidRPr="008B5AC5">
        <w:rPr>
          <w:rFonts w:ascii="Times New Roman" w:eastAsiaTheme="minorEastAsia" w:hAnsi="Times New Roman" w:cs="Times New Roman"/>
          <w:color w:val="000000" w:themeColor="text1"/>
          <w:sz w:val="24"/>
          <w:szCs w:val="24"/>
        </w:rPr>
        <w:t>)</w:t>
      </w:r>
      <w:r w:rsidR="009E4F1B" w:rsidRPr="008B5AC5">
        <w:rPr>
          <w:rFonts w:ascii="Times New Roman" w:eastAsiaTheme="minorEastAsia" w:hAnsi="Times New Roman" w:cs="Times New Roman"/>
          <w:color w:val="000000" w:themeColor="text1"/>
          <w:sz w:val="24"/>
          <w:szCs w:val="24"/>
        </w:rPr>
        <w:t xml:space="preserve"> V</w:t>
      </w:r>
      <w:r w:rsidR="009E4F1B" w:rsidRPr="008B5AC5">
        <w:rPr>
          <w:rFonts w:ascii="Times New Roman" w:eastAsiaTheme="minorEastAsia" w:hAnsi="Times New Roman" w:cs="Times New Roman"/>
          <w:color w:val="000000" w:themeColor="text1"/>
          <w:sz w:val="24"/>
          <w:szCs w:val="24"/>
          <w:vertAlign w:val="subscript"/>
        </w:rPr>
        <w:t>bias</w:t>
      </w:r>
      <w:r w:rsidR="0013383D" w:rsidRPr="008B5AC5">
        <w:rPr>
          <w:rFonts w:ascii="Times New Roman" w:eastAsiaTheme="minorEastAsia" w:hAnsi="Times New Roman" w:cs="Times New Roman"/>
          <w:color w:val="000000" w:themeColor="text1"/>
          <w:sz w:val="24"/>
          <w:szCs w:val="24"/>
        </w:rPr>
        <w:t xml:space="preserve"> correspond to</w:t>
      </w:r>
      <w:r w:rsidR="00381C96" w:rsidRPr="008B5AC5">
        <w:rPr>
          <w:rFonts w:ascii="Times New Roman" w:hAnsi="Times New Roman" w:cs="Times New Roman"/>
          <w:bCs/>
          <w:sz w:val="24"/>
          <w:szCs w:val="24"/>
        </w:rPr>
        <w:t xml:space="preserve"> the injection of </w:t>
      </w:r>
      <w:r w:rsidR="00A76F4D" w:rsidRPr="008B5AC5">
        <w:rPr>
          <w:rFonts w:ascii="Times New Roman" w:hAnsi="Times New Roman" w:cs="Times New Roman"/>
          <w:bCs/>
          <w:sz w:val="24"/>
          <w:szCs w:val="24"/>
        </w:rPr>
        <w:t>additional</w:t>
      </w:r>
      <w:r w:rsidR="00381C96" w:rsidRPr="008B5AC5">
        <w:rPr>
          <w:rFonts w:ascii="Times New Roman" w:hAnsi="Times New Roman" w:cs="Times New Roman"/>
          <w:bCs/>
          <w:sz w:val="24"/>
          <w:szCs w:val="24"/>
        </w:rPr>
        <w:t xml:space="preserve"> electrons</w:t>
      </w:r>
      <w:r w:rsidR="00A76F4D" w:rsidRPr="008B5AC5">
        <w:rPr>
          <w:rFonts w:ascii="Times New Roman" w:hAnsi="Times New Roman" w:cs="Times New Roman"/>
          <w:bCs/>
          <w:sz w:val="24"/>
          <w:szCs w:val="24"/>
        </w:rPr>
        <w:t xml:space="preserve"> and </w:t>
      </w:r>
      <w:r w:rsidR="00381C96" w:rsidRPr="008B5AC5">
        <w:rPr>
          <w:rFonts w:ascii="Times New Roman" w:hAnsi="Times New Roman" w:cs="Times New Roman"/>
          <w:bCs/>
          <w:sz w:val="24"/>
          <w:szCs w:val="24"/>
        </w:rPr>
        <w:t>holes at</w:t>
      </w:r>
      <w:r w:rsidR="0029354E" w:rsidRPr="008B5AC5">
        <w:rPr>
          <w:rFonts w:ascii="Times New Roman" w:hAnsi="Times New Roman" w:cs="Times New Roman"/>
          <w:bCs/>
          <w:sz w:val="24"/>
          <w:szCs w:val="24"/>
        </w:rPr>
        <w:t xml:space="preserve"> nearby</w:t>
      </w:r>
      <w:r w:rsidR="00381C96" w:rsidRPr="008B5AC5">
        <w:rPr>
          <w:rFonts w:ascii="Times New Roman" w:hAnsi="Times New Roman" w:cs="Times New Roman"/>
          <w:bCs/>
          <w:sz w:val="24"/>
          <w:szCs w:val="24"/>
        </w:rPr>
        <w:t xml:space="preserve"> m</w:t>
      </w:r>
      <w:r w:rsidR="00925C86" w:rsidRPr="008B5AC5">
        <w:rPr>
          <w:rFonts w:ascii="Times New Roman" w:hAnsi="Times New Roman" w:cs="Times New Roman"/>
          <w:bCs/>
          <w:sz w:val="24"/>
          <w:szCs w:val="24"/>
        </w:rPr>
        <w:t>oiré</w:t>
      </w:r>
      <w:r w:rsidR="00381C96" w:rsidRPr="008B5AC5">
        <w:rPr>
          <w:rFonts w:ascii="Times New Roman" w:hAnsi="Times New Roman" w:cs="Times New Roman"/>
          <w:bCs/>
          <w:sz w:val="24"/>
          <w:szCs w:val="24"/>
        </w:rPr>
        <w:t xml:space="preserve"> </w:t>
      </w:r>
      <w:r w:rsidR="001907FC" w:rsidRPr="008B5AC5">
        <w:rPr>
          <w:rFonts w:ascii="Times New Roman" w:hAnsi="Times New Roman" w:cs="Times New Roman"/>
          <w:bCs/>
          <w:sz w:val="24"/>
          <w:szCs w:val="24"/>
        </w:rPr>
        <w:t xml:space="preserve">cells </w:t>
      </w:r>
      <w:r w:rsidR="0052428E" w:rsidRPr="008B5AC5">
        <w:rPr>
          <w:rFonts w:ascii="Times New Roman" w:hAnsi="Times New Roman" w:cs="Times New Roman"/>
          <w:bCs/>
          <w:sz w:val="24"/>
          <w:szCs w:val="24"/>
        </w:rPr>
        <w:t xml:space="preserve">adjacent to the tip </w:t>
      </w:r>
      <w:r w:rsidR="002439C3" w:rsidRPr="008B5AC5">
        <w:rPr>
          <w:rFonts w:ascii="Times New Roman" w:hAnsi="Times New Roman" w:cs="Times New Roman"/>
          <w:bCs/>
          <w:sz w:val="24"/>
          <w:szCs w:val="24"/>
        </w:rPr>
        <w:t>location</w:t>
      </w:r>
      <w:r w:rsidR="009664B8" w:rsidRPr="008B5AC5">
        <w:rPr>
          <w:rFonts w:ascii="Times New Roman" w:hAnsi="Times New Roman" w:cs="Times New Roman"/>
          <w:bCs/>
          <w:sz w:val="24"/>
          <w:szCs w:val="24"/>
        </w:rPr>
        <w:t>.</w:t>
      </w:r>
      <w:r w:rsidR="00381C96" w:rsidRPr="008B5AC5">
        <w:rPr>
          <w:rFonts w:ascii="Times New Roman" w:hAnsi="Times New Roman" w:cs="Times New Roman"/>
          <w:bCs/>
          <w:sz w:val="24"/>
          <w:szCs w:val="24"/>
        </w:rPr>
        <w:t xml:space="preserve"> </w:t>
      </w:r>
    </w:p>
    <w:p w14:paraId="5DF754D3" w14:textId="49B2B495" w:rsidR="0041229C" w:rsidRPr="008B5AC5" w:rsidRDefault="007860BD" w:rsidP="00FE62B8">
      <w:pPr>
        <w:spacing w:line="480" w:lineRule="auto"/>
        <w:ind w:firstLine="720"/>
        <w:rPr>
          <w:rFonts w:ascii="Times New Roman" w:hAnsi="Times New Roman" w:cs="Times New Roman"/>
          <w:bCs/>
          <w:sz w:val="24"/>
          <w:szCs w:val="24"/>
        </w:rPr>
      </w:pPr>
      <w:r w:rsidRPr="008B5AC5">
        <w:rPr>
          <w:rFonts w:ascii="Times New Roman" w:hAnsi="Times New Roman" w:cs="Times New Roman"/>
          <w:bCs/>
          <w:sz w:val="24"/>
          <w:szCs w:val="24"/>
        </w:rPr>
        <w:t xml:space="preserve">To establish our assignment of </w:t>
      </w:r>
      <w:r w:rsidR="001907FC" w:rsidRPr="008B5AC5">
        <w:rPr>
          <w:rFonts w:ascii="Times New Roman" w:hAnsi="Times New Roman" w:cs="Times New Roman"/>
          <w:bCs/>
          <w:sz w:val="24"/>
          <w:szCs w:val="24"/>
        </w:rPr>
        <w:t>the</w:t>
      </w:r>
      <w:r w:rsidRPr="008B5AC5">
        <w:rPr>
          <w:rFonts w:ascii="Times New Roman" w:hAnsi="Times New Roman" w:cs="Times New Roman"/>
          <w:bCs/>
          <w:sz w:val="24"/>
          <w:szCs w:val="24"/>
        </w:rPr>
        <w:t xml:space="preserve"> </w:t>
      </w:r>
      <w:r w:rsidR="002D68CA" w:rsidRPr="008B5AC5">
        <w:rPr>
          <w:rFonts w:ascii="Times New Roman" w:hAnsi="Times New Roman" w:cs="Times New Roman"/>
          <w:bCs/>
          <w:sz w:val="24"/>
          <w:szCs w:val="24"/>
        </w:rPr>
        <w:t xml:space="preserve">features </w:t>
      </w:r>
      <w:r w:rsidR="001907FC" w:rsidRPr="008B5AC5">
        <w:rPr>
          <w:rFonts w:ascii="Times New Roman" w:hAnsi="Times New Roman" w:cs="Times New Roman"/>
          <w:bCs/>
          <w:sz w:val="24"/>
          <w:szCs w:val="24"/>
        </w:rPr>
        <w:t>seen</w:t>
      </w:r>
      <w:r w:rsidR="002D68CA" w:rsidRPr="008B5AC5">
        <w:rPr>
          <w:rFonts w:ascii="Times New Roman" w:hAnsi="Times New Roman" w:cs="Times New Roman"/>
          <w:bCs/>
          <w:sz w:val="24"/>
          <w:szCs w:val="24"/>
        </w:rPr>
        <w:t xml:space="preserve"> in Fig.2 as </w:t>
      </w:r>
      <w:r w:rsidRPr="008B5AC5">
        <w:rPr>
          <w:rFonts w:ascii="Times New Roman" w:hAnsi="Times New Roman" w:cs="Times New Roman"/>
          <w:bCs/>
          <w:sz w:val="24"/>
          <w:szCs w:val="24"/>
        </w:rPr>
        <w:t>electron and hole excitation</w:t>
      </w:r>
      <w:r w:rsidR="002D68CA" w:rsidRPr="008B5AC5">
        <w:rPr>
          <w:rFonts w:ascii="Times New Roman" w:hAnsi="Times New Roman" w:cs="Times New Roman"/>
          <w:bCs/>
          <w:sz w:val="24"/>
          <w:szCs w:val="24"/>
        </w:rPr>
        <w:t>s</w:t>
      </w:r>
      <w:r w:rsidRPr="008B5AC5">
        <w:rPr>
          <w:rFonts w:ascii="Times New Roman" w:hAnsi="Times New Roman" w:cs="Times New Roman"/>
          <w:bCs/>
          <w:sz w:val="24"/>
          <w:szCs w:val="24"/>
        </w:rPr>
        <w:t xml:space="preserve"> of the generalized Wigner crystal, we directly image these </w:t>
      </w:r>
      <w:r w:rsidR="002D68CA" w:rsidRPr="008B5AC5">
        <w:rPr>
          <w:rFonts w:ascii="Times New Roman" w:hAnsi="Times New Roman" w:cs="Times New Roman"/>
          <w:bCs/>
          <w:sz w:val="24"/>
          <w:szCs w:val="24"/>
        </w:rPr>
        <w:t>charging events</w:t>
      </w:r>
      <w:r w:rsidRPr="008B5AC5">
        <w:rPr>
          <w:rFonts w:ascii="Times New Roman" w:hAnsi="Times New Roman" w:cs="Times New Roman"/>
          <w:bCs/>
          <w:sz w:val="24"/>
          <w:szCs w:val="24"/>
        </w:rPr>
        <w:t xml:space="preserve"> using </w:t>
      </w:r>
      <w:r w:rsidR="00425051" w:rsidRPr="008B5AC5">
        <w:rPr>
          <w:rFonts w:ascii="Times New Roman" w:hAnsi="Times New Roman" w:cs="Times New Roman"/>
          <w:bCs/>
          <w:sz w:val="24"/>
          <w:szCs w:val="24"/>
        </w:rPr>
        <w:t xml:space="preserve">SSEC </w:t>
      </w:r>
      <w:r w:rsidR="00425051" w:rsidRPr="008B5AC5">
        <w:rPr>
          <w:rFonts w:ascii="Times New Roman" w:eastAsia="Times New Roman" w:hAnsi="Times New Roman" w:cs="Times New Roman"/>
          <w:bCs/>
          <w:sz w:val="24"/>
          <w:szCs w:val="24"/>
        </w:rPr>
        <w:t>spectroscopy</w:t>
      </w:r>
      <w:r w:rsidRPr="008B5AC5">
        <w:rPr>
          <w:rFonts w:ascii="Times New Roman" w:hAnsi="Times New Roman" w:cs="Times New Roman"/>
          <w:bCs/>
          <w:sz w:val="24"/>
          <w:szCs w:val="24"/>
        </w:rPr>
        <w:t xml:space="preserve">. </w:t>
      </w:r>
      <w:r w:rsidR="00FE1239" w:rsidRPr="008B5AC5">
        <w:rPr>
          <w:rFonts w:ascii="Times New Roman" w:hAnsi="Times New Roman" w:cs="Times New Roman"/>
          <w:bCs/>
          <w:sz w:val="24"/>
          <w:szCs w:val="24"/>
        </w:rPr>
        <w:t xml:space="preserve">Fig. </w:t>
      </w:r>
      <w:r w:rsidRPr="008B5AC5">
        <w:rPr>
          <w:rFonts w:ascii="Times New Roman" w:hAnsi="Times New Roman" w:cs="Times New Roman"/>
          <w:bCs/>
          <w:sz w:val="24"/>
          <w:szCs w:val="24"/>
        </w:rPr>
        <w:t xml:space="preserve">3a displays </w:t>
      </w:r>
      <w:r w:rsidR="002D68CA" w:rsidRPr="008B5AC5">
        <w:rPr>
          <w:rFonts w:ascii="Times New Roman" w:hAnsi="Times New Roman" w:cs="Times New Roman"/>
          <w:bCs/>
          <w:sz w:val="24"/>
          <w:szCs w:val="24"/>
        </w:rPr>
        <w:t xml:space="preserve">an STM </w:t>
      </w:r>
      <w:r w:rsidRPr="008B5AC5">
        <w:rPr>
          <w:rFonts w:ascii="Times New Roman" w:hAnsi="Times New Roman" w:cs="Times New Roman"/>
          <w:bCs/>
          <w:sz w:val="24"/>
          <w:szCs w:val="24"/>
        </w:rPr>
        <w:t xml:space="preserve">topography </w:t>
      </w:r>
      <w:r w:rsidR="00DD0C10" w:rsidRPr="008B5AC5">
        <w:rPr>
          <w:rFonts w:ascii="Times New Roman" w:hAnsi="Times New Roman" w:cs="Times New Roman"/>
          <w:bCs/>
          <w:sz w:val="24"/>
          <w:szCs w:val="24"/>
        </w:rPr>
        <w:t>image of</w:t>
      </w:r>
      <w:r w:rsidR="002D68CA" w:rsidRPr="008B5AC5">
        <w:rPr>
          <w:rFonts w:ascii="Times New Roman" w:hAnsi="Times New Roman" w:cs="Times New Roman"/>
          <w:bCs/>
          <w:sz w:val="24"/>
          <w:szCs w:val="24"/>
        </w:rPr>
        <w:t xml:space="preserve"> a highly defect-free</w:t>
      </w:r>
      <w:r w:rsidR="00DD0C10" w:rsidRPr="008B5AC5">
        <w:rPr>
          <w:rFonts w:ascii="Times New Roman" w:hAnsi="Times New Roman" w:cs="Times New Roman"/>
          <w:bCs/>
          <w:sz w:val="24"/>
          <w:szCs w:val="24"/>
        </w:rPr>
        <w:t xml:space="preserve"> t-WS</w:t>
      </w:r>
      <w:r w:rsidR="00DD0C10" w:rsidRPr="008B5AC5">
        <w:rPr>
          <w:rFonts w:ascii="Times New Roman" w:hAnsi="Times New Roman" w:cs="Times New Roman"/>
          <w:bCs/>
          <w:sz w:val="24"/>
          <w:szCs w:val="24"/>
          <w:vertAlign w:val="subscript"/>
        </w:rPr>
        <w:t>2</w:t>
      </w:r>
      <w:r w:rsidR="00DD0C10" w:rsidRPr="008B5AC5">
        <w:rPr>
          <w:rFonts w:ascii="Times New Roman" w:hAnsi="Times New Roman" w:cs="Times New Roman"/>
          <w:bCs/>
          <w:sz w:val="24"/>
          <w:szCs w:val="24"/>
        </w:rPr>
        <w:t xml:space="preserve"> m</w:t>
      </w:r>
      <w:r w:rsidR="00925C86" w:rsidRPr="008B5AC5">
        <w:rPr>
          <w:rFonts w:ascii="Times New Roman" w:hAnsi="Times New Roman" w:cs="Times New Roman"/>
          <w:bCs/>
          <w:sz w:val="24"/>
          <w:szCs w:val="24"/>
        </w:rPr>
        <w:t>oiré</w:t>
      </w:r>
      <w:r w:rsidR="00DD0C10" w:rsidRPr="008B5AC5">
        <w:rPr>
          <w:rFonts w:ascii="Times New Roman" w:hAnsi="Times New Roman" w:cs="Times New Roman"/>
          <w:bCs/>
          <w:sz w:val="24"/>
          <w:szCs w:val="24"/>
        </w:rPr>
        <w:t xml:space="preserve"> </w:t>
      </w:r>
      <w:r w:rsidR="002D68CA" w:rsidRPr="008B5AC5">
        <w:rPr>
          <w:rFonts w:ascii="Times New Roman" w:hAnsi="Times New Roman" w:cs="Times New Roman"/>
          <w:bCs/>
          <w:sz w:val="24"/>
          <w:szCs w:val="24"/>
        </w:rPr>
        <w:t>region chosen for imaging electron/hole excitations</w:t>
      </w:r>
      <w:r w:rsidR="00166533" w:rsidRPr="008B5AC5">
        <w:rPr>
          <w:rFonts w:ascii="Times New Roman" w:hAnsi="Times New Roman" w:cs="Times New Roman"/>
          <w:bCs/>
          <w:sz w:val="24"/>
          <w:szCs w:val="24"/>
        </w:rPr>
        <w:t>.</w:t>
      </w:r>
      <w:r w:rsidR="00D746B1" w:rsidRPr="008B5AC5">
        <w:rPr>
          <w:rFonts w:ascii="Times New Roman" w:hAnsi="Times New Roman" w:cs="Times New Roman"/>
          <w:bCs/>
          <w:sz w:val="24"/>
          <w:szCs w:val="24"/>
        </w:rPr>
        <w:t xml:space="preserve"> </w:t>
      </w:r>
      <w:r w:rsidR="00EF6D31" w:rsidRPr="008B5AC5">
        <w:rPr>
          <w:rFonts w:ascii="Times New Roman" w:hAnsi="Times New Roman" w:cs="Times New Roman"/>
          <w:bCs/>
          <w:sz w:val="24"/>
          <w:szCs w:val="24"/>
        </w:rPr>
        <w:t xml:space="preserve">Fig. 3b shows </w:t>
      </w:r>
      <w:r w:rsidR="002D68CA" w:rsidRPr="008B5AC5">
        <w:rPr>
          <w:rFonts w:ascii="Times New Roman" w:hAnsi="Times New Roman" w:cs="Times New Roman"/>
          <w:bCs/>
          <w:sz w:val="24"/>
          <w:szCs w:val="24"/>
        </w:rPr>
        <w:t>a</w:t>
      </w:r>
      <w:r w:rsidR="001C424C" w:rsidRPr="008B5AC5">
        <w:rPr>
          <w:rFonts w:ascii="Times New Roman" w:hAnsi="Times New Roman" w:cs="Times New Roman"/>
          <w:bCs/>
          <w:sz w:val="24"/>
          <w:szCs w:val="24"/>
        </w:rPr>
        <w:t xml:space="preserve"> </w:t>
      </w:r>
      <w:proofErr w:type="spellStart"/>
      <w:r w:rsidR="00EF6D31" w:rsidRPr="008B5AC5">
        <w:rPr>
          <w:rFonts w:ascii="Times New Roman" w:hAnsi="Times New Roman" w:cs="Times New Roman"/>
          <w:bCs/>
          <w:sz w:val="24"/>
          <w:szCs w:val="24"/>
        </w:rPr>
        <w:t>dI</w:t>
      </w:r>
      <w:proofErr w:type="spellEnd"/>
      <w:r w:rsidR="00EF6D31" w:rsidRPr="008B5AC5">
        <w:rPr>
          <w:rFonts w:ascii="Times New Roman" w:hAnsi="Times New Roman" w:cs="Times New Roman"/>
          <w:bCs/>
          <w:sz w:val="24"/>
          <w:szCs w:val="24"/>
        </w:rPr>
        <w:t>/</w:t>
      </w:r>
      <w:proofErr w:type="spellStart"/>
      <w:r w:rsidR="00EF6D31" w:rsidRPr="008B5AC5">
        <w:rPr>
          <w:rFonts w:ascii="Times New Roman" w:hAnsi="Times New Roman" w:cs="Times New Roman"/>
          <w:bCs/>
          <w:sz w:val="24"/>
          <w:szCs w:val="24"/>
        </w:rPr>
        <w:t>dV</w:t>
      </w:r>
      <w:proofErr w:type="spellEnd"/>
      <w:r w:rsidR="00EF6D31" w:rsidRPr="008B5AC5">
        <w:rPr>
          <w:rFonts w:ascii="Times New Roman" w:hAnsi="Times New Roman" w:cs="Times New Roman"/>
          <w:bCs/>
          <w:sz w:val="24"/>
          <w:szCs w:val="24"/>
        </w:rPr>
        <w:t xml:space="preserve"> map measured</w:t>
      </w:r>
      <w:r w:rsidR="00D746B1" w:rsidRPr="008B5AC5">
        <w:rPr>
          <w:rFonts w:ascii="Times New Roman" w:hAnsi="Times New Roman" w:cs="Times New Roman"/>
          <w:bCs/>
          <w:sz w:val="24"/>
          <w:szCs w:val="24"/>
        </w:rPr>
        <w:t xml:space="preserve"> </w:t>
      </w:r>
      <w:r w:rsidR="002D68CA" w:rsidRPr="008B5AC5">
        <w:rPr>
          <w:rFonts w:ascii="Times New Roman" w:hAnsi="Times New Roman" w:cs="Times New Roman"/>
          <w:bCs/>
          <w:sz w:val="24"/>
          <w:szCs w:val="24"/>
        </w:rPr>
        <w:t xml:space="preserve">over this </w:t>
      </w:r>
      <w:r w:rsidR="00D746B1" w:rsidRPr="008B5AC5">
        <w:rPr>
          <w:rFonts w:ascii="Times New Roman" w:hAnsi="Times New Roman" w:cs="Times New Roman"/>
          <w:bCs/>
          <w:sz w:val="24"/>
          <w:szCs w:val="24"/>
        </w:rPr>
        <w:t xml:space="preserve">same area </w:t>
      </w:r>
      <w:r w:rsidR="00EF6D31" w:rsidRPr="008B5AC5">
        <w:rPr>
          <w:rFonts w:ascii="Times New Roman" w:hAnsi="Times New Roman" w:cs="Times New Roman"/>
          <w:bCs/>
          <w:sz w:val="24"/>
          <w:szCs w:val="24"/>
        </w:rPr>
        <w:t>at V</w:t>
      </w:r>
      <w:r w:rsidR="00EF6D31" w:rsidRPr="008B5AC5">
        <w:rPr>
          <w:rFonts w:ascii="Times New Roman" w:hAnsi="Times New Roman" w:cs="Times New Roman"/>
          <w:bCs/>
          <w:sz w:val="24"/>
          <w:szCs w:val="24"/>
          <w:vertAlign w:val="subscript"/>
        </w:rPr>
        <w:t>BG</w:t>
      </w:r>
      <w:r w:rsidR="00EF6D31" w:rsidRPr="008B5AC5">
        <w:rPr>
          <w:rFonts w:ascii="Times New Roman" w:hAnsi="Times New Roman" w:cs="Times New Roman"/>
          <w:bCs/>
          <w:sz w:val="24"/>
          <w:szCs w:val="24"/>
        </w:rPr>
        <w:t xml:space="preserve"> = 1</w:t>
      </w:r>
      <w:r w:rsidR="002D68CA" w:rsidRPr="008B5AC5">
        <w:rPr>
          <w:rFonts w:ascii="Times New Roman" w:hAnsi="Times New Roman" w:cs="Times New Roman"/>
          <w:bCs/>
          <w:sz w:val="24"/>
          <w:szCs w:val="24"/>
        </w:rPr>
        <w:t>.</w:t>
      </w:r>
      <w:r w:rsidR="00EF6D31" w:rsidRPr="008B5AC5">
        <w:rPr>
          <w:rFonts w:ascii="Times New Roman" w:hAnsi="Times New Roman" w:cs="Times New Roman"/>
          <w:bCs/>
          <w:sz w:val="24"/>
          <w:szCs w:val="24"/>
        </w:rPr>
        <w:t>50</w:t>
      </w:r>
      <w:r w:rsidR="002D68CA" w:rsidRPr="008B5AC5">
        <w:rPr>
          <w:rFonts w:ascii="Times New Roman" w:hAnsi="Times New Roman" w:cs="Times New Roman"/>
          <w:bCs/>
          <w:sz w:val="24"/>
          <w:szCs w:val="24"/>
        </w:rPr>
        <w:t>V</w:t>
      </w:r>
      <w:r w:rsidR="00EF6D31" w:rsidRPr="008B5AC5">
        <w:rPr>
          <w:rFonts w:ascii="Times New Roman" w:hAnsi="Times New Roman" w:cs="Times New Roman"/>
          <w:bCs/>
          <w:sz w:val="24"/>
          <w:szCs w:val="24"/>
        </w:rPr>
        <w:t>, V</w:t>
      </w:r>
      <w:r w:rsidR="00EF6D31" w:rsidRPr="008B5AC5">
        <w:rPr>
          <w:rFonts w:ascii="Times New Roman" w:hAnsi="Times New Roman" w:cs="Times New Roman"/>
          <w:bCs/>
          <w:sz w:val="24"/>
          <w:szCs w:val="24"/>
        </w:rPr>
        <w:softHyphen/>
      </w:r>
      <w:r w:rsidR="00EF6D31" w:rsidRPr="008B5AC5">
        <w:rPr>
          <w:rFonts w:ascii="Times New Roman" w:hAnsi="Times New Roman" w:cs="Times New Roman"/>
          <w:bCs/>
          <w:sz w:val="24"/>
          <w:szCs w:val="24"/>
          <w:vertAlign w:val="subscript"/>
        </w:rPr>
        <w:t>TG</w:t>
      </w:r>
      <w:r w:rsidR="00EF6D31" w:rsidRPr="008B5AC5">
        <w:rPr>
          <w:rFonts w:ascii="Times New Roman" w:hAnsi="Times New Roman" w:cs="Times New Roman"/>
          <w:bCs/>
          <w:sz w:val="24"/>
          <w:szCs w:val="24"/>
        </w:rPr>
        <w:t xml:space="preserve"> = </w:t>
      </w:r>
      <w:r w:rsidR="002D68CA" w:rsidRPr="008B5AC5">
        <w:rPr>
          <w:rFonts w:ascii="Times New Roman" w:hAnsi="Times New Roman" w:cs="Times New Roman"/>
          <w:bCs/>
          <w:sz w:val="24"/>
          <w:szCs w:val="24"/>
        </w:rPr>
        <w:t>0.</w:t>
      </w:r>
      <w:r w:rsidR="00EF6D31" w:rsidRPr="008B5AC5">
        <w:rPr>
          <w:rFonts w:ascii="Times New Roman" w:hAnsi="Times New Roman" w:cs="Times New Roman"/>
          <w:bCs/>
          <w:sz w:val="24"/>
          <w:szCs w:val="24"/>
        </w:rPr>
        <w:t>52V, and V</w:t>
      </w:r>
      <w:r w:rsidR="00EF6D31" w:rsidRPr="008B5AC5">
        <w:rPr>
          <w:rFonts w:ascii="Times New Roman" w:hAnsi="Times New Roman" w:cs="Times New Roman"/>
          <w:bCs/>
          <w:sz w:val="24"/>
          <w:szCs w:val="24"/>
          <w:vertAlign w:val="subscript"/>
        </w:rPr>
        <w:t>bias</w:t>
      </w:r>
      <w:r w:rsidR="00EF6D31" w:rsidRPr="008B5AC5">
        <w:rPr>
          <w:rFonts w:ascii="Times New Roman" w:hAnsi="Times New Roman" w:cs="Times New Roman"/>
          <w:bCs/>
          <w:sz w:val="24"/>
          <w:szCs w:val="24"/>
        </w:rPr>
        <w:t xml:space="preserve"> = -</w:t>
      </w:r>
      <w:r w:rsidR="00FE62B8" w:rsidRPr="008B5AC5">
        <w:rPr>
          <w:rFonts w:ascii="Times New Roman" w:hAnsi="Times New Roman" w:cs="Times New Roman"/>
          <w:bCs/>
          <w:sz w:val="24"/>
          <w:szCs w:val="24"/>
        </w:rPr>
        <w:t>0.</w:t>
      </w:r>
      <w:r w:rsidR="00EF6D31" w:rsidRPr="008B5AC5">
        <w:rPr>
          <w:rFonts w:ascii="Times New Roman" w:hAnsi="Times New Roman" w:cs="Times New Roman"/>
          <w:bCs/>
          <w:sz w:val="24"/>
          <w:szCs w:val="24"/>
        </w:rPr>
        <w:t xml:space="preserve">59V, </w:t>
      </w:r>
      <w:r w:rsidR="00FE62B8" w:rsidRPr="008B5AC5">
        <w:rPr>
          <w:rFonts w:ascii="Times New Roman" w:hAnsi="Times New Roman" w:cs="Times New Roman"/>
          <w:bCs/>
          <w:sz w:val="24"/>
          <w:szCs w:val="24"/>
        </w:rPr>
        <w:t xml:space="preserve">which </w:t>
      </w:r>
      <w:r w:rsidR="00EF6D31" w:rsidRPr="008B5AC5">
        <w:rPr>
          <w:rFonts w:ascii="Times New Roman" w:hAnsi="Times New Roman" w:cs="Times New Roman"/>
          <w:bCs/>
          <w:sz w:val="24"/>
          <w:szCs w:val="24"/>
        </w:rPr>
        <w:t>correspond</w:t>
      </w:r>
      <w:r w:rsidR="00FE62B8" w:rsidRPr="008B5AC5">
        <w:rPr>
          <w:rFonts w:ascii="Times New Roman" w:hAnsi="Times New Roman" w:cs="Times New Roman"/>
          <w:bCs/>
          <w:sz w:val="24"/>
          <w:szCs w:val="24"/>
        </w:rPr>
        <w:t>s</w:t>
      </w:r>
      <w:r w:rsidR="00EF6D31" w:rsidRPr="008B5AC5">
        <w:rPr>
          <w:rFonts w:ascii="Times New Roman" w:hAnsi="Times New Roman" w:cs="Times New Roman"/>
          <w:bCs/>
          <w:sz w:val="24"/>
          <w:szCs w:val="24"/>
        </w:rPr>
        <w:t xml:space="preserve"> to the electron excitation boundary denoted by the filled circle in Fig. 2c. </w:t>
      </w:r>
      <w:r w:rsidR="00FE62B8" w:rsidRPr="008B5AC5">
        <w:rPr>
          <w:rFonts w:ascii="Times New Roman" w:hAnsi="Times New Roman" w:cs="Times New Roman"/>
          <w:bCs/>
          <w:sz w:val="24"/>
          <w:szCs w:val="24"/>
        </w:rPr>
        <w:t>A</w:t>
      </w:r>
      <w:r w:rsidR="00EF6D31" w:rsidRPr="008B5AC5">
        <w:rPr>
          <w:rFonts w:ascii="Times New Roman" w:hAnsi="Times New Roman" w:cs="Times New Roman"/>
          <w:bCs/>
          <w:sz w:val="24"/>
          <w:szCs w:val="24"/>
        </w:rPr>
        <w:t xml:space="preserve"> triangular lattice of bright dots</w:t>
      </w:r>
      <w:r w:rsidR="00FE62B8" w:rsidRPr="008B5AC5">
        <w:rPr>
          <w:rFonts w:ascii="Times New Roman" w:hAnsi="Times New Roman" w:cs="Times New Roman"/>
          <w:bCs/>
          <w:sz w:val="24"/>
          <w:szCs w:val="24"/>
        </w:rPr>
        <w:t xml:space="preserve"> </w:t>
      </w:r>
      <w:r w:rsidR="001907FC" w:rsidRPr="008B5AC5">
        <w:rPr>
          <w:rFonts w:ascii="Times New Roman" w:hAnsi="Times New Roman" w:cs="Times New Roman"/>
          <w:bCs/>
          <w:sz w:val="24"/>
          <w:szCs w:val="24"/>
        </w:rPr>
        <w:t>is</w:t>
      </w:r>
      <w:r w:rsidR="00FE62B8" w:rsidRPr="008B5AC5">
        <w:rPr>
          <w:rFonts w:ascii="Times New Roman" w:hAnsi="Times New Roman" w:cs="Times New Roman"/>
          <w:bCs/>
          <w:sz w:val="24"/>
          <w:szCs w:val="24"/>
        </w:rPr>
        <w:t xml:space="preserve"> seen </w:t>
      </w:r>
      <w:r w:rsidR="00FE1239" w:rsidRPr="008B5AC5">
        <w:rPr>
          <w:rFonts w:ascii="Times New Roman" w:hAnsi="Times New Roman" w:cs="Times New Roman"/>
          <w:bCs/>
          <w:sz w:val="24"/>
          <w:szCs w:val="24"/>
        </w:rPr>
        <w:t>with</w:t>
      </w:r>
      <w:r w:rsidR="00EF6D31" w:rsidRPr="008B5AC5">
        <w:rPr>
          <w:rFonts w:ascii="Times New Roman" w:hAnsi="Times New Roman" w:cs="Times New Roman"/>
          <w:bCs/>
          <w:sz w:val="24"/>
          <w:szCs w:val="24"/>
        </w:rPr>
        <w:t xml:space="preserve"> a period</w:t>
      </w:r>
      <w:r w:rsidR="00D746B1" w:rsidRPr="008B5AC5">
        <w:rPr>
          <w:rFonts w:ascii="Times New Roman" w:hAnsi="Times New Roman" w:cs="Times New Roman"/>
          <w:bCs/>
          <w:sz w:val="24"/>
          <w:szCs w:val="24"/>
        </w:rPr>
        <w:t xml:space="preserve"> </w:t>
      </w:r>
      <w:r w:rsidR="00EF6D31" w:rsidRPr="008B5AC5">
        <w:rPr>
          <w:rFonts w:ascii="Times New Roman" w:hAnsi="Times New Roman" w:cs="Times New Roman"/>
          <w:bCs/>
          <w:sz w:val="24"/>
          <w:szCs w:val="24"/>
        </w:rPr>
        <w:t xml:space="preserve">larger than the </w:t>
      </w:r>
      <w:r w:rsidR="00F84D19" w:rsidRPr="008B5AC5">
        <w:rPr>
          <w:rFonts w:ascii="Times New Roman" w:hAnsi="Times New Roman" w:cs="Times New Roman"/>
          <w:bCs/>
          <w:sz w:val="24"/>
          <w:szCs w:val="24"/>
        </w:rPr>
        <w:t xml:space="preserve">underlying </w:t>
      </w:r>
      <w:r w:rsidR="00EF6D31" w:rsidRPr="008B5AC5">
        <w:rPr>
          <w:rFonts w:ascii="Times New Roman" w:hAnsi="Times New Roman" w:cs="Times New Roman"/>
          <w:bCs/>
          <w:sz w:val="24"/>
          <w:szCs w:val="24"/>
        </w:rPr>
        <w:t>m</w:t>
      </w:r>
      <w:r w:rsidR="00925C86" w:rsidRPr="008B5AC5">
        <w:rPr>
          <w:rFonts w:ascii="Times New Roman" w:hAnsi="Times New Roman" w:cs="Times New Roman"/>
          <w:bCs/>
          <w:sz w:val="24"/>
          <w:szCs w:val="24"/>
        </w:rPr>
        <w:t>oiré</w:t>
      </w:r>
      <w:r w:rsidR="00EF6D31" w:rsidRPr="008B5AC5">
        <w:rPr>
          <w:rFonts w:ascii="Times New Roman" w:hAnsi="Times New Roman" w:cs="Times New Roman"/>
          <w:bCs/>
          <w:sz w:val="24"/>
          <w:szCs w:val="24"/>
        </w:rPr>
        <w:t xml:space="preserve"> superlattice</w:t>
      </w:r>
      <w:r w:rsidR="00FE62B8" w:rsidRPr="008B5AC5">
        <w:rPr>
          <w:rFonts w:ascii="Times New Roman" w:hAnsi="Times New Roman" w:cs="Times New Roman"/>
          <w:bCs/>
          <w:sz w:val="24"/>
          <w:szCs w:val="24"/>
        </w:rPr>
        <w:t xml:space="preserve"> by a factor of </w:t>
      </w:r>
      <m:oMath>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oMath>
      <w:r w:rsidR="00EF6D31" w:rsidRPr="008B5AC5">
        <w:rPr>
          <w:rFonts w:ascii="Times New Roman" w:hAnsi="Times New Roman" w:cs="Times New Roman"/>
          <w:bCs/>
          <w:sz w:val="24"/>
          <w:szCs w:val="24"/>
        </w:rPr>
        <w:t xml:space="preserve">. </w:t>
      </w:r>
      <w:r w:rsidR="00C11305" w:rsidRPr="008B5AC5">
        <w:rPr>
          <w:rFonts w:ascii="Times New Roman" w:hAnsi="Times New Roman" w:cs="Times New Roman"/>
          <w:bCs/>
          <w:sz w:val="24"/>
          <w:szCs w:val="24"/>
        </w:rPr>
        <w:t xml:space="preserve">This new triangular lattice </w:t>
      </w:r>
      <w:r w:rsidR="00D746B1" w:rsidRPr="008B5AC5">
        <w:rPr>
          <w:rFonts w:ascii="Times New Roman" w:hAnsi="Times New Roman" w:cs="Times New Roman"/>
          <w:bCs/>
          <w:sz w:val="24"/>
          <w:szCs w:val="24"/>
        </w:rPr>
        <w:t>reflects the</w:t>
      </w:r>
      <w:r w:rsidR="00C11305" w:rsidRPr="008B5AC5">
        <w:rPr>
          <w:rFonts w:ascii="Times New Roman" w:hAnsi="Times New Roman" w:cs="Times New Roman"/>
          <w:bCs/>
          <w:sz w:val="24"/>
          <w:szCs w:val="24"/>
        </w:rPr>
        <w:t xml:space="preserve"> wavefunction</w:t>
      </w:r>
      <w:r w:rsidR="00FE62B8" w:rsidRPr="008B5AC5">
        <w:rPr>
          <w:rFonts w:ascii="Times New Roman" w:hAnsi="Times New Roman" w:cs="Times New Roman"/>
          <w:bCs/>
          <w:sz w:val="24"/>
          <w:szCs w:val="24"/>
        </w:rPr>
        <w:t xml:space="preserve"> distribution</w:t>
      </w:r>
      <w:r w:rsidR="00C11305" w:rsidRPr="008B5AC5">
        <w:rPr>
          <w:rFonts w:ascii="Times New Roman" w:hAnsi="Times New Roman" w:cs="Times New Roman"/>
          <w:bCs/>
          <w:sz w:val="24"/>
          <w:szCs w:val="24"/>
        </w:rPr>
        <w:t xml:space="preserve"> of the excited electron in the generalized </w:t>
      </w:r>
      <w:r w:rsidR="00FE62B8" w:rsidRPr="008B5AC5">
        <w:rPr>
          <w:rFonts w:ascii="Times New Roman" w:hAnsi="Times New Roman" w:cs="Times New Roman"/>
          <w:bCs/>
          <w:sz w:val="24"/>
          <w:szCs w:val="24"/>
        </w:rPr>
        <w:t xml:space="preserve">n = 2/3 </w:t>
      </w:r>
      <w:r w:rsidR="00C11305" w:rsidRPr="008B5AC5">
        <w:rPr>
          <w:rFonts w:ascii="Times New Roman" w:hAnsi="Times New Roman" w:cs="Times New Roman"/>
          <w:bCs/>
          <w:sz w:val="24"/>
          <w:szCs w:val="24"/>
        </w:rPr>
        <w:t>Wigner crystal</w:t>
      </w:r>
      <w:r w:rsidR="00C64D48" w:rsidRPr="008B5AC5">
        <w:rPr>
          <w:rFonts w:ascii="Times New Roman" w:hAnsi="Times New Roman" w:cs="Times New Roman"/>
          <w:bCs/>
          <w:sz w:val="24"/>
          <w:szCs w:val="24"/>
        </w:rPr>
        <w:t>. To confirm that this pattern originates from tip-induced electron excitation</w:t>
      </w:r>
      <w:r w:rsidR="00FE62B8" w:rsidRPr="008B5AC5">
        <w:rPr>
          <w:rFonts w:ascii="Times New Roman" w:hAnsi="Times New Roman" w:cs="Times New Roman"/>
          <w:bCs/>
          <w:sz w:val="24"/>
          <w:szCs w:val="24"/>
        </w:rPr>
        <w:t>s</w:t>
      </w:r>
      <w:r w:rsidR="00FE1239" w:rsidRPr="008B5AC5">
        <w:rPr>
          <w:rFonts w:ascii="Times New Roman" w:hAnsi="Times New Roman" w:cs="Times New Roman"/>
          <w:bCs/>
          <w:sz w:val="24"/>
          <w:szCs w:val="24"/>
        </w:rPr>
        <w:t xml:space="preserve"> </w:t>
      </w:r>
      <w:r w:rsidR="00C64D48" w:rsidRPr="008B5AC5">
        <w:rPr>
          <w:rFonts w:ascii="Times New Roman" w:hAnsi="Times New Roman" w:cs="Times New Roman"/>
          <w:bCs/>
          <w:sz w:val="24"/>
          <w:szCs w:val="24"/>
        </w:rPr>
        <w:t xml:space="preserve">we </w:t>
      </w:r>
      <w:r w:rsidR="00FE62B8" w:rsidRPr="008B5AC5">
        <w:rPr>
          <w:rFonts w:ascii="Times New Roman" w:hAnsi="Times New Roman" w:cs="Times New Roman"/>
          <w:bCs/>
          <w:sz w:val="24"/>
          <w:szCs w:val="24"/>
        </w:rPr>
        <w:t>tested how it evolves with V</w:t>
      </w:r>
      <w:r w:rsidR="00FE62B8" w:rsidRPr="008B5AC5">
        <w:rPr>
          <w:rFonts w:ascii="Times New Roman" w:hAnsi="Times New Roman" w:cs="Times New Roman"/>
          <w:bCs/>
          <w:sz w:val="24"/>
          <w:szCs w:val="24"/>
          <w:vertAlign w:val="subscript"/>
        </w:rPr>
        <w:t>bias</w:t>
      </w:r>
      <w:r w:rsidR="00FE62B8" w:rsidRPr="008B5AC5">
        <w:rPr>
          <w:rFonts w:ascii="Times New Roman" w:hAnsi="Times New Roman" w:cs="Times New Roman"/>
          <w:bCs/>
          <w:sz w:val="24"/>
          <w:szCs w:val="24"/>
        </w:rPr>
        <w:t xml:space="preserve">. </w:t>
      </w:r>
      <w:r w:rsidR="00C64D48" w:rsidRPr="008B5AC5">
        <w:rPr>
          <w:rFonts w:ascii="Times New Roman" w:hAnsi="Times New Roman" w:cs="Times New Roman"/>
          <w:bCs/>
          <w:sz w:val="24"/>
          <w:szCs w:val="24"/>
        </w:rPr>
        <w:t xml:space="preserve">A typical </w:t>
      </w:r>
      <w:r w:rsidR="001907FC" w:rsidRPr="008B5AC5">
        <w:rPr>
          <w:rFonts w:ascii="Times New Roman" w:hAnsi="Times New Roman" w:cs="Times New Roman"/>
          <w:bCs/>
          <w:sz w:val="24"/>
          <w:szCs w:val="24"/>
        </w:rPr>
        <w:t>aspect</w:t>
      </w:r>
      <w:r w:rsidR="00C64D48" w:rsidRPr="008B5AC5">
        <w:rPr>
          <w:rFonts w:ascii="Times New Roman" w:hAnsi="Times New Roman" w:cs="Times New Roman"/>
          <w:bCs/>
          <w:sz w:val="24"/>
          <w:szCs w:val="24"/>
        </w:rPr>
        <w:t xml:space="preserve"> of charging</w:t>
      </w:r>
      <w:r w:rsidR="00FE62B8" w:rsidRPr="008B5AC5">
        <w:rPr>
          <w:rFonts w:ascii="Times New Roman" w:hAnsi="Times New Roman" w:cs="Times New Roman"/>
          <w:bCs/>
          <w:sz w:val="24"/>
          <w:szCs w:val="24"/>
        </w:rPr>
        <w:t xml:space="preserve"> features is “ring expansion”</w:t>
      </w:r>
      <w:r w:rsidR="00C64D48" w:rsidRPr="008B5AC5">
        <w:rPr>
          <w:rFonts w:ascii="Times New Roman" w:hAnsi="Times New Roman" w:cs="Times New Roman"/>
          <w:bCs/>
          <w:sz w:val="24"/>
          <w:szCs w:val="24"/>
        </w:rPr>
        <w:t xml:space="preserve"> with </w:t>
      </w:r>
      <w:r w:rsidR="00FE62B8" w:rsidRPr="008B5AC5">
        <w:rPr>
          <w:rFonts w:ascii="Times New Roman" w:hAnsi="Times New Roman" w:cs="Times New Roman"/>
          <w:bCs/>
          <w:sz w:val="24"/>
          <w:szCs w:val="24"/>
        </w:rPr>
        <w:t>increased</w:t>
      </w:r>
      <w:r w:rsidR="00C64D48" w:rsidRPr="008B5AC5">
        <w:rPr>
          <w:rFonts w:ascii="Times New Roman" w:hAnsi="Times New Roman" w:cs="Times New Roman"/>
          <w:bCs/>
          <w:sz w:val="24"/>
          <w:szCs w:val="24"/>
        </w:rPr>
        <w:t xml:space="preserve"> bias</w:t>
      </w:r>
      <w:r w:rsidR="00121D1A" w:rsidRPr="008B5AC5">
        <w:rPr>
          <w:rFonts w:ascii="Times New Roman" w:hAnsi="Times New Roman" w:cs="Times New Roman"/>
          <w:bCs/>
          <w:sz w:val="24"/>
          <w:szCs w:val="24"/>
        </w:rPr>
        <w:fldChar w:fldCharType="begin">
          <w:fldData xml:space="preserve">PEVuZE5vdGU+PENpdGU+PEF1dGhvcj5UZWljaG1hbm48L0F1dGhvcj48WWVhcj4yMDA4PC9ZZWFy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</w:fldData>
        </w:fldChar>
      </w:r>
      <w:r w:rsidR="00965880" w:rsidRPr="008B5AC5">
        <w:rPr>
          <w:rFonts w:ascii="Times New Roman" w:hAnsi="Times New Roman" w:cs="Times New Roman"/>
          <w:bCs/>
          <w:sz w:val="24"/>
          <w:szCs w:val="24"/>
        </w:rPr>
        <w:instrText xml:space="preserve"> ADDIN EN.CITE </w:instrText>
      </w:r>
      <w:r w:rsidR="00965880" w:rsidRPr="008B5AC5">
        <w:rPr>
          <w:rFonts w:ascii="Times New Roman" w:hAnsi="Times New Roman" w:cs="Times New Roman"/>
          <w:bCs/>
          <w:sz w:val="24"/>
          <w:szCs w:val="24"/>
        </w:rPr>
        <w:fldChar w:fldCharType="begin">
          <w:fldData xml:space="preserve">PEVuZE5vdGU+PENpdGU+PEF1dGhvcj5UZWljaG1hbm48L0F1dGhvcj48WWVhcj4yMDA4PC9ZZWFy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</w:fldData>
        </w:fldChar>
      </w:r>
      <w:r w:rsidR="00965880" w:rsidRPr="008B5AC5">
        <w:rPr>
          <w:rFonts w:ascii="Times New Roman" w:hAnsi="Times New Roman" w:cs="Times New Roman"/>
          <w:bCs/>
          <w:sz w:val="24"/>
          <w:szCs w:val="24"/>
        </w:rPr>
        <w:instrText xml:space="preserve"> ADDIN EN.CITE.DATA </w:instrText>
      </w:r>
      <w:r w:rsidR="00965880" w:rsidRPr="008B5AC5">
        <w:rPr>
          <w:rFonts w:ascii="Times New Roman" w:hAnsi="Times New Roman" w:cs="Times New Roman"/>
          <w:bCs/>
          <w:sz w:val="24"/>
          <w:szCs w:val="24"/>
        </w:rPr>
      </w:r>
      <w:r w:rsidR="00965880" w:rsidRPr="008B5AC5">
        <w:rPr>
          <w:rFonts w:ascii="Times New Roman" w:hAnsi="Times New Roman" w:cs="Times New Roman"/>
          <w:bCs/>
          <w:sz w:val="24"/>
          <w:szCs w:val="24"/>
        </w:rPr>
        <w:fldChar w:fldCharType="end"/>
      </w:r>
      <w:r w:rsidR="00121D1A" w:rsidRPr="008B5AC5">
        <w:rPr>
          <w:rFonts w:ascii="Times New Roman" w:hAnsi="Times New Roman" w:cs="Times New Roman"/>
          <w:bCs/>
          <w:sz w:val="24"/>
          <w:szCs w:val="24"/>
        </w:rPr>
      </w:r>
      <w:r w:rsidR="00121D1A" w:rsidRPr="008B5AC5">
        <w:rPr>
          <w:rFonts w:ascii="Times New Roman" w:hAnsi="Times New Roman" w:cs="Times New Roman"/>
          <w:bCs/>
          <w:sz w:val="24"/>
          <w:szCs w:val="24"/>
        </w:rPr>
        <w:fldChar w:fldCharType="separate"/>
      </w:r>
      <w:r w:rsidR="00965880" w:rsidRPr="008B5AC5">
        <w:rPr>
          <w:rFonts w:ascii="Times New Roman" w:hAnsi="Times New Roman" w:cs="Times New Roman"/>
          <w:bCs/>
          <w:noProof/>
          <w:sz w:val="24"/>
          <w:szCs w:val="24"/>
          <w:vertAlign w:val="superscript"/>
        </w:rPr>
        <w:t>21-25</w:t>
      </w:r>
      <w:r w:rsidR="00121D1A" w:rsidRPr="008B5AC5">
        <w:rPr>
          <w:rFonts w:ascii="Times New Roman" w:hAnsi="Times New Roman" w:cs="Times New Roman"/>
          <w:bCs/>
          <w:sz w:val="24"/>
          <w:szCs w:val="24"/>
        </w:rPr>
        <w:fldChar w:fldCharType="end"/>
      </w:r>
      <w:r w:rsidR="00C64D48" w:rsidRPr="008B5AC5">
        <w:rPr>
          <w:rFonts w:ascii="Times New Roman" w:hAnsi="Times New Roman" w:cs="Times New Roman"/>
          <w:bCs/>
          <w:sz w:val="24"/>
          <w:szCs w:val="24"/>
        </w:rPr>
        <w:t xml:space="preserve"> because the tip can </w:t>
      </w:r>
      <w:r w:rsidR="00FE62B8" w:rsidRPr="008B5AC5">
        <w:rPr>
          <w:rFonts w:ascii="Times New Roman" w:hAnsi="Times New Roman" w:cs="Times New Roman"/>
          <w:bCs/>
          <w:sz w:val="24"/>
          <w:szCs w:val="24"/>
        </w:rPr>
        <w:t xml:space="preserve">then </w:t>
      </w:r>
      <w:r w:rsidR="0041070E" w:rsidRPr="008B5AC5">
        <w:rPr>
          <w:rFonts w:ascii="Times New Roman" w:hAnsi="Times New Roman" w:cs="Times New Roman"/>
          <w:bCs/>
          <w:sz w:val="24"/>
          <w:szCs w:val="24"/>
        </w:rPr>
        <w:t xml:space="preserve">induce charging </w:t>
      </w:r>
      <w:r w:rsidR="00121D1A" w:rsidRPr="008B5AC5">
        <w:rPr>
          <w:rFonts w:ascii="Times New Roman" w:hAnsi="Times New Roman" w:cs="Times New Roman"/>
          <w:bCs/>
          <w:sz w:val="24"/>
          <w:szCs w:val="24"/>
        </w:rPr>
        <w:t>event</w:t>
      </w:r>
      <w:r w:rsidR="00FE62B8" w:rsidRPr="008B5AC5">
        <w:rPr>
          <w:rFonts w:ascii="Times New Roman" w:hAnsi="Times New Roman" w:cs="Times New Roman"/>
          <w:bCs/>
          <w:sz w:val="24"/>
          <w:szCs w:val="24"/>
        </w:rPr>
        <w:t>s</w:t>
      </w:r>
      <w:r w:rsidR="00121D1A" w:rsidRPr="008B5AC5">
        <w:rPr>
          <w:rFonts w:ascii="Times New Roman" w:hAnsi="Times New Roman" w:cs="Times New Roman"/>
          <w:bCs/>
          <w:sz w:val="24"/>
          <w:szCs w:val="24"/>
        </w:rPr>
        <w:t xml:space="preserve"> from</w:t>
      </w:r>
      <w:r w:rsidR="00C64D48" w:rsidRPr="008B5AC5">
        <w:rPr>
          <w:rFonts w:ascii="Times New Roman" w:hAnsi="Times New Roman" w:cs="Times New Roman"/>
          <w:bCs/>
          <w:sz w:val="24"/>
          <w:szCs w:val="24"/>
        </w:rPr>
        <w:t xml:space="preserve"> more distant position</w:t>
      </w:r>
      <w:r w:rsidR="00FE62B8" w:rsidRPr="008B5AC5">
        <w:rPr>
          <w:rFonts w:ascii="Times New Roman" w:hAnsi="Times New Roman" w:cs="Times New Roman"/>
          <w:bCs/>
          <w:sz w:val="24"/>
          <w:szCs w:val="24"/>
        </w:rPr>
        <w:t>s</w:t>
      </w:r>
      <w:r w:rsidR="00C64D48" w:rsidRPr="008B5AC5">
        <w:rPr>
          <w:rFonts w:ascii="Times New Roman" w:hAnsi="Times New Roman" w:cs="Times New Roman"/>
          <w:bCs/>
          <w:sz w:val="24"/>
          <w:szCs w:val="24"/>
        </w:rPr>
        <w:t>. Fig</w:t>
      </w:r>
      <w:r w:rsidR="00FE62B8" w:rsidRPr="008B5AC5">
        <w:rPr>
          <w:rFonts w:ascii="Times New Roman" w:hAnsi="Times New Roman" w:cs="Times New Roman"/>
          <w:bCs/>
          <w:sz w:val="24"/>
          <w:szCs w:val="24"/>
        </w:rPr>
        <w:t>s</w:t>
      </w:r>
      <w:r w:rsidR="00C64D48" w:rsidRPr="008B5AC5">
        <w:rPr>
          <w:rFonts w:ascii="Times New Roman" w:hAnsi="Times New Roman" w:cs="Times New Roman"/>
          <w:bCs/>
          <w:sz w:val="24"/>
          <w:szCs w:val="24"/>
        </w:rPr>
        <w:t>. 3</w:t>
      </w:r>
      <w:r w:rsidR="002117E0" w:rsidRPr="008B5AC5">
        <w:rPr>
          <w:rFonts w:ascii="Times New Roman" w:hAnsi="Times New Roman" w:cs="Times New Roman"/>
          <w:bCs/>
          <w:sz w:val="24"/>
          <w:szCs w:val="24"/>
        </w:rPr>
        <w:t>d</w:t>
      </w:r>
      <w:r w:rsidR="00C64D48" w:rsidRPr="008B5AC5">
        <w:rPr>
          <w:rFonts w:ascii="Times New Roman" w:hAnsi="Times New Roman" w:cs="Times New Roman"/>
          <w:bCs/>
          <w:sz w:val="24"/>
          <w:szCs w:val="24"/>
        </w:rPr>
        <w:t>-</w:t>
      </w:r>
      <w:r w:rsidR="00546E2E" w:rsidRPr="008B5AC5">
        <w:rPr>
          <w:rFonts w:ascii="Times New Roman" w:hAnsi="Times New Roman" w:cs="Times New Roman"/>
          <w:bCs/>
          <w:sz w:val="24"/>
          <w:szCs w:val="24"/>
        </w:rPr>
        <w:t>g</w:t>
      </w:r>
      <w:r w:rsidR="00C64D48" w:rsidRPr="008B5AC5">
        <w:rPr>
          <w:rFonts w:ascii="Times New Roman" w:hAnsi="Times New Roman" w:cs="Times New Roman"/>
          <w:bCs/>
          <w:sz w:val="24"/>
          <w:szCs w:val="24"/>
        </w:rPr>
        <w:t xml:space="preserve"> show the evolution of the charging rings with </w:t>
      </w:r>
      <w:r w:rsidR="00FE62B8" w:rsidRPr="008B5AC5">
        <w:rPr>
          <w:rFonts w:ascii="Times New Roman" w:hAnsi="Times New Roman" w:cs="Times New Roman"/>
          <w:bCs/>
          <w:sz w:val="24"/>
          <w:szCs w:val="24"/>
        </w:rPr>
        <w:t>increasing |</w:t>
      </w:r>
      <w:r w:rsidR="00C64D48" w:rsidRPr="008B5AC5">
        <w:rPr>
          <w:rFonts w:ascii="Times New Roman" w:hAnsi="Times New Roman" w:cs="Times New Roman"/>
          <w:bCs/>
          <w:sz w:val="24"/>
          <w:szCs w:val="24"/>
        </w:rPr>
        <w:t>V</w:t>
      </w:r>
      <w:r w:rsidR="00C64D48" w:rsidRPr="008B5AC5">
        <w:rPr>
          <w:rFonts w:ascii="Times New Roman" w:hAnsi="Times New Roman" w:cs="Times New Roman"/>
          <w:bCs/>
          <w:sz w:val="24"/>
          <w:szCs w:val="24"/>
          <w:vertAlign w:val="subscript"/>
        </w:rPr>
        <w:t>bias</w:t>
      </w:r>
      <w:r w:rsidR="00FE62B8" w:rsidRPr="008B5AC5">
        <w:rPr>
          <w:rFonts w:ascii="Times New Roman" w:hAnsi="Times New Roman" w:cs="Times New Roman"/>
          <w:bCs/>
          <w:sz w:val="24"/>
          <w:szCs w:val="24"/>
        </w:rPr>
        <w:t>|</w:t>
      </w:r>
      <w:r w:rsidR="00C64D48" w:rsidRPr="008B5AC5">
        <w:rPr>
          <w:rFonts w:ascii="Times New Roman" w:hAnsi="Times New Roman" w:cs="Times New Roman"/>
          <w:bCs/>
          <w:sz w:val="24"/>
          <w:szCs w:val="24"/>
        </w:rPr>
        <w:t>, obtained at V</w:t>
      </w:r>
      <w:r w:rsidR="00C64D48" w:rsidRPr="008B5AC5">
        <w:rPr>
          <w:rFonts w:ascii="Times New Roman" w:hAnsi="Times New Roman" w:cs="Times New Roman"/>
          <w:bCs/>
          <w:sz w:val="24"/>
          <w:szCs w:val="24"/>
          <w:vertAlign w:val="subscript"/>
        </w:rPr>
        <w:t>BG</w:t>
      </w:r>
      <w:r w:rsidR="00C64D48" w:rsidRPr="008B5AC5">
        <w:rPr>
          <w:rFonts w:ascii="Times New Roman" w:hAnsi="Times New Roman" w:cs="Times New Roman"/>
          <w:bCs/>
          <w:sz w:val="24"/>
          <w:szCs w:val="24"/>
        </w:rPr>
        <w:t xml:space="preserve"> = 1</w:t>
      </w:r>
      <w:r w:rsidR="0041229C" w:rsidRPr="008B5AC5">
        <w:rPr>
          <w:rFonts w:ascii="Times New Roman" w:hAnsi="Times New Roman" w:cs="Times New Roman"/>
          <w:bCs/>
          <w:sz w:val="24"/>
          <w:szCs w:val="24"/>
        </w:rPr>
        <w:t>.</w:t>
      </w:r>
      <w:r w:rsidR="00C64D48" w:rsidRPr="008B5AC5">
        <w:rPr>
          <w:rFonts w:ascii="Times New Roman" w:hAnsi="Times New Roman" w:cs="Times New Roman"/>
          <w:bCs/>
          <w:sz w:val="24"/>
          <w:szCs w:val="24"/>
        </w:rPr>
        <w:t>50V and V</w:t>
      </w:r>
      <w:r w:rsidR="00C64D48" w:rsidRPr="008B5AC5">
        <w:rPr>
          <w:rFonts w:ascii="Times New Roman" w:hAnsi="Times New Roman" w:cs="Times New Roman"/>
          <w:bCs/>
          <w:sz w:val="24"/>
          <w:szCs w:val="24"/>
          <w:vertAlign w:val="subscript"/>
        </w:rPr>
        <w:t>TG</w:t>
      </w:r>
      <w:r w:rsidR="00C64D48" w:rsidRPr="008B5AC5">
        <w:rPr>
          <w:rFonts w:ascii="Times New Roman" w:hAnsi="Times New Roman" w:cs="Times New Roman"/>
          <w:bCs/>
          <w:sz w:val="24"/>
          <w:szCs w:val="24"/>
        </w:rPr>
        <w:t xml:space="preserve"> = </w:t>
      </w:r>
      <w:r w:rsidR="0041229C" w:rsidRPr="008B5AC5">
        <w:rPr>
          <w:rFonts w:ascii="Times New Roman" w:hAnsi="Times New Roman" w:cs="Times New Roman"/>
          <w:bCs/>
          <w:sz w:val="24"/>
          <w:szCs w:val="24"/>
        </w:rPr>
        <w:t>0.</w:t>
      </w:r>
      <w:r w:rsidR="00C64D48" w:rsidRPr="008B5AC5">
        <w:rPr>
          <w:rFonts w:ascii="Times New Roman" w:hAnsi="Times New Roman" w:cs="Times New Roman"/>
          <w:bCs/>
          <w:sz w:val="24"/>
          <w:szCs w:val="24"/>
        </w:rPr>
        <w:t xml:space="preserve">52V. </w:t>
      </w:r>
      <w:r w:rsidR="0041229C" w:rsidRPr="008B5AC5">
        <w:rPr>
          <w:rFonts w:ascii="Times New Roman" w:hAnsi="Times New Roman" w:cs="Times New Roman"/>
          <w:bCs/>
          <w:sz w:val="24"/>
          <w:szCs w:val="24"/>
        </w:rPr>
        <w:t xml:space="preserve">The electron charging signal at the different </w:t>
      </w:r>
      <w:r w:rsidR="00104444" w:rsidRPr="008B5AC5">
        <w:rPr>
          <w:rFonts w:ascii="Times New Roman" w:hAnsi="Times New Roman" w:cs="Times New Roman"/>
          <w:bCs/>
          <w:sz w:val="24"/>
          <w:szCs w:val="24"/>
        </w:rPr>
        <w:t>moiré</w:t>
      </w:r>
      <w:r w:rsidR="0041229C" w:rsidRPr="008B5AC5">
        <w:rPr>
          <w:rFonts w:ascii="Times New Roman" w:hAnsi="Times New Roman" w:cs="Times New Roman"/>
          <w:bCs/>
          <w:sz w:val="24"/>
          <w:szCs w:val="24"/>
        </w:rPr>
        <w:t xml:space="preserve"> unit cells is seen to expand into a wide charging ring with increasingly negative V</w:t>
      </w:r>
      <w:r w:rsidR="0041229C" w:rsidRPr="008B5AC5">
        <w:rPr>
          <w:rFonts w:ascii="Times New Roman" w:hAnsi="Times New Roman" w:cs="Times New Roman"/>
          <w:bCs/>
          <w:sz w:val="24"/>
          <w:szCs w:val="24"/>
          <w:vertAlign w:val="subscript"/>
        </w:rPr>
        <w:t>bias</w:t>
      </w:r>
      <w:r w:rsidR="0041229C" w:rsidRPr="008B5AC5">
        <w:rPr>
          <w:rFonts w:ascii="Times New Roman" w:hAnsi="Times New Roman" w:cs="Times New Roman"/>
          <w:bCs/>
          <w:sz w:val="24"/>
          <w:szCs w:val="24"/>
        </w:rPr>
        <w:t>, precisely as expected for electron injection.</w:t>
      </w:r>
    </w:p>
    <w:p w14:paraId="64712092" w14:textId="7A38B129" w:rsidR="002B36E7" w:rsidRPr="008B5AC5" w:rsidRDefault="00287E76" w:rsidP="00EE6F65">
      <w:pPr>
        <w:spacing w:line="480" w:lineRule="auto"/>
        <w:ind w:firstLine="720"/>
        <w:rPr>
          <w:rFonts w:ascii="Times New Roman" w:hAnsi="Times New Roman" w:cs="Times New Roman"/>
          <w:bCs/>
          <w:sz w:val="24"/>
          <w:szCs w:val="24"/>
        </w:rPr>
      </w:pPr>
      <w:r w:rsidRPr="008B5AC5">
        <w:rPr>
          <w:rFonts w:ascii="Times New Roman" w:hAnsi="Times New Roman" w:cs="Times New Roman"/>
          <w:bCs/>
          <w:sz w:val="24"/>
          <w:szCs w:val="24"/>
        </w:rPr>
        <w:t xml:space="preserve">Fig. </w:t>
      </w:r>
      <w:r w:rsidR="00F94FB6" w:rsidRPr="008B5AC5">
        <w:rPr>
          <w:rFonts w:ascii="Times New Roman" w:hAnsi="Times New Roman" w:cs="Times New Roman"/>
          <w:bCs/>
          <w:sz w:val="24"/>
          <w:szCs w:val="24"/>
        </w:rPr>
        <w:t xml:space="preserve">3c </w:t>
      </w:r>
      <w:r w:rsidRPr="008B5AC5">
        <w:rPr>
          <w:rFonts w:ascii="Times New Roman" w:hAnsi="Times New Roman" w:cs="Times New Roman"/>
          <w:bCs/>
          <w:sz w:val="24"/>
          <w:szCs w:val="24"/>
        </w:rPr>
        <w:t xml:space="preserve">shows </w:t>
      </w:r>
      <w:bookmarkStart w:id="5" w:name="_Hlk92490175"/>
      <w:r w:rsidR="0041229C" w:rsidRPr="008B5AC5">
        <w:rPr>
          <w:rFonts w:ascii="Times New Roman" w:hAnsi="Times New Roman" w:cs="Times New Roman"/>
          <w:bCs/>
          <w:sz w:val="24"/>
          <w:szCs w:val="24"/>
        </w:rPr>
        <w:t>a</w:t>
      </w:r>
      <w:r w:rsidR="001C6185" w:rsidRPr="008B5AC5">
        <w:rPr>
          <w:rFonts w:ascii="Times New Roman" w:hAnsi="Times New Roman" w:cs="Times New Roman"/>
          <w:bCs/>
          <w:sz w:val="24"/>
          <w:szCs w:val="24"/>
        </w:rPr>
        <w:t xml:space="preserve"> </w:t>
      </w:r>
      <w:proofErr w:type="spellStart"/>
      <w:r w:rsidRPr="008B5AC5">
        <w:rPr>
          <w:rFonts w:ascii="Times New Roman" w:hAnsi="Times New Roman" w:cs="Times New Roman"/>
          <w:bCs/>
          <w:sz w:val="24"/>
          <w:szCs w:val="24"/>
        </w:rPr>
        <w:t>dI</w:t>
      </w:r>
      <w:proofErr w:type="spellEnd"/>
      <w:r w:rsidRPr="008B5AC5">
        <w:rPr>
          <w:rFonts w:ascii="Times New Roman" w:hAnsi="Times New Roman" w:cs="Times New Roman"/>
          <w:bCs/>
          <w:sz w:val="24"/>
          <w:szCs w:val="24"/>
        </w:rPr>
        <w:t>/</w:t>
      </w:r>
      <w:proofErr w:type="spellStart"/>
      <w:r w:rsidRPr="008B5AC5">
        <w:rPr>
          <w:rFonts w:ascii="Times New Roman" w:hAnsi="Times New Roman" w:cs="Times New Roman"/>
          <w:bCs/>
          <w:sz w:val="24"/>
          <w:szCs w:val="24"/>
        </w:rPr>
        <w:t>dV</w:t>
      </w:r>
      <w:proofErr w:type="spellEnd"/>
      <w:r w:rsidRPr="008B5AC5">
        <w:rPr>
          <w:rFonts w:ascii="Times New Roman" w:hAnsi="Times New Roman" w:cs="Times New Roman"/>
          <w:bCs/>
          <w:sz w:val="24"/>
          <w:szCs w:val="24"/>
        </w:rPr>
        <w:t xml:space="preserve"> map </w:t>
      </w:r>
      <w:r w:rsidR="0041229C" w:rsidRPr="008B5AC5">
        <w:rPr>
          <w:rFonts w:ascii="Times New Roman" w:hAnsi="Times New Roman" w:cs="Times New Roman"/>
          <w:bCs/>
          <w:sz w:val="24"/>
          <w:szCs w:val="24"/>
        </w:rPr>
        <w:t>taken at the hole excitation boundary for n = 2/3 filling, corresponding to the open circle in Fig. 2c (</w:t>
      </w:r>
      <w:r w:rsidRPr="008B5AC5">
        <w:rPr>
          <w:rFonts w:ascii="Times New Roman" w:hAnsi="Times New Roman" w:cs="Times New Roman"/>
          <w:bCs/>
          <w:sz w:val="24"/>
          <w:szCs w:val="24"/>
        </w:rPr>
        <w:t>V</w:t>
      </w:r>
      <w:r w:rsidRPr="008B5AC5">
        <w:rPr>
          <w:rFonts w:ascii="Times New Roman" w:hAnsi="Times New Roman" w:cs="Times New Roman"/>
          <w:bCs/>
          <w:sz w:val="24"/>
          <w:szCs w:val="24"/>
          <w:vertAlign w:val="subscript"/>
        </w:rPr>
        <w:t>BG</w:t>
      </w:r>
      <w:r w:rsidRPr="008B5AC5">
        <w:rPr>
          <w:rFonts w:ascii="Times New Roman" w:hAnsi="Times New Roman" w:cs="Times New Roman"/>
          <w:bCs/>
          <w:sz w:val="24"/>
          <w:szCs w:val="24"/>
        </w:rPr>
        <w:t xml:space="preserve"> = 1</w:t>
      </w:r>
      <w:r w:rsidR="0041229C" w:rsidRPr="008B5AC5">
        <w:rPr>
          <w:rFonts w:ascii="Times New Roman" w:hAnsi="Times New Roman" w:cs="Times New Roman"/>
          <w:bCs/>
          <w:sz w:val="24"/>
          <w:szCs w:val="24"/>
        </w:rPr>
        <w:t>.</w:t>
      </w:r>
      <w:r w:rsidRPr="008B5AC5">
        <w:rPr>
          <w:rFonts w:ascii="Times New Roman" w:hAnsi="Times New Roman" w:cs="Times New Roman"/>
          <w:bCs/>
          <w:sz w:val="24"/>
          <w:szCs w:val="24"/>
        </w:rPr>
        <w:t>6</w:t>
      </w:r>
      <w:r w:rsidR="00E3099B" w:rsidRPr="008B5AC5">
        <w:rPr>
          <w:rFonts w:ascii="Times New Roman" w:hAnsi="Times New Roman" w:cs="Times New Roman"/>
          <w:bCs/>
          <w:sz w:val="24"/>
          <w:szCs w:val="24"/>
        </w:rPr>
        <w:t>5</w:t>
      </w:r>
      <w:r w:rsidRPr="008B5AC5">
        <w:rPr>
          <w:rFonts w:ascii="Times New Roman" w:hAnsi="Times New Roman" w:cs="Times New Roman"/>
          <w:bCs/>
          <w:sz w:val="24"/>
          <w:szCs w:val="24"/>
        </w:rPr>
        <w:t>V, V</w:t>
      </w:r>
      <w:r w:rsidRPr="008B5AC5">
        <w:rPr>
          <w:rFonts w:ascii="Times New Roman" w:hAnsi="Times New Roman" w:cs="Times New Roman"/>
          <w:bCs/>
          <w:sz w:val="24"/>
          <w:szCs w:val="24"/>
        </w:rPr>
        <w:softHyphen/>
      </w:r>
      <w:r w:rsidRPr="008B5AC5">
        <w:rPr>
          <w:rFonts w:ascii="Times New Roman" w:hAnsi="Times New Roman" w:cs="Times New Roman"/>
          <w:bCs/>
          <w:sz w:val="24"/>
          <w:szCs w:val="24"/>
          <w:vertAlign w:val="subscript"/>
        </w:rPr>
        <w:t>TG</w:t>
      </w:r>
      <w:r w:rsidRPr="008B5AC5">
        <w:rPr>
          <w:rFonts w:ascii="Times New Roman" w:hAnsi="Times New Roman" w:cs="Times New Roman"/>
          <w:bCs/>
          <w:sz w:val="24"/>
          <w:szCs w:val="24"/>
        </w:rPr>
        <w:t xml:space="preserve"> = </w:t>
      </w:r>
      <w:r w:rsidR="0041229C" w:rsidRPr="008B5AC5">
        <w:rPr>
          <w:rFonts w:ascii="Times New Roman" w:hAnsi="Times New Roman" w:cs="Times New Roman"/>
          <w:bCs/>
          <w:sz w:val="24"/>
          <w:szCs w:val="24"/>
        </w:rPr>
        <w:t>0.</w:t>
      </w:r>
      <w:r w:rsidRPr="008B5AC5">
        <w:rPr>
          <w:rFonts w:ascii="Times New Roman" w:hAnsi="Times New Roman" w:cs="Times New Roman"/>
          <w:bCs/>
          <w:sz w:val="24"/>
          <w:szCs w:val="24"/>
        </w:rPr>
        <w:t>52V, and V</w:t>
      </w:r>
      <w:r w:rsidRPr="008B5AC5">
        <w:rPr>
          <w:rFonts w:ascii="Times New Roman" w:hAnsi="Times New Roman" w:cs="Times New Roman"/>
          <w:bCs/>
          <w:sz w:val="24"/>
          <w:szCs w:val="24"/>
          <w:vertAlign w:val="subscript"/>
        </w:rPr>
        <w:t>bias</w:t>
      </w:r>
      <w:r w:rsidRPr="008B5AC5">
        <w:rPr>
          <w:rFonts w:ascii="Times New Roman" w:hAnsi="Times New Roman" w:cs="Times New Roman"/>
          <w:bCs/>
          <w:sz w:val="24"/>
          <w:szCs w:val="24"/>
        </w:rPr>
        <w:t xml:space="preserve"> = -</w:t>
      </w:r>
      <w:r w:rsidR="0041229C" w:rsidRPr="008B5AC5">
        <w:rPr>
          <w:rFonts w:ascii="Times New Roman" w:hAnsi="Times New Roman" w:cs="Times New Roman"/>
          <w:bCs/>
          <w:sz w:val="24"/>
          <w:szCs w:val="24"/>
        </w:rPr>
        <w:t>0.</w:t>
      </w:r>
      <w:r w:rsidRPr="008B5AC5">
        <w:rPr>
          <w:rFonts w:ascii="Times New Roman" w:hAnsi="Times New Roman" w:cs="Times New Roman"/>
          <w:bCs/>
          <w:sz w:val="24"/>
          <w:szCs w:val="24"/>
        </w:rPr>
        <w:t>14V</w:t>
      </w:r>
      <w:r w:rsidR="0041229C" w:rsidRPr="008B5AC5">
        <w:rPr>
          <w:rFonts w:ascii="Times New Roman" w:hAnsi="Times New Roman" w:cs="Times New Roman"/>
          <w:bCs/>
          <w:sz w:val="24"/>
          <w:szCs w:val="24"/>
        </w:rPr>
        <w:t xml:space="preserve">). </w:t>
      </w:r>
      <w:bookmarkEnd w:id="5"/>
      <w:r w:rsidR="00F94FB6" w:rsidRPr="008B5AC5">
        <w:rPr>
          <w:rFonts w:ascii="Times New Roman" w:hAnsi="Times New Roman" w:cs="Times New Roman"/>
          <w:bCs/>
          <w:sz w:val="24"/>
          <w:szCs w:val="24"/>
        </w:rPr>
        <w:t>A honeycomb lattice of bright dots</w:t>
      </w:r>
      <w:r w:rsidR="002B36E7" w:rsidRPr="008B5AC5">
        <w:rPr>
          <w:rFonts w:ascii="Times New Roman" w:hAnsi="Times New Roman" w:cs="Times New Roman"/>
          <w:bCs/>
          <w:sz w:val="24"/>
          <w:szCs w:val="24"/>
        </w:rPr>
        <w:t xml:space="preserve"> (open circles) here reflects </w:t>
      </w:r>
      <w:r w:rsidR="00EC510C" w:rsidRPr="008B5AC5">
        <w:rPr>
          <w:rFonts w:ascii="Times New Roman" w:hAnsi="Times New Roman" w:cs="Times New Roman"/>
          <w:bCs/>
          <w:sz w:val="24"/>
          <w:szCs w:val="24"/>
        </w:rPr>
        <w:t xml:space="preserve">the </w:t>
      </w:r>
      <w:r w:rsidR="00A3197A" w:rsidRPr="008B5AC5">
        <w:rPr>
          <w:rFonts w:ascii="Times New Roman" w:hAnsi="Times New Roman" w:cs="Times New Roman"/>
          <w:bCs/>
          <w:sz w:val="24"/>
          <w:szCs w:val="24"/>
        </w:rPr>
        <w:t>wavefunction of hole</w:t>
      </w:r>
      <w:r w:rsidR="002B36E7" w:rsidRPr="008B5AC5">
        <w:rPr>
          <w:rFonts w:ascii="Times New Roman" w:hAnsi="Times New Roman" w:cs="Times New Roman"/>
          <w:bCs/>
          <w:sz w:val="24"/>
          <w:szCs w:val="24"/>
        </w:rPr>
        <w:t xml:space="preserve"> excitations</w:t>
      </w:r>
      <w:r w:rsidR="00A3197A" w:rsidRPr="008B5AC5">
        <w:rPr>
          <w:rFonts w:ascii="Times New Roman" w:hAnsi="Times New Roman" w:cs="Times New Roman"/>
          <w:bCs/>
          <w:sz w:val="24"/>
          <w:szCs w:val="24"/>
        </w:rPr>
        <w:t xml:space="preserve"> in </w:t>
      </w:r>
      <w:r w:rsidR="002B36E7" w:rsidRPr="008B5AC5">
        <w:rPr>
          <w:rFonts w:ascii="Times New Roman" w:hAnsi="Times New Roman" w:cs="Times New Roman"/>
          <w:bCs/>
          <w:sz w:val="24"/>
          <w:szCs w:val="24"/>
        </w:rPr>
        <w:t xml:space="preserve">this </w:t>
      </w:r>
      <w:r w:rsidR="00A3197A" w:rsidRPr="008B5AC5">
        <w:rPr>
          <w:rFonts w:ascii="Times New Roman" w:hAnsi="Times New Roman" w:cs="Times New Roman"/>
          <w:bCs/>
          <w:sz w:val="24"/>
          <w:szCs w:val="24"/>
        </w:rPr>
        <w:t xml:space="preserve">generalized Wigner crystal. </w:t>
      </w:r>
      <w:r w:rsidR="00EE6F65" w:rsidRPr="008B5AC5">
        <w:rPr>
          <w:rFonts w:ascii="Times New Roman" w:hAnsi="Times New Roman" w:cs="Times New Roman"/>
          <w:bCs/>
          <w:sz w:val="24"/>
          <w:szCs w:val="24"/>
        </w:rPr>
        <w:t xml:space="preserve">The tip bias dependence of this pattern </w:t>
      </w:r>
      <w:r w:rsidR="00FE1239" w:rsidRPr="008B5AC5">
        <w:rPr>
          <w:rFonts w:ascii="Times New Roman" w:hAnsi="Times New Roman" w:cs="Times New Roman"/>
          <w:bCs/>
          <w:sz w:val="24"/>
          <w:szCs w:val="24"/>
        </w:rPr>
        <w:t xml:space="preserve">also </w:t>
      </w:r>
      <w:r w:rsidR="00407F61" w:rsidRPr="008B5AC5">
        <w:rPr>
          <w:rFonts w:ascii="Times New Roman" w:hAnsi="Times New Roman" w:cs="Times New Roman"/>
          <w:bCs/>
          <w:sz w:val="24"/>
          <w:szCs w:val="24"/>
        </w:rPr>
        <w:t>confirm</w:t>
      </w:r>
      <w:r w:rsidR="002B36E7" w:rsidRPr="008B5AC5">
        <w:rPr>
          <w:rFonts w:ascii="Times New Roman" w:hAnsi="Times New Roman" w:cs="Times New Roman"/>
          <w:bCs/>
          <w:sz w:val="24"/>
          <w:szCs w:val="24"/>
        </w:rPr>
        <w:t>s</w:t>
      </w:r>
      <w:r w:rsidR="00407F61" w:rsidRPr="008B5AC5">
        <w:rPr>
          <w:rFonts w:ascii="Times New Roman" w:hAnsi="Times New Roman" w:cs="Times New Roman"/>
          <w:bCs/>
          <w:sz w:val="24"/>
          <w:szCs w:val="24"/>
        </w:rPr>
        <w:t xml:space="preserve"> </w:t>
      </w:r>
      <w:r w:rsidR="00EE6F65" w:rsidRPr="008B5AC5">
        <w:rPr>
          <w:rFonts w:ascii="Times New Roman" w:hAnsi="Times New Roman" w:cs="Times New Roman"/>
          <w:bCs/>
          <w:sz w:val="24"/>
          <w:szCs w:val="24"/>
        </w:rPr>
        <w:t>its origin</w:t>
      </w:r>
      <w:r w:rsidR="002B36E7" w:rsidRPr="008B5AC5">
        <w:rPr>
          <w:rFonts w:ascii="Times New Roman" w:hAnsi="Times New Roman" w:cs="Times New Roman"/>
          <w:bCs/>
          <w:sz w:val="24"/>
          <w:szCs w:val="24"/>
        </w:rPr>
        <w:t xml:space="preserve"> as shown in F</w:t>
      </w:r>
      <w:r w:rsidR="00EE6F65" w:rsidRPr="008B5AC5">
        <w:rPr>
          <w:rFonts w:ascii="Times New Roman" w:hAnsi="Times New Roman" w:cs="Times New Roman"/>
          <w:bCs/>
          <w:sz w:val="24"/>
          <w:szCs w:val="24"/>
        </w:rPr>
        <w:t>ig</w:t>
      </w:r>
      <w:r w:rsidR="002B36E7" w:rsidRPr="008B5AC5">
        <w:rPr>
          <w:rFonts w:ascii="Times New Roman" w:hAnsi="Times New Roman" w:cs="Times New Roman"/>
          <w:bCs/>
          <w:sz w:val="24"/>
          <w:szCs w:val="24"/>
        </w:rPr>
        <w:t>s</w:t>
      </w:r>
      <w:r w:rsidR="00EE6F65" w:rsidRPr="008B5AC5">
        <w:rPr>
          <w:rFonts w:ascii="Times New Roman" w:hAnsi="Times New Roman" w:cs="Times New Roman"/>
          <w:bCs/>
          <w:sz w:val="24"/>
          <w:szCs w:val="24"/>
        </w:rPr>
        <w:t xml:space="preserve">. </w:t>
      </w:r>
      <w:r w:rsidR="00546E2E" w:rsidRPr="008B5AC5">
        <w:rPr>
          <w:rFonts w:ascii="Times New Roman" w:hAnsi="Times New Roman" w:cs="Times New Roman"/>
          <w:bCs/>
          <w:sz w:val="24"/>
          <w:szCs w:val="24"/>
        </w:rPr>
        <w:t>3h</w:t>
      </w:r>
      <w:r w:rsidR="00EE6F65" w:rsidRPr="008B5AC5">
        <w:rPr>
          <w:rFonts w:ascii="Times New Roman" w:hAnsi="Times New Roman" w:cs="Times New Roman"/>
          <w:bCs/>
          <w:sz w:val="24"/>
          <w:szCs w:val="24"/>
        </w:rPr>
        <w:t>-</w:t>
      </w:r>
      <w:r w:rsidR="00546E2E" w:rsidRPr="008B5AC5">
        <w:rPr>
          <w:rFonts w:ascii="Times New Roman" w:hAnsi="Times New Roman" w:cs="Times New Roman"/>
          <w:bCs/>
          <w:sz w:val="24"/>
          <w:szCs w:val="24"/>
        </w:rPr>
        <w:t>k</w:t>
      </w:r>
      <w:r w:rsidR="002B36E7" w:rsidRPr="008B5AC5">
        <w:rPr>
          <w:rFonts w:ascii="Times New Roman" w:hAnsi="Times New Roman" w:cs="Times New Roman"/>
          <w:bCs/>
          <w:sz w:val="24"/>
          <w:szCs w:val="24"/>
        </w:rPr>
        <w:t>.</w:t>
      </w:r>
      <w:r w:rsidR="00EE6F65" w:rsidRPr="008B5AC5">
        <w:rPr>
          <w:rFonts w:ascii="Times New Roman" w:hAnsi="Times New Roman" w:cs="Times New Roman"/>
          <w:bCs/>
          <w:sz w:val="24"/>
          <w:szCs w:val="24"/>
        </w:rPr>
        <w:t xml:space="preserve"> </w:t>
      </w:r>
      <w:r w:rsidR="002B36E7" w:rsidRPr="008B5AC5">
        <w:rPr>
          <w:rFonts w:ascii="Times New Roman" w:hAnsi="Times New Roman" w:cs="Times New Roman"/>
          <w:bCs/>
          <w:sz w:val="24"/>
          <w:szCs w:val="24"/>
        </w:rPr>
        <w:t xml:space="preserve">Here the hole charging signal in the different </w:t>
      </w:r>
      <w:r w:rsidR="00104444" w:rsidRPr="008B5AC5">
        <w:rPr>
          <w:rFonts w:ascii="Times New Roman" w:hAnsi="Times New Roman" w:cs="Times New Roman"/>
          <w:bCs/>
          <w:sz w:val="24"/>
          <w:szCs w:val="24"/>
        </w:rPr>
        <w:t>moiré</w:t>
      </w:r>
      <w:r w:rsidR="002B36E7" w:rsidRPr="008B5AC5">
        <w:rPr>
          <w:rFonts w:ascii="Times New Roman" w:hAnsi="Times New Roman" w:cs="Times New Roman"/>
          <w:bCs/>
          <w:sz w:val="24"/>
          <w:szCs w:val="24"/>
        </w:rPr>
        <w:t xml:space="preserve"> unit cells is seen to expand into a wider charging ring for increasingly positive V</w:t>
      </w:r>
      <w:r w:rsidR="002B36E7" w:rsidRPr="008B5AC5">
        <w:rPr>
          <w:rFonts w:ascii="Times New Roman" w:hAnsi="Times New Roman" w:cs="Times New Roman"/>
          <w:bCs/>
          <w:sz w:val="24"/>
          <w:szCs w:val="24"/>
          <w:vertAlign w:val="subscript"/>
        </w:rPr>
        <w:t>bias</w:t>
      </w:r>
      <w:r w:rsidR="002B36E7" w:rsidRPr="008B5AC5">
        <w:rPr>
          <w:rFonts w:ascii="Times New Roman" w:hAnsi="Times New Roman" w:cs="Times New Roman"/>
          <w:bCs/>
          <w:sz w:val="24"/>
          <w:szCs w:val="24"/>
        </w:rPr>
        <w:t>.</w:t>
      </w:r>
    </w:p>
    <w:p w14:paraId="324F00B3" w14:textId="7781DF1B" w:rsidR="00121B4C" w:rsidRPr="008B5AC5" w:rsidRDefault="002B36E7" w:rsidP="002B36E7">
      <w:pPr>
        <w:spacing w:line="480" w:lineRule="auto"/>
        <w:ind w:firstLine="720"/>
        <w:rPr>
          <w:rFonts w:ascii="Times New Roman" w:hAnsi="Times New Roman" w:cs="Times New Roman"/>
          <w:bCs/>
          <w:sz w:val="24"/>
          <w:szCs w:val="24"/>
        </w:rPr>
      </w:pPr>
      <w:r w:rsidRPr="008B5AC5">
        <w:rPr>
          <w:rFonts w:ascii="Times New Roman" w:hAnsi="Times New Roman" w:cs="Times New Roman"/>
          <w:bCs/>
          <w:sz w:val="24"/>
          <w:szCs w:val="24"/>
        </w:rPr>
        <w:lastRenderedPageBreak/>
        <w:t xml:space="preserve">The complementarity of the </w:t>
      </w:r>
      <w:r w:rsidR="00111FF0" w:rsidRPr="008B5AC5">
        <w:rPr>
          <w:rFonts w:ascii="Times New Roman" w:hAnsi="Times New Roman" w:cs="Times New Roman"/>
          <w:bCs/>
          <w:sz w:val="24"/>
          <w:szCs w:val="24"/>
        </w:rPr>
        <w:t xml:space="preserve">electron and hole </w:t>
      </w:r>
      <w:r w:rsidRPr="008B5AC5">
        <w:rPr>
          <w:rFonts w:ascii="Times New Roman" w:hAnsi="Times New Roman" w:cs="Times New Roman"/>
          <w:bCs/>
          <w:sz w:val="24"/>
          <w:szCs w:val="24"/>
        </w:rPr>
        <w:t xml:space="preserve">excitation </w:t>
      </w:r>
      <w:r w:rsidR="00226F8E" w:rsidRPr="008B5AC5">
        <w:rPr>
          <w:rFonts w:ascii="Times New Roman" w:hAnsi="Times New Roman" w:cs="Times New Roman"/>
          <w:bCs/>
          <w:sz w:val="24"/>
          <w:szCs w:val="24"/>
        </w:rPr>
        <w:t xml:space="preserve">wavefunctions </w:t>
      </w:r>
      <w:r w:rsidRPr="008B5AC5">
        <w:rPr>
          <w:rFonts w:ascii="Times New Roman" w:hAnsi="Times New Roman" w:cs="Times New Roman"/>
          <w:bCs/>
          <w:sz w:val="24"/>
          <w:szCs w:val="24"/>
        </w:rPr>
        <w:t xml:space="preserve">of </w:t>
      </w:r>
      <w:r w:rsidR="00226F8E" w:rsidRPr="008B5AC5">
        <w:rPr>
          <w:rFonts w:ascii="Times New Roman" w:hAnsi="Times New Roman" w:cs="Times New Roman"/>
          <w:bCs/>
          <w:sz w:val="24"/>
          <w:szCs w:val="24"/>
        </w:rPr>
        <w:t xml:space="preserve">the generalized Wigner crystal state </w:t>
      </w:r>
      <w:r w:rsidRPr="008B5AC5">
        <w:rPr>
          <w:rFonts w:ascii="Times New Roman" w:hAnsi="Times New Roman" w:cs="Times New Roman"/>
          <w:bCs/>
          <w:sz w:val="24"/>
          <w:szCs w:val="24"/>
        </w:rPr>
        <w:t xml:space="preserve">can be seen </w:t>
      </w:r>
      <w:r w:rsidR="00226F8E" w:rsidRPr="008B5AC5">
        <w:rPr>
          <w:rFonts w:ascii="Times New Roman" w:hAnsi="Times New Roman" w:cs="Times New Roman"/>
          <w:bCs/>
          <w:sz w:val="24"/>
          <w:szCs w:val="24"/>
        </w:rPr>
        <w:t xml:space="preserve">by overlaying </w:t>
      </w:r>
      <w:r w:rsidR="00F1350A" w:rsidRPr="008B5AC5">
        <w:rPr>
          <w:rFonts w:ascii="Times New Roman" w:hAnsi="Times New Roman" w:cs="Times New Roman"/>
          <w:bCs/>
          <w:sz w:val="24"/>
          <w:szCs w:val="24"/>
        </w:rPr>
        <w:t xml:space="preserve">the </w:t>
      </w:r>
      <w:r w:rsidR="00C72005" w:rsidRPr="008B5AC5">
        <w:rPr>
          <w:rFonts w:ascii="Times New Roman" w:hAnsi="Times New Roman" w:cs="Times New Roman"/>
          <w:bCs/>
          <w:sz w:val="24"/>
          <w:szCs w:val="24"/>
        </w:rPr>
        <w:t>hollow circles and solids dots</w:t>
      </w:r>
      <w:r w:rsidRPr="008B5AC5">
        <w:rPr>
          <w:rFonts w:ascii="Times New Roman" w:hAnsi="Times New Roman" w:cs="Times New Roman"/>
          <w:bCs/>
          <w:sz w:val="24"/>
          <w:szCs w:val="24"/>
        </w:rPr>
        <w:t xml:space="preserve"> of Figs. 3</w:t>
      </w:r>
      <w:proofErr w:type="gramStart"/>
      <w:r w:rsidRPr="008B5AC5">
        <w:rPr>
          <w:rFonts w:ascii="Times New Roman" w:hAnsi="Times New Roman" w:cs="Times New Roman"/>
          <w:bCs/>
          <w:sz w:val="24"/>
          <w:szCs w:val="24"/>
        </w:rPr>
        <w:t>b,c</w:t>
      </w:r>
      <w:proofErr w:type="gramEnd"/>
      <w:r w:rsidRPr="008B5AC5">
        <w:rPr>
          <w:rFonts w:ascii="Times New Roman" w:hAnsi="Times New Roman" w:cs="Times New Roman"/>
          <w:bCs/>
          <w:sz w:val="24"/>
          <w:szCs w:val="24"/>
        </w:rPr>
        <w:t xml:space="preserve"> onto the topography of </w:t>
      </w:r>
      <w:r w:rsidR="00C72005" w:rsidRPr="008B5AC5">
        <w:rPr>
          <w:rFonts w:ascii="Times New Roman" w:hAnsi="Times New Roman" w:cs="Times New Roman"/>
          <w:bCs/>
          <w:sz w:val="24"/>
          <w:szCs w:val="24"/>
        </w:rPr>
        <w:t xml:space="preserve">Fig. </w:t>
      </w:r>
      <w:r w:rsidR="0018390D" w:rsidRPr="008B5AC5">
        <w:rPr>
          <w:rFonts w:ascii="Times New Roman" w:hAnsi="Times New Roman" w:cs="Times New Roman"/>
          <w:bCs/>
          <w:sz w:val="24"/>
          <w:szCs w:val="24"/>
        </w:rPr>
        <w:t>3</w:t>
      </w:r>
      <w:r w:rsidR="00F94FB6" w:rsidRPr="008B5AC5">
        <w:rPr>
          <w:rFonts w:ascii="Times New Roman" w:hAnsi="Times New Roman" w:cs="Times New Roman"/>
          <w:bCs/>
          <w:sz w:val="24"/>
          <w:szCs w:val="24"/>
        </w:rPr>
        <w:t>a</w:t>
      </w:r>
      <w:r w:rsidR="004E550C" w:rsidRPr="008B5AC5">
        <w:rPr>
          <w:rFonts w:ascii="Times New Roman" w:hAnsi="Times New Roman" w:cs="Times New Roman"/>
          <w:bCs/>
          <w:sz w:val="24"/>
          <w:szCs w:val="24"/>
        </w:rPr>
        <w:t>.</w:t>
      </w:r>
      <w:r w:rsidR="00C72005" w:rsidRPr="008B5AC5">
        <w:rPr>
          <w:rFonts w:ascii="Times New Roman" w:hAnsi="Times New Roman" w:cs="Times New Roman"/>
          <w:bCs/>
          <w:sz w:val="24"/>
          <w:szCs w:val="24"/>
        </w:rPr>
        <w:t xml:space="preserve"> </w:t>
      </w:r>
      <w:r w:rsidRPr="008B5AC5">
        <w:rPr>
          <w:rFonts w:ascii="Times New Roman" w:hAnsi="Times New Roman" w:cs="Times New Roman"/>
          <w:bCs/>
          <w:sz w:val="24"/>
          <w:szCs w:val="24"/>
        </w:rPr>
        <w:t xml:space="preserve">Both </w:t>
      </w:r>
      <w:r w:rsidR="00F94FB6" w:rsidRPr="008B5AC5">
        <w:rPr>
          <w:rFonts w:ascii="Times New Roman" w:hAnsi="Times New Roman" w:cs="Times New Roman"/>
          <w:bCs/>
          <w:sz w:val="24"/>
          <w:szCs w:val="24"/>
        </w:rPr>
        <w:t xml:space="preserve">the hollow </w:t>
      </w:r>
      <w:r w:rsidR="00FE1239" w:rsidRPr="008B5AC5">
        <w:rPr>
          <w:rFonts w:ascii="Times New Roman" w:hAnsi="Times New Roman" w:cs="Times New Roman"/>
          <w:bCs/>
          <w:i/>
          <w:iCs/>
          <w:sz w:val="24"/>
          <w:szCs w:val="24"/>
        </w:rPr>
        <w:t>and</w:t>
      </w:r>
      <w:r w:rsidR="00FE1239" w:rsidRPr="008B5AC5">
        <w:rPr>
          <w:rFonts w:ascii="Times New Roman" w:hAnsi="Times New Roman" w:cs="Times New Roman"/>
          <w:bCs/>
          <w:sz w:val="24"/>
          <w:szCs w:val="24"/>
        </w:rPr>
        <w:t xml:space="preserve"> solid </w:t>
      </w:r>
      <w:r w:rsidR="00F94FB6" w:rsidRPr="008B5AC5">
        <w:rPr>
          <w:rFonts w:ascii="Times New Roman" w:hAnsi="Times New Roman" w:cs="Times New Roman"/>
          <w:bCs/>
          <w:sz w:val="24"/>
          <w:szCs w:val="24"/>
        </w:rPr>
        <w:t xml:space="preserve">circles </w:t>
      </w:r>
      <w:r w:rsidR="00C72005" w:rsidRPr="008B5AC5">
        <w:rPr>
          <w:rFonts w:ascii="Times New Roman" w:hAnsi="Times New Roman" w:cs="Times New Roman"/>
          <w:bCs/>
          <w:sz w:val="24"/>
          <w:szCs w:val="24"/>
        </w:rPr>
        <w:t>are</w:t>
      </w:r>
      <w:r w:rsidRPr="008B5AC5">
        <w:rPr>
          <w:rFonts w:ascii="Times New Roman" w:hAnsi="Times New Roman" w:cs="Times New Roman"/>
          <w:bCs/>
          <w:sz w:val="24"/>
          <w:szCs w:val="24"/>
        </w:rPr>
        <w:t xml:space="preserve"> seen to be</w:t>
      </w:r>
      <w:r w:rsidR="00C72005" w:rsidRPr="008B5AC5">
        <w:rPr>
          <w:rFonts w:ascii="Times New Roman" w:hAnsi="Times New Roman" w:cs="Times New Roman"/>
          <w:bCs/>
          <w:sz w:val="24"/>
          <w:szCs w:val="24"/>
        </w:rPr>
        <w:t xml:space="preserve"> </w:t>
      </w:r>
      <w:r w:rsidR="00FE1239" w:rsidRPr="008B5AC5">
        <w:rPr>
          <w:rFonts w:ascii="Times New Roman" w:hAnsi="Times New Roman" w:cs="Times New Roman"/>
          <w:bCs/>
          <w:sz w:val="24"/>
          <w:szCs w:val="24"/>
        </w:rPr>
        <w:t xml:space="preserve">localized </w:t>
      </w:r>
      <w:r w:rsidRPr="008B5AC5">
        <w:rPr>
          <w:rFonts w:ascii="Times New Roman" w:hAnsi="Times New Roman" w:cs="Times New Roman"/>
          <w:bCs/>
          <w:sz w:val="24"/>
          <w:szCs w:val="24"/>
        </w:rPr>
        <w:t>in</w:t>
      </w:r>
      <w:r w:rsidR="00C72005" w:rsidRPr="008B5AC5">
        <w:rPr>
          <w:rFonts w:ascii="Times New Roman" w:hAnsi="Times New Roman" w:cs="Times New Roman"/>
          <w:bCs/>
          <w:sz w:val="24"/>
          <w:szCs w:val="24"/>
        </w:rPr>
        <w:t xml:space="preserve"> the </w:t>
      </w:r>
      <w:r w:rsidR="00AD3A58" w:rsidRPr="008B5AC5">
        <w:rPr>
          <w:rFonts w:ascii="Times New Roman" w:hAnsi="Times New Roman" w:cs="Times New Roman"/>
          <w:bCs/>
          <w:sz w:val="24"/>
          <w:szCs w:val="24"/>
        </w:rPr>
        <w:t>B</w:t>
      </w:r>
      <w:r w:rsidR="00AD3A58" w:rsidRPr="008B5AC5">
        <w:rPr>
          <w:rFonts w:ascii="Times New Roman" w:hAnsi="Times New Roman" w:cs="Times New Roman"/>
          <w:bCs/>
          <w:sz w:val="24"/>
          <w:szCs w:val="24"/>
          <w:vertAlign w:val="superscript"/>
        </w:rPr>
        <w:t>W/W</w:t>
      </w:r>
      <w:r w:rsidR="00AD3A58" w:rsidRPr="008B5AC5">
        <w:rPr>
          <w:rFonts w:ascii="Times New Roman" w:hAnsi="Times New Roman" w:cs="Times New Roman"/>
          <w:bCs/>
          <w:sz w:val="24"/>
          <w:szCs w:val="24"/>
        </w:rPr>
        <w:t xml:space="preserve"> stacking regions, where the lowest-energy conduction m</w:t>
      </w:r>
      <w:r w:rsidR="0069445A" w:rsidRPr="008B5AC5">
        <w:rPr>
          <w:rFonts w:ascii="Times New Roman" w:hAnsi="Times New Roman" w:cs="Times New Roman"/>
          <w:bCs/>
          <w:sz w:val="24"/>
          <w:szCs w:val="24"/>
        </w:rPr>
        <w:t>oiré</w:t>
      </w:r>
      <w:r w:rsidR="00AD3A58" w:rsidRPr="008B5AC5">
        <w:rPr>
          <w:rFonts w:ascii="Times New Roman" w:hAnsi="Times New Roman" w:cs="Times New Roman"/>
          <w:bCs/>
          <w:sz w:val="24"/>
          <w:szCs w:val="24"/>
        </w:rPr>
        <w:t xml:space="preserve"> flat bands are predicted to </w:t>
      </w:r>
      <w:r w:rsidRPr="008B5AC5">
        <w:rPr>
          <w:rFonts w:ascii="Times New Roman" w:hAnsi="Times New Roman" w:cs="Times New Roman"/>
          <w:bCs/>
          <w:sz w:val="24"/>
          <w:szCs w:val="24"/>
        </w:rPr>
        <w:t>reside</w:t>
      </w:r>
      <w:r w:rsidR="006F14AE" w:rsidRPr="008B5AC5">
        <w:rPr>
          <w:rFonts w:ascii="Times New Roman" w:hAnsi="Times New Roman" w:cs="Times New Roman"/>
          <w:bCs/>
          <w:sz w:val="24"/>
          <w:szCs w:val="24"/>
        </w:rPr>
        <w:fldChar w:fldCharType="begin"/>
      </w:r>
      <w:r w:rsidR="00965880" w:rsidRPr="008B5AC5">
        <w:rPr>
          <w:rFonts w:ascii="Times New Roman" w:hAnsi="Times New Roman" w:cs="Times New Roman"/>
          <w:bCs/>
          <w:sz w:val="24"/>
          <w:szCs w:val="24"/>
        </w:rPr>
        <w:instrText xml:space="preserve"> ADDIN EN.CITE &lt;EndNote&gt;&lt;Cite&gt;&lt;Author&gt;Naik&lt;/Author&gt;&lt;Year&gt;2018&lt;/Year&gt;&lt;RecNum&gt;112&lt;/RecNum&gt;&lt;DisplayText&gt;&lt;style face="superscript"&gt;20&lt;/style&gt;&lt;/DisplayText&gt;&lt;record&gt;&lt;rec-number&gt;112&lt;/rec-number&gt;&lt;foreign-keys&gt;&lt;key app="EN" db-id="p5zse9xfl5x9x7espttpfstq95r5vdv0sfze" timestamp="1605385489"&gt;112&lt;/key&gt;&lt;/foreign-keys&gt;&lt;ref-type name="Journal Article"&gt;17&lt;/ref-type&gt;&lt;contributors&gt;&lt;authors&gt;&lt;author&gt;Naik, Mit H&lt;/author&gt;&lt;author&gt;Jain, Manish&lt;/author&gt;&lt;/authors&gt;&lt;/contributors&gt;&lt;titles&gt;&lt;title&gt;Ultraflatbands and shear solitons in moiré patterns of twisted bilayer transition metal dichalcogenides&lt;/title&gt;&lt;secondary-title&gt;Physical review letters&lt;/secondary-title&gt;&lt;/titles&gt;&lt;periodical&gt;&lt;full-title&gt;Physical review letters&lt;/full-title&gt;&lt;/periodical&gt;&lt;pages&gt;266401&lt;/pages&gt;&lt;volume&gt;121&lt;/volume&gt;&lt;number&gt;26&lt;/number&gt;&lt;dates&gt;&lt;year&gt;2018&lt;/year&gt;&lt;/dates&gt;&lt;urls&gt;&lt;/urls&gt;&lt;/record&gt;&lt;/Cite&gt;&lt;/EndNote&gt;</w:instrText>
      </w:r>
      <w:r w:rsidR="006F14AE" w:rsidRPr="008B5AC5">
        <w:rPr>
          <w:rFonts w:ascii="Times New Roman" w:hAnsi="Times New Roman" w:cs="Times New Roman"/>
          <w:bCs/>
          <w:sz w:val="24"/>
          <w:szCs w:val="24"/>
        </w:rPr>
        <w:fldChar w:fldCharType="separate"/>
      </w:r>
      <w:r w:rsidR="00965880" w:rsidRPr="008B5AC5">
        <w:rPr>
          <w:rFonts w:ascii="Times New Roman" w:hAnsi="Times New Roman" w:cs="Times New Roman"/>
          <w:bCs/>
          <w:noProof/>
          <w:sz w:val="24"/>
          <w:szCs w:val="24"/>
          <w:vertAlign w:val="superscript"/>
        </w:rPr>
        <w:t>20</w:t>
      </w:r>
      <w:r w:rsidR="006F14AE" w:rsidRPr="008B5AC5">
        <w:rPr>
          <w:rFonts w:ascii="Times New Roman" w:hAnsi="Times New Roman" w:cs="Times New Roman"/>
          <w:bCs/>
          <w:sz w:val="24"/>
          <w:szCs w:val="24"/>
        </w:rPr>
        <w:fldChar w:fldCharType="end"/>
      </w:r>
      <w:r w:rsidR="00AD3A58" w:rsidRPr="008B5AC5">
        <w:rPr>
          <w:rFonts w:ascii="Times New Roman" w:hAnsi="Times New Roman" w:cs="Times New Roman"/>
          <w:bCs/>
          <w:sz w:val="24"/>
          <w:szCs w:val="24"/>
        </w:rPr>
        <w:t xml:space="preserve">. </w:t>
      </w:r>
      <w:r w:rsidR="004E550C" w:rsidRPr="008B5AC5">
        <w:rPr>
          <w:rFonts w:ascii="Times New Roman" w:hAnsi="Times New Roman" w:cs="Times New Roman"/>
          <w:bCs/>
          <w:sz w:val="24"/>
          <w:szCs w:val="24"/>
        </w:rPr>
        <w:t>T</w:t>
      </w:r>
      <w:r w:rsidR="00AD3A58" w:rsidRPr="008B5AC5">
        <w:rPr>
          <w:rFonts w:ascii="Times New Roman" w:hAnsi="Times New Roman" w:cs="Times New Roman"/>
          <w:bCs/>
          <w:sz w:val="24"/>
          <w:szCs w:val="24"/>
        </w:rPr>
        <w:t xml:space="preserve">he </w:t>
      </w:r>
      <w:r w:rsidR="00F94FB6" w:rsidRPr="008B5AC5">
        <w:rPr>
          <w:rFonts w:ascii="Times New Roman" w:hAnsi="Times New Roman" w:cs="Times New Roman"/>
          <w:bCs/>
          <w:sz w:val="24"/>
          <w:szCs w:val="24"/>
        </w:rPr>
        <w:t xml:space="preserve">electron </w:t>
      </w:r>
      <w:r w:rsidRPr="008B5AC5">
        <w:rPr>
          <w:rFonts w:ascii="Times New Roman" w:hAnsi="Times New Roman" w:cs="Times New Roman"/>
          <w:bCs/>
          <w:sz w:val="24"/>
          <w:szCs w:val="24"/>
        </w:rPr>
        <w:t xml:space="preserve">excitation distribution (red dots) and the hole excitation distribution (open circles) combine perfectly to yield the full </w:t>
      </w:r>
      <w:r w:rsidR="00104444" w:rsidRPr="008B5AC5">
        <w:rPr>
          <w:rFonts w:ascii="Times New Roman" w:hAnsi="Times New Roman" w:cs="Times New Roman"/>
          <w:bCs/>
          <w:sz w:val="24"/>
          <w:szCs w:val="24"/>
        </w:rPr>
        <w:t>moiré</w:t>
      </w:r>
      <w:r w:rsidRPr="008B5AC5">
        <w:rPr>
          <w:rFonts w:ascii="Times New Roman" w:hAnsi="Times New Roman" w:cs="Times New Roman"/>
          <w:bCs/>
          <w:sz w:val="24"/>
          <w:szCs w:val="24"/>
        </w:rPr>
        <w:t xml:space="preserve"> superlattice. Hole excitations correspond precisely to the </w:t>
      </w:r>
      <w:r w:rsidR="000661F0" w:rsidRPr="008B5AC5">
        <w:rPr>
          <w:rFonts w:ascii="Times New Roman" w:hAnsi="Times New Roman" w:cs="Times New Roman" w:hint="eastAsia"/>
          <w:bCs/>
          <w:sz w:val="24"/>
          <w:szCs w:val="24"/>
        </w:rPr>
        <w:t>filled</w:t>
      </w:r>
      <w:r w:rsidR="000661F0" w:rsidRPr="008B5AC5">
        <w:rPr>
          <w:rFonts w:ascii="Times New Roman" w:hAnsi="Times New Roman" w:cs="Times New Roman"/>
          <w:bCs/>
          <w:sz w:val="24"/>
          <w:szCs w:val="24"/>
        </w:rPr>
        <w:t xml:space="preserve"> </w:t>
      </w:r>
      <w:r w:rsidRPr="008B5AC5">
        <w:rPr>
          <w:rFonts w:ascii="Times New Roman" w:hAnsi="Times New Roman" w:cs="Times New Roman"/>
          <w:bCs/>
          <w:sz w:val="24"/>
          <w:szCs w:val="24"/>
        </w:rPr>
        <w:t>electron locations for an n = 2/3 generalized Wigner crystal (i.e., a honeycomb lattice) whereas electron excitations occur at the hollow centers of the honeycomb lattice. This is the pattern that one might intuitively expect from classical electrostatic reasoning.</w:t>
      </w:r>
    </w:p>
    <w:p w14:paraId="6234FFF6" w14:textId="68BED7D2" w:rsidR="002B36E7" w:rsidRPr="008B5AC5" w:rsidRDefault="002B36E7" w:rsidP="002B36E7">
      <w:pPr>
        <w:spacing w:line="480" w:lineRule="auto"/>
        <w:ind w:firstLine="720"/>
        <w:rPr>
          <w:rFonts w:ascii="Times New Roman" w:hAnsi="Times New Roman" w:cs="Times New Roman"/>
          <w:bCs/>
          <w:sz w:val="24"/>
          <w:szCs w:val="24"/>
        </w:rPr>
      </w:pPr>
      <w:r w:rsidRPr="008B5AC5">
        <w:rPr>
          <w:rFonts w:ascii="Times New Roman" w:hAnsi="Times New Roman" w:cs="Times New Roman"/>
          <w:bCs/>
          <w:sz w:val="24"/>
          <w:szCs w:val="24"/>
        </w:rPr>
        <w:t xml:space="preserve">Since the </w:t>
      </w:r>
      <w:r w:rsidR="00410896" w:rsidRPr="008B5AC5">
        <w:rPr>
          <w:rFonts w:ascii="Times New Roman" w:hAnsi="Times New Roman" w:cs="Times New Roman"/>
          <w:bCs/>
          <w:sz w:val="24"/>
          <w:szCs w:val="24"/>
        </w:rPr>
        <w:t xml:space="preserve">thermodynamic </w:t>
      </w:r>
      <w:r w:rsidRPr="008B5AC5">
        <w:rPr>
          <w:rFonts w:ascii="Times New Roman" w:hAnsi="Times New Roman" w:cs="Times New Roman"/>
          <w:bCs/>
          <w:sz w:val="24"/>
          <w:szCs w:val="24"/>
        </w:rPr>
        <w:t>gap of a correlate</w:t>
      </w:r>
      <w:r w:rsidR="001907FC" w:rsidRPr="008B5AC5">
        <w:rPr>
          <w:rFonts w:ascii="Times New Roman" w:hAnsi="Times New Roman" w:cs="Times New Roman"/>
          <w:bCs/>
          <w:sz w:val="24"/>
          <w:szCs w:val="24"/>
        </w:rPr>
        <w:t>d</w:t>
      </w:r>
      <w:r w:rsidRPr="008B5AC5">
        <w:rPr>
          <w:rFonts w:ascii="Times New Roman" w:hAnsi="Times New Roman" w:cs="Times New Roman"/>
          <w:bCs/>
          <w:sz w:val="24"/>
          <w:szCs w:val="24"/>
        </w:rPr>
        <w:t xml:space="preserve"> state is the </w:t>
      </w:r>
      <w:r w:rsidR="00410896" w:rsidRPr="008B5AC5">
        <w:rPr>
          <w:rFonts w:ascii="Times New Roman" w:hAnsi="Times New Roman" w:cs="Times New Roman"/>
          <w:bCs/>
          <w:sz w:val="24"/>
          <w:szCs w:val="24"/>
        </w:rPr>
        <w:t xml:space="preserve">chemical potential </w:t>
      </w:r>
      <w:r w:rsidRPr="008B5AC5">
        <w:rPr>
          <w:rFonts w:ascii="Times New Roman" w:hAnsi="Times New Roman" w:cs="Times New Roman"/>
          <w:bCs/>
          <w:sz w:val="24"/>
          <w:szCs w:val="24"/>
        </w:rPr>
        <w:t xml:space="preserve">difference </w:t>
      </w:r>
      <w:r w:rsidR="001907FC" w:rsidRPr="008B5AC5">
        <w:rPr>
          <w:rFonts w:ascii="Times New Roman" w:hAnsi="Times New Roman" w:cs="Times New Roman"/>
          <w:bCs/>
          <w:sz w:val="24"/>
          <w:szCs w:val="24"/>
        </w:rPr>
        <w:t>for</w:t>
      </w:r>
      <w:r w:rsidRPr="008B5AC5">
        <w:rPr>
          <w:rFonts w:ascii="Times New Roman" w:hAnsi="Times New Roman" w:cs="Times New Roman"/>
          <w:bCs/>
          <w:sz w:val="24"/>
          <w:szCs w:val="24"/>
        </w:rPr>
        <w:t xml:space="preserve"> </w:t>
      </w:r>
      <w:r w:rsidR="00410896" w:rsidRPr="008B5AC5">
        <w:rPr>
          <w:rFonts w:ascii="Times New Roman" w:hAnsi="Times New Roman" w:cs="Times New Roman"/>
          <w:bCs/>
          <w:sz w:val="24"/>
          <w:szCs w:val="24"/>
        </w:rPr>
        <w:t xml:space="preserve">adding a single hole </w:t>
      </w:r>
      <w:r w:rsidR="00267E06" w:rsidRPr="008B5AC5">
        <w:rPr>
          <w:rFonts w:ascii="Times New Roman" w:hAnsi="Times New Roman" w:cs="Times New Roman"/>
          <w:bCs/>
          <w:sz w:val="24"/>
          <w:szCs w:val="24"/>
        </w:rPr>
        <w:t>or</w:t>
      </w:r>
      <w:r w:rsidR="00410896" w:rsidRPr="008B5AC5">
        <w:rPr>
          <w:rFonts w:ascii="Times New Roman" w:hAnsi="Times New Roman" w:cs="Times New Roman"/>
          <w:bCs/>
          <w:sz w:val="24"/>
          <w:szCs w:val="24"/>
        </w:rPr>
        <w:t xml:space="preserve"> electron</w:t>
      </w:r>
      <w:r w:rsidR="002B1BA1" w:rsidRPr="008B5AC5">
        <w:rPr>
          <w:rFonts w:ascii="Times New Roman" w:hAnsi="Times New Roman" w:cs="Times New Roman"/>
          <w:bCs/>
          <w:sz w:val="24"/>
          <w:szCs w:val="24"/>
        </w:rPr>
        <w:t xml:space="preserve">, it is possible to extract the </w:t>
      </w:r>
      <w:r w:rsidR="00410896" w:rsidRPr="008B5AC5">
        <w:rPr>
          <w:rFonts w:ascii="Times New Roman" w:hAnsi="Times New Roman" w:cs="Times New Roman"/>
          <w:bCs/>
          <w:sz w:val="24"/>
          <w:szCs w:val="24"/>
        </w:rPr>
        <w:t>thermodynamic</w:t>
      </w:r>
      <w:r w:rsidR="002B1BA1" w:rsidRPr="008B5AC5">
        <w:rPr>
          <w:rFonts w:ascii="Times New Roman" w:hAnsi="Times New Roman" w:cs="Times New Roman"/>
          <w:bCs/>
          <w:sz w:val="24"/>
          <w:szCs w:val="24"/>
        </w:rPr>
        <w:t xml:space="preserve"> gap of generalized Wigner crystals from our SSEC spectra. To see </w:t>
      </w:r>
      <w:proofErr w:type="gramStart"/>
      <w:r w:rsidR="001D64A1" w:rsidRPr="008B5AC5">
        <w:rPr>
          <w:rFonts w:ascii="Times New Roman" w:hAnsi="Times New Roman" w:cs="Times New Roman"/>
          <w:bCs/>
          <w:sz w:val="24"/>
          <w:szCs w:val="24"/>
        </w:rPr>
        <w:t>this</w:t>
      </w:r>
      <w:proofErr w:type="gramEnd"/>
      <w:r w:rsidR="002B1BA1" w:rsidRPr="008B5AC5">
        <w:rPr>
          <w:rFonts w:ascii="Times New Roman" w:hAnsi="Times New Roman" w:cs="Times New Roman"/>
          <w:bCs/>
          <w:sz w:val="24"/>
          <w:szCs w:val="24"/>
        </w:rPr>
        <w:t xml:space="preserve"> we define the energy difference between the chemical potential and LHB as </w:t>
      </w: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ctrlPr>
              <w:rPr>
                <w:rFonts w:ascii="Cambria Math" w:hAnsi="Cambria Math" w:cs="Times New Roman"/>
                <w:bCs/>
                <w:sz w:val="24"/>
                <w:szCs w:val="24"/>
              </w:rPr>
            </m:ctrlPr>
          </m:e>
          <m:sub>
            <m:r>
              <w:rPr>
                <w:rFonts w:ascii="Cambria Math" w:hAnsi="Cambria Math" w:cs="Times New Roman"/>
                <w:sz w:val="24"/>
                <w:szCs w:val="24"/>
              </w:rPr>
              <m:t>h</m:t>
            </m:r>
          </m:sub>
        </m:sSub>
      </m:oMath>
      <w:r w:rsidR="002B1BA1" w:rsidRPr="008B5AC5">
        <w:rPr>
          <w:rFonts w:ascii="Times New Roman" w:hAnsi="Times New Roman" w:cs="Times New Roman"/>
          <w:bCs/>
          <w:sz w:val="24"/>
          <w:szCs w:val="24"/>
        </w:rPr>
        <w:t xml:space="preserve"> (Fig. 1d), and the bias applied to the tip to create a hole excitation as V</w:t>
      </w:r>
      <w:r w:rsidR="002B1BA1" w:rsidRPr="008B5AC5">
        <w:rPr>
          <w:rFonts w:ascii="Times New Roman" w:hAnsi="Times New Roman" w:cs="Times New Roman"/>
          <w:bCs/>
          <w:sz w:val="24"/>
          <w:szCs w:val="24"/>
          <w:vertAlign w:val="subscript"/>
        </w:rPr>
        <w:t>h</w:t>
      </w:r>
      <w:r w:rsidR="002B1BA1" w:rsidRPr="008B5AC5">
        <w:rPr>
          <w:rFonts w:ascii="Times New Roman" w:hAnsi="Times New Roman" w:cs="Times New Roman"/>
          <w:bCs/>
          <w:sz w:val="24"/>
          <w:szCs w:val="24"/>
        </w:rPr>
        <w:t xml:space="preserve">. We then write </w:t>
      </w: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ctrlPr>
              <w:rPr>
                <w:rFonts w:ascii="Cambria Math" w:hAnsi="Cambria Math" w:cs="Times New Roman"/>
                <w:bCs/>
                <w:sz w:val="24"/>
                <w:szCs w:val="24"/>
              </w:rPr>
            </m:ctrlP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h</m:t>
            </m:r>
          </m:sub>
        </m:sSub>
        <m:r>
          <w:rPr>
            <w:rFonts w:ascii="Cambria Math" w:hAnsi="Cambria Math" w:cs="Times New Roman"/>
            <w:sz w:val="24"/>
            <w:szCs w:val="24"/>
          </w:rPr>
          <m:t>e</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h</m:t>
            </m:r>
          </m:sub>
        </m:sSub>
      </m:oMath>
      <w:r w:rsidR="002B1BA1" w:rsidRPr="008B5AC5">
        <w:rPr>
          <w:rFonts w:ascii="Times New Roman" w:hAnsi="Times New Roman" w:cs="Times New Roman"/>
          <w:bCs/>
          <w:sz w:val="24"/>
          <w:szCs w:val="24"/>
        </w:rPr>
        <w:t xml:space="preserve">, where </w:t>
      </w:r>
      <m:oMath>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h</m:t>
            </m:r>
          </m:sub>
        </m:sSub>
      </m:oMath>
      <w:r w:rsidR="002B1BA1" w:rsidRPr="008B5AC5">
        <w:rPr>
          <w:rFonts w:ascii="Times New Roman" w:hAnsi="Times New Roman" w:cs="Times New Roman"/>
          <w:bCs/>
          <w:sz w:val="24"/>
          <w:szCs w:val="24"/>
        </w:rPr>
        <w:t xml:space="preserve"> is a geometric constant defined by the tip-gating efficiency when the tip is above a hole site</w:t>
      </w:r>
      <w:r w:rsidR="001907FC" w:rsidRPr="008B5AC5">
        <w:rPr>
          <w:rFonts w:ascii="Times New Roman" w:hAnsi="Times New Roman" w:cs="Times New Roman"/>
          <w:bCs/>
          <w:sz w:val="24"/>
          <w:szCs w:val="24"/>
        </w:rPr>
        <w:t xml:space="preserve"> (</w:t>
      </w:r>
      <w:r w:rsidR="002B1BA1" w:rsidRPr="008B5AC5">
        <w:rPr>
          <w:rFonts w:ascii="Times New Roman" w:hAnsi="Times New Roman" w:cs="Times New Roman"/>
          <w:bCs/>
          <w:sz w:val="24"/>
          <w:szCs w:val="24"/>
        </w:rPr>
        <w:t>e is the charge of an electron</w:t>
      </w:r>
      <w:r w:rsidR="001907FC" w:rsidRPr="008B5AC5">
        <w:rPr>
          <w:rFonts w:ascii="Times New Roman" w:hAnsi="Times New Roman" w:cs="Times New Roman"/>
          <w:bCs/>
          <w:sz w:val="24"/>
          <w:szCs w:val="24"/>
        </w:rPr>
        <w:t>)</w:t>
      </w:r>
      <w:r w:rsidR="002B1BA1" w:rsidRPr="008B5AC5">
        <w:rPr>
          <w:rFonts w:ascii="Times New Roman" w:hAnsi="Times New Roman" w:cs="Times New Roman"/>
          <w:bCs/>
          <w:sz w:val="24"/>
          <w:szCs w:val="24"/>
        </w:rPr>
        <w:t xml:space="preserve">. Similarly, we can write </w:t>
      </w: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ctrlPr>
              <w:rPr>
                <w:rFonts w:ascii="Cambria Math" w:hAnsi="Cambria Math" w:cs="Times New Roman"/>
                <w:bCs/>
                <w:sz w:val="24"/>
                <w:szCs w:val="24"/>
              </w:rPr>
            </m:ctrlP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e</m:t>
            </m:r>
          </m:sub>
        </m:sSub>
        <m:r>
          <w:rPr>
            <w:rFonts w:ascii="Cambria Math" w:hAnsi="Cambria Math" w:cs="Times New Roman"/>
            <w:sz w:val="24"/>
            <w:szCs w:val="24"/>
          </w:rPr>
          <m:t>(-e)</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e</m:t>
            </m:r>
          </m:sub>
        </m:sSub>
      </m:oMath>
      <w:r w:rsidR="002B1BA1" w:rsidRPr="008B5AC5">
        <w:rPr>
          <w:rFonts w:ascii="Times New Roman" w:hAnsi="Times New Roman" w:cs="Times New Roman"/>
          <w:bCs/>
          <w:sz w:val="24"/>
          <w:szCs w:val="24"/>
        </w:rPr>
        <w:t xml:space="preserve"> where </w:t>
      </w:r>
      <m:oMath>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ctrlPr>
              <w:rPr>
                <w:rFonts w:ascii="Cambria Math" w:hAnsi="Cambria Math" w:cs="Times New Roman"/>
                <w:bCs/>
                <w:sz w:val="24"/>
                <w:szCs w:val="24"/>
              </w:rPr>
            </m:ctrlPr>
          </m:e>
          <m:sub>
            <m:r>
              <w:rPr>
                <w:rFonts w:ascii="Cambria Math" w:hAnsi="Cambria Math" w:cs="Times New Roman"/>
                <w:sz w:val="24"/>
                <w:szCs w:val="24"/>
              </w:rPr>
              <m:t>e</m:t>
            </m:r>
          </m:sub>
        </m:sSub>
      </m:oMath>
      <w:r w:rsidR="002B1BA1" w:rsidRPr="008B5AC5">
        <w:rPr>
          <w:rFonts w:ascii="Times New Roman" w:hAnsi="Times New Roman" w:cs="Times New Roman"/>
          <w:bCs/>
          <w:sz w:val="24"/>
          <w:szCs w:val="24"/>
        </w:rPr>
        <w:t xml:space="preserve"> is the energy difference between the chemical potential and UHB, and the factors V</w:t>
      </w:r>
      <w:r w:rsidR="002B1BA1" w:rsidRPr="008B5AC5">
        <w:rPr>
          <w:rFonts w:ascii="Times New Roman" w:hAnsi="Times New Roman" w:cs="Times New Roman"/>
          <w:bCs/>
          <w:sz w:val="24"/>
          <w:szCs w:val="24"/>
          <w:vertAlign w:val="subscript"/>
        </w:rPr>
        <w:t>e</w:t>
      </w:r>
      <w:r w:rsidR="002B1BA1" w:rsidRPr="008B5AC5">
        <w:rPr>
          <w:rFonts w:ascii="Times New Roman" w:hAnsi="Times New Roman" w:cs="Times New Roman"/>
          <w:bCs/>
          <w:sz w:val="24"/>
          <w:szCs w:val="24"/>
        </w:rPr>
        <w:t xml:space="preserve"> and </w:t>
      </w:r>
      <m:oMath>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e</m:t>
            </m:r>
          </m:sub>
        </m:sSub>
      </m:oMath>
      <w:r w:rsidR="002B1BA1" w:rsidRPr="008B5AC5">
        <w:rPr>
          <w:rFonts w:ascii="Times New Roman" w:hAnsi="Times New Roman" w:cs="Times New Roman"/>
          <w:bCs/>
          <w:sz w:val="24"/>
          <w:szCs w:val="24"/>
        </w:rPr>
        <w:t xml:space="preserve"> are defined for electron excitations. If </w:t>
      </w:r>
      <m:oMath>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h</m:t>
            </m:r>
          </m:sub>
        </m:sSub>
        <m:r>
          <w:rPr>
            <w:rFonts w:ascii="Cambria Math" w:hAnsi="Cambria Math" w:cs="Times New Roman"/>
            <w:sz w:val="24"/>
            <w:szCs w:val="24"/>
          </w:rPr>
          <m:t>=α</m:t>
        </m:r>
      </m:oMath>
      <w:r w:rsidR="002B1BA1" w:rsidRPr="008B5AC5">
        <w:rPr>
          <w:rFonts w:ascii="Times New Roman" w:hAnsi="Times New Roman" w:cs="Times New Roman"/>
          <w:bCs/>
          <w:sz w:val="24"/>
          <w:szCs w:val="24"/>
        </w:rPr>
        <w:t xml:space="preserve">, then the </w:t>
      </w:r>
      <w:r w:rsidR="001D64A1" w:rsidRPr="008B5AC5">
        <w:rPr>
          <w:rFonts w:ascii="Times New Roman" w:hAnsi="Times New Roman" w:cs="Times New Roman"/>
          <w:bCs/>
          <w:sz w:val="24"/>
          <w:szCs w:val="24"/>
        </w:rPr>
        <w:t>thermodynamic</w:t>
      </w:r>
      <w:r w:rsidR="002B1BA1" w:rsidRPr="008B5AC5">
        <w:rPr>
          <w:rFonts w:ascii="Times New Roman" w:hAnsi="Times New Roman" w:cs="Times New Roman"/>
          <w:bCs/>
          <w:sz w:val="24"/>
          <w:szCs w:val="24"/>
        </w:rPr>
        <w:t xml:space="preserve"> gap, </w:t>
      </w:r>
      <m:oMath>
        <m:r>
          <m:rPr>
            <m:sty m:val="p"/>
          </m:rPr>
          <w:rPr>
            <w:rFonts w:ascii="Cambria Math" w:hAnsi="Cambria Math" w:cs="Times New Roman"/>
            <w:sz w:val="24"/>
            <w:szCs w:val="24"/>
          </w:rPr>
          <m:t>Δ</m:t>
        </m:r>
        <m:r>
          <w:rPr>
            <w:rFonts w:ascii="Cambria Math" w:hAnsi="Cambria Math" w:cs="Times New Roman"/>
            <w:sz w:val="24"/>
            <w:szCs w:val="24"/>
          </w:rPr>
          <m:t>=</m:t>
        </m:r>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ctrlPr>
              <w:rPr>
                <w:rFonts w:ascii="Cambria Math" w:hAnsi="Cambria Math" w:cs="Times New Roman"/>
                <w:bCs/>
                <w:sz w:val="24"/>
                <w:szCs w:val="24"/>
              </w:rPr>
            </m:ctrlP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bCs/>
                <w:i/>
                <w:sz w:val="24"/>
                <w:szCs w:val="24"/>
              </w:rPr>
            </m:ctrlPr>
          </m:sSubPr>
          <m:e>
            <m:r>
              <m:rPr>
                <m:sty m:val="p"/>
              </m:rPr>
              <w:rPr>
                <w:rFonts w:ascii="Cambria Math" w:hAnsi="Cambria Math" w:cs="Times New Roman"/>
                <w:sz w:val="24"/>
                <w:szCs w:val="24"/>
              </w:rPr>
              <m:t>Δ</m:t>
            </m:r>
            <m:ctrlPr>
              <w:rPr>
                <w:rFonts w:ascii="Cambria Math" w:hAnsi="Cambria Math" w:cs="Times New Roman"/>
                <w:bCs/>
                <w:sz w:val="24"/>
                <w:szCs w:val="24"/>
              </w:rPr>
            </m:ctrlPr>
          </m:e>
          <m:sub>
            <m:r>
              <w:rPr>
                <w:rFonts w:ascii="Cambria Math" w:hAnsi="Cambria Math" w:cs="Times New Roman"/>
                <w:sz w:val="24"/>
                <w:szCs w:val="24"/>
              </w:rPr>
              <m:t>h</m:t>
            </m:r>
          </m:sub>
        </m:sSub>
      </m:oMath>
      <w:r w:rsidR="002B1BA1" w:rsidRPr="008B5AC5">
        <w:rPr>
          <w:rFonts w:ascii="Times New Roman" w:hAnsi="Times New Roman" w:cs="Times New Roman"/>
          <w:bCs/>
          <w:sz w:val="24"/>
          <w:szCs w:val="24"/>
        </w:rPr>
        <w:t>,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6245"/>
        <w:gridCol w:w="1692"/>
      </w:tblGrid>
      <w:tr w:rsidR="001D64A1" w:rsidRPr="008B5AC5" w14:paraId="0D8E1509" w14:textId="77777777" w:rsidTr="00941CD2">
        <w:tc>
          <w:tcPr>
            <w:tcW w:w="1458" w:type="dxa"/>
          </w:tcPr>
          <w:p w14:paraId="522A811F" w14:textId="77777777" w:rsidR="001D64A1" w:rsidRPr="008B5AC5" w:rsidRDefault="001D64A1" w:rsidP="001D64A1">
            <w:pPr>
              <w:spacing w:line="480" w:lineRule="auto"/>
              <w:rPr>
                <w:rFonts w:ascii="Times New Roman" w:hAnsi="Times New Roman" w:cs="Times New Roman"/>
                <w:bCs/>
                <w:sz w:val="24"/>
                <w:szCs w:val="24"/>
              </w:rPr>
            </w:pPr>
          </w:p>
        </w:tc>
        <w:tc>
          <w:tcPr>
            <w:tcW w:w="6390" w:type="dxa"/>
          </w:tcPr>
          <w:p w14:paraId="43A87234" w14:textId="312C643B" w:rsidR="001D64A1" w:rsidRPr="008B5AC5" w:rsidRDefault="001D64A1" w:rsidP="00941CD2">
            <w:pPr>
              <w:spacing w:line="480" w:lineRule="auto"/>
              <w:ind w:firstLine="720"/>
              <w:rPr>
                <w:rFonts w:ascii="Times New Roman" w:hAnsi="Times New Roman" w:cs="Times New Roman"/>
                <w:bCs/>
                <w:sz w:val="24"/>
                <w:szCs w:val="24"/>
              </w:rPr>
            </w:pPr>
            <m:oMathPara>
              <m:oMath>
                <m:r>
                  <m:rPr>
                    <m:sty m:val="p"/>
                  </m:rPr>
                  <w:rPr>
                    <w:rFonts w:ascii="Cambria Math" w:hAnsi="Cambria Math" w:cs="Times New Roman"/>
                    <w:sz w:val="24"/>
                    <w:szCs w:val="24"/>
                  </w:rPr>
                  <m:t>Δ</m:t>
                </m:r>
                <m:r>
                  <w:rPr>
                    <w:rFonts w:ascii="Cambria Math" w:hAnsi="Cambria Math" w:cs="Times New Roman"/>
                    <w:sz w:val="24"/>
                    <w:szCs w:val="24"/>
                  </w:rPr>
                  <m:t>=αe</m:t>
                </m:r>
                <m:d>
                  <m:dPr>
                    <m:ctrlPr>
                      <w:rPr>
                        <w:rFonts w:ascii="Cambria Math" w:hAnsi="Cambria Math" w:cs="Times New Roman"/>
                        <w:bCs/>
                        <w:i/>
                        <w:sz w:val="24"/>
                        <w:szCs w:val="24"/>
                      </w:rPr>
                    </m:ctrlPr>
                  </m:dPr>
                  <m:e>
                    <m:r>
                      <w:rPr>
                        <w:rFonts w:ascii="Cambria Math" w:hAnsi="Cambria Math" w:cs="Times New Roman"/>
                        <w:sz w:val="24"/>
                        <w:szCs w:val="24"/>
                      </w:rPr>
                      <m:t>V</m:t>
                    </m:r>
                    <m:sSub>
                      <m:sSubPr>
                        <m:ctrlPr>
                          <w:rPr>
                            <w:rFonts w:ascii="Cambria Math" w:hAnsi="Cambria Math" w:cs="Times New Roman"/>
                            <w:bCs/>
                            <w:i/>
                            <w:sz w:val="24"/>
                            <w:szCs w:val="24"/>
                          </w:rPr>
                        </m:ctrlPr>
                      </m:sSubPr>
                      <m:e>
                        <m:r>
                          <m:rPr>
                            <m:sty m:val="p"/>
                          </m:rPr>
                          <w:rPr>
                            <w:rFonts w:ascii="Cambria Math" w:hAnsi="Cambria Math" w:cs="Times New Roman"/>
                            <w:sz w:val="24"/>
                            <w:szCs w:val="24"/>
                          </w:rPr>
                          <w:softHyphen/>
                        </m:r>
                      </m:e>
                      <m:sub>
                        <m:r>
                          <w:rPr>
                            <w:rFonts w:ascii="Cambria Math" w:hAnsi="Cambria Math" w:cs="Times New Roman"/>
                            <w:sz w:val="24"/>
                            <w:szCs w:val="24"/>
                          </w:rPr>
                          <m:t>h</m:t>
                        </m:r>
                      </m:sub>
                    </m:sSub>
                    <m:r>
                      <w:rPr>
                        <w:rFonts w:ascii="Cambria Math" w:hAnsi="Cambria Math" w:cs="Times New Roman"/>
                        <w:sz w:val="24"/>
                        <w:szCs w:val="24"/>
                      </w:rPr>
                      <m:t>-V</m:t>
                    </m:r>
                    <m:sSub>
                      <m:sSubPr>
                        <m:ctrlPr>
                          <w:rPr>
                            <w:rFonts w:ascii="Cambria Math" w:hAnsi="Cambria Math" w:cs="Times New Roman"/>
                            <w:bCs/>
                            <w:i/>
                            <w:sz w:val="24"/>
                            <w:szCs w:val="24"/>
                          </w:rPr>
                        </m:ctrlPr>
                      </m:sSubPr>
                      <m:e>
                        <m:r>
                          <m:rPr>
                            <m:sty m:val="p"/>
                          </m:rPr>
                          <w:rPr>
                            <w:rFonts w:ascii="Cambria Math" w:hAnsi="Cambria Math" w:cs="Times New Roman"/>
                            <w:sz w:val="24"/>
                            <w:szCs w:val="24"/>
                          </w:rPr>
                          <w:softHyphen/>
                        </m:r>
                      </m:e>
                      <m:sub>
                        <m:r>
                          <w:rPr>
                            <w:rFonts w:ascii="Cambria Math" w:hAnsi="Cambria Math" w:cs="Times New Roman"/>
                            <w:sz w:val="24"/>
                            <w:szCs w:val="24"/>
                          </w:rPr>
                          <m:t>e</m:t>
                        </m:r>
                      </m:sub>
                    </m:sSub>
                  </m:e>
                </m:d>
                <m:r>
                  <w:rPr>
                    <w:rFonts w:ascii="Cambria Math" w:hAnsi="Cambria Math" w:cs="Times New Roman"/>
                    <w:sz w:val="24"/>
                    <w:szCs w:val="24"/>
                  </w:rPr>
                  <m:t>=αe</m:t>
                </m:r>
                <m:r>
                  <m:rPr>
                    <m:sty m:val="p"/>
                  </m:rPr>
                  <w:rPr>
                    <w:rFonts w:ascii="Cambria Math" w:hAnsi="Cambria Math" w:cs="Times New Roman"/>
                    <w:sz w:val="24"/>
                    <w:szCs w:val="24"/>
                  </w:rPr>
                  <m:t>Δ</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bias</m:t>
                    </m:r>
                  </m:sub>
                </m:sSub>
                <m:r>
                  <w:rPr>
                    <w:rFonts w:ascii="Cambria Math" w:hAnsi="Cambria Math" w:cs="Times New Roman"/>
                    <w:sz w:val="24"/>
                    <w:szCs w:val="24"/>
                  </w:rPr>
                  <m:t>,</m:t>
                </m:r>
              </m:oMath>
            </m:oMathPara>
          </w:p>
        </w:tc>
        <w:tc>
          <w:tcPr>
            <w:tcW w:w="1728" w:type="dxa"/>
          </w:tcPr>
          <w:p w14:paraId="30321CF8" w14:textId="01AEDAFD" w:rsidR="001D64A1" w:rsidRPr="008B5AC5" w:rsidRDefault="001D64A1" w:rsidP="00941CD2">
            <w:pPr>
              <w:spacing w:line="480" w:lineRule="auto"/>
              <w:jc w:val="center"/>
              <w:rPr>
                <w:rFonts w:ascii="Times New Roman" w:hAnsi="Times New Roman" w:cs="Times New Roman"/>
                <w:bCs/>
                <w:sz w:val="24"/>
                <w:szCs w:val="24"/>
              </w:rPr>
            </w:pPr>
            <w:r w:rsidRPr="008B5AC5">
              <w:rPr>
                <w:rFonts w:ascii="Times New Roman" w:hAnsi="Times New Roman" w:cs="Times New Roman"/>
                <w:bCs/>
                <w:sz w:val="24"/>
                <w:szCs w:val="24"/>
              </w:rPr>
              <w:t>(1)</w:t>
            </w:r>
          </w:p>
        </w:tc>
      </w:tr>
    </w:tbl>
    <w:p w14:paraId="7044BDFA" w14:textId="43B0B8C1" w:rsidR="00912025" w:rsidRPr="008B5AC5" w:rsidRDefault="00912025" w:rsidP="00104444">
      <w:pPr>
        <w:spacing w:line="480" w:lineRule="auto"/>
        <w:rPr>
          <w:rFonts w:ascii="Times New Roman" w:hAnsi="Times New Roman" w:cs="Times New Roman"/>
          <w:bCs/>
          <w:sz w:val="24"/>
          <w:szCs w:val="24"/>
        </w:rPr>
      </w:pPr>
      <w:r w:rsidRPr="008B5AC5">
        <w:rPr>
          <w:rFonts w:ascii="Times New Roman" w:hAnsi="Times New Roman" w:cs="Times New Roman"/>
          <w:bCs/>
          <w:sz w:val="24"/>
          <w:szCs w:val="24"/>
        </w:rPr>
        <w:t xml:space="preserve">where </w:t>
      </w:r>
      <m:oMath>
        <m:r>
          <m:rPr>
            <m:sty m:val="p"/>
          </m:rPr>
          <w:rPr>
            <w:rFonts w:ascii="Cambria Math" w:hAnsi="Cambria Math" w:cs="Times New Roman"/>
            <w:sz w:val="24"/>
            <w:szCs w:val="24"/>
          </w:rPr>
          <m:t>Δ</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bias</m:t>
            </m:r>
          </m:sub>
        </m:sSub>
      </m:oMath>
      <w:r w:rsidRPr="008B5AC5">
        <w:rPr>
          <w:rFonts w:ascii="Times New Roman" w:hAnsi="Times New Roman" w:cs="Times New Roman"/>
          <w:bCs/>
          <w:sz w:val="24"/>
          <w:szCs w:val="24"/>
        </w:rPr>
        <w:t xml:space="preserve"> is the experimental </w:t>
      </w:r>
      <w:r w:rsidR="008258A8" w:rsidRPr="008B5AC5">
        <w:rPr>
          <w:rFonts w:ascii="Times New Roman" w:hAnsi="Times New Roman" w:cs="Times New Roman"/>
          <w:bCs/>
          <w:sz w:val="24"/>
          <w:szCs w:val="24"/>
        </w:rPr>
        <w:t xml:space="preserve">sample-tip bias </w:t>
      </w:r>
      <w:r w:rsidRPr="008B5AC5">
        <w:rPr>
          <w:rFonts w:ascii="Times New Roman" w:hAnsi="Times New Roman" w:cs="Times New Roman"/>
          <w:bCs/>
          <w:sz w:val="24"/>
          <w:szCs w:val="24"/>
        </w:rPr>
        <w:t xml:space="preserve">difference measured between the hole excitation and electron excitation boundaries as shown in Figs. 2c-e. A key requirement in this analysis is that the capacitive coupling between the tip and surface is equivalent for electron and hole excitations (i.e., </w:t>
      </w:r>
      <m:oMath>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h</m:t>
            </m:r>
          </m:sub>
        </m:sSub>
      </m:oMath>
      <w:r w:rsidRPr="008B5AC5">
        <w:rPr>
          <w:rFonts w:ascii="Times New Roman" w:hAnsi="Times New Roman" w:cs="Times New Roman"/>
          <w:bCs/>
          <w:sz w:val="24"/>
          <w:szCs w:val="24"/>
        </w:rPr>
        <w:t>). This requirement is satisfied in the measurement</w:t>
      </w:r>
      <w:r w:rsidR="00986357" w:rsidRPr="008B5AC5">
        <w:rPr>
          <w:rFonts w:ascii="Times New Roman" w:hAnsi="Times New Roman" w:cs="Times New Roman"/>
          <w:bCs/>
          <w:sz w:val="24"/>
          <w:szCs w:val="24"/>
        </w:rPr>
        <w:t>s</w:t>
      </w:r>
      <w:r w:rsidRPr="008B5AC5">
        <w:rPr>
          <w:rFonts w:ascii="Times New Roman" w:hAnsi="Times New Roman" w:cs="Times New Roman"/>
          <w:bCs/>
          <w:sz w:val="24"/>
          <w:szCs w:val="24"/>
        </w:rPr>
        <w:t xml:space="preserve"> shown in Fig. </w:t>
      </w:r>
      <w:r w:rsidRPr="008B5AC5">
        <w:rPr>
          <w:rFonts w:ascii="Times New Roman" w:hAnsi="Times New Roman" w:cs="Times New Roman"/>
          <w:bCs/>
          <w:sz w:val="24"/>
          <w:szCs w:val="24"/>
        </w:rPr>
        <w:lastRenderedPageBreak/>
        <w:t>2 which were performed with the tip position</w:t>
      </w:r>
      <w:r w:rsidR="00986357" w:rsidRPr="008B5AC5">
        <w:rPr>
          <w:rFonts w:ascii="Times New Roman" w:hAnsi="Times New Roman" w:cs="Times New Roman"/>
          <w:bCs/>
          <w:sz w:val="24"/>
          <w:szCs w:val="24"/>
        </w:rPr>
        <w:t>ed</w:t>
      </w:r>
      <w:r w:rsidRPr="008B5AC5">
        <w:rPr>
          <w:rFonts w:ascii="Times New Roman" w:hAnsi="Times New Roman" w:cs="Times New Roman"/>
          <w:bCs/>
          <w:sz w:val="24"/>
          <w:szCs w:val="24"/>
        </w:rPr>
        <w:t xml:space="preserve"> above the B</w:t>
      </w:r>
      <w:r w:rsidRPr="008B5AC5">
        <w:rPr>
          <w:rFonts w:ascii="Times New Roman" w:hAnsi="Times New Roman" w:cs="Times New Roman"/>
          <w:bCs/>
          <w:sz w:val="24"/>
          <w:szCs w:val="24"/>
          <w:vertAlign w:val="superscript"/>
        </w:rPr>
        <w:t>S/S</w:t>
      </w:r>
      <w:r w:rsidRPr="008B5AC5">
        <w:rPr>
          <w:rFonts w:ascii="Times New Roman" w:hAnsi="Times New Roman" w:cs="Times New Roman"/>
          <w:bCs/>
          <w:sz w:val="24"/>
          <w:szCs w:val="24"/>
        </w:rPr>
        <w:t xml:space="preserve"> site in the t-WS</w:t>
      </w:r>
      <w:r w:rsidRPr="008B5AC5">
        <w:rPr>
          <w:rFonts w:ascii="Times New Roman" w:hAnsi="Times New Roman" w:cs="Times New Roman"/>
          <w:bCs/>
          <w:sz w:val="24"/>
          <w:szCs w:val="24"/>
          <w:vertAlign w:val="subscript"/>
        </w:rPr>
        <w:t>2</w:t>
      </w:r>
      <w:r w:rsidRPr="008B5AC5">
        <w:rPr>
          <w:rFonts w:ascii="Times New Roman" w:hAnsi="Times New Roman" w:cs="Times New Roman"/>
          <w:bCs/>
          <w:sz w:val="24"/>
          <w:szCs w:val="24"/>
        </w:rPr>
        <w:t xml:space="preserve"> </w:t>
      </w:r>
      <w:r w:rsidR="00104444" w:rsidRPr="008B5AC5">
        <w:rPr>
          <w:rFonts w:ascii="Times New Roman" w:hAnsi="Times New Roman" w:cs="Times New Roman"/>
          <w:bCs/>
          <w:sz w:val="24"/>
          <w:szCs w:val="24"/>
        </w:rPr>
        <w:t>moiré</w:t>
      </w:r>
      <w:r w:rsidRPr="008B5AC5">
        <w:rPr>
          <w:rFonts w:ascii="Times New Roman" w:hAnsi="Times New Roman" w:cs="Times New Roman"/>
          <w:bCs/>
          <w:sz w:val="24"/>
          <w:szCs w:val="24"/>
        </w:rPr>
        <w:t xml:space="preserve"> unit cell</w:t>
      </w:r>
      <w:r w:rsidR="008258A8" w:rsidRPr="008B5AC5">
        <w:rPr>
          <w:rFonts w:ascii="Times New Roman" w:hAnsi="Times New Roman" w:cs="Times New Roman"/>
          <w:bCs/>
          <w:sz w:val="24"/>
          <w:szCs w:val="24"/>
        </w:rPr>
        <w:t xml:space="preserve">, which </w:t>
      </w:r>
      <w:r w:rsidR="00986357" w:rsidRPr="008B5AC5">
        <w:rPr>
          <w:rFonts w:ascii="Times New Roman" w:hAnsi="Times New Roman" w:cs="Times New Roman"/>
          <w:bCs/>
          <w:sz w:val="24"/>
          <w:szCs w:val="24"/>
        </w:rPr>
        <w:t>is</w:t>
      </w:r>
      <w:r w:rsidR="008258A8" w:rsidRPr="008B5AC5">
        <w:rPr>
          <w:rFonts w:ascii="Times New Roman" w:hAnsi="Times New Roman" w:cs="Times New Roman"/>
          <w:bCs/>
          <w:sz w:val="24"/>
          <w:szCs w:val="24"/>
        </w:rPr>
        <w:t xml:space="preserve"> the same distance to the nearest excited electron </w:t>
      </w:r>
      <w:r w:rsidR="00986357" w:rsidRPr="008B5AC5">
        <w:rPr>
          <w:rFonts w:ascii="Times New Roman" w:hAnsi="Times New Roman" w:cs="Times New Roman"/>
          <w:bCs/>
          <w:sz w:val="24"/>
          <w:szCs w:val="24"/>
        </w:rPr>
        <w:t>or</w:t>
      </w:r>
      <w:r w:rsidR="008258A8" w:rsidRPr="008B5AC5">
        <w:rPr>
          <w:rFonts w:ascii="Times New Roman" w:hAnsi="Times New Roman" w:cs="Times New Roman"/>
          <w:bCs/>
          <w:sz w:val="24"/>
          <w:szCs w:val="24"/>
        </w:rPr>
        <w:t xml:space="preserve"> hole</w:t>
      </w:r>
      <w:r w:rsidRPr="008B5AC5">
        <w:rPr>
          <w:rFonts w:ascii="Times New Roman" w:hAnsi="Times New Roman" w:cs="Times New Roman"/>
          <w:bCs/>
          <w:sz w:val="24"/>
          <w:szCs w:val="24"/>
        </w:rPr>
        <w:t>.</w:t>
      </w:r>
    </w:p>
    <w:p w14:paraId="46F9974F" w14:textId="1B92E4F1" w:rsidR="000067C3" w:rsidRPr="008B5AC5" w:rsidRDefault="005A36FB" w:rsidP="00DD358E">
      <w:pPr>
        <w:spacing w:line="480" w:lineRule="auto"/>
        <w:ind w:firstLine="720"/>
        <w:rPr>
          <w:rFonts w:ascii="Times New Roman" w:hAnsi="Times New Roman" w:cs="Times New Roman"/>
          <w:sz w:val="24"/>
          <w:szCs w:val="24"/>
        </w:rPr>
      </w:pPr>
      <w:proofErr w:type="gramStart"/>
      <w:r w:rsidRPr="008B5AC5">
        <w:rPr>
          <w:rFonts w:ascii="Times New Roman" w:hAnsi="Times New Roman" w:cs="Times New Roman"/>
          <w:bCs/>
          <w:sz w:val="24"/>
          <w:szCs w:val="24"/>
        </w:rPr>
        <w:t>In order to</w:t>
      </w:r>
      <w:proofErr w:type="gramEnd"/>
      <w:r w:rsidRPr="008B5AC5">
        <w:rPr>
          <w:rFonts w:ascii="Times New Roman" w:hAnsi="Times New Roman" w:cs="Times New Roman"/>
          <w:bCs/>
          <w:sz w:val="24"/>
          <w:szCs w:val="24"/>
        </w:rPr>
        <w:t xml:space="preserve"> obtain a quantitative value of the generalized Wigner crystal </w:t>
      </w:r>
      <w:r w:rsidR="008258A8" w:rsidRPr="008B5AC5">
        <w:rPr>
          <w:rFonts w:ascii="Times New Roman" w:hAnsi="Times New Roman" w:cs="Times New Roman"/>
          <w:bCs/>
          <w:sz w:val="24"/>
          <w:szCs w:val="24"/>
        </w:rPr>
        <w:t xml:space="preserve">thermodynamic </w:t>
      </w:r>
      <w:r w:rsidRPr="008B5AC5">
        <w:rPr>
          <w:rFonts w:ascii="Times New Roman" w:hAnsi="Times New Roman" w:cs="Times New Roman"/>
          <w:bCs/>
          <w:sz w:val="24"/>
          <w:szCs w:val="24"/>
        </w:rPr>
        <w:t>gap</w:t>
      </w:r>
      <w:r w:rsidR="00986357" w:rsidRPr="008B5AC5">
        <w:rPr>
          <w:rFonts w:ascii="Times New Roman" w:hAnsi="Times New Roman" w:cs="Times New Roman"/>
          <w:bCs/>
          <w:sz w:val="24"/>
          <w:szCs w:val="24"/>
        </w:rPr>
        <w:t>,</w:t>
      </w:r>
      <w:r w:rsidRPr="008B5AC5">
        <w:rPr>
          <w:rFonts w:ascii="Times New Roman" w:hAnsi="Times New Roman" w:cs="Times New Roman"/>
          <w:bCs/>
          <w:sz w:val="24"/>
          <w:szCs w:val="24"/>
        </w:rPr>
        <w:t xml:space="preserve"> </w:t>
      </w:r>
      <m:oMath>
        <m:r>
          <m:rPr>
            <m:sty m:val="p"/>
          </m:rPr>
          <w:rPr>
            <w:rFonts w:ascii="Cambria Math" w:hAnsi="Cambria Math" w:cs="Times New Roman"/>
            <w:sz w:val="24"/>
            <w:szCs w:val="24"/>
          </w:rPr>
          <m:t>Δ</m:t>
        </m:r>
      </m:oMath>
      <w:r w:rsidRPr="008B5AC5">
        <w:rPr>
          <w:rFonts w:ascii="Times New Roman" w:hAnsi="Times New Roman" w:cs="Times New Roman"/>
          <w:bCs/>
          <w:sz w:val="24"/>
          <w:szCs w:val="24"/>
        </w:rPr>
        <w:t xml:space="preserve">, we must determine the value of </w:t>
      </w:r>
      <m:oMath>
        <m:r>
          <w:rPr>
            <w:rFonts w:ascii="Cambria Math" w:hAnsi="Cambria Math" w:cs="Times New Roman"/>
            <w:sz w:val="24"/>
            <w:szCs w:val="24"/>
          </w:rPr>
          <m:t>α</m:t>
        </m:r>
      </m:oMath>
      <w:r w:rsidR="006C2B4B" w:rsidRPr="008B5AC5">
        <w:rPr>
          <w:rFonts w:ascii="Times New Roman" w:hAnsi="Times New Roman" w:cs="Times New Roman"/>
          <w:bCs/>
          <w:sz w:val="24"/>
          <w:szCs w:val="24"/>
        </w:rPr>
        <w:t xml:space="preserve">. It is also useful to introduce the backgate coupling parameter </w:t>
      </w:r>
      <m:oMath>
        <m:r>
          <w:rPr>
            <w:rFonts w:ascii="Cambria Math" w:hAnsi="Cambria Math" w:cs="Times New Roman"/>
            <w:sz w:val="24"/>
            <w:szCs w:val="24"/>
          </w:rPr>
          <m:t>β</m:t>
        </m:r>
      </m:oMath>
      <w:r w:rsidR="006C2B4B" w:rsidRPr="008B5AC5">
        <w:rPr>
          <w:rFonts w:ascii="Times New Roman" w:hAnsi="Times New Roman" w:cs="Times New Roman"/>
          <w:bCs/>
          <w:sz w:val="24"/>
          <w:szCs w:val="24"/>
        </w:rPr>
        <w:t xml:space="preserve"> such that the electric potential change at the t-WS</w:t>
      </w:r>
      <w:r w:rsidR="006C2B4B" w:rsidRPr="008B5AC5">
        <w:rPr>
          <w:rFonts w:ascii="Times New Roman" w:hAnsi="Times New Roman" w:cs="Times New Roman"/>
          <w:bCs/>
          <w:sz w:val="24"/>
          <w:szCs w:val="24"/>
          <w:vertAlign w:val="subscript"/>
        </w:rPr>
        <w:t>2</w:t>
      </w:r>
      <w:r w:rsidR="006C2B4B" w:rsidRPr="008B5AC5">
        <w:rPr>
          <w:rFonts w:ascii="Times New Roman" w:hAnsi="Times New Roman" w:cs="Times New Roman"/>
          <w:bCs/>
          <w:sz w:val="24"/>
          <w:szCs w:val="24"/>
        </w:rPr>
        <w:t xml:space="preserve"> moiré site is </w:t>
      </w:r>
      <m:oMath>
        <m:r>
          <m:rPr>
            <m:sty m:val="p"/>
          </m:rPr>
          <w:rPr>
            <w:rFonts w:ascii="Cambria Math" w:hAnsi="Cambria Math" w:cs="Times New Roman"/>
            <w:sz w:val="24"/>
            <w:szCs w:val="24"/>
          </w:rPr>
          <m:t>ΔΦ</m:t>
        </m:r>
        <m:r>
          <w:rPr>
            <w:rFonts w:ascii="Cambria Math" w:hAnsi="Cambria Math" w:cs="Times New Roman"/>
            <w:sz w:val="24"/>
            <w:szCs w:val="24"/>
          </w:rPr>
          <m:t>=eα</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bias</m:t>
            </m:r>
          </m:sub>
        </m:sSub>
        <m:r>
          <w:rPr>
            <w:rFonts w:ascii="Cambria Math" w:hAnsi="Cambria Math" w:cs="Times New Roman"/>
            <w:sz w:val="24"/>
            <w:szCs w:val="24"/>
          </w:rPr>
          <m:t>-eβ</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BG</m:t>
            </m:r>
          </m:sub>
        </m:sSub>
      </m:oMath>
      <w:r w:rsidR="006C2B4B" w:rsidRPr="008B5AC5">
        <w:rPr>
          <w:rFonts w:ascii="Times New Roman" w:hAnsi="Times New Roman" w:cs="Times New Roman"/>
          <w:bCs/>
          <w:sz w:val="24"/>
          <w:szCs w:val="24"/>
        </w:rPr>
        <w:t xml:space="preserve">. The ratio, </w:t>
      </w:r>
      <m:oMath>
        <m:r>
          <w:rPr>
            <w:rFonts w:ascii="Cambria Math" w:hAnsi="Cambria Math" w:cs="Times New Roman"/>
            <w:sz w:val="24"/>
            <w:szCs w:val="24"/>
          </w:rPr>
          <m:t>α/β</m:t>
        </m:r>
      </m:oMath>
      <w:r w:rsidR="006C2B4B" w:rsidRPr="008B5AC5">
        <w:rPr>
          <w:rFonts w:ascii="Times New Roman" w:hAnsi="Times New Roman" w:cs="Times New Roman"/>
          <w:bCs/>
          <w:sz w:val="24"/>
          <w:szCs w:val="24"/>
        </w:rPr>
        <w:t>, is an experimentally accessible quantity since it is the slope of the dispersive features observed in Figs. 2</w:t>
      </w:r>
      <w:proofErr w:type="gramStart"/>
      <w:r w:rsidR="006C2B4B" w:rsidRPr="008B5AC5">
        <w:rPr>
          <w:rFonts w:ascii="Times New Roman" w:hAnsi="Times New Roman" w:cs="Times New Roman"/>
          <w:bCs/>
          <w:sz w:val="24"/>
          <w:szCs w:val="24"/>
        </w:rPr>
        <w:t>b,c</w:t>
      </w:r>
      <w:proofErr w:type="gramEnd"/>
      <w:r w:rsidR="006C2B4B" w:rsidRPr="008B5AC5">
        <w:rPr>
          <w:rFonts w:ascii="Times New Roman" w:hAnsi="Times New Roman" w:cs="Times New Roman"/>
          <w:bCs/>
          <w:sz w:val="24"/>
          <w:szCs w:val="24"/>
        </w:rPr>
        <w:t xml:space="preserve"> (charging occurs when the </w:t>
      </w:r>
      <m:oMath>
        <m:r>
          <m:rPr>
            <m:sty m:val="p"/>
          </m:rPr>
          <w:rPr>
            <w:rFonts w:ascii="Cambria Math" w:hAnsi="Cambria Math" w:cs="Times New Roman"/>
            <w:sz w:val="24"/>
            <w:szCs w:val="24"/>
          </w:rPr>
          <m:t>Φ</m:t>
        </m:r>
      </m:oMath>
      <w:r w:rsidR="006C2B4B" w:rsidRPr="008B5AC5">
        <w:rPr>
          <w:rFonts w:ascii="Times New Roman" w:hAnsi="Times New Roman" w:cs="Times New Roman"/>
          <w:bCs/>
          <w:sz w:val="24"/>
          <w:szCs w:val="24"/>
        </w:rPr>
        <w:t xml:space="preserve">-dependent UHB or LHB, becomes equal to the chemical potential). The value of </w:t>
      </w:r>
      <m:oMath>
        <m:r>
          <w:rPr>
            <w:rFonts w:ascii="Cambria Math" w:hAnsi="Cambria Math" w:cs="Times New Roman"/>
            <w:sz w:val="24"/>
            <w:szCs w:val="24"/>
          </w:rPr>
          <m:t>α</m:t>
        </m:r>
      </m:oMath>
      <w:r w:rsidR="006C2B4B" w:rsidRPr="008B5AC5">
        <w:rPr>
          <w:rFonts w:ascii="Times New Roman" w:hAnsi="Times New Roman" w:cs="Times New Roman"/>
          <w:bCs/>
          <w:sz w:val="24"/>
          <w:szCs w:val="24"/>
        </w:rPr>
        <w:t xml:space="preserve"> is </w:t>
      </w:r>
      <w:r w:rsidR="001A657E" w:rsidRPr="008B5AC5">
        <w:rPr>
          <w:rFonts w:ascii="Times New Roman" w:hAnsi="Times New Roman" w:cs="Times New Roman"/>
          <w:bCs/>
          <w:sz w:val="24"/>
          <w:szCs w:val="24"/>
        </w:rPr>
        <w:t>obtained</w:t>
      </w:r>
      <w:r w:rsidR="006C2B4B" w:rsidRPr="008B5AC5">
        <w:rPr>
          <w:rFonts w:ascii="Times New Roman" w:hAnsi="Times New Roman" w:cs="Times New Roman"/>
          <w:bCs/>
          <w:sz w:val="24"/>
          <w:szCs w:val="24"/>
        </w:rPr>
        <w:t xml:space="preserve"> by the experimentally determined ratio </w:t>
      </w:r>
      <m:oMath>
        <m:r>
          <w:rPr>
            <w:rFonts w:ascii="Cambria Math" w:hAnsi="Cambria Math" w:cs="Times New Roman"/>
            <w:sz w:val="24"/>
            <w:szCs w:val="24"/>
          </w:rPr>
          <m:t>α/β</m:t>
        </m:r>
      </m:oMath>
      <w:r w:rsidR="001A657E" w:rsidRPr="008B5AC5">
        <w:rPr>
          <w:rFonts w:ascii="Times New Roman" w:hAnsi="Times New Roman" w:cs="Times New Roman"/>
          <w:sz w:val="24"/>
          <w:szCs w:val="24"/>
        </w:rPr>
        <w:t xml:space="preserve"> through a one-to-one correspondence between </w:t>
      </w:r>
      <m:oMath>
        <m:r>
          <w:rPr>
            <w:rFonts w:ascii="Cambria Math" w:hAnsi="Cambria Math" w:cs="Times New Roman"/>
            <w:sz w:val="24"/>
            <w:szCs w:val="24"/>
          </w:rPr>
          <m:t>α</m:t>
        </m:r>
      </m:oMath>
      <w:r w:rsidR="001A657E" w:rsidRPr="008B5AC5">
        <w:rPr>
          <w:rFonts w:ascii="Times New Roman" w:hAnsi="Times New Roman" w:cs="Times New Roman"/>
          <w:sz w:val="24"/>
          <w:szCs w:val="24"/>
        </w:rPr>
        <w:t xml:space="preserve"> and </w:t>
      </w:r>
      <m:oMath>
        <m:r>
          <w:rPr>
            <w:rFonts w:ascii="Cambria Math" w:hAnsi="Cambria Math" w:cs="Times New Roman"/>
            <w:sz w:val="24"/>
            <w:szCs w:val="24"/>
          </w:rPr>
          <m:t>α/β</m:t>
        </m:r>
      </m:oMath>
      <w:r w:rsidR="006C2B4B" w:rsidRPr="008B5AC5">
        <w:rPr>
          <w:rFonts w:ascii="Times New Roman" w:hAnsi="Times New Roman" w:cs="Times New Roman"/>
          <w:bCs/>
          <w:sz w:val="24"/>
          <w:szCs w:val="24"/>
        </w:rPr>
        <w:t>.</w:t>
      </w:r>
      <w:r w:rsidR="001A657E" w:rsidRPr="008B5AC5">
        <w:rPr>
          <w:rFonts w:ascii="Times New Roman" w:hAnsi="Times New Roman" w:cs="Times New Roman"/>
          <w:bCs/>
          <w:sz w:val="24"/>
          <w:szCs w:val="24"/>
        </w:rPr>
        <w:t xml:space="preserve"> </w:t>
      </w:r>
      <w:r w:rsidR="006C2B4B" w:rsidRPr="008B5AC5">
        <w:rPr>
          <w:rFonts w:ascii="Times New Roman" w:hAnsi="Times New Roman" w:cs="Times New Roman"/>
          <w:bCs/>
          <w:sz w:val="24"/>
          <w:szCs w:val="24"/>
        </w:rPr>
        <w:t>Th</w:t>
      </w:r>
      <w:r w:rsidR="001A657E" w:rsidRPr="008B5AC5">
        <w:rPr>
          <w:rFonts w:ascii="Times New Roman" w:hAnsi="Times New Roman" w:cs="Times New Roman"/>
          <w:bCs/>
          <w:sz w:val="24"/>
          <w:szCs w:val="24"/>
        </w:rPr>
        <w:t xml:space="preserve">is correspondence relation between </w:t>
      </w:r>
      <m:oMath>
        <m:r>
          <w:rPr>
            <w:rFonts w:ascii="Cambria Math" w:hAnsi="Cambria Math" w:cs="Times New Roman"/>
            <w:sz w:val="24"/>
            <w:szCs w:val="24"/>
          </w:rPr>
          <m:t>α</m:t>
        </m:r>
      </m:oMath>
      <w:r w:rsidR="006C2B4B" w:rsidRPr="008B5AC5">
        <w:rPr>
          <w:rFonts w:ascii="Times New Roman" w:hAnsi="Times New Roman" w:cs="Times New Roman"/>
          <w:bCs/>
          <w:sz w:val="24"/>
          <w:szCs w:val="24"/>
        </w:rPr>
        <w:t xml:space="preserve"> and </w:t>
      </w:r>
      <m:oMath>
        <m:r>
          <w:rPr>
            <w:rFonts w:ascii="Cambria Math" w:hAnsi="Cambria Math" w:cs="Times New Roman"/>
            <w:sz w:val="24"/>
            <w:szCs w:val="24"/>
          </w:rPr>
          <m:t>α/β</m:t>
        </m:r>
      </m:oMath>
      <w:r w:rsidR="006C2B4B" w:rsidRPr="008B5AC5">
        <w:rPr>
          <w:rFonts w:ascii="Times New Roman" w:hAnsi="Times New Roman" w:cs="Times New Roman"/>
          <w:bCs/>
          <w:sz w:val="24"/>
          <w:szCs w:val="24"/>
        </w:rPr>
        <w:t xml:space="preserve"> is obtained through </w:t>
      </w:r>
      <w:r w:rsidRPr="008B5AC5">
        <w:rPr>
          <w:rFonts w:ascii="Times New Roman" w:hAnsi="Times New Roman" w:cs="Times New Roman"/>
          <w:bCs/>
          <w:sz w:val="24"/>
          <w:szCs w:val="24"/>
        </w:rPr>
        <w:t>numerical simulation of the tip-surface electrostatics</w:t>
      </w:r>
      <w:r w:rsidR="001B4DB2" w:rsidRPr="008B5AC5">
        <w:rPr>
          <w:rFonts w:ascii="Times New Roman" w:hAnsi="Times New Roman" w:cs="Times New Roman"/>
          <w:bCs/>
          <w:sz w:val="24"/>
          <w:szCs w:val="24"/>
        </w:rPr>
        <w:t xml:space="preserve"> (see SI for simulation details)</w:t>
      </w:r>
      <w:r w:rsidRPr="008B5AC5">
        <w:rPr>
          <w:rFonts w:ascii="Times New Roman" w:hAnsi="Times New Roman" w:cs="Times New Roman"/>
          <w:bCs/>
          <w:sz w:val="24"/>
          <w:szCs w:val="24"/>
        </w:rPr>
        <w:t xml:space="preserve">. </w:t>
      </w:r>
      <w:r w:rsidR="006C2B4B" w:rsidRPr="008B5AC5">
        <w:rPr>
          <w:rFonts w:ascii="Times New Roman" w:hAnsi="Times New Roman" w:cs="Times New Roman"/>
          <w:bCs/>
          <w:sz w:val="24"/>
          <w:szCs w:val="24"/>
        </w:rPr>
        <w:t xml:space="preserve">In the simulation </w:t>
      </w:r>
      <w:r w:rsidRPr="008B5AC5">
        <w:rPr>
          <w:rFonts w:ascii="Times New Roman" w:hAnsi="Times New Roman" w:cs="Times New Roman"/>
          <w:bCs/>
          <w:sz w:val="24"/>
          <w:szCs w:val="24"/>
        </w:rPr>
        <w:t>we</w:t>
      </w:r>
      <w:r w:rsidR="000067C3" w:rsidRPr="008B5AC5">
        <w:rPr>
          <w:rFonts w:ascii="Times New Roman" w:hAnsi="Times New Roman" w:cs="Times New Roman"/>
          <w:bCs/>
          <w:sz w:val="24"/>
          <w:szCs w:val="24"/>
        </w:rPr>
        <w:t xml:space="preserve"> model </w:t>
      </w:r>
      <w:r w:rsidR="00A22DF5" w:rsidRPr="008B5AC5">
        <w:rPr>
          <w:rFonts w:ascii="Times New Roman" w:hAnsi="Times New Roman" w:cs="Times New Roman"/>
          <w:bCs/>
          <w:sz w:val="24"/>
          <w:szCs w:val="24"/>
        </w:rPr>
        <w:t xml:space="preserve">the </w:t>
      </w:r>
      <w:r w:rsidRPr="008B5AC5">
        <w:rPr>
          <w:rFonts w:ascii="Times New Roman" w:hAnsi="Times New Roman" w:cs="Times New Roman"/>
          <w:bCs/>
          <w:sz w:val="24"/>
          <w:szCs w:val="24"/>
        </w:rPr>
        <w:t>backgate</w:t>
      </w:r>
      <w:r w:rsidR="00A22DF5" w:rsidRPr="008B5AC5">
        <w:rPr>
          <w:rFonts w:ascii="Times New Roman" w:hAnsi="Times New Roman" w:cs="Times New Roman"/>
          <w:bCs/>
          <w:sz w:val="24"/>
          <w:szCs w:val="24"/>
        </w:rPr>
        <w:t xml:space="preserve"> </w:t>
      </w:r>
      <w:r w:rsidR="000067C3" w:rsidRPr="008B5AC5">
        <w:rPr>
          <w:rFonts w:ascii="Times New Roman" w:hAnsi="Times New Roman" w:cs="Times New Roman"/>
          <w:bCs/>
          <w:sz w:val="24"/>
          <w:szCs w:val="24"/>
        </w:rPr>
        <w:t xml:space="preserve">as </w:t>
      </w:r>
      <w:r w:rsidR="00A22DF5" w:rsidRPr="008B5AC5">
        <w:rPr>
          <w:rFonts w:ascii="Times New Roman" w:hAnsi="Times New Roman" w:cs="Times New Roman"/>
          <w:bCs/>
          <w:sz w:val="24"/>
          <w:szCs w:val="24"/>
        </w:rPr>
        <w:t>a metallic plate</w:t>
      </w:r>
      <w:r w:rsidR="0046074E" w:rsidRPr="008B5AC5">
        <w:rPr>
          <w:rFonts w:ascii="Times New Roman" w:hAnsi="Times New Roman" w:cs="Times New Roman"/>
          <w:bCs/>
          <w:sz w:val="24"/>
          <w:szCs w:val="24"/>
        </w:rPr>
        <w:t xml:space="preserve">. </w:t>
      </w:r>
      <w:bookmarkStart w:id="6" w:name="_Hlk136187085"/>
      <w:r w:rsidR="0046074E" w:rsidRPr="008B5AC5">
        <w:rPr>
          <w:rFonts w:ascii="Times New Roman" w:hAnsi="Times New Roman" w:cs="Times New Roman"/>
          <w:bCs/>
          <w:sz w:val="24"/>
          <w:szCs w:val="24"/>
        </w:rPr>
        <w:t xml:space="preserve">Due to the unknown geometry of the STM tip, we </w:t>
      </w:r>
      <w:r w:rsidR="006C2B4B" w:rsidRPr="008B5AC5">
        <w:rPr>
          <w:rFonts w:ascii="Times New Roman" w:hAnsi="Times New Roman" w:cs="Times New Roman"/>
          <w:bCs/>
          <w:sz w:val="24"/>
          <w:szCs w:val="24"/>
        </w:rPr>
        <w:t xml:space="preserve">model the tip in two </w:t>
      </w:r>
      <w:r w:rsidR="0046074E" w:rsidRPr="008B5AC5">
        <w:rPr>
          <w:rFonts w:ascii="Times New Roman" w:hAnsi="Times New Roman" w:cs="Times New Roman"/>
          <w:bCs/>
          <w:sz w:val="24"/>
          <w:szCs w:val="24"/>
        </w:rPr>
        <w:t xml:space="preserve">extreme situations: (1) </w:t>
      </w:r>
      <w:r w:rsidR="006C2B4B" w:rsidRPr="008B5AC5">
        <w:rPr>
          <w:rFonts w:ascii="Times New Roman" w:hAnsi="Times New Roman" w:cs="Times New Roman"/>
          <w:bCs/>
          <w:sz w:val="24"/>
          <w:szCs w:val="24"/>
        </w:rPr>
        <w:t xml:space="preserve">as </w:t>
      </w:r>
      <w:r w:rsidR="0046074E" w:rsidRPr="008B5AC5">
        <w:rPr>
          <w:rFonts w:ascii="Times New Roman" w:hAnsi="Times New Roman" w:cs="Times New Roman"/>
          <w:bCs/>
          <w:sz w:val="24"/>
          <w:szCs w:val="24"/>
        </w:rPr>
        <w:t xml:space="preserve">a metallic cone and (2) </w:t>
      </w:r>
      <w:r w:rsidR="006C2B4B" w:rsidRPr="008B5AC5">
        <w:rPr>
          <w:rFonts w:ascii="Times New Roman" w:hAnsi="Times New Roman" w:cs="Times New Roman"/>
          <w:bCs/>
          <w:sz w:val="24"/>
          <w:szCs w:val="24"/>
        </w:rPr>
        <w:t xml:space="preserve">as </w:t>
      </w:r>
      <w:r w:rsidR="0046074E" w:rsidRPr="008B5AC5">
        <w:rPr>
          <w:rFonts w:ascii="Times New Roman" w:hAnsi="Times New Roman" w:cs="Times New Roman"/>
          <w:bCs/>
          <w:sz w:val="24"/>
          <w:szCs w:val="24"/>
        </w:rPr>
        <w:t xml:space="preserve">a metallic sphere. </w:t>
      </w:r>
      <w:bookmarkEnd w:id="6"/>
      <w:r w:rsidR="00A22DF5" w:rsidRPr="008B5AC5">
        <w:rPr>
          <w:rFonts w:ascii="Times New Roman" w:hAnsi="Times New Roman" w:cs="Times New Roman"/>
          <w:bCs/>
          <w:sz w:val="24"/>
          <w:szCs w:val="24"/>
        </w:rPr>
        <w:t>T</w:t>
      </w:r>
      <w:r w:rsidR="000067C3" w:rsidRPr="008B5AC5">
        <w:rPr>
          <w:rFonts w:ascii="Times New Roman" w:hAnsi="Times New Roman" w:cs="Times New Roman"/>
          <w:bCs/>
          <w:sz w:val="24"/>
          <w:szCs w:val="24"/>
        </w:rPr>
        <w:t xml:space="preserve">he </w:t>
      </w:r>
      <w:r w:rsidR="00B01A68" w:rsidRPr="008B5AC5">
        <w:rPr>
          <w:rFonts w:ascii="Times New Roman" w:hAnsi="Times New Roman" w:cs="Times New Roman"/>
          <w:bCs/>
          <w:sz w:val="24"/>
          <w:szCs w:val="24"/>
        </w:rPr>
        <w:t xml:space="preserve">screening by Dirac electrons in the </w:t>
      </w:r>
      <w:r w:rsidR="000067C3" w:rsidRPr="008B5AC5">
        <w:rPr>
          <w:rFonts w:ascii="Times New Roman" w:hAnsi="Times New Roman" w:cs="Times New Roman"/>
          <w:bCs/>
          <w:sz w:val="24"/>
          <w:szCs w:val="24"/>
        </w:rPr>
        <w:t xml:space="preserve">graphene </w:t>
      </w:r>
      <w:r w:rsidR="00A22DF5" w:rsidRPr="008B5AC5">
        <w:rPr>
          <w:rFonts w:ascii="Times New Roman" w:hAnsi="Times New Roman" w:cs="Times New Roman"/>
          <w:bCs/>
          <w:sz w:val="24"/>
          <w:szCs w:val="24"/>
        </w:rPr>
        <w:t xml:space="preserve">sensing layer is </w:t>
      </w:r>
      <w:r w:rsidR="00B01A68" w:rsidRPr="008B5AC5">
        <w:rPr>
          <w:rFonts w:ascii="Times New Roman" w:hAnsi="Times New Roman" w:cs="Times New Roman"/>
          <w:bCs/>
          <w:sz w:val="24"/>
          <w:szCs w:val="24"/>
        </w:rPr>
        <w:t xml:space="preserve">included in </w:t>
      </w:r>
      <w:r w:rsidRPr="008B5AC5">
        <w:rPr>
          <w:rFonts w:ascii="Times New Roman" w:hAnsi="Times New Roman" w:cs="Times New Roman"/>
          <w:bCs/>
          <w:sz w:val="24"/>
          <w:szCs w:val="24"/>
        </w:rPr>
        <w:t xml:space="preserve">the </w:t>
      </w:r>
      <w:r w:rsidR="00B01A68" w:rsidRPr="008B5AC5">
        <w:rPr>
          <w:rFonts w:ascii="Times New Roman" w:hAnsi="Times New Roman" w:cs="Times New Roman"/>
          <w:bCs/>
          <w:sz w:val="24"/>
          <w:szCs w:val="24"/>
        </w:rPr>
        <w:t xml:space="preserve">simulation (see SI for </w:t>
      </w:r>
      <w:r w:rsidR="000A10AA" w:rsidRPr="008B5AC5">
        <w:rPr>
          <w:rFonts w:ascii="Times New Roman" w:hAnsi="Times New Roman" w:cs="Times New Roman"/>
          <w:bCs/>
          <w:sz w:val="24"/>
          <w:szCs w:val="24"/>
        </w:rPr>
        <w:t>details</w:t>
      </w:r>
      <w:r w:rsidR="00B01A68" w:rsidRPr="008B5AC5">
        <w:rPr>
          <w:rFonts w:ascii="Times New Roman" w:hAnsi="Times New Roman" w:cs="Times New Roman"/>
          <w:bCs/>
          <w:sz w:val="24"/>
          <w:szCs w:val="24"/>
        </w:rPr>
        <w:t>). T</w:t>
      </w:r>
      <w:r w:rsidR="000067C3" w:rsidRPr="008B5AC5">
        <w:rPr>
          <w:rFonts w:ascii="Times New Roman" w:hAnsi="Times New Roman" w:cs="Times New Roman"/>
          <w:bCs/>
          <w:sz w:val="24"/>
          <w:szCs w:val="24"/>
        </w:rPr>
        <w:t>he t-WS</w:t>
      </w:r>
      <w:r w:rsidR="000067C3" w:rsidRPr="008B5AC5">
        <w:rPr>
          <w:rFonts w:ascii="Times New Roman" w:hAnsi="Times New Roman" w:cs="Times New Roman"/>
          <w:bCs/>
          <w:sz w:val="24"/>
          <w:szCs w:val="24"/>
          <w:vertAlign w:val="subscript"/>
        </w:rPr>
        <w:t>2</w:t>
      </w:r>
      <w:r w:rsidR="000067C3" w:rsidRPr="008B5AC5">
        <w:rPr>
          <w:rFonts w:ascii="Times New Roman" w:hAnsi="Times New Roman" w:cs="Times New Roman"/>
          <w:bCs/>
          <w:sz w:val="24"/>
          <w:szCs w:val="24"/>
        </w:rPr>
        <w:t xml:space="preserve"> </w:t>
      </w:r>
      <w:r w:rsidR="0051309E" w:rsidRPr="008B5AC5">
        <w:rPr>
          <w:rFonts w:ascii="Times New Roman" w:hAnsi="Times New Roman" w:cs="Times New Roman"/>
          <w:bCs/>
          <w:sz w:val="24"/>
          <w:szCs w:val="24"/>
        </w:rPr>
        <w:t xml:space="preserve">layer </w:t>
      </w:r>
      <w:r w:rsidR="000067C3" w:rsidRPr="008B5AC5">
        <w:rPr>
          <w:rFonts w:ascii="Times New Roman" w:hAnsi="Times New Roman" w:cs="Times New Roman"/>
          <w:bCs/>
          <w:sz w:val="24"/>
          <w:szCs w:val="24"/>
        </w:rPr>
        <w:t xml:space="preserve">is </w:t>
      </w:r>
      <w:r w:rsidR="0051309E" w:rsidRPr="008B5AC5">
        <w:rPr>
          <w:rFonts w:ascii="Times New Roman" w:hAnsi="Times New Roman" w:cs="Times New Roman"/>
          <w:bCs/>
          <w:sz w:val="24"/>
          <w:szCs w:val="24"/>
        </w:rPr>
        <w:t xml:space="preserve">regarded as a thin insulator since it is in </w:t>
      </w:r>
      <w:r w:rsidRPr="008B5AC5">
        <w:rPr>
          <w:rFonts w:ascii="Times New Roman" w:hAnsi="Times New Roman" w:cs="Times New Roman"/>
          <w:bCs/>
          <w:sz w:val="24"/>
          <w:szCs w:val="24"/>
        </w:rPr>
        <w:t xml:space="preserve">a </w:t>
      </w:r>
      <w:r w:rsidR="0051309E" w:rsidRPr="008B5AC5">
        <w:rPr>
          <w:rFonts w:ascii="Times New Roman" w:hAnsi="Times New Roman" w:cs="Times New Roman"/>
          <w:bCs/>
          <w:sz w:val="24"/>
          <w:szCs w:val="24"/>
        </w:rPr>
        <w:t xml:space="preserve">correlated insulating phase. To obtain </w:t>
      </w:r>
      <m:oMath>
        <m:r>
          <w:rPr>
            <w:rFonts w:ascii="Cambria Math" w:hAnsi="Cambria Math" w:cs="Times New Roman"/>
            <w:sz w:val="24"/>
            <w:szCs w:val="24"/>
          </w:rPr>
          <m:t>α</m:t>
        </m:r>
      </m:oMath>
      <w:r w:rsidR="0051309E" w:rsidRPr="008B5AC5">
        <w:rPr>
          <w:rFonts w:ascii="Times New Roman" w:hAnsi="Times New Roman" w:cs="Times New Roman"/>
          <w:bCs/>
          <w:sz w:val="24"/>
          <w:szCs w:val="24"/>
        </w:rPr>
        <w:t xml:space="preserve">, </w:t>
      </w:r>
      <w:r w:rsidR="000067C3" w:rsidRPr="008B5AC5">
        <w:rPr>
          <w:rFonts w:ascii="Times New Roman" w:hAnsi="Times New Roman" w:cs="Times New Roman"/>
          <w:bCs/>
          <w:sz w:val="24"/>
          <w:szCs w:val="24"/>
        </w:rPr>
        <w:t xml:space="preserve">we monitor the </w:t>
      </w:r>
      <w:r w:rsidR="0051309E" w:rsidRPr="008B5AC5">
        <w:rPr>
          <w:rFonts w:ascii="Times New Roman" w:hAnsi="Times New Roman" w:cs="Times New Roman"/>
          <w:bCs/>
          <w:sz w:val="24"/>
          <w:szCs w:val="24"/>
        </w:rPr>
        <w:t>local electric</w:t>
      </w:r>
      <w:r w:rsidR="000067C3" w:rsidRPr="008B5AC5">
        <w:rPr>
          <w:rFonts w:ascii="Times New Roman" w:hAnsi="Times New Roman" w:cs="Times New Roman"/>
          <w:bCs/>
          <w:sz w:val="24"/>
          <w:szCs w:val="24"/>
        </w:rPr>
        <w:t xml:space="preserve"> potential change</w:t>
      </w:r>
      <w:r w:rsidR="00986357" w:rsidRPr="008B5AC5">
        <w:rPr>
          <w:rFonts w:ascii="Times New Roman" w:hAnsi="Times New Roman" w:cs="Times New Roman"/>
          <w:bCs/>
          <w:sz w:val="24"/>
          <w:szCs w:val="24"/>
        </w:rPr>
        <w:t>,</w:t>
      </w:r>
      <w:r w:rsidR="0051309E" w:rsidRPr="008B5AC5">
        <w:rPr>
          <w:rFonts w:ascii="Times New Roman" w:hAnsi="Times New Roman" w:cs="Times New Roman"/>
          <w:bCs/>
          <w:sz w:val="24"/>
          <w:szCs w:val="24"/>
        </w:rPr>
        <w:t xml:space="preserve"> </w:t>
      </w:r>
      <m:oMath>
        <m:r>
          <m:rPr>
            <m:sty m:val="p"/>
          </m:rPr>
          <w:rPr>
            <w:rFonts w:ascii="Cambria Math" w:hAnsi="Cambria Math" w:cs="Times New Roman"/>
            <w:sz w:val="24"/>
            <w:szCs w:val="24"/>
          </w:rPr>
          <m:t>ΔΦ</m:t>
        </m:r>
      </m:oMath>
      <w:r w:rsidR="00986357" w:rsidRPr="008B5AC5">
        <w:rPr>
          <w:rFonts w:ascii="Times New Roman" w:hAnsi="Times New Roman" w:cs="Times New Roman"/>
          <w:sz w:val="24"/>
          <w:szCs w:val="24"/>
        </w:rPr>
        <w:t>,</w:t>
      </w:r>
      <w:r w:rsidR="001509E2" w:rsidRPr="008B5AC5">
        <w:rPr>
          <w:rFonts w:ascii="Times New Roman" w:hAnsi="Times New Roman" w:cs="Times New Roman"/>
          <w:bCs/>
          <w:sz w:val="24"/>
          <w:szCs w:val="24"/>
        </w:rPr>
        <w:t xml:space="preserve"> </w:t>
      </w:r>
      <w:r w:rsidR="000067C3" w:rsidRPr="008B5AC5">
        <w:rPr>
          <w:rFonts w:ascii="Times New Roman" w:hAnsi="Times New Roman" w:cs="Times New Roman"/>
          <w:bCs/>
          <w:sz w:val="24"/>
          <w:szCs w:val="24"/>
        </w:rPr>
        <w:t>in the t-WS</w:t>
      </w:r>
      <w:r w:rsidR="000067C3" w:rsidRPr="008B5AC5">
        <w:rPr>
          <w:rFonts w:ascii="Times New Roman" w:hAnsi="Times New Roman" w:cs="Times New Roman"/>
          <w:bCs/>
          <w:sz w:val="24"/>
          <w:szCs w:val="24"/>
          <w:vertAlign w:val="subscript"/>
        </w:rPr>
        <w:t>2</w:t>
      </w:r>
      <w:r w:rsidR="000067C3" w:rsidRPr="008B5AC5">
        <w:rPr>
          <w:rFonts w:ascii="Times New Roman" w:hAnsi="Times New Roman" w:cs="Times New Roman"/>
          <w:bCs/>
          <w:sz w:val="24"/>
          <w:szCs w:val="24"/>
        </w:rPr>
        <w:t xml:space="preserve"> layer</w:t>
      </w:r>
      <w:r w:rsidR="0051309E" w:rsidRPr="008B5AC5">
        <w:rPr>
          <w:rFonts w:ascii="Times New Roman" w:hAnsi="Times New Roman" w:cs="Times New Roman"/>
          <w:bCs/>
          <w:sz w:val="24"/>
          <w:szCs w:val="24"/>
        </w:rPr>
        <w:t xml:space="preserve"> that is</w:t>
      </w:r>
      <w:r w:rsidR="000067C3" w:rsidRPr="008B5AC5">
        <w:rPr>
          <w:rFonts w:ascii="Times New Roman" w:hAnsi="Times New Roman" w:cs="Times New Roman"/>
          <w:bCs/>
          <w:sz w:val="24"/>
          <w:szCs w:val="24"/>
        </w:rPr>
        <w:t xml:space="preserve"> induced by </w:t>
      </w:r>
      <w:r w:rsidR="0051309E" w:rsidRPr="008B5AC5">
        <w:rPr>
          <w:rFonts w:ascii="Times New Roman" w:hAnsi="Times New Roman" w:cs="Times New Roman"/>
          <w:bCs/>
          <w:sz w:val="24"/>
          <w:szCs w:val="24"/>
        </w:rPr>
        <w:t>applying nonzero</w:t>
      </w:r>
      <w:r w:rsidR="000067C3" w:rsidRPr="008B5AC5">
        <w:rPr>
          <w:rFonts w:ascii="Times New Roman" w:hAnsi="Times New Roman" w:cs="Times New Roman"/>
          <w:bCs/>
          <w:sz w:val="24"/>
          <w:szCs w:val="24"/>
        </w:rPr>
        <w:t xml:space="preserve"> V</w:t>
      </w:r>
      <w:r w:rsidR="000067C3" w:rsidRPr="008B5AC5">
        <w:rPr>
          <w:rFonts w:ascii="Times New Roman" w:hAnsi="Times New Roman" w:cs="Times New Roman"/>
          <w:bCs/>
          <w:sz w:val="24"/>
          <w:szCs w:val="24"/>
          <w:vertAlign w:val="subscript"/>
        </w:rPr>
        <w:t>bias</w:t>
      </w:r>
      <w:r w:rsidR="0051309E" w:rsidRPr="008B5AC5">
        <w:rPr>
          <w:rFonts w:ascii="Times New Roman" w:hAnsi="Times New Roman" w:cs="Times New Roman"/>
          <w:bCs/>
          <w:sz w:val="24"/>
          <w:szCs w:val="24"/>
        </w:rPr>
        <w:t>.</w:t>
      </w:r>
      <w:r w:rsidR="000067C3" w:rsidRPr="008B5AC5">
        <w:rPr>
          <w:rFonts w:ascii="Times New Roman" w:hAnsi="Times New Roman" w:cs="Times New Roman"/>
          <w:bCs/>
          <w:sz w:val="24"/>
          <w:szCs w:val="24"/>
        </w:rPr>
        <w:t xml:space="preserve"> </w:t>
      </w:r>
      <w:r w:rsidR="00B01A68" w:rsidRPr="008B5AC5">
        <w:rPr>
          <w:rFonts w:ascii="Times New Roman" w:hAnsi="Times New Roman" w:cs="Times New Roman"/>
          <w:bCs/>
          <w:sz w:val="24"/>
          <w:szCs w:val="24"/>
        </w:rPr>
        <w:t xml:space="preserve">The </w:t>
      </w:r>
      <w:r w:rsidRPr="008B5AC5">
        <w:rPr>
          <w:rFonts w:ascii="Times New Roman" w:hAnsi="Times New Roman" w:cs="Times New Roman"/>
          <w:bCs/>
          <w:sz w:val="24"/>
          <w:szCs w:val="24"/>
        </w:rPr>
        <w:t xml:space="preserve">main </w:t>
      </w:r>
      <w:r w:rsidR="00B01A68" w:rsidRPr="008B5AC5">
        <w:rPr>
          <w:rFonts w:ascii="Times New Roman" w:hAnsi="Times New Roman" w:cs="Times New Roman"/>
          <w:bCs/>
          <w:sz w:val="24"/>
          <w:szCs w:val="24"/>
        </w:rPr>
        <w:t>variable parameter</w:t>
      </w:r>
      <w:r w:rsidR="00A34FE4" w:rsidRPr="008B5AC5">
        <w:rPr>
          <w:rFonts w:ascii="Times New Roman" w:hAnsi="Times New Roman" w:cs="Times New Roman"/>
          <w:bCs/>
          <w:sz w:val="24"/>
          <w:szCs w:val="24"/>
        </w:rPr>
        <w:t>s</w:t>
      </w:r>
      <w:r w:rsidR="00B01A68" w:rsidRPr="008B5AC5">
        <w:rPr>
          <w:rFonts w:ascii="Times New Roman" w:hAnsi="Times New Roman" w:cs="Times New Roman"/>
          <w:bCs/>
          <w:sz w:val="24"/>
          <w:szCs w:val="24"/>
        </w:rPr>
        <w:t xml:space="preserve"> in the simulation </w:t>
      </w:r>
      <w:r w:rsidR="00A34FE4" w:rsidRPr="008B5AC5">
        <w:rPr>
          <w:rFonts w:ascii="Times New Roman" w:hAnsi="Times New Roman" w:cs="Times New Roman"/>
          <w:bCs/>
          <w:sz w:val="24"/>
          <w:szCs w:val="24"/>
        </w:rPr>
        <w:t xml:space="preserve">are </w:t>
      </w:r>
      <w:r w:rsidR="00B01A68" w:rsidRPr="008B5AC5">
        <w:rPr>
          <w:rFonts w:ascii="Times New Roman" w:hAnsi="Times New Roman" w:cs="Times New Roman"/>
          <w:bCs/>
          <w:sz w:val="24"/>
          <w:szCs w:val="24"/>
        </w:rPr>
        <w:t>the tip</w:t>
      </w:r>
      <w:r w:rsidR="00A34FE4" w:rsidRPr="008B5AC5">
        <w:rPr>
          <w:rFonts w:ascii="Times New Roman" w:hAnsi="Times New Roman" w:cs="Times New Roman"/>
          <w:bCs/>
          <w:sz w:val="24"/>
          <w:szCs w:val="24"/>
        </w:rPr>
        <w:t xml:space="preserve"> </w:t>
      </w:r>
      <w:r w:rsidR="00DD358E" w:rsidRPr="008B5AC5">
        <w:rPr>
          <w:rFonts w:ascii="Times New Roman" w:hAnsi="Times New Roman" w:cs="Times New Roman"/>
          <w:bCs/>
          <w:sz w:val="24"/>
          <w:szCs w:val="24"/>
        </w:rPr>
        <w:t xml:space="preserve">geometry </w:t>
      </w:r>
      <w:r w:rsidR="00A34FE4" w:rsidRPr="008B5AC5">
        <w:rPr>
          <w:rFonts w:ascii="Times New Roman" w:hAnsi="Times New Roman" w:cs="Times New Roman"/>
          <w:bCs/>
          <w:sz w:val="24"/>
          <w:szCs w:val="24"/>
        </w:rPr>
        <w:t>(</w:t>
      </w:r>
      <w:r w:rsidR="00DD358E" w:rsidRPr="008B5AC5">
        <w:rPr>
          <w:rFonts w:ascii="Times New Roman" w:hAnsi="Times New Roman" w:cs="Times New Roman"/>
          <w:bCs/>
          <w:sz w:val="24"/>
          <w:szCs w:val="24"/>
        </w:rPr>
        <w:t xml:space="preserve">cone angle </w:t>
      </w:r>
      <m:oMath>
        <m:r>
          <w:rPr>
            <w:rFonts w:ascii="Cambria Math" w:hAnsi="Cambria Math" w:cs="Times New Roman"/>
            <w:sz w:val="24"/>
            <w:szCs w:val="24"/>
          </w:rPr>
          <m:t>θ</m:t>
        </m:r>
      </m:oMath>
      <w:r w:rsidR="00DD358E" w:rsidRPr="008B5AC5">
        <w:rPr>
          <w:rFonts w:ascii="Times New Roman" w:hAnsi="Times New Roman" w:cs="Times New Roman"/>
          <w:sz w:val="24"/>
          <w:szCs w:val="24"/>
        </w:rPr>
        <w:t xml:space="preserve"> for the conic tip model and sphere radius for the spherical tip model</w:t>
      </w:r>
      <w:r w:rsidR="00A34FE4" w:rsidRPr="008B5AC5">
        <w:rPr>
          <w:rFonts w:ascii="Times New Roman" w:hAnsi="Times New Roman" w:cs="Times New Roman"/>
          <w:bCs/>
          <w:sz w:val="24"/>
          <w:szCs w:val="24"/>
        </w:rPr>
        <w:t>) and the tip height (</w:t>
      </w:r>
      <m:oMath>
        <m:r>
          <w:rPr>
            <w:rFonts w:ascii="Cambria Math" w:hAnsi="Cambria Math" w:cs="Times New Roman"/>
            <w:sz w:val="24"/>
            <w:szCs w:val="24"/>
          </w:rPr>
          <m:t>h</m:t>
        </m:r>
      </m:oMath>
      <w:r w:rsidR="00A34FE4" w:rsidRPr="008B5AC5">
        <w:rPr>
          <w:rFonts w:ascii="Times New Roman" w:hAnsi="Times New Roman" w:cs="Times New Roman"/>
          <w:bCs/>
          <w:sz w:val="24"/>
          <w:szCs w:val="24"/>
        </w:rPr>
        <w:t>)</w:t>
      </w:r>
      <w:r w:rsidR="006476A0" w:rsidRPr="008B5AC5">
        <w:rPr>
          <w:rFonts w:ascii="Times New Roman" w:hAnsi="Times New Roman" w:cs="Times New Roman"/>
          <w:bCs/>
          <w:sz w:val="24"/>
          <w:szCs w:val="24"/>
        </w:rPr>
        <w:t xml:space="preserve">. </w:t>
      </w:r>
      <w:r w:rsidR="00DD358E" w:rsidRPr="008B5AC5">
        <w:rPr>
          <w:rFonts w:ascii="Times New Roman" w:hAnsi="Times New Roman" w:cs="Times New Roman"/>
          <w:bCs/>
          <w:sz w:val="24"/>
          <w:szCs w:val="24"/>
        </w:rPr>
        <w:t xml:space="preserve">Although these parameters are hard to obtain experimentally, our simulation results indicate that the </w:t>
      </w:r>
      <w:r w:rsidR="001A657E" w:rsidRPr="008B5AC5">
        <w:rPr>
          <w:rFonts w:ascii="Times New Roman" w:hAnsi="Times New Roman" w:cs="Times New Roman"/>
          <w:bCs/>
          <w:sz w:val="24"/>
          <w:szCs w:val="24"/>
        </w:rPr>
        <w:t>correspondence</w:t>
      </w:r>
      <w:r w:rsidR="00DD358E" w:rsidRPr="008B5AC5">
        <w:rPr>
          <w:rFonts w:ascii="Times New Roman" w:hAnsi="Times New Roman" w:cs="Times New Roman"/>
          <w:bCs/>
          <w:sz w:val="24"/>
          <w:szCs w:val="24"/>
        </w:rPr>
        <w:t xml:space="preserve"> relation between </w:t>
      </w:r>
      <m:oMath>
        <m:r>
          <w:rPr>
            <w:rFonts w:ascii="Cambria Math" w:hAnsi="Cambria Math" w:cs="Times New Roman"/>
            <w:sz w:val="24"/>
            <w:szCs w:val="24"/>
          </w:rPr>
          <m:t>α</m:t>
        </m:r>
      </m:oMath>
      <w:r w:rsidR="00DD358E" w:rsidRPr="008B5AC5">
        <w:rPr>
          <w:rFonts w:ascii="Times New Roman" w:hAnsi="Times New Roman" w:cs="Times New Roman"/>
          <w:bCs/>
          <w:sz w:val="24"/>
          <w:szCs w:val="24"/>
        </w:rPr>
        <w:t xml:space="preserve"> and </w:t>
      </w:r>
      <m:oMath>
        <m:r>
          <w:rPr>
            <w:rFonts w:ascii="Cambria Math" w:hAnsi="Cambria Math" w:cs="Times New Roman"/>
            <w:sz w:val="24"/>
            <w:szCs w:val="24"/>
          </w:rPr>
          <m:t>α/β</m:t>
        </m:r>
      </m:oMath>
      <w:r w:rsidR="00DD358E" w:rsidRPr="008B5AC5">
        <w:rPr>
          <w:rFonts w:ascii="Times New Roman" w:hAnsi="Times New Roman" w:cs="Times New Roman"/>
          <w:bCs/>
          <w:sz w:val="24"/>
          <w:szCs w:val="24"/>
        </w:rPr>
        <w:t xml:space="preserve"> is almost independent of the tip shape and height (see Fig. S</w:t>
      </w:r>
      <w:r w:rsidR="001A657E" w:rsidRPr="008B5AC5">
        <w:rPr>
          <w:rFonts w:ascii="Times New Roman" w:hAnsi="Times New Roman" w:cs="Times New Roman"/>
          <w:bCs/>
          <w:sz w:val="24"/>
          <w:szCs w:val="24"/>
        </w:rPr>
        <w:t>6</w:t>
      </w:r>
      <w:r w:rsidR="00DD358E" w:rsidRPr="008B5AC5">
        <w:rPr>
          <w:rFonts w:ascii="Times New Roman" w:hAnsi="Times New Roman" w:cs="Times New Roman"/>
          <w:bCs/>
          <w:sz w:val="24"/>
          <w:szCs w:val="24"/>
        </w:rPr>
        <w:t xml:space="preserve"> in the SI) where the uncertainty in the </w:t>
      </w:r>
      <w:r w:rsidR="00D45C0B" w:rsidRPr="008B5AC5">
        <w:rPr>
          <w:rFonts w:ascii="Times New Roman" w:hAnsi="Times New Roman" w:cs="Times New Roman"/>
          <w:bCs/>
          <w:sz w:val="24"/>
          <w:szCs w:val="24"/>
        </w:rPr>
        <w:t>correspondence</w:t>
      </w:r>
      <w:r w:rsidR="00DD358E" w:rsidRPr="008B5AC5">
        <w:rPr>
          <w:rFonts w:ascii="Times New Roman" w:hAnsi="Times New Roman" w:cs="Times New Roman"/>
          <w:bCs/>
          <w:sz w:val="24"/>
          <w:szCs w:val="24"/>
        </w:rPr>
        <w:t xml:space="preserve"> relation due to the unknown tip geometry is less than </w:t>
      </w:r>
      <w:r w:rsidR="001A657E" w:rsidRPr="008B5AC5">
        <w:rPr>
          <w:rFonts w:ascii="Times New Roman" w:hAnsi="Times New Roman" w:cs="Times New Roman"/>
          <w:bCs/>
          <w:sz w:val="24"/>
          <w:szCs w:val="24"/>
        </w:rPr>
        <w:t>3</w:t>
      </w:r>
      <w:r w:rsidR="00DD358E" w:rsidRPr="008B5AC5">
        <w:rPr>
          <w:rFonts w:ascii="Times New Roman" w:hAnsi="Times New Roman" w:cs="Times New Roman"/>
          <w:bCs/>
          <w:sz w:val="24"/>
          <w:szCs w:val="24"/>
        </w:rPr>
        <w:t xml:space="preserve">%. With such a tip-geometry-independent </w:t>
      </w:r>
      <w:r w:rsidR="001A657E" w:rsidRPr="008B5AC5">
        <w:rPr>
          <w:rFonts w:ascii="Times New Roman" w:hAnsi="Times New Roman" w:cs="Times New Roman"/>
          <w:bCs/>
          <w:sz w:val="24"/>
          <w:szCs w:val="24"/>
        </w:rPr>
        <w:t>correspondence</w:t>
      </w:r>
      <w:r w:rsidR="00DD358E" w:rsidRPr="008B5AC5">
        <w:rPr>
          <w:rFonts w:ascii="Times New Roman" w:hAnsi="Times New Roman" w:cs="Times New Roman"/>
          <w:bCs/>
          <w:sz w:val="24"/>
          <w:szCs w:val="24"/>
        </w:rPr>
        <w:t xml:space="preserve"> relation, we are thus able to determine </w:t>
      </w:r>
      <m:oMath>
        <m:r>
          <w:rPr>
            <w:rFonts w:ascii="Cambria Math" w:hAnsi="Cambria Math" w:cs="Times New Roman"/>
            <w:sz w:val="24"/>
            <w:szCs w:val="24"/>
          </w:rPr>
          <m:t>α=0.160±0.005</m:t>
        </m:r>
      </m:oMath>
      <w:r w:rsidR="00DD358E" w:rsidRPr="008B5AC5">
        <w:rPr>
          <w:rFonts w:ascii="Times New Roman" w:hAnsi="Times New Roman" w:cs="Times New Roman"/>
          <w:bCs/>
          <w:sz w:val="24"/>
          <w:szCs w:val="24"/>
        </w:rPr>
        <w:t xml:space="preserve"> from the </w:t>
      </w:r>
      <w:r w:rsidRPr="008B5AC5">
        <w:rPr>
          <w:rFonts w:ascii="Times New Roman" w:hAnsi="Times New Roman" w:cs="Times New Roman"/>
          <w:bCs/>
          <w:sz w:val="24"/>
          <w:szCs w:val="24"/>
        </w:rPr>
        <w:t xml:space="preserve">experimentally measured ratio </w:t>
      </w:r>
      <m:oMath>
        <m:f>
          <m:fPr>
            <m:ctrlPr>
              <w:rPr>
                <w:rFonts w:ascii="Cambria Math" w:hAnsi="Cambria Math" w:cs="Times New Roman"/>
                <w:bCs/>
                <w:i/>
                <w:sz w:val="24"/>
                <w:szCs w:val="24"/>
              </w:rPr>
            </m:ctrlPr>
          </m:fPr>
          <m:num>
            <m:r>
              <w:rPr>
                <w:rFonts w:ascii="Cambria Math" w:hAnsi="Cambria Math" w:cs="Times New Roman"/>
                <w:sz w:val="24"/>
                <w:szCs w:val="24"/>
              </w:rPr>
              <m:t>α</m:t>
            </m:r>
          </m:num>
          <m:den>
            <m:r>
              <w:rPr>
                <w:rFonts w:ascii="Cambria Math" w:hAnsi="Cambria Math" w:cs="Times New Roman"/>
                <w:sz w:val="24"/>
                <w:szCs w:val="24"/>
              </w:rPr>
              <m:t>β</m:t>
            </m:r>
          </m:den>
        </m:f>
        <m:r>
          <w:rPr>
            <w:rFonts w:ascii="Cambria Math" w:hAnsi="Cambria Math" w:cs="Times New Roman"/>
            <w:sz w:val="24"/>
            <w:szCs w:val="24"/>
          </w:rPr>
          <m:t>=</m:t>
        </m:r>
        <m:r>
          <w:rPr>
            <w:rFonts w:ascii="Cambria Math" w:hAnsi="Cambria Math" w:cs="Times New Roman"/>
            <w:sz w:val="24"/>
            <w:szCs w:val="24"/>
          </w:rPr>
          <w:lastRenderedPageBreak/>
          <m:t>0.51±0.01</m:t>
        </m:r>
      </m:oMath>
      <w:r w:rsidRPr="008B5AC5">
        <w:rPr>
          <w:rFonts w:ascii="Times New Roman" w:hAnsi="Times New Roman" w:cs="Times New Roman"/>
          <w:bCs/>
          <w:sz w:val="24"/>
          <w:szCs w:val="24"/>
        </w:rPr>
        <w:t>.</w:t>
      </w:r>
      <w:r w:rsidR="00770B71" w:rsidRPr="008B5AC5">
        <w:rPr>
          <w:rFonts w:ascii="Times New Roman" w:hAnsi="Times New Roman" w:cs="Times New Roman"/>
          <w:sz w:val="24"/>
          <w:szCs w:val="24"/>
        </w:rPr>
        <w:t xml:space="preserve"> </w:t>
      </w:r>
      <w:r w:rsidRPr="008B5AC5">
        <w:rPr>
          <w:rFonts w:ascii="Times New Roman" w:hAnsi="Times New Roman" w:cs="Times New Roman"/>
          <w:sz w:val="24"/>
          <w:szCs w:val="24"/>
        </w:rPr>
        <w:t xml:space="preserve">From Eq. </w:t>
      </w:r>
      <w:r w:rsidR="004B30AB" w:rsidRPr="008B5AC5">
        <w:rPr>
          <w:rFonts w:ascii="Times New Roman" w:hAnsi="Times New Roman" w:cs="Times New Roman"/>
          <w:sz w:val="24"/>
          <w:szCs w:val="24"/>
        </w:rPr>
        <w:t xml:space="preserve">(1) </w:t>
      </w:r>
      <w:r w:rsidRPr="008B5AC5">
        <w:rPr>
          <w:rFonts w:ascii="Times New Roman" w:hAnsi="Times New Roman" w:cs="Times New Roman"/>
          <w:sz w:val="24"/>
          <w:szCs w:val="24"/>
        </w:rPr>
        <w:t xml:space="preserve">this results in the following </w:t>
      </w:r>
      <w:bookmarkStart w:id="7" w:name="_Hlk134819386"/>
      <w:r w:rsidRPr="008B5AC5">
        <w:rPr>
          <w:rFonts w:ascii="Times New Roman" w:hAnsi="Times New Roman" w:cs="Times New Roman"/>
          <w:sz w:val="24"/>
          <w:szCs w:val="24"/>
        </w:rPr>
        <w:t xml:space="preserve">experimental </w:t>
      </w:r>
      <w:r w:rsidR="00B976DD" w:rsidRPr="008B5AC5">
        <w:rPr>
          <w:rFonts w:ascii="Times New Roman" w:hAnsi="Times New Roman" w:cs="Times New Roman"/>
          <w:sz w:val="24"/>
          <w:szCs w:val="24"/>
        </w:rPr>
        <w:t xml:space="preserve">thermodynamic </w:t>
      </w:r>
      <w:r w:rsidRPr="008B5AC5">
        <w:rPr>
          <w:rFonts w:ascii="Times New Roman" w:hAnsi="Times New Roman" w:cs="Times New Roman"/>
          <w:sz w:val="24"/>
          <w:szCs w:val="24"/>
        </w:rPr>
        <w:t xml:space="preserve">gaps for the </w:t>
      </w:r>
      <w:r w:rsidR="000067C3" w:rsidRPr="008B5AC5">
        <w:rPr>
          <w:rFonts w:ascii="Times New Roman" w:hAnsi="Times New Roman" w:cs="Times New Roman"/>
          <w:bCs/>
          <w:sz w:val="24"/>
          <w:szCs w:val="24"/>
        </w:rPr>
        <w:t>n = 1/3, 2/3, and 1</w:t>
      </w:r>
      <w:r w:rsidRPr="008B5AC5">
        <w:rPr>
          <w:rFonts w:ascii="Times New Roman" w:hAnsi="Times New Roman" w:cs="Times New Roman"/>
          <w:bCs/>
          <w:sz w:val="24"/>
          <w:szCs w:val="24"/>
        </w:rPr>
        <w:t xml:space="preserve"> correlated</w:t>
      </w:r>
      <w:r w:rsidR="000067C3" w:rsidRPr="008B5AC5">
        <w:rPr>
          <w:rFonts w:ascii="Times New Roman" w:hAnsi="Times New Roman" w:cs="Times New Roman"/>
          <w:bCs/>
          <w:sz w:val="24"/>
          <w:szCs w:val="24"/>
        </w:rPr>
        <w:t xml:space="preserve"> states</w:t>
      </w:r>
      <w:r w:rsidRPr="008B5AC5">
        <w:rPr>
          <w:rFonts w:ascii="Times New Roman" w:hAnsi="Times New Roman" w:cs="Times New Roman"/>
          <w:bCs/>
          <w:sz w:val="24"/>
          <w:szCs w:val="24"/>
        </w:rPr>
        <w:t>:</w:t>
      </w:r>
      <w:r w:rsidR="000067C3" w:rsidRPr="008B5AC5">
        <w:rPr>
          <w:rFonts w:ascii="Times New Roman" w:hAnsi="Times New Roman" w:cs="Times New Roman"/>
          <w:bCs/>
          <w:sz w:val="24"/>
          <w:szCs w:val="24"/>
        </w:rPr>
        <w:t xml:space="preserve"> </w:t>
      </w:r>
      <w:bookmarkStart w:id="8" w:name="_Hlk135517471"/>
      <m:oMath>
        <m:sSub>
          <m:sSubPr>
            <m:ctrlPr>
              <w:rPr>
                <w:rFonts w:ascii="Cambria Math" w:hAnsi="Cambria Math"/>
                <w:i/>
                <w:sz w:val="24"/>
              </w:rPr>
            </m:ctrlPr>
          </m:sSubPr>
          <m:e>
            <m:r>
              <m:rPr>
                <m:sty m:val="p"/>
              </m:rPr>
              <w:rPr>
                <w:rFonts w:ascii="Cambria Math" w:hAnsi="Cambria Math"/>
                <w:sz w:val="24"/>
              </w:rPr>
              <m:t>Δ</m:t>
            </m:r>
            <m:ctrlPr>
              <w:rPr>
                <w:rFonts w:ascii="Cambria Math" w:hAnsi="Cambria Math"/>
                <w:sz w:val="24"/>
              </w:rPr>
            </m:ctrlPr>
          </m:e>
          <m:sub>
            <m:r>
              <w:rPr>
                <w:rFonts w:ascii="Cambria Math" w:hAnsi="Cambria Math"/>
                <w:sz w:val="24"/>
              </w:rPr>
              <m:t>n=1/3</m:t>
            </m:r>
          </m:sub>
        </m:sSub>
        <m:r>
          <w:rPr>
            <w:rFonts w:ascii="Cambria Math" w:hAnsi="Cambria Math"/>
            <w:sz w:val="24"/>
          </w:rPr>
          <m:t xml:space="preserve"> =52±8</m:t>
        </m:r>
        <m:r>
          <m:rPr>
            <m:sty m:val="p"/>
          </m:rPr>
          <w:rPr>
            <w:rFonts w:ascii="Cambria Math" w:hAnsi="Cambria Math"/>
            <w:sz w:val="24"/>
          </w:rPr>
          <m:t>meV</m:t>
        </m:r>
      </m:oMath>
      <w:r w:rsidR="007B07E4" w:rsidRPr="008B5AC5">
        <w:rPr>
          <w:rFonts w:ascii="Times New Roman" w:hAnsi="Times New Roman"/>
          <w:sz w:val="24"/>
        </w:rPr>
        <w:t xml:space="preserve">, </w:t>
      </w:r>
      <m:oMath>
        <m:sSub>
          <m:sSubPr>
            <m:ctrlPr>
              <w:rPr>
                <w:rFonts w:ascii="Cambria Math" w:hAnsi="Cambria Math"/>
                <w:i/>
                <w:sz w:val="24"/>
              </w:rPr>
            </m:ctrlPr>
          </m:sSubPr>
          <m:e>
            <m:r>
              <m:rPr>
                <m:sty m:val="p"/>
              </m:rPr>
              <w:rPr>
                <w:rFonts w:ascii="Cambria Math" w:hAnsi="Cambria Math"/>
                <w:sz w:val="24"/>
              </w:rPr>
              <m:t>Δ</m:t>
            </m:r>
            <m:ctrlPr>
              <w:rPr>
                <w:rFonts w:ascii="Cambria Math" w:hAnsi="Cambria Math"/>
                <w:sz w:val="24"/>
              </w:rPr>
            </m:ctrlPr>
          </m:e>
          <m:sub>
            <m:r>
              <w:rPr>
                <w:rFonts w:ascii="Cambria Math" w:hAnsi="Cambria Math"/>
                <w:sz w:val="24"/>
              </w:rPr>
              <m:t>n=2/3</m:t>
            </m:r>
          </m:sub>
        </m:sSub>
        <m:r>
          <m:rPr>
            <m:sty m:val="p"/>
          </m:rPr>
          <w:rPr>
            <w:rFonts w:ascii="Cambria Math" w:hAnsi="Cambria Math"/>
            <w:sz w:val="24"/>
          </w:rPr>
          <m:t>=</m:t>
        </m:r>
        <m:r>
          <w:rPr>
            <w:rFonts w:ascii="Cambria Math" w:hAnsi="Cambria Math"/>
            <w:sz w:val="24"/>
          </w:rPr>
          <m:t>47±8</m:t>
        </m:r>
        <m:r>
          <m:rPr>
            <m:sty m:val="p"/>
          </m:rPr>
          <w:rPr>
            <w:rFonts w:ascii="Cambria Math" w:hAnsi="Cambria Math"/>
            <w:sz w:val="24"/>
          </w:rPr>
          <m:t>meV</m:t>
        </m:r>
      </m:oMath>
      <w:r w:rsidR="007B07E4" w:rsidRPr="008B5AC5">
        <w:rPr>
          <w:rFonts w:ascii="Times New Roman" w:hAnsi="Times New Roman"/>
          <w:sz w:val="24"/>
        </w:rPr>
        <w:t xml:space="preserve">, </w:t>
      </w:r>
      <w:r w:rsidR="000067C3" w:rsidRPr="008B5AC5">
        <w:rPr>
          <w:rFonts w:ascii="Times New Roman" w:hAnsi="Times New Roman"/>
          <w:sz w:val="24"/>
        </w:rPr>
        <w:t>and</w:t>
      </w:r>
      <w:r w:rsidR="007B07E4" w:rsidRPr="008B5AC5">
        <w:rPr>
          <w:rFonts w:ascii="Times New Roman" w:hAnsi="Times New Roman"/>
          <w:sz w:val="24"/>
        </w:rPr>
        <w:t xml:space="preserve"> </w:t>
      </w:r>
      <m:oMath>
        <m:sSub>
          <m:sSubPr>
            <m:ctrlPr>
              <w:rPr>
                <w:rFonts w:ascii="Cambria Math" w:hAnsi="Cambria Math"/>
                <w:i/>
                <w:sz w:val="24"/>
              </w:rPr>
            </m:ctrlPr>
          </m:sSubPr>
          <m:e>
            <m:r>
              <m:rPr>
                <m:sty m:val="p"/>
              </m:rPr>
              <w:rPr>
                <w:rFonts w:ascii="Cambria Math" w:hAnsi="Cambria Math"/>
                <w:sz w:val="24"/>
              </w:rPr>
              <m:t>Δ</m:t>
            </m:r>
            <m:ctrlPr>
              <w:rPr>
                <w:rFonts w:ascii="Cambria Math" w:hAnsi="Cambria Math"/>
                <w:sz w:val="24"/>
              </w:rPr>
            </m:ctrlPr>
          </m:e>
          <m:sub>
            <m:r>
              <w:rPr>
                <w:rFonts w:ascii="Cambria Math" w:hAnsi="Cambria Math"/>
                <w:sz w:val="24"/>
              </w:rPr>
              <m:t>n=1</m:t>
            </m:r>
          </m:sub>
        </m:sSub>
        <m:r>
          <m:rPr>
            <m:sty m:val="p"/>
          </m:rPr>
          <w:rPr>
            <w:rFonts w:ascii="Cambria Math" w:hAnsi="Cambria Math"/>
            <w:sz w:val="24"/>
          </w:rPr>
          <m:t>=107</m:t>
        </m:r>
        <m:r>
          <w:rPr>
            <w:rFonts w:ascii="Cambria Math" w:hAnsi="Cambria Math"/>
            <w:sz w:val="24"/>
          </w:rPr>
          <m:t>±16</m:t>
        </m:r>
        <m:r>
          <m:rPr>
            <m:sty m:val="p"/>
          </m:rPr>
          <w:rPr>
            <w:rFonts w:ascii="Cambria Math" w:hAnsi="Cambria Math"/>
            <w:sz w:val="24"/>
          </w:rPr>
          <m:t>meV</m:t>
        </m:r>
      </m:oMath>
      <w:r w:rsidRPr="008B5AC5">
        <w:rPr>
          <w:rFonts w:ascii="Times New Roman" w:hAnsi="Times New Roman" w:cs="Times New Roman"/>
          <w:sz w:val="24"/>
          <w:szCs w:val="24"/>
        </w:rPr>
        <w:t xml:space="preserve"> </w:t>
      </w:r>
      <w:bookmarkEnd w:id="7"/>
      <w:bookmarkEnd w:id="8"/>
      <w:r w:rsidRPr="008B5AC5">
        <w:rPr>
          <w:rFonts w:ascii="Times New Roman" w:hAnsi="Times New Roman" w:cs="Times New Roman"/>
          <w:sz w:val="24"/>
          <w:szCs w:val="24"/>
        </w:rPr>
        <w:t xml:space="preserve">(the uncertainty here is calculated from </w:t>
      </w:r>
      <w:r w:rsidR="00B93D81" w:rsidRPr="008B5AC5">
        <w:rPr>
          <w:rFonts w:ascii="Times New Roman" w:hAnsi="Times New Roman" w:cs="Times New Roman"/>
          <w:sz w:val="24"/>
          <w:szCs w:val="24"/>
        </w:rPr>
        <w:t xml:space="preserve">both </w:t>
      </w:r>
      <w:r w:rsidRPr="008B5AC5">
        <w:rPr>
          <w:rFonts w:ascii="Times New Roman" w:hAnsi="Times New Roman" w:cs="Times New Roman"/>
          <w:sz w:val="24"/>
          <w:szCs w:val="24"/>
        </w:rPr>
        <w:t xml:space="preserve">the standard deviation in our measurement of </w:t>
      </w:r>
      <m:oMath>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bias</m:t>
            </m:r>
          </m:sub>
        </m:sSub>
      </m:oMath>
      <w:r w:rsidR="00B93D81" w:rsidRPr="008B5AC5">
        <w:rPr>
          <w:rFonts w:ascii="Times New Roman" w:hAnsi="Times New Roman" w:cs="Times New Roman"/>
          <w:sz w:val="24"/>
          <w:szCs w:val="24"/>
        </w:rPr>
        <w:t xml:space="preserve"> and the uncertainty of </w:t>
      </w:r>
      <m:oMath>
        <m:r>
          <w:rPr>
            <w:rFonts w:ascii="Cambria Math" w:hAnsi="Cambria Math" w:cs="Times New Roman"/>
            <w:sz w:val="24"/>
            <w:szCs w:val="24"/>
          </w:rPr>
          <m:t>α</m:t>
        </m:r>
      </m:oMath>
      <w:r w:rsidR="00B93D81" w:rsidRPr="008B5AC5">
        <w:rPr>
          <w:rFonts w:ascii="Times New Roman" w:hAnsi="Times New Roman" w:cs="Times New Roman"/>
          <w:sz w:val="24"/>
          <w:szCs w:val="24"/>
        </w:rPr>
        <w:t>)</w:t>
      </w:r>
      <w:r w:rsidR="00770B71" w:rsidRPr="008B5AC5">
        <w:rPr>
          <w:rFonts w:ascii="Times New Roman" w:hAnsi="Times New Roman" w:cs="Times New Roman"/>
          <w:bCs/>
          <w:sz w:val="24"/>
          <w:szCs w:val="24"/>
        </w:rPr>
        <w:t>.</w:t>
      </w:r>
    </w:p>
    <w:p w14:paraId="104E5D7D" w14:textId="6679CC6E" w:rsidR="00A53A54" w:rsidRPr="008B5AC5" w:rsidRDefault="00C51741" w:rsidP="00A53A54">
      <w:pPr>
        <w:spacing w:line="480" w:lineRule="auto"/>
        <w:ind w:firstLine="720"/>
        <w:rPr>
          <w:rFonts w:ascii="Times New Roman" w:eastAsia="Times New Roman" w:hAnsi="Times New Roman" w:cs="Times New Roman"/>
          <w:bCs/>
          <w:sz w:val="24"/>
          <w:szCs w:val="24"/>
        </w:rPr>
      </w:pPr>
      <w:r w:rsidRPr="008B5AC5">
        <w:rPr>
          <w:rFonts w:ascii="Times New Roman" w:hAnsi="Times New Roman" w:cs="Times New Roman" w:hint="eastAsia"/>
          <w:bCs/>
          <w:sz w:val="24"/>
          <w:szCs w:val="24"/>
        </w:rPr>
        <w:t>In</w:t>
      </w:r>
      <w:r w:rsidRPr="008B5AC5">
        <w:rPr>
          <w:rFonts w:ascii="Times New Roman" w:hAnsi="Times New Roman" w:cs="Times New Roman"/>
          <w:bCs/>
          <w:sz w:val="24"/>
          <w:szCs w:val="24"/>
        </w:rPr>
        <w:t xml:space="preserve"> conclusion,</w:t>
      </w:r>
      <w:r w:rsidR="00093EC4" w:rsidRPr="008B5AC5">
        <w:rPr>
          <w:rFonts w:ascii="Times New Roman" w:hAnsi="Times New Roman" w:cs="Times New Roman"/>
          <w:bCs/>
          <w:sz w:val="24"/>
          <w:szCs w:val="24"/>
        </w:rPr>
        <w:t xml:space="preserve"> we </w:t>
      </w:r>
      <w:r w:rsidR="00986357" w:rsidRPr="008B5AC5">
        <w:rPr>
          <w:rFonts w:ascii="Times New Roman" w:hAnsi="Times New Roman" w:cs="Times New Roman"/>
          <w:bCs/>
          <w:sz w:val="24"/>
          <w:szCs w:val="24"/>
        </w:rPr>
        <w:t>have</w:t>
      </w:r>
      <w:r w:rsidR="0003626A" w:rsidRPr="008B5AC5">
        <w:rPr>
          <w:rFonts w:ascii="Times New Roman" w:hAnsi="Times New Roman" w:cs="Times New Roman"/>
          <w:bCs/>
          <w:sz w:val="24"/>
          <w:szCs w:val="24"/>
        </w:rPr>
        <w:t xml:space="preserve"> </w:t>
      </w:r>
      <w:r w:rsidR="00093EC4" w:rsidRPr="008B5AC5">
        <w:rPr>
          <w:rFonts w:ascii="Times New Roman" w:hAnsi="Times New Roman" w:cs="Times New Roman"/>
          <w:bCs/>
          <w:sz w:val="24"/>
          <w:szCs w:val="24"/>
        </w:rPr>
        <w:t xml:space="preserve">demonstrated a non-invasive high-resolution microscopic tool </w:t>
      </w:r>
      <w:r w:rsidR="00093EC4" w:rsidRPr="008B5AC5">
        <w:rPr>
          <w:rFonts w:ascii="Times New Roman" w:eastAsia="Times New Roman" w:hAnsi="Times New Roman" w:cs="Times New Roman"/>
          <w:bCs/>
          <w:sz w:val="24"/>
          <w:szCs w:val="24"/>
        </w:rPr>
        <w:t xml:space="preserve">that enables us to </w:t>
      </w:r>
      <w:r w:rsidR="0003626A" w:rsidRPr="008B5AC5">
        <w:rPr>
          <w:rFonts w:ascii="Times New Roman" w:eastAsia="Times New Roman" w:hAnsi="Times New Roman" w:cs="Times New Roman"/>
          <w:bCs/>
          <w:sz w:val="24"/>
          <w:szCs w:val="24"/>
        </w:rPr>
        <w:t>induce</w:t>
      </w:r>
      <w:r w:rsidR="00A53A54" w:rsidRPr="008B5AC5">
        <w:rPr>
          <w:rFonts w:ascii="Times New Roman" w:eastAsia="Times New Roman" w:hAnsi="Times New Roman" w:cs="Times New Roman"/>
          <w:bCs/>
          <w:sz w:val="24"/>
          <w:szCs w:val="24"/>
        </w:rPr>
        <w:t xml:space="preserve"> electron/hole </w:t>
      </w:r>
      <w:r w:rsidR="0003626A" w:rsidRPr="008B5AC5">
        <w:rPr>
          <w:rFonts w:ascii="Times New Roman" w:eastAsia="Times New Roman" w:hAnsi="Times New Roman" w:cs="Times New Roman"/>
          <w:bCs/>
          <w:sz w:val="24"/>
          <w:szCs w:val="24"/>
        </w:rPr>
        <w:t xml:space="preserve">excitations </w:t>
      </w:r>
      <w:r w:rsidR="00A53A54" w:rsidRPr="008B5AC5">
        <w:rPr>
          <w:rFonts w:ascii="Times New Roman" w:eastAsia="Times New Roman" w:hAnsi="Times New Roman" w:cs="Times New Roman"/>
          <w:bCs/>
          <w:sz w:val="24"/>
          <w:szCs w:val="24"/>
        </w:rPr>
        <w:t xml:space="preserve">locally in </w:t>
      </w:r>
      <w:r w:rsidR="00C93C2D" w:rsidRPr="008B5AC5">
        <w:rPr>
          <w:rFonts w:ascii="Times New Roman" w:eastAsia="Times New Roman" w:hAnsi="Times New Roman" w:cs="Times New Roman"/>
          <w:bCs/>
          <w:sz w:val="24"/>
          <w:szCs w:val="24"/>
        </w:rPr>
        <w:t xml:space="preserve">2D generalized </w:t>
      </w:r>
      <w:r w:rsidR="00A53A54" w:rsidRPr="008B5AC5">
        <w:rPr>
          <w:rFonts w:ascii="Times New Roman" w:eastAsia="Times New Roman" w:hAnsi="Times New Roman" w:cs="Times New Roman"/>
          <w:bCs/>
          <w:sz w:val="24"/>
          <w:szCs w:val="24"/>
        </w:rPr>
        <w:t>Wigner crystal</w:t>
      </w:r>
      <w:r w:rsidR="0003626A" w:rsidRPr="008B5AC5">
        <w:rPr>
          <w:rFonts w:ascii="Times New Roman" w:eastAsia="Times New Roman" w:hAnsi="Times New Roman" w:cs="Times New Roman"/>
          <w:bCs/>
          <w:sz w:val="24"/>
          <w:szCs w:val="24"/>
        </w:rPr>
        <w:t xml:space="preserve"> systems</w:t>
      </w:r>
      <w:r w:rsidR="00A53A54" w:rsidRPr="008B5AC5">
        <w:rPr>
          <w:rFonts w:ascii="Times New Roman" w:eastAsia="Times New Roman" w:hAnsi="Times New Roman" w:cs="Times New Roman"/>
          <w:bCs/>
          <w:sz w:val="24"/>
          <w:szCs w:val="24"/>
        </w:rPr>
        <w:t xml:space="preserve">. </w:t>
      </w:r>
      <w:r w:rsidR="0003626A" w:rsidRPr="008B5AC5">
        <w:rPr>
          <w:rFonts w:ascii="Times New Roman" w:eastAsia="Times New Roman" w:hAnsi="Times New Roman" w:cs="Times New Roman"/>
          <w:bCs/>
          <w:sz w:val="24"/>
          <w:szCs w:val="24"/>
        </w:rPr>
        <w:t>This</w:t>
      </w:r>
      <w:r w:rsidR="00C93C2D" w:rsidRPr="008B5AC5">
        <w:rPr>
          <w:rFonts w:ascii="Times New Roman" w:eastAsia="Times New Roman" w:hAnsi="Times New Roman" w:cs="Times New Roman"/>
          <w:bCs/>
          <w:sz w:val="24"/>
          <w:szCs w:val="24"/>
        </w:rPr>
        <w:t xml:space="preserve"> technique</w:t>
      </w:r>
      <w:r w:rsidR="0003626A" w:rsidRPr="008B5AC5">
        <w:rPr>
          <w:rFonts w:ascii="Times New Roman" w:eastAsia="Times New Roman" w:hAnsi="Times New Roman" w:cs="Times New Roman"/>
          <w:bCs/>
          <w:sz w:val="24"/>
          <w:szCs w:val="24"/>
        </w:rPr>
        <w:t xml:space="preserve"> allow</w:t>
      </w:r>
      <w:r w:rsidR="00986357" w:rsidRPr="008B5AC5">
        <w:rPr>
          <w:rFonts w:ascii="Times New Roman" w:eastAsia="Times New Roman" w:hAnsi="Times New Roman" w:cs="Times New Roman"/>
          <w:bCs/>
          <w:sz w:val="24"/>
          <w:szCs w:val="24"/>
        </w:rPr>
        <w:t>s</w:t>
      </w:r>
      <w:r w:rsidR="0003626A" w:rsidRPr="008B5AC5">
        <w:rPr>
          <w:rFonts w:ascii="Times New Roman" w:eastAsia="Times New Roman" w:hAnsi="Times New Roman" w:cs="Times New Roman"/>
          <w:bCs/>
          <w:sz w:val="24"/>
          <w:szCs w:val="24"/>
        </w:rPr>
        <w:t xml:space="preserve"> us to me</w:t>
      </w:r>
      <w:r w:rsidR="00093EC4" w:rsidRPr="008B5AC5">
        <w:rPr>
          <w:rFonts w:ascii="Times New Roman" w:eastAsia="Times New Roman" w:hAnsi="Times New Roman" w:cs="Times New Roman"/>
          <w:bCs/>
          <w:sz w:val="24"/>
          <w:szCs w:val="24"/>
        </w:rPr>
        <w:t xml:space="preserve">asure the </w:t>
      </w:r>
      <w:r w:rsidR="00C3658C" w:rsidRPr="008B5AC5">
        <w:rPr>
          <w:rFonts w:ascii="Times New Roman" w:eastAsia="Times New Roman" w:hAnsi="Times New Roman" w:cs="Times New Roman"/>
          <w:bCs/>
          <w:sz w:val="24"/>
          <w:szCs w:val="24"/>
        </w:rPr>
        <w:t xml:space="preserve">thermodynamic </w:t>
      </w:r>
      <w:r w:rsidR="00093EC4" w:rsidRPr="008B5AC5">
        <w:rPr>
          <w:rFonts w:ascii="Times New Roman" w:eastAsia="Times New Roman" w:hAnsi="Times New Roman" w:cs="Times New Roman"/>
          <w:bCs/>
          <w:sz w:val="24"/>
          <w:szCs w:val="24"/>
        </w:rPr>
        <w:t>gap</w:t>
      </w:r>
      <w:r w:rsidR="00C3658C" w:rsidRPr="008B5AC5">
        <w:rPr>
          <w:rFonts w:ascii="Times New Roman" w:eastAsia="Times New Roman" w:hAnsi="Times New Roman" w:cs="Times New Roman"/>
          <w:bCs/>
          <w:sz w:val="24"/>
          <w:szCs w:val="24"/>
        </w:rPr>
        <w:t>s</w:t>
      </w:r>
      <w:r w:rsidR="00093EC4" w:rsidRPr="008B5AC5">
        <w:rPr>
          <w:rFonts w:ascii="Times New Roman" w:eastAsia="Times New Roman" w:hAnsi="Times New Roman" w:cs="Times New Roman"/>
          <w:bCs/>
          <w:sz w:val="24"/>
          <w:szCs w:val="24"/>
        </w:rPr>
        <w:t xml:space="preserve"> of generalized Wigner crystal</w:t>
      </w:r>
      <w:r w:rsidR="0003626A" w:rsidRPr="008B5AC5">
        <w:rPr>
          <w:rFonts w:ascii="Times New Roman" w:eastAsia="Times New Roman" w:hAnsi="Times New Roman" w:cs="Times New Roman"/>
          <w:bCs/>
          <w:sz w:val="24"/>
          <w:szCs w:val="24"/>
        </w:rPr>
        <w:t xml:space="preserve">s having different filling factors and to </w:t>
      </w:r>
      <w:r w:rsidR="00C93C2D" w:rsidRPr="008B5AC5">
        <w:rPr>
          <w:rFonts w:ascii="Times New Roman" w:eastAsia="Times New Roman" w:hAnsi="Times New Roman" w:cs="Times New Roman"/>
          <w:bCs/>
          <w:sz w:val="24"/>
          <w:szCs w:val="24"/>
        </w:rPr>
        <w:t>map</w:t>
      </w:r>
      <w:r w:rsidR="0003626A" w:rsidRPr="008B5AC5">
        <w:rPr>
          <w:rFonts w:ascii="Times New Roman" w:eastAsia="Times New Roman" w:hAnsi="Times New Roman" w:cs="Times New Roman"/>
          <w:bCs/>
          <w:sz w:val="24"/>
          <w:szCs w:val="24"/>
        </w:rPr>
        <w:t xml:space="preserve"> their</w:t>
      </w:r>
      <w:r w:rsidR="00093EC4" w:rsidRPr="008B5AC5">
        <w:rPr>
          <w:rFonts w:ascii="Times New Roman" w:eastAsia="Times New Roman" w:hAnsi="Times New Roman" w:cs="Times New Roman"/>
          <w:bCs/>
          <w:sz w:val="24"/>
          <w:szCs w:val="24"/>
        </w:rPr>
        <w:t xml:space="preserve"> </w:t>
      </w:r>
      <w:r w:rsidR="00C93C2D" w:rsidRPr="008B5AC5">
        <w:rPr>
          <w:rFonts w:ascii="Times New Roman" w:eastAsia="Times New Roman" w:hAnsi="Times New Roman" w:cs="Times New Roman"/>
          <w:bCs/>
          <w:sz w:val="24"/>
          <w:szCs w:val="24"/>
        </w:rPr>
        <w:t xml:space="preserve">electron and </w:t>
      </w:r>
      <w:r w:rsidR="0003626A" w:rsidRPr="008B5AC5">
        <w:rPr>
          <w:rFonts w:ascii="Times New Roman" w:eastAsia="Times New Roman" w:hAnsi="Times New Roman" w:cs="Times New Roman"/>
          <w:bCs/>
          <w:sz w:val="24"/>
          <w:szCs w:val="24"/>
        </w:rPr>
        <w:t>hole excitations</w:t>
      </w:r>
      <w:r w:rsidR="00C93C2D" w:rsidRPr="008B5AC5">
        <w:rPr>
          <w:rFonts w:ascii="Times New Roman" w:eastAsia="Times New Roman" w:hAnsi="Times New Roman" w:cs="Times New Roman"/>
          <w:bCs/>
          <w:sz w:val="24"/>
          <w:szCs w:val="24"/>
        </w:rPr>
        <w:t>. T</w:t>
      </w:r>
      <w:r w:rsidR="00A53A54" w:rsidRPr="008B5AC5">
        <w:rPr>
          <w:rFonts w:ascii="Times New Roman" w:eastAsia="Times New Roman" w:hAnsi="Times New Roman" w:cs="Times New Roman"/>
          <w:bCs/>
          <w:sz w:val="24"/>
          <w:szCs w:val="24"/>
        </w:rPr>
        <w:t>h</w:t>
      </w:r>
      <w:r w:rsidR="00A371CE" w:rsidRPr="008B5AC5">
        <w:rPr>
          <w:rFonts w:ascii="Times New Roman" w:eastAsia="Times New Roman" w:hAnsi="Times New Roman" w:cs="Times New Roman"/>
          <w:bCs/>
          <w:sz w:val="24"/>
          <w:szCs w:val="24"/>
        </w:rPr>
        <w:t>is</w:t>
      </w:r>
      <w:r w:rsidR="00A53A54" w:rsidRPr="008B5AC5">
        <w:rPr>
          <w:rFonts w:ascii="Times New Roman" w:eastAsia="Times New Roman" w:hAnsi="Times New Roman" w:cs="Times New Roman"/>
          <w:bCs/>
          <w:sz w:val="24"/>
          <w:szCs w:val="24"/>
        </w:rPr>
        <w:t xml:space="preserve"> technique should be applicable</w:t>
      </w:r>
      <w:r w:rsidR="0003626A" w:rsidRPr="008B5AC5">
        <w:rPr>
          <w:rFonts w:ascii="Times New Roman" w:eastAsia="Times New Roman" w:hAnsi="Times New Roman" w:cs="Times New Roman"/>
          <w:bCs/>
          <w:sz w:val="24"/>
          <w:szCs w:val="24"/>
        </w:rPr>
        <w:t xml:space="preserve"> to the characterization of </w:t>
      </w:r>
      <w:r w:rsidR="00A53A54" w:rsidRPr="008B5AC5">
        <w:rPr>
          <w:rFonts w:ascii="Times New Roman" w:eastAsia="Times New Roman" w:hAnsi="Times New Roman" w:cs="Times New Roman"/>
          <w:bCs/>
          <w:sz w:val="24"/>
          <w:szCs w:val="24"/>
        </w:rPr>
        <w:t>other fragile correlated electron systems.</w:t>
      </w:r>
    </w:p>
    <w:p w14:paraId="5E5DA722" w14:textId="29654A18" w:rsidR="008B2C0B" w:rsidRPr="008B5AC5" w:rsidRDefault="008B2C0B">
      <w:pPr>
        <w:spacing w:line="480" w:lineRule="auto"/>
        <w:ind w:firstLine="720"/>
        <w:rPr>
          <w:rFonts w:ascii="Times New Roman" w:hAnsi="Times New Roman" w:cs="Times New Roman"/>
          <w:bCs/>
          <w:sz w:val="24"/>
          <w:szCs w:val="24"/>
        </w:rPr>
      </w:pPr>
    </w:p>
    <w:p w14:paraId="476BA819" w14:textId="081CA5DF" w:rsidR="00A3284F" w:rsidRPr="008B5AC5" w:rsidRDefault="00A3284F" w:rsidP="00A3284F">
      <w:pPr>
        <w:spacing w:line="480" w:lineRule="auto"/>
        <w:ind w:firstLine="720"/>
        <w:rPr>
          <w:rFonts w:ascii="Times New Roman" w:hAnsi="Times New Roman" w:cs="Times New Roman"/>
          <w:bCs/>
          <w:sz w:val="24"/>
          <w:szCs w:val="24"/>
        </w:rPr>
      </w:pPr>
    </w:p>
    <w:p w14:paraId="4E1406DF" w14:textId="71586EF4" w:rsidR="00A3284F" w:rsidRPr="008B5AC5" w:rsidRDefault="00A3284F" w:rsidP="00A3284F">
      <w:pPr>
        <w:spacing w:line="480" w:lineRule="auto"/>
        <w:ind w:firstLine="720"/>
        <w:rPr>
          <w:rFonts w:ascii="Times New Roman" w:hAnsi="Times New Roman" w:cs="Times New Roman"/>
          <w:bCs/>
          <w:sz w:val="24"/>
          <w:szCs w:val="24"/>
        </w:rPr>
      </w:pPr>
    </w:p>
    <w:p w14:paraId="267C778B" w14:textId="77777777" w:rsidR="00A3284F" w:rsidRPr="008B5AC5" w:rsidRDefault="00A3284F" w:rsidP="00A3284F">
      <w:pPr>
        <w:jc w:val="center"/>
        <w:rPr>
          <w:rFonts w:ascii="Times New Roman" w:eastAsiaTheme="minorEastAsia" w:hAnsi="Times New Roman" w:cs="Times New Roman"/>
          <w:sz w:val="24"/>
          <w:szCs w:val="24"/>
        </w:rPr>
      </w:pPr>
      <w:r w:rsidRPr="008B5AC5">
        <w:rPr>
          <w:rFonts w:ascii="Times New Roman" w:eastAsia="Times New Roman" w:hAnsi="Times New Roman" w:cs="Times New Roman"/>
          <w:noProof/>
          <w:sz w:val="24"/>
          <w:szCs w:val="24"/>
        </w:rPr>
        <w:lastRenderedPageBreak/>
        <w:drawing>
          <wp:inline distT="0" distB="0" distL="0" distR="0" wp14:anchorId="1002D45C" wp14:editId="4FDE8F0F">
            <wp:extent cx="5684768" cy="4299240"/>
            <wp:effectExtent l="0" t="0" r="0" b="6350"/>
            <wp:docPr id="6" name="Picture 6"/>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5684768" cy="4299240"/>
                    </a:xfrm>
                    <a:prstGeom prst="rect">
                      <a:avLst/>
                    </a:prstGeom>
                    <a:ln/>
                  </pic:spPr>
                </pic:pic>
              </a:graphicData>
            </a:graphic>
          </wp:inline>
        </w:drawing>
      </w:r>
    </w:p>
    <w:p w14:paraId="52B5494C" w14:textId="0547097B" w:rsidR="00A3284F" w:rsidRPr="008B5AC5" w:rsidRDefault="00A3284F" w:rsidP="008950C8">
      <w:pPr>
        <w:rPr>
          <w:rFonts w:ascii="Times New Roman" w:eastAsiaTheme="minorEastAsia" w:hAnsi="Times New Roman" w:cs="Times New Roman"/>
          <w:sz w:val="24"/>
          <w:szCs w:val="24"/>
        </w:rPr>
      </w:pPr>
      <w:r w:rsidRPr="008B5AC5">
        <w:rPr>
          <w:rFonts w:ascii="Times New Roman" w:eastAsia="Times New Roman" w:hAnsi="Times New Roman" w:cs="Times New Roman"/>
          <w:b/>
          <w:bCs/>
          <w:sz w:val="24"/>
          <w:szCs w:val="24"/>
        </w:rPr>
        <w:t xml:space="preserve">Figure 1. </w:t>
      </w:r>
      <w:r w:rsidR="00A34B31" w:rsidRPr="008B5AC5">
        <w:rPr>
          <w:rFonts w:ascii="Times New Roman" w:eastAsia="Times New Roman" w:hAnsi="Times New Roman" w:cs="Times New Roman"/>
          <w:b/>
          <w:bCs/>
          <w:sz w:val="24"/>
          <w:szCs w:val="24"/>
        </w:rPr>
        <w:t>Scanning single-electron charge spectroscopy measurement of a</w:t>
      </w:r>
      <w:r w:rsidRPr="008B5AC5">
        <w:rPr>
          <w:rFonts w:ascii="Times New Roman" w:eastAsia="Times New Roman" w:hAnsi="Times New Roman" w:cs="Times New Roman"/>
          <w:b/>
          <w:bCs/>
          <w:sz w:val="24"/>
          <w:szCs w:val="24"/>
        </w:rPr>
        <w:t xml:space="preserve"> </w:t>
      </w:r>
      <w:r w:rsidR="00A34B31" w:rsidRPr="008B5AC5">
        <w:rPr>
          <w:rFonts w:ascii="Times New Roman" w:eastAsia="Times New Roman" w:hAnsi="Times New Roman" w:cs="Times New Roman"/>
          <w:b/>
          <w:bCs/>
          <w:sz w:val="24"/>
          <w:szCs w:val="24"/>
        </w:rPr>
        <w:t xml:space="preserve">twisted bilayer </w:t>
      </w:r>
      <w:r w:rsidRPr="008B5AC5">
        <w:rPr>
          <w:rFonts w:ascii="Times New Roman" w:eastAsia="Times New Roman" w:hAnsi="Times New Roman" w:cs="Times New Roman"/>
          <w:b/>
          <w:bCs/>
          <w:sz w:val="24"/>
          <w:szCs w:val="24"/>
        </w:rPr>
        <w:t>WS</w:t>
      </w:r>
      <w:r w:rsidRPr="008B5AC5">
        <w:rPr>
          <w:rFonts w:ascii="Times New Roman" w:eastAsia="Times New Roman" w:hAnsi="Times New Roman" w:cs="Times New Roman"/>
          <w:b/>
          <w:bCs/>
          <w:sz w:val="24"/>
          <w:szCs w:val="24"/>
          <w:vertAlign w:val="subscript"/>
        </w:rPr>
        <w:t>2</w:t>
      </w:r>
      <w:r w:rsidRPr="008B5AC5">
        <w:rPr>
          <w:rFonts w:ascii="Times New Roman" w:eastAsia="Times New Roman" w:hAnsi="Times New Roman" w:cs="Times New Roman"/>
          <w:b/>
          <w:bCs/>
          <w:sz w:val="24"/>
          <w:szCs w:val="24"/>
        </w:rPr>
        <w:t xml:space="preserve"> moiré superlattice.</w:t>
      </w:r>
      <w:r w:rsidRPr="008B5AC5">
        <w:rPr>
          <w:rFonts w:ascii="Times New Roman" w:eastAsia="Times New Roman" w:hAnsi="Times New Roman" w:cs="Times New Roman"/>
          <w:sz w:val="24"/>
          <w:szCs w:val="24"/>
        </w:rPr>
        <w:t xml:space="preserve"> </w:t>
      </w:r>
      <w:r w:rsidRPr="008B5AC5">
        <w:rPr>
          <w:rFonts w:ascii="Times New Roman" w:eastAsia="Times New Roman" w:hAnsi="Times New Roman" w:cs="Times New Roman"/>
          <w:b/>
          <w:bCs/>
          <w:sz w:val="24"/>
          <w:szCs w:val="24"/>
        </w:rPr>
        <w:t>a</w:t>
      </w:r>
      <w:r w:rsidRPr="008B5AC5">
        <w:rPr>
          <w:rFonts w:ascii="Times New Roman" w:eastAsia="Times New Roman" w:hAnsi="Times New Roman" w:cs="Times New Roman"/>
          <w:sz w:val="24"/>
          <w:szCs w:val="24"/>
        </w:rPr>
        <w:t xml:space="preserve">. Schematic </w:t>
      </w:r>
      <w:r w:rsidR="00051DF2" w:rsidRPr="008B5AC5">
        <w:rPr>
          <w:rFonts w:ascii="Times New Roman" w:eastAsia="Times New Roman" w:hAnsi="Times New Roman" w:cs="Times New Roman"/>
          <w:sz w:val="24"/>
          <w:szCs w:val="24"/>
        </w:rPr>
        <w:t>of the</w:t>
      </w:r>
      <w:r w:rsidRPr="008B5AC5">
        <w:rPr>
          <w:rFonts w:ascii="Times New Roman" w:eastAsia="Times New Roman" w:hAnsi="Times New Roman" w:cs="Times New Roman"/>
          <w:sz w:val="24"/>
          <w:szCs w:val="24"/>
        </w:rPr>
        <w:t xml:space="preserve"> dual-gated near-60</w:t>
      </w:r>
      <m:oMath>
        <m:r>
          <w:rPr>
            <w:rFonts w:ascii="Cambria Math" w:eastAsia="Times New Roman" w:hAnsi="Cambria Math" w:cs="Times New Roman"/>
            <w:sz w:val="24"/>
            <w:szCs w:val="24"/>
          </w:rPr>
          <m:t>°</m:t>
        </m:r>
      </m:oMath>
      <w:r w:rsidRPr="008B5AC5">
        <w:rPr>
          <w:rFonts w:ascii="Times New Roman" w:eastAsia="Times New Roman" w:hAnsi="Times New Roman" w:cs="Times New Roman"/>
          <w:sz w:val="24"/>
          <w:szCs w:val="24"/>
        </w:rPr>
        <w:t xml:space="preserve"> twisted bilayer WS</w:t>
      </w:r>
      <w:r w:rsidRPr="008B5AC5">
        <w:rPr>
          <w:rFonts w:ascii="Times New Roman" w:eastAsia="Times New Roman" w:hAnsi="Times New Roman" w:cs="Times New Roman"/>
          <w:sz w:val="24"/>
          <w:szCs w:val="24"/>
          <w:vertAlign w:val="subscript"/>
        </w:rPr>
        <w:t>2</w:t>
      </w:r>
      <w:r w:rsidRPr="008B5AC5">
        <w:rPr>
          <w:rFonts w:ascii="Times New Roman" w:eastAsia="Times New Roman" w:hAnsi="Times New Roman" w:cs="Times New Roman"/>
          <w:sz w:val="24"/>
          <w:szCs w:val="24"/>
        </w:rPr>
        <w:t xml:space="preserve"> (t-WS</w:t>
      </w:r>
      <w:r w:rsidRPr="008B5AC5">
        <w:rPr>
          <w:rFonts w:ascii="Times New Roman" w:eastAsia="Times New Roman" w:hAnsi="Times New Roman" w:cs="Times New Roman"/>
          <w:sz w:val="24"/>
          <w:szCs w:val="24"/>
          <w:vertAlign w:val="subscript"/>
        </w:rPr>
        <w:t>2</w:t>
      </w:r>
      <w:r w:rsidRPr="008B5AC5">
        <w:rPr>
          <w:rFonts w:ascii="Times New Roman" w:eastAsia="Times New Roman" w:hAnsi="Times New Roman" w:cs="Times New Roman"/>
          <w:sz w:val="24"/>
          <w:szCs w:val="24"/>
        </w:rPr>
        <w:t>) moiré superlattice device. The top hBN thickness (</w:t>
      </w:r>
      <w:r w:rsidRPr="008B5AC5">
        <w:rPr>
          <w:rFonts w:ascii="Times New Roman" w:eastAsia="Times New Roman" w:hAnsi="Times New Roman" w:cs="Times New Roman"/>
          <w:bCs/>
          <w:sz w:val="24"/>
          <w:szCs w:val="24"/>
        </w:rPr>
        <w:t>5nm)</w:t>
      </w:r>
      <w:r w:rsidRPr="008B5AC5">
        <w:rPr>
          <w:rFonts w:ascii="Times New Roman" w:eastAsia="Times New Roman" w:hAnsi="Times New Roman" w:cs="Times New Roman"/>
          <w:sz w:val="24"/>
          <w:szCs w:val="24"/>
        </w:rPr>
        <w:t xml:space="preserve"> is slightly smaller than the moiré lattice constant (9nm). Top gate (V</w:t>
      </w:r>
      <w:r w:rsidRPr="008B5AC5">
        <w:rPr>
          <w:rFonts w:ascii="Times New Roman" w:eastAsia="Times New Roman" w:hAnsi="Times New Roman" w:cs="Times New Roman"/>
          <w:sz w:val="24"/>
          <w:szCs w:val="24"/>
          <w:vertAlign w:val="subscript"/>
        </w:rPr>
        <w:t>TG</w:t>
      </w:r>
      <w:r w:rsidRPr="008B5AC5">
        <w:rPr>
          <w:rFonts w:ascii="Times New Roman" w:eastAsia="Times New Roman" w:hAnsi="Times New Roman" w:cs="Times New Roman"/>
          <w:sz w:val="24"/>
          <w:szCs w:val="24"/>
        </w:rPr>
        <w:t>) and bottom gate (V</w:t>
      </w:r>
      <w:r w:rsidRPr="008B5AC5">
        <w:rPr>
          <w:rFonts w:ascii="Times New Roman" w:eastAsia="Times New Roman" w:hAnsi="Times New Roman" w:cs="Times New Roman"/>
          <w:sz w:val="24"/>
          <w:szCs w:val="24"/>
          <w:vertAlign w:val="subscript"/>
        </w:rPr>
        <w:t>BG</w:t>
      </w:r>
      <w:r w:rsidRPr="008B5AC5">
        <w:rPr>
          <w:rFonts w:ascii="Times New Roman" w:eastAsia="Times New Roman" w:hAnsi="Times New Roman" w:cs="Times New Roman"/>
          <w:sz w:val="24"/>
          <w:szCs w:val="24"/>
        </w:rPr>
        <w:t>) voltages are</w:t>
      </w:r>
      <w:r w:rsidR="008950C8" w:rsidRPr="008B5AC5">
        <w:rPr>
          <w:rFonts w:ascii="Times New Roman" w:eastAsia="Times New Roman" w:hAnsi="Times New Roman" w:cs="Times New Roman"/>
          <w:sz w:val="24"/>
          <w:szCs w:val="24"/>
        </w:rPr>
        <w:t xml:space="preserve"> separately</w:t>
      </w:r>
      <w:r w:rsidRPr="008B5AC5">
        <w:rPr>
          <w:rFonts w:ascii="Times New Roman" w:eastAsia="Times New Roman" w:hAnsi="Times New Roman" w:cs="Times New Roman"/>
          <w:sz w:val="24"/>
          <w:szCs w:val="24"/>
        </w:rPr>
        <w:t xml:space="preserve"> applied to </w:t>
      </w:r>
      <w:r w:rsidR="008950C8" w:rsidRPr="008B5AC5">
        <w:rPr>
          <w:rFonts w:ascii="Times New Roman" w:eastAsia="Times New Roman" w:hAnsi="Times New Roman" w:cs="Times New Roman"/>
          <w:sz w:val="24"/>
          <w:szCs w:val="24"/>
        </w:rPr>
        <w:t xml:space="preserve">independently </w:t>
      </w:r>
      <w:r w:rsidRPr="008B5AC5">
        <w:rPr>
          <w:rFonts w:ascii="Times New Roman" w:eastAsia="Times New Roman" w:hAnsi="Times New Roman" w:cs="Times New Roman"/>
          <w:sz w:val="24"/>
          <w:szCs w:val="24"/>
        </w:rPr>
        <w:t xml:space="preserve">control the carrier </w:t>
      </w:r>
      <w:r w:rsidR="008950C8" w:rsidRPr="008B5AC5">
        <w:rPr>
          <w:rFonts w:ascii="Times New Roman" w:eastAsia="Times New Roman" w:hAnsi="Times New Roman" w:cs="Times New Roman"/>
          <w:sz w:val="24"/>
          <w:szCs w:val="24"/>
        </w:rPr>
        <w:t xml:space="preserve">densities </w:t>
      </w:r>
      <w:r w:rsidRPr="008B5AC5">
        <w:rPr>
          <w:rFonts w:ascii="Times New Roman" w:eastAsia="Times New Roman" w:hAnsi="Times New Roman" w:cs="Times New Roman"/>
          <w:sz w:val="24"/>
          <w:szCs w:val="24"/>
        </w:rPr>
        <w:t>in the t-WS</w:t>
      </w:r>
      <w:r w:rsidRPr="008B5AC5">
        <w:rPr>
          <w:rFonts w:ascii="Times New Roman" w:eastAsia="Times New Roman" w:hAnsi="Times New Roman" w:cs="Times New Roman"/>
          <w:sz w:val="24"/>
          <w:szCs w:val="24"/>
          <w:vertAlign w:val="subscript"/>
        </w:rPr>
        <w:t>2</w:t>
      </w:r>
      <w:r w:rsidRPr="008B5AC5">
        <w:rPr>
          <w:rFonts w:ascii="Times New Roman" w:eastAsia="Times New Roman" w:hAnsi="Times New Roman" w:cs="Times New Roman"/>
          <w:sz w:val="24"/>
          <w:szCs w:val="24"/>
        </w:rPr>
        <w:t xml:space="preserve"> superlattice </w:t>
      </w:r>
      <w:r w:rsidR="008950C8" w:rsidRPr="008B5AC5">
        <w:rPr>
          <w:rFonts w:ascii="Times New Roman" w:eastAsia="Times New Roman" w:hAnsi="Times New Roman" w:cs="Times New Roman"/>
          <w:sz w:val="24"/>
          <w:szCs w:val="24"/>
        </w:rPr>
        <w:t>and</w:t>
      </w:r>
      <w:r w:rsidRPr="008B5AC5">
        <w:rPr>
          <w:rFonts w:ascii="Times New Roman" w:eastAsia="Times New Roman" w:hAnsi="Times New Roman" w:cs="Times New Roman"/>
          <w:sz w:val="24"/>
          <w:szCs w:val="24"/>
        </w:rPr>
        <w:t xml:space="preserve"> top graphene sensing layer. </w:t>
      </w:r>
      <w:r w:rsidRPr="008B5AC5">
        <w:rPr>
          <w:rFonts w:ascii="Times New Roman" w:eastAsia="Times New Roman" w:hAnsi="Times New Roman" w:cs="Times New Roman"/>
          <w:b/>
          <w:bCs/>
          <w:sz w:val="24"/>
          <w:szCs w:val="24"/>
        </w:rPr>
        <w:t>b</w:t>
      </w:r>
      <w:r w:rsidRPr="008B5AC5">
        <w:rPr>
          <w:rFonts w:ascii="Times New Roman" w:eastAsia="Times New Roman" w:hAnsi="Times New Roman" w:cs="Times New Roman"/>
          <w:sz w:val="24"/>
          <w:szCs w:val="24"/>
        </w:rPr>
        <w:t xml:space="preserve">. A typical large-scale topography image </w:t>
      </w:r>
      <w:r w:rsidR="008950C8" w:rsidRPr="008B5AC5">
        <w:rPr>
          <w:rFonts w:ascii="Times New Roman" w:eastAsia="Times New Roman" w:hAnsi="Times New Roman" w:cs="Times New Roman"/>
          <w:bCs/>
          <w:sz w:val="24"/>
          <w:szCs w:val="24"/>
        </w:rPr>
        <w:t>of</w:t>
      </w:r>
      <w:r w:rsidRPr="008B5AC5">
        <w:rPr>
          <w:rFonts w:ascii="Times New Roman" w:eastAsia="Times New Roman" w:hAnsi="Times New Roman" w:cs="Times New Roman"/>
          <w:bCs/>
          <w:sz w:val="24"/>
          <w:szCs w:val="24"/>
        </w:rPr>
        <w:t xml:space="preserve"> the top graphene </w:t>
      </w:r>
      <w:r w:rsidR="008950C8" w:rsidRPr="008B5AC5">
        <w:rPr>
          <w:rFonts w:ascii="Times New Roman" w:eastAsia="Times New Roman" w:hAnsi="Times New Roman" w:cs="Times New Roman"/>
          <w:bCs/>
          <w:sz w:val="24"/>
          <w:szCs w:val="24"/>
        </w:rPr>
        <w:t>(</w:t>
      </w:r>
      <w:r w:rsidRPr="008B5AC5">
        <w:rPr>
          <w:rFonts w:ascii="Times New Roman" w:eastAsia="Times New Roman" w:hAnsi="Times New Roman" w:cs="Times New Roman"/>
          <w:sz w:val="24"/>
          <w:szCs w:val="24"/>
        </w:rPr>
        <w:t>V</w:t>
      </w:r>
      <w:r w:rsidRPr="008B5AC5">
        <w:rPr>
          <w:rFonts w:ascii="Times New Roman" w:eastAsia="Times New Roman" w:hAnsi="Times New Roman" w:cs="Times New Roman"/>
          <w:sz w:val="24"/>
          <w:szCs w:val="24"/>
          <w:vertAlign w:val="subscript"/>
        </w:rPr>
        <w:t>bias</w:t>
      </w:r>
      <w:r w:rsidRPr="008B5AC5">
        <w:rPr>
          <w:rFonts w:ascii="Times New Roman" w:eastAsia="Times New Roman" w:hAnsi="Times New Roman" w:cs="Times New Roman"/>
          <w:sz w:val="24"/>
          <w:szCs w:val="24"/>
        </w:rPr>
        <w:t xml:space="preserve"> = -</w:t>
      </w:r>
      <w:r w:rsidR="00EC17DE" w:rsidRPr="008B5AC5">
        <w:rPr>
          <w:rFonts w:ascii="Times New Roman" w:eastAsia="Times New Roman" w:hAnsi="Times New Roman" w:cs="Times New Roman"/>
          <w:sz w:val="24"/>
          <w:szCs w:val="24"/>
        </w:rPr>
        <w:t>0.</w:t>
      </w:r>
      <w:r w:rsidRPr="008B5AC5">
        <w:rPr>
          <w:rFonts w:ascii="Times New Roman" w:eastAsia="Times New Roman" w:hAnsi="Times New Roman" w:cs="Times New Roman"/>
          <w:sz w:val="24"/>
          <w:szCs w:val="24"/>
        </w:rPr>
        <w:t xml:space="preserve">62V and I = 150 </w:t>
      </w:r>
      <w:proofErr w:type="spellStart"/>
      <w:r w:rsidRPr="008B5AC5">
        <w:rPr>
          <w:rFonts w:ascii="Times New Roman" w:eastAsia="Times New Roman" w:hAnsi="Times New Roman" w:cs="Times New Roman"/>
          <w:sz w:val="24"/>
          <w:szCs w:val="24"/>
        </w:rPr>
        <w:t>pA</w:t>
      </w:r>
      <w:proofErr w:type="spellEnd"/>
      <w:r w:rsidR="008950C8" w:rsidRPr="008B5AC5">
        <w:rPr>
          <w:rFonts w:ascii="Times New Roman" w:eastAsia="Times New Roman" w:hAnsi="Times New Roman" w:cs="Times New Roman"/>
          <w:sz w:val="24"/>
          <w:szCs w:val="24"/>
        </w:rPr>
        <w:t>)</w:t>
      </w:r>
      <w:r w:rsidRPr="008B5AC5">
        <w:rPr>
          <w:rFonts w:ascii="Times New Roman" w:eastAsia="Times New Roman" w:hAnsi="Times New Roman" w:cs="Times New Roman"/>
          <w:sz w:val="24"/>
          <w:szCs w:val="24"/>
        </w:rPr>
        <w:t xml:space="preserve">. </w:t>
      </w:r>
      <w:r w:rsidR="00212EAF" w:rsidRPr="008B5AC5">
        <w:rPr>
          <w:rFonts w:ascii="Times New Roman" w:eastAsia="Times New Roman" w:hAnsi="Times New Roman" w:cs="Times New Roman"/>
          <w:sz w:val="24"/>
          <w:szCs w:val="24"/>
        </w:rPr>
        <w:t xml:space="preserve">Three </w:t>
      </w:r>
      <w:r w:rsidR="008950C8" w:rsidRPr="008B5AC5">
        <w:rPr>
          <w:rFonts w:ascii="Times New Roman" w:eastAsia="Times New Roman" w:hAnsi="Times New Roman" w:cs="Times New Roman"/>
          <w:sz w:val="24"/>
          <w:szCs w:val="24"/>
        </w:rPr>
        <w:t>different</w:t>
      </w:r>
      <w:r w:rsidR="00212EAF" w:rsidRPr="008B5AC5">
        <w:rPr>
          <w:rFonts w:ascii="Times New Roman" w:eastAsia="Times New Roman" w:hAnsi="Times New Roman" w:cs="Times New Roman"/>
          <w:sz w:val="24"/>
          <w:szCs w:val="24"/>
        </w:rPr>
        <w:t xml:space="preserve"> stacking region</w:t>
      </w:r>
      <w:r w:rsidR="008950C8" w:rsidRPr="008B5AC5">
        <w:rPr>
          <w:rFonts w:ascii="Times New Roman" w:eastAsia="Times New Roman" w:hAnsi="Times New Roman" w:cs="Times New Roman"/>
          <w:sz w:val="24"/>
          <w:szCs w:val="24"/>
        </w:rPr>
        <w:t>s</w:t>
      </w:r>
      <w:r w:rsidR="00212EAF" w:rsidRPr="008B5AC5">
        <w:rPr>
          <w:rFonts w:ascii="Times New Roman" w:eastAsia="Times New Roman" w:hAnsi="Times New Roman" w:cs="Times New Roman"/>
          <w:sz w:val="24"/>
          <w:szCs w:val="24"/>
        </w:rPr>
        <w:t xml:space="preserve"> are labeled</w:t>
      </w:r>
      <w:r w:rsidR="00742CD1" w:rsidRPr="008B5AC5">
        <w:rPr>
          <w:rFonts w:ascii="Times New Roman" w:eastAsia="Times New Roman" w:hAnsi="Times New Roman" w:cs="Times New Roman"/>
          <w:sz w:val="24"/>
          <w:szCs w:val="24"/>
        </w:rPr>
        <w:t xml:space="preserve"> </w:t>
      </w:r>
      <w:r w:rsidR="00B54250" w:rsidRPr="008B5AC5">
        <w:rPr>
          <w:rFonts w:ascii="Times New Roman" w:eastAsia="Times New Roman" w:hAnsi="Times New Roman" w:cs="Times New Roman"/>
          <w:sz w:val="24"/>
          <w:szCs w:val="24"/>
        </w:rPr>
        <w:t>in</w:t>
      </w:r>
      <w:r w:rsidR="00742CD1" w:rsidRPr="008B5AC5">
        <w:rPr>
          <w:rFonts w:ascii="Times New Roman" w:eastAsia="Times New Roman" w:hAnsi="Times New Roman" w:cs="Times New Roman"/>
          <w:sz w:val="24"/>
          <w:szCs w:val="24"/>
        </w:rPr>
        <w:t xml:space="preserve"> the </w:t>
      </w:r>
      <w:r w:rsidR="00B54250" w:rsidRPr="008B5AC5">
        <w:rPr>
          <w:rFonts w:ascii="Times New Roman" w:eastAsia="Times New Roman" w:hAnsi="Times New Roman" w:cs="Times New Roman"/>
          <w:sz w:val="24"/>
          <w:szCs w:val="24"/>
        </w:rPr>
        <w:t>close-up</w:t>
      </w:r>
      <w:r w:rsidR="00742CD1" w:rsidRPr="008B5AC5">
        <w:rPr>
          <w:rFonts w:ascii="Times New Roman" w:eastAsia="Times New Roman" w:hAnsi="Times New Roman" w:cs="Times New Roman"/>
          <w:sz w:val="24"/>
          <w:szCs w:val="24"/>
        </w:rPr>
        <w:t xml:space="preserve"> image in the inset</w:t>
      </w:r>
      <w:r w:rsidR="00212EAF" w:rsidRPr="008B5AC5">
        <w:rPr>
          <w:rFonts w:ascii="Times New Roman" w:eastAsia="Times New Roman" w:hAnsi="Times New Roman" w:cs="Times New Roman"/>
          <w:sz w:val="24"/>
          <w:szCs w:val="24"/>
        </w:rPr>
        <w:t>: B</w:t>
      </w:r>
      <w:r w:rsidR="00212EAF" w:rsidRPr="008B5AC5">
        <w:rPr>
          <w:rFonts w:ascii="Times New Roman" w:eastAsia="Times New Roman" w:hAnsi="Times New Roman" w:cs="Times New Roman"/>
          <w:sz w:val="24"/>
          <w:szCs w:val="24"/>
          <w:vertAlign w:val="superscript"/>
        </w:rPr>
        <w:t>S/S</w:t>
      </w:r>
      <w:r w:rsidR="00212EAF" w:rsidRPr="008B5AC5">
        <w:rPr>
          <w:rFonts w:ascii="Times New Roman" w:eastAsia="Times New Roman" w:hAnsi="Times New Roman" w:cs="Times New Roman"/>
          <w:sz w:val="24"/>
          <w:szCs w:val="24"/>
        </w:rPr>
        <w:t xml:space="preserve"> stacking (</w:t>
      </w:r>
      <w:r w:rsidR="008950C8" w:rsidRPr="008B5AC5">
        <w:rPr>
          <w:rFonts w:ascii="Times New Roman" w:eastAsia="Times New Roman" w:hAnsi="Times New Roman" w:cs="Times New Roman"/>
          <w:sz w:val="24"/>
          <w:szCs w:val="24"/>
        </w:rPr>
        <w:t>pink dots</w:t>
      </w:r>
      <w:r w:rsidR="00212EAF" w:rsidRPr="008B5AC5">
        <w:rPr>
          <w:rFonts w:ascii="Times New Roman" w:eastAsia="Times New Roman" w:hAnsi="Times New Roman" w:cs="Times New Roman"/>
          <w:sz w:val="24"/>
          <w:szCs w:val="24"/>
        </w:rPr>
        <w:t xml:space="preserve">), AB stacking (yellow </w:t>
      </w:r>
      <w:r w:rsidR="008950C8" w:rsidRPr="008B5AC5">
        <w:rPr>
          <w:rFonts w:ascii="Times New Roman" w:eastAsia="Times New Roman" w:hAnsi="Times New Roman" w:cs="Times New Roman"/>
          <w:sz w:val="24"/>
          <w:szCs w:val="24"/>
        </w:rPr>
        <w:t>dots</w:t>
      </w:r>
      <w:r w:rsidR="00212EAF" w:rsidRPr="008B5AC5">
        <w:rPr>
          <w:rFonts w:ascii="Times New Roman" w:eastAsia="Times New Roman" w:hAnsi="Times New Roman" w:cs="Times New Roman"/>
          <w:sz w:val="24"/>
          <w:szCs w:val="24"/>
        </w:rPr>
        <w:t>), and B</w:t>
      </w:r>
      <w:r w:rsidR="00212EAF" w:rsidRPr="008B5AC5">
        <w:rPr>
          <w:rFonts w:ascii="Times New Roman" w:eastAsia="Times New Roman" w:hAnsi="Times New Roman" w:cs="Times New Roman"/>
          <w:sz w:val="24"/>
          <w:szCs w:val="24"/>
          <w:vertAlign w:val="superscript"/>
        </w:rPr>
        <w:t>W/W</w:t>
      </w:r>
      <w:r w:rsidR="00212EAF" w:rsidRPr="008B5AC5">
        <w:rPr>
          <w:rFonts w:ascii="Times New Roman" w:eastAsia="Times New Roman" w:hAnsi="Times New Roman" w:cs="Times New Roman"/>
          <w:sz w:val="24"/>
          <w:szCs w:val="24"/>
        </w:rPr>
        <w:t xml:space="preserve"> (red </w:t>
      </w:r>
      <w:r w:rsidR="008950C8" w:rsidRPr="008B5AC5">
        <w:rPr>
          <w:rFonts w:ascii="Times New Roman" w:eastAsia="Times New Roman" w:hAnsi="Times New Roman" w:cs="Times New Roman"/>
          <w:sz w:val="24"/>
          <w:szCs w:val="24"/>
        </w:rPr>
        <w:t>dots</w:t>
      </w:r>
      <w:r w:rsidR="00212EAF" w:rsidRPr="008B5AC5">
        <w:rPr>
          <w:rFonts w:ascii="Times New Roman" w:eastAsia="Times New Roman" w:hAnsi="Times New Roman" w:cs="Times New Roman"/>
          <w:sz w:val="24"/>
          <w:szCs w:val="24"/>
        </w:rPr>
        <w:t>).</w:t>
      </w:r>
      <w:r w:rsidR="00742CD1" w:rsidRPr="008B5AC5">
        <w:rPr>
          <w:rFonts w:ascii="Times New Roman" w:eastAsia="Times New Roman" w:hAnsi="Times New Roman" w:cs="Times New Roman"/>
          <w:sz w:val="24"/>
          <w:szCs w:val="24"/>
        </w:rPr>
        <w:t xml:space="preserve"> The structures of the B</w:t>
      </w:r>
      <w:r w:rsidR="00742CD1" w:rsidRPr="008B5AC5">
        <w:rPr>
          <w:rFonts w:ascii="Times New Roman" w:eastAsia="Times New Roman" w:hAnsi="Times New Roman" w:cs="Times New Roman"/>
          <w:sz w:val="24"/>
          <w:szCs w:val="24"/>
          <w:vertAlign w:val="superscript"/>
        </w:rPr>
        <w:t>S/S</w:t>
      </w:r>
      <w:r w:rsidR="00742CD1" w:rsidRPr="008B5AC5">
        <w:rPr>
          <w:rFonts w:ascii="Times New Roman" w:eastAsia="Times New Roman" w:hAnsi="Times New Roman" w:cs="Times New Roman"/>
          <w:sz w:val="24"/>
          <w:szCs w:val="24"/>
        </w:rPr>
        <w:t>, AB, and B</w:t>
      </w:r>
      <w:r w:rsidR="00742CD1" w:rsidRPr="008B5AC5">
        <w:rPr>
          <w:rFonts w:ascii="Times New Roman" w:eastAsia="Times New Roman" w:hAnsi="Times New Roman" w:cs="Times New Roman"/>
          <w:sz w:val="24"/>
          <w:szCs w:val="24"/>
          <w:vertAlign w:val="superscript"/>
        </w:rPr>
        <w:t>W/W</w:t>
      </w:r>
      <w:r w:rsidR="00742CD1" w:rsidRPr="008B5AC5">
        <w:rPr>
          <w:rFonts w:ascii="Times New Roman" w:eastAsia="Times New Roman" w:hAnsi="Times New Roman" w:cs="Times New Roman"/>
          <w:sz w:val="24"/>
          <w:szCs w:val="24"/>
        </w:rPr>
        <w:t xml:space="preserve"> stacking are illustrated in the left pannel</w:t>
      </w:r>
      <w:r w:rsidR="007604A7" w:rsidRPr="008B5AC5">
        <w:rPr>
          <w:rFonts w:ascii="Times New Roman" w:eastAsia="Times New Roman" w:hAnsi="Times New Roman" w:cs="Times New Roman"/>
          <w:sz w:val="24"/>
          <w:szCs w:val="24"/>
        </w:rPr>
        <w:t xml:space="preserve"> </w:t>
      </w:r>
      <w:r w:rsidR="007604A7" w:rsidRPr="008B5AC5">
        <w:rPr>
          <w:rFonts w:ascii="Times New Roman" w:eastAsiaTheme="minorEastAsia" w:hAnsi="Times New Roman" w:cs="Times New Roman"/>
          <w:b/>
          <w:bCs/>
          <w:sz w:val="24"/>
          <w:szCs w:val="24"/>
        </w:rPr>
        <w:t>c</w:t>
      </w:r>
      <w:r w:rsidR="007604A7" w:rsidRPr="008B5AC5">
        <w:rPr>
          <w:rFonts w:ascii="Times New Roman" w:eastAsiaTheme="minorEastAsia" w:hAnsi="Times New Roman" w:cs="Times New Roman"/>
          <w:sz w:val="24"/>
          <w:szCs w:val="24"/>
        </w:rPr>
        <w:t xml:space="preserve">. Illustration of </w:t>
      </w:r>
      <w:r w:rsidR="003230F0" w:rsidRPr="008B5AC5">
        <w:rPr>
          <w:rFonts w:ascii="Times New Roman" w:eastAsiaTheme="minorEastAsia" w:hAnsi="Times New Roman" w:cs="Times New Roman"/>
          <w:sz w:val="24"/>
          <w:szCs w:val="24"/>
        </w:rPr>
        <w:t xml:space="preserve">scanning </w:t>
      </w:r>
      <w:r w:rsidR="000C37BC" w:rsidRPr="008B5AC5">
        <w:rPr>
          <w:rFonts w:ascii="Times New Roman" w:eastAsiaTheme="minorEastAsia" w:hAnsi="Times New Roman" w:cs="Times New Roman"/>
          <w:sz w:val="24"/>
          <w:szCs w:val="24"/>
        </w:rPr>
        <w:t xml:space="preserve">single-electron charge </w:t>
      </w:r>
      <w:r w:rsidR="00425051" w:rsidRPr="008B5AC5">
        <w:rPr>
          <w:rFonts w:ascii="Times New Roman" w:eastAsiaTheme="minorEastAsia" w:hAnsi="Times New Roman" w:cs="Times New Roman"/>
          <w:sz w:val="24"/>
          <w:szCs w:val="24"/>
        </w:rPr>
        <w:t xml:space="preserve">(SSEC) </w:t>
      </w:r>
      <w:r w:rsidR="000C37BC" w:rsidRPr="008B5AC5">
        <w:rPr>
          <w:rFonts w:ascii="Times New Roman" w:eastAsiaTheme="minorEastAsia" w:hAnsi="Times New Roman" w:cs="Times New Roman"/>
          <w:sz w:val="24"/>
          <w:szCs w:val="24"/>
        </w:rPr>
        <w:t>spectroscopy</w:t>
      </w:r>
      <w:r w:rsidR="003230F0" w:rsidRPr="008B5AC5">
        <w:rPr>
          <w:rFonts w:ascii="Times New Roman" w:eastAsiaTheme="minorEastAsia" w:hAnsi="Times New Roman" w:cs="Times New Roman"/>
          <w:sz w:val="24"/>
          <w:szCs w:val="24"/>
        </w:rPr>
        <w:t xml:space="preserve">. </w:t>
      </w:r>
      <w:r w:rsidR="005C1E9D" w:rsidRPr="008B5AC5">
        <w:rPr>
          <w:rFonts w:ascii="Times New Roman" w:eastAsiaTheme="minorEastAsia" w:hAnsi="Times New Roman" w:cs="Times New Roman"/>
          <w:sz w:val="24"/>
          <w:szCs w:val="24"/>
        </w:rPr>
        <w:t xml:space="preserve">The electric field </w:t>
      </w:r>
      <w:r w:rsidR="008950C8" w:rsidRPr="008B5AC5">
        <w:rPr>
          <w:rFonts w:ascii="Times New Roman" w:eastAsiaTheme="minorEastAsia" w:hAnsi="Times New Roman" w:cs="Times New Roman"/>
          <w:sz w:val="24"/>
          <w:szCs w:val="24"/>
        </w:rPr>
        <w:t>from the</w:t>
      </w:r>
      <w:r w:rsidR="005C1E9D" w:rsidRPr="008B5AC5">
        <w:rPr>
          <w:rFonts w:ascii="Times New Roman" w:eastAsiaTheme="minorEastAsia" w:hAnsi="Times New Roman" w:cs="Times New Roman"/>
          <w:sz w:val="24"/>
          <w:szCs w:val="24"/>
        </w:rPr>
        <w:t xml:space="preserve"> tip bias part</w:t>
      </w:r>
      <w:r w:rsidR="00051DF2" w:rsidRPr="008B5AC5">
        <w:rPr>
          <w:rFonts w:ascii="Times New Roman" w:eastAsiaTheme="minorEastAsia" w:hAnsi="Times New Roman" w:cs="Times New Roman"/>
          <w:sz w:val="24"/>
          <w:szCs w:val="24"/>
        </w:rPr>
        <w:t>ial</w:t>
      </w:r>
      <w:r w:rsidR="005C1E9D" w:rsidRPr="008B5AC5">
        <w:rPr>
          <w:rFonts w:ascii="Times New Roman" w:eastAsiaTheme="minorEastAsia" w:hAnsi="Times New Roman" w:cs="Times New Roman"/>
          <w:sz w:val="24"/>
          <w:szCs w:val="24"/>
        </w:rPr>
        <w:t>ly penetrate</w:t>
      </w:r>
      <w:r w:rsidR="008950C8" w:rsidRPr="008B5AC5">
        <w:rPr>
          <w:rFonts w:ascii="Times New Roman" w:eastAsiaTheme="minorEastAsia" w:hAnsi="Times New Roman" w:cs="Times New Roman"/>
          <w:sz w:val="24"/>
          <w:szCs w:val="24"/>
        </w:rPr>
        <w:t>s</w:t>
      </w:r>
      <w:r w:rsidR="005C1E9D" w:rsidRPr="008B5AC5">
        <w:rPr>
          <w:rFonts w:ascii="Times New Roman" w:eastAsiaTheme="minorEastAsia" w:hAnsi="Times New Roman" w:cs="Times New Roman"/>
          <w:sz w:val="24"/>
          <w:szCs w:val="24"/>
        </w:rPr>
        <w:t xml:space="preserve"> the graphene and induce</w:t>
      </w:r>
      <w:r w:rsidR="008950C8" w:rsidRPr="008B5AC5">
        <w:rPr>
          <w:rFonts w:ascii="Times New Roman" w:eastAsiaTheme="minorEastAsia" w:hAnsi="Times New Roman" w:cs="Times New Roman"/>
          <w:sz w:val="24"/>
          <w:szCs w:val="24"/>
        </w:rPr>
        <w:t>s</w:t>
      </w:r>
      <w:r w:rsidR="005C1E9D" w:rsidRPr="008B5AC5">
        <w:rPr>
          <w:rFonts w:ascii="Times New Roman" w:eastAsiaTheme="minorEastAsia" w:hAnsi="Times New Roman" w:cs="Times New Roman"/>
          <w:sz w:val="24"/>
          <w:szCs w:val="24"/>
        </w:rPr>
        <w:t xml:space="preserve"> quasiparticle excitations</w:t>
      </w:r>
      <w:r w:rsidR="008950C8" w:rsidRPr="008B5AC5">
        <w:rPr>
          <w:rFonts w:ascii="Times New Roman" w:eastAsiaTheme="minorEastAsia" w:hAnsi="Times New Roman" w:cs="Times New Roman"/>
          <w:sz w:val="24"/>
          <w:szCs w:val="24"/>
        </w:rPr>
        <w:t xml:space="preserve"> in the t-WS</w:t>
      </w:r>
      <w:r w:rsidR="008950C8" w:rsidRPr="008B5AC5">
        <w:rPr>
          <w:rFonts w:ascii="Times New Roman" w:eastAsiaTheme="minorEastAsia" w:hAnsi="Times New Roman" w:cs="Times New Roman"/>
          <w:sz w:val="24"/>
          <w:szCs w:val="24"/>
          <w:vertAlign w:val="subscript"/>
        </w:rPr>
        <w:t>2</w:t>
      </w:r>
      <w:r w:rsidR="005C1E9D" w:rsidRPr="008B5AC5">
        <w:rPr>
          <w:rFonts w:ascii="Times New Roman" w:eastAsiaTheme="minorEastAsia" w:hAnsi="Times New Roman" w:cs="Times New Roman"/>
          <w:sz w:val="24"/>
          <w:szCs w:val="24"/>
        </w:rPr>
        <w:t xml:space="preserve">. </w:t>
      </w:r>
      <w:r w:rsidR="003230F0" w:rsidRPr="008B5AC5">
        <w:rPr>
          <w:rFonts w:ascii="Times New Roman" w:eastAsiaTheme="minorEastAsia" w:hAnsi="Times New Roman" w:cs="Times New Roman"/>
          <w:sz w:val="24"/>
          <w:szCs w:val="24"/>
        </w:rPr>
        <w:t xml:space="preserve">The </w:t>
      </w:r>
      <w:r w:rsidR="00706CF4" w:rsidRPr="008B5AC5">
        <w:rPr>
          <w:rFonts w:ascii="Times New Roman" w:eastAsiaTheme="minorEastAsia" w:hAnsi="Times New Roman" w:cs="Times New Roman"/>
          <w:sz w:val="24"/>
          <w:szCs w:val="24"/>
        </w:rPr>
        <w:t>tip-graphene tunnel junction</w:t>
      </w:r>
      <w:r w:rsidR="008950C8" w:rsidRPr="008B5AC5">
        <w:rPr>
          <w:rFonts w:ascii="Times New Roman" w:eastAsiaTheme="minorEastAsia" w:hAnsi="Times New Roman" w:cs="Times New Roman"/>
          <w:sz w:val="24"/>
          <w:szCs w:val="24"/>
        </w:rPr>
        <w:t xml:space="preserve"> detects changes in the number of electrons in</w:t>
      </w:r>
      <w:r w:rsidR="003230F0" w:rsidRPr="008B5AC5">
        <w:rPr>
          <w:rFonts w:ascii="Times New Roman" w:eastAsiaTheme="minorEastAsia" w:hAnsi="Times New Roman" w:cs="Times New Roman"/>
          <w:sz w:val="24"/>
          <w:szCs w:val="24"/>
        </w:rPr>
        <w:t xml:space="preserve"> the </w:t>
      </w:r>
      <w:r w:rsidR="005C1E9D" w:rsidRPr="008B5AC5">
        <w:rPr>
          <w:rFonts w:ascii="Times New Roman" w:eastAsiaTheme="minorEastAsia" w:hAnsi="Times New Roman" w:cs="Times New Roman"/>
          <w:sz w:val="24"/>
          <w:szCs w:val="24"/>
        </w:rPr>
        <w:t>t-WS</w:t>
      </w:r>
      <w:r w:rsidR="005C1E9D" w:rsidRPr="008B5AC5">
        <w:rPr>
          <w:rFonts w:ascii="Times New Roman" w:eastAsiaTheme="minorEastAsia" w:hAnsi="Times New Roman" w:cs="Times New Roman"/>
          <w:sz w:val="24"/>
          <w:szCs w:val="24"/>
          <w:vertAlign w:val="subscript"/>
        </w:rPr>
        <w:t>2</w:t>
      </w:r>
      <w:r w:rsidR="003230F0" w:rsidRPr="008B5AC5">
        <w:rPr>
          <w:rFonts w:ascii="Times New Roman" w:eastAsiaTheme="minorEastAsia" w:hAnsi="Times New Roman" w:cs="Times New Roman"/>
          <w:sz w:val="24"/>
          <w:szCs w:val="24"/>
        </w:rPr>
        <w:t xml:space="preserve"> due to long range Coulomb interaction</w:t>
      </w:r>
      <w:r w:rsidR="008950C8" w:rsidRPr="008B5AC5">
        <w:rPr>
          <w:rFonts w:ascii="Times New Roman" w:eastAsiaTheme="minorEastAsia" w:hAnsi="Times New Roman" w:cs="Times New Roman"/>
          <w:sz w:val="24"/>
          <w:szCs w:val="24"/>
        </w:rPr>
        <w:t>s</w:t>
      </w:r>
      <w:r w:rsidR="003230F0" w:rsidRPr="008B5AC5">
        <w:rPr>
          <w:rFonts w:ascii="Times New Roman" w:eastAsiaTheme="minorEastAsia" w:hAnsi="Times New Roman" w:cs="Times New Roman"/>
          <w:sz w:val="24"/>
          <w:szCs w:val="24"/>
        </w:rPr>
        <w:t xml:space="preserve">. </w:t>
      </w:r>
      <w:r w:rsidR="003230F0" w:rsidRPr="008B5AC5">
        <w:rPr>
          <w:rFonts w:ascii="Times New Roman" w:eastAsiaTheme="minorEastAsia" w:hAnsi="Times New Roman" w:cs="Times New Roman"/>
          <w:b/>
          <w:bCs/>
          <w:sz w:val="24"/>
          <w:szCs w:val="24"/>
        </w:rPr>
        <w:t>d-</w:t>
      </w:r>
      <w:r w:rsidR="00B92E25" w:rsidRPr="008B5AC5">
        <w:rPr>
          <w:rFonts w:ascii="Times New Roman" w:eastAsiaTheme="minorEastAsia" w:hAnsi="Times New Roman" w:cs="Times New Roman"/>
          <w:b/>
          <w:bCs/>
          <w:sz w:val="24"/>
          <w:szCs w:val="24"/>
        </w:rPr>
        <w:t>f</w:t>
      </w:r>
      <w:r w:rsidR="003230F0" w:rsidRPr="008B5AC5">
        <w:rPr>
          <w:rFonts w:ascii="Times New Roman" w:eastAsiaTheme="minorEastAsia" w:hAnsi="Times New Roman" w:cs="Times New Roman"/>
          <w:sz w:val="24"/>
          <w:szCs w:val="24"/>
        </w:rPr>
        <w:t xml:space="preserve">. Illustration of </w:t>
      </w:r>
      <w:r w:rsidR="008950C8" w:rsidRPr="008B5AC5">
        <w:rPr>
          <w:rFonts w:ascii="Times New Roman" w:eastAsiaTheme="minorEastAsia" w:hAnsi="Times New Roman" w:cs="Times New Roman"/>
          <w:sz w:val="24"/>
          <w:szCs w:val="24"/>
        </w:rPr>
        <w:t>tip-</w:t>
      </w:r>
      <w:r w:rsidR="005C1E9D" w:rsidRPr="008B5AC5">
        <w:rPr>
          <w:rFonts w:ascii="Times New Roman" w:eastAsiaTheme="minorEastAsia" w:hAnsi="Times New Roman" w:cs="Times New Roman"/>
          <w:sz w:val="24"/>
          <w:szCs w:val="24"/>
        </w:rPr>
        <w:t xml:space="preserve">induced quasiparticle excitation in </w:t>
      </w:r>
      <w:r w:rsidR="008950C8" w:rsidRPr="008B5AC5">
        <w:rPr>
          <w:rFonts w:ascii="Times New Roman" w:eastAsiaTheme="minorEastAsia" w:hAnsi="Times New Roman" w:cs="Times New Roman"/>
          <w:sz w:val="24"/>
          <w:szCs w:val="24"/>
        </w:rPr>
        <w:t xml:space="preserve">a </w:t>
      </w:r>
      <w:r w:rsidR="005C1E9D" w:rsidRPr="008B5AC5">
        <w:rPr>
          <w:rFonts w:ascii="Times New Roman" w:eastAsiaTheme="minorEastAsia" w:hAnsi="Times New Roman" w:cs="Times New Roman"/>
          <w:sz w:val="24"/>
          <w:szCs w:val="24"/>
        </w:rPr>
        <w:t>correlated insulator</w:t>
      </w:r>
      <w:r w:rsidR="00A77D94" w:rsidRPr="008B5AC5">
        <w:rPr>
          <w:rFonts w:ascii="Times New Roman" w:eastAsiaTheme="minorEastAsia" w:hAnsi="Times New Roman" w:cs="Times New Roman"/>
          <w:sz w:val="24"/>
          <w:szCs w:val="24"/>
        </w:rPr>
        <w:t xml:space="preserve">. </w:t>
      </w:r>
      <w:r w:rsidR="008950C8" w:rsidRPr="008B5AC5">
        <w:rPr>
          <w:rFonts w:ascii="Times New Roman" w:eastAsiaTheme="minorEastAsia" w:hAnsi="Times New Roman" w:cs="Times New Roman"/>
          <w:sz w:val="24"/>
          <w:szCs w:val="24"/>
        </w:rPr>
        <w:t>S</w:t>
      </w:r>
      <w:r w:rsidR="00A77D94" w:rsidRPr="008B5AC5">
        <w:rPr>
          <w:rFonts w:ascii="Times New Roman" w:eastAsiaTheme="minorEastAsia" w:hAnsi="Times New Roman" w:cs="Times New Roman"/>
          <w:sz w:val="24"/>
          <w:szCs w:val="24"/>
        </w:rPr>
        <w:t xml:space="preserve">olid curves represent </w:t>
      </w:r>
      <w:r w:rsidR="008950C8" w:rsidRPr="008B5AC5">
        <w:rPr>
          <w:rFonts w:ascii="Times New Roman" w:eastAsiaTheme="minorEastAsia" w:hAnsi="Times New Roman" w:cs="Times New Roman"/>
          <w:sz w:val="24"/>
          <w:szCs w:val="24"/>
        </w:rPr>
        <w:t>the</w:t>
      </w:r>
      <w:r w:rsidR="00A77D94" w:rsidRPr="008B5AC5">
        <w:rPr>
          <w:rFonts w:ascii="Times New Roman" w:eastAsiaTheme="minorEastAsia" w:hAnsi="Times New Roman" w:cs="Times New Roman"/>
          <w:sz w:val="24"/>
          <w:szCs w:val="24"/>
        </w:rPr>
        <w:t xml:space="preserve"> lower Hubbard band (LHB) and upper Hubbard band (UHB</w:t>
      </w:r>
      <w:r w:rsidR="005C1E9D" w:rsidRPr="008B5AC5">
        <w:rPr>
          <w:rFonts w:ascii="Times New Roman" w:eastAsiaTheme="minorEastAsia" w:hAnsi="Times New Roman" w:cs="Times New Roman"/>
          <w:sz w:val="24"/>
          <w:szCs w:val="24"/>
        </w:rPr>
        <w:t>),</w:t>
      </w:r>
      <w:r w:rsidR="00A77D94" w:rsidRPr="008B5AC5">
        <w:rPr>
          <w:rFonts w:ascii="Times New Roman" w:eastAsiaTheme="minorEastAsia" w:hAnsi="Times New Roman" w:cs="Times New Roman"/>
          <w:sz w:val="24"/>
          <w:szCs w:val="24"/>
        </w:rPr>
        <w:t xml:space="preserve"> </w:t>
      </w:r>
      <w:r w:rsidR="008950C8" w:rsidRPr="008B5AC5">
        <w:rPr>
          <w:rFonts w:ascii="Times New Roman" w:eastAsiaTheme="minorEastAsia" w:hAnsi="Times New Roman" w:cs="Times New Roman"/>
          <w:sz w:val="24"/>
          <w:szCs w:val="24"/>
        </w:rPr>
        <w:t>while</w:t>
      </w:r>
      <w:r w:rsidR="00A77D94" w:rsidRPr="008B5AC5">
        <w:rPr>
          <w:rFonts w:ascii="Times New Roman" w:eastAsiaTheme="minorEastAsia" w:hAnsi="Times New Roman" w:cs="Times New Roman"/>
          <w:sz w:val="24"/>
          <w:szCs w:val="24"/>
        </w:rPr>
        <w:t xml:space="preserve"> dash</w:t>
      </w:r>
      <w:r w:rsidR="008950C8" w:rsidRPr="008B5AC5">
        <w:rPr>
          <w:rFonts w:ascii="Times New Roman" w:eastAsiaTheme="minorEastAsia" w:hAnsi="Times New Roman" w:cs="Times New Roman"/>
          <w:sz w:val="24"/>
          <w:szCs w:val="24"/>
        </w:rPr>
        <w:t>ed</w:t>
      </w:r>
      <w:r w:rsidR="00A77D94" w:rsidRPr="008B5AC5">
        <w:rPr>
          <w:rFonts w:ascii="Times New Roman" w:eastAsiaTheme="minorEastAsia" w:hAnsi="Times New Roman" w:cs="Times New Roman"/>
          <w:sz w:val="24"/>
          <w:szCs w:val="24"/>
        </w:rPr>
        <w:t xml:space="preserve"> line represent</w:t>
      </w:r>
      <w:r w:rsidR="008950C8" w:rsidRPr="008B5AC5">
        <w:rPr>
          <w:rFonts w:ascii="Times New Roman" w:eastAsiaTheme="minorEastAsia" w:hAnsi="Times New Roman" w:cs="Times New Roman"/>
          <w:sz w:val="24"/>
          <w:szCs w:val="24"/>
        </w:rPr>
        <w:t>s</w:t>
      </w:r>
      <w:r w:rsidR="00A77D94" w:rsidRPr="008B5AC5">
        <w:rPr>
          <w:rFonts w:ascii="Times New Roman" w:eastAsiaTheme="minorEastAsia" w:hAnsi="Times New Roman" w:cs="Times New Roman"/>
          <w:sz w:val="24"/>
          <w:szCs w:val="24"/>
        </w:rPr>
        <w:t xml:space="preserve"> the </w:t>
      </w:r>
      <w:r w:rsidR="00D4636D" w:rsidRPr="008B5AC5">
        <w:rPr>
          <w:rFonts w:ascii="Times New Roman" w:eastAsiaTheme="minorEastAsia" w:hAnsi="Times New Roman" w:cs="Times New Roman"/>
          <w:sz w:val="24"/>
          <w:szCs w:val="24"/>
        </w:rPr>
        <w:t xml:space="preserve">chemical potential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tW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sub>
        </m:sSub>
      </m:oMath>
      <w:r w:rsidR="00A77D94" w:rsidRPr="008B5AC5">
        <w:rPr>
          <w:rFonts w:ascii="Times New Roman" w:eastAsiaTheme="minorEastAsia" w:hAnsi="Times New Roman" w:cs="Times New Roman"/>
          <w:sz w:val="24"/>
          <w:szCs w:val="24"/>
        </w:rPr>
        <w:t xml:space="preserve">. </w:t>
      </w:r>
      <w:r w:rsidR="008950C8" w:rsidRPr="008B5AC5">
        <w:rPr>
          <w:rFonts w:ascii="Times New Roman" w:eastAsiaTheme="minorEastAsia" w:hAnsi="Times New Roman" w:cs="Times New Roman"/>
          <w:sz w:val="24"/>
          <w:szCs w:val="24"/>
        </w:rPr>
        <w:t>(</w:t>
      </w:r>
      <w:r w:rsidR="008950C8" w:rsidRPr="008B5AC5">
        <w:rPr>
          <w:rFonts w:ascii="Times New Roman" w:eastAsiaTheme="minorEastAsia" w:hAnsi="Times New Roman" w:cs="Times New Roman"/>
          <w:b/>
          <w:bCs/>
          <w:sz w:val="24"/>
          <w:szCs w:val="24"/>
        </w:rPr>
        <w:t>d</w:t>
      </w:r>
      <w:r w:rsidR="008950C8" w:rsidRPr="008B5AC5">
        <w:rPr>
          <w:rFonts w:ascii="Times New Roman" w:hAnsi="Times New Roman"/>
          <w:sz w:val="24"/>
        </w:rPr>
        <w:t xml:space="preserve">) For </w:t>
      </w:r>
      <w:proofErr w:type="spellStart"/>
      <w:r w:rsidR="008950C8" w:rsidRPr="008B5AC5">
        <w:rPr>
          <w:rFonts w:ascii="Times New Roman" w:hAnsi="Times New Roman"/>
          <w:sz w:val="24"/>
        </w:rPr>
        <w:t>V</w:t>
      </w:r>
      <w:r w:rsidR="008950C8" w:rsidRPr="008B5AC5">
        <w:rPr>
          <w:rFonts w:ascii="Times New Roman" w:hAnsi="Times New Roman"/>
          <w:sz w:val="24"/>
          <w:vertAlign w:val="subscript"/>
        </w:rPr>
        <w:t>bias</w:t>
      </w:r>
      <w:proofErr w:type="spellEnd"/>
      <w:r w:rsidR="00B32F7C" w:rsidRPr="008B5AC5">
        <w:rPr>
          <w:rFonts w:ascii="Times New Roman" w:hAnsi="Times New Roman"/>
          <w:sz w:val="24"/>
        </w:rPr>
        <w:t xml:space="preserve"> </w:t>
      </w:r>
      <w:r w:rsidR="00B32F7C" w:rsidRPr="008B5AC5">
        <w:rPr>
          <w:rFonts w:ascii="Times New Roman" w:eastAsiaTheme="minorEastAsia" w:hAnsi="Times New Roman" w:cs="Times New Roman"/>
          <w:sz w:val="24"/>
          <w:szCs w:val="24"/>
        </w:rPr>
        <w:t>= V</w:t>
      </w:r>
      <w:r w:rsidR="00B32F7C" w:rsidRPr="008B5AC5">
        <w:rPr>
          <w:rFonts w:ascii="Times New Roman" w:eastAsiaTheme="minorEastAsia" w:hAnsi="Times New Roman" w:cs="Times New Roman"/>
          <w:sz w:val="24"/>
          <w:szCs w:val="24"/>
          <w:vertAlign w:val="subscript"/>
        </w:rPr>
        <w:t>bias0</w:t>
      </w:r>
      <w:r w:rsidR="00AB06D0" w:rsidRPr="008B5AC5">
        <w:rPr>
          <w:rFonts w:ascii="Times New Roman" w:eastAsiaTheme="minorEastAsia" w:hAnsi="Times New Roman" w:cs="Times New Roman"/>
          <w:sz w:val="24"/>
          <w:szCs w:val="24"/>
        </w:rPr>
        <w:t>, where V</w:t>
      </w:r>
      <w:r w:rsidR="00AB06D0" w:rsidRPr="008B5AC5">
        <w:rPr>
          <w:rFonts w:ascii="Times New Roman" w:eastAsiaTheme="minorEastAsia" w:hAnsi="Times New Roman" w:cs="Times New Roman"/>
          <w:sz w:val="24"/>
          <w:szCs w:val="24"/>
          <w:vertAlign w:val="subscript"/>
        </w:rPr>
        <w:t>bias0</w:t>
      </w:r>
      <w:r w:rsidR="00AB06D0" w:rsidRPr="008B5AC5">
        <w:rPr>
          <w:rFonts w:ascii="Times New Roman" w:eastAsiaTheme="minorEastAsia" w:hAnsi="Times New Roman" w:cs="Times New Roman"/>
          <w:sz w:val="24"/>
          <w:szCs w:val="24"/>
        </w:rPr>
        <w:t xml:space="preserve"> is the offset bias voltage that cancels the work function difference between the tip and the top sensing layer graphene</w:t>
      </w:r>
      <w:r w:rsidR="00B32F7C" w:rsidRPr="008B5AC5">
        <w:rPr>
          <w:rFonts w:ascii="Times New Roman" w:hAnsi="Times New Roman"/>
          <w:sz w:val="24"/>
        </w:rPr>
        <w:t xml:space="preserve">, </w:t>
      </w:r>
      <w:r w:rsidR="008950C8" w:rsidRPr="008B5AC5">
        <w:rPr>
          <w:rFonts w:ascii="Times New Roman" w:hAnsi="Times New Roman"/>
          <w:sz w:val="24"/>
        </w:rPr>
        <w:t>the LHB and UHB</w:t>
      </w:r>
      <w:r w:rsidR="00A77D94" w:rsidRPr="008B5AC5">
        <w:rPr>
          <w:rFonts w:ascii="Times New Roman" w:hAnsi="Times New Roman"/>
          <w:sz w:val="24"/>
        </w:rPr>
        <w:t xml:space="preserve"> </w:t>
      </w:r>
      <w:r w:rsidR="008E068D" w:rsidRPr="008B5AC5">
        <w:rPr>
          <w:rFonts w:ascii="Times New Roman" w:hAnsi="Times New Roman"/>
          <w:sz w:val="24"/>
        </w:rPr>
        <w:t xml:space="preserve">are </w:t>
      </w:r>
      <w:r w:rsidR="00A77D94" w:rsidRPr="008B5AC5">
        <w:rPr>
          <w:rFonts w:ascii="Times New Roman" w:hAnsi="Times New Roman"/>
          <w:sz w:val="24"/>
        </w:rPr>
        <w:t>uniform</w:t>
      </w:r>
      <w:r w:rsidR="008950C8" w:rsidRPr="008B5AC5">
        <w:rPr>
          <w:rFonts w:ascii="Times New Roman" w:hAnsi="Times New Roman"/>
          <w:sz w:val="24"/>
        </w:rPr>
        <w:t>.</w:t>
      </w:r>
      <w:r w:rsidR="00A77D94" w:rsidRPr="008B5AC5">
        <w:rPr>
          <w:rFonts w:ascii="Times New Roman" w:hAnsi="Times New Roman"/>
          <w:sz w:val="24"/>
        </w:rPr>
        <w:t xml:space="preserve"> </w:t>
      </w:r>
      <w:r w:rsidR="008950C8" w:rsidRPr="008B5AC5">
        <w:rPr>
          <w:rFonts w:ascii="Times New Roman" w:hAnsi="Times New Roman"/>
          <w:sz w:val="24"/>
        </w:rPr>
        <w:t>(</w:t>
      </w:r>
      <w:r w:rsidR="008950C8" w:rsidRPr="008B5AC5">
        <w:rPr>
          <w:rFonts w:ascii="Times New Roman" w:hAnsi="Times New Roman"/>
          <w:b/>
          <w:sz w:val="24"/>
        </w:rPr>
        <w:t>e</w:t>
      </w:r>
      <w:r w:rsidR="008950C8" w:rsidRPr="008B5AC5">
        <w:rPr>
          <w:rFonts w:ascii="Times New Roman" w:hAnsi="Times New Roman"/>
          <w:sz w:val="24"/>
        </w:rPr>
        <w:t xml:space="preserve">) For large </w:t>
      </w:r>
      <w:proofErr w:type="spellStart"/>
      <w:r w:rsidR="008950C8" w:rsidRPr="008B5AC5">
        <w:rPr>
          <w:rFonts w:ascii="Times New Roman" w:hAnsi="Times New Roman"/>
          <w:sz w:val="24"/>
        </w:rPr>
        <w:t>V</w:t>
      </w:r>
      <w:r w:rsidR="008950C8" w:rsidRPr="008B5AC5">
        <w:rPr>
          <w:rFonts w:ascii="Times New Roman" w:hAnsi="Times New Roman"/>
          <w:sz w:val="24"/>
          <w:vertAlign w:val="subscript"/>
        </w:rPr>
        <w:t>bias</w:t>
      </w:r>
      <w:proofErr w:type="spellEnd"/>
      <w:r w:rsidR="008950C8" w:rsidRPr="008B5AC5">
        <w:rPr>
          <w:rFonts w:ascii="Times New Roman" w:hAnsi="Times New Roman"/>
          <w:sz w:val="24"/>
          <w:vertAlign w:val="subscript"/>
        </w:rPr>
        <w:t xml:space="preserve"> </w:t>
      </w:r>
      <w:r w:rsidR="008950C8" w:rsidRPr="008B5AC5">
        <w:rPr>
          <w:rFonts w:ascii="Times New Roman" w:hAnsi="Times New Roman"/>
          <w:sz w:val="24"/>
        </w:rPr>
        <w:t xml:space="preserve">&lt; </w:t>
      </w:r>
      <w:r w:rsidR="00B32F7C" w:rsidRPr="008B5AC5">
        <w:rPr>
          <w:rFonts w:ascii="Times New Roman" w:eastAsiaTheme="minorEastAsia" w:hAnsi="Times New Roman" w:cs="Times New Roman"/>
          <w:sz w:val="24"/>
          <w:szCs w:val="24"/>
        </w:rPr>
        <w:t>V</w:t>
      </w:r>
      <w:r w:rsidR="00B32F7C" w:rsidRPr="008B5AC5">
        <w:rPr>
          <w:rFonts w:ascii="Times New Roman" w:eastAsiaTheme="minorEastAsia" w:hAnsi="Times New Roman" w:cs="Times New Roman"/>
          <w:sz w:val="24"/>
          <w:szCs w:val="24"/>
          <w:vertAlign w:val="subscript"/>
        </w:rPr>
        <w:t>bias0</w:t>
      </w:r>
      <w:r w:rsidR="008950C8" w:rsidRPr="008B5AC5">
        <w:rPr>
          <w:rFonts w:ascii="Times New Roman" w:hAnsi="Times New Roman"/>
          <w:sz w:val="24"/>
        </w:rPr>
        <w:t xml:space="preserve"> the UHB is pushed beneath E</w:t>
      </w:r>
      <w:r w:rsidR="008950C8" w:rsidRPr="008B5AC5">
        <w:rPr>
          <w:rFonts w:ascii="Times New Roman" w:hAnsi="Times New Roman"/>
          <w:sz w:val="24"/>
          <w:vertAlign w:val="subscript"/>
        </w:rPr>
        <w:t>F</w:t>
      </w:r>
      <w:r w:rsidR="008950C8" w:rsidRPr="008B5AC5">
        <w:rPr>
          <w:rFonts w:ascii="Times New Roman" w:hAnsi="Times New Roman"/>
          <w:sz w:val="24"/>
        </w:rPr>
        <w:t xml:space="preserve"> by tip-gating, inducing a local electron excitation. (</w:t>
      </w:r>
      <w:r w:rsidR="008950C8" w:rsidRPr="008B5AC5">
        <w:rPr>
          <w:rFonts w:ascii="Times New Roman" w:hAnsi="Times New Roman"/>
          <w:b/>
          <w:sz w:val="24"/>
        </w:rPr>
        <w:t>f</w:t>
      </w:r>
      <w:r w:rsidR="008950C8" w:rsidRPr="008B5AC5">
        <w:rPr>
          <w:rFonts w:ascii="Times New Roman" w:hAnsi="Times New Roman"/>
          <w:sz w:val="24"/>
        </w:rPr>
        <w:t xml:space="preserve">) For large </w:t>
      </w:r>
      <w:proofErr w:type="spellStart"/>
      <w:r w:rsidR="008950C8" w:rsidRPr="008B5AC5">
        <w:rPr>
          <w:rFonts w:ascii="Times New Roman" w:hAnsi="Times New Roman"/>
          <w:sz w:val="24"/>
        </w:rPr>
        <w:t>V</w:t>
      </w:r>
      <w:r w:rsidR="008950C8" w:rsidRPr="008B5AC5">
        <w:rPr>
          <w:rFonts w:ascii="Times New Roman" w:hAnsi="Times New Roman"/>
          <w:sz w:val="24"/>
          <w:vertAlign w:val="subscript"/>
        </w:rPr>
        <w:t>bias</w:t>
      </w:r>
      <w:proofErr w:type="spellEnd"/>
      <w:r w:rsidR="008950C8" w:rsidRPr="008B5AC5">
        <w:rPr>
          <w:rFonts w:ascii="Times New Roman" w:hAnsi="Times New Roman"/>
          <w:sz w:val="24"/>
        </w:rPr>
        <w:t xml:space="preserve"> &gt; </w:t>
      </w:r>
      <w:r w:rsidR="00B32F7C" w:rsidRPr="008B5AC5">
        <w:rPr>
          <w:rFonts w:ascii="Times New Roman" w:eastAsiaTheme="minorEastAsia" w:hAnsi="Times New Roman" w:cs="Times New Roman"/>
          <w:sz w:val="24"/>
          <w:szCs w:val="24"/>
        </w:rPr>
        <w:t>V</w:t>
      </w:r>
      <w:r w:rsidR="00B32F7C" w:rsidRPr="008B5AC5">
        <w:rPr>
          <w:rFonts w:ascii="Times New Roman" w:eastAsiaTheme="minorEastAsia" w:hAnsi="Times New Roman" w:cs="Times New Roman"/>
          <w:sz w:val="24"/>
          <w:szCs w:val="24"/>
          <w:vertAlign w:val="subscript"/>
        </w:rPr>
        <w:t>bias0</w:t>
      </w:r>
      <w:r w:rsidR="008950C8" w:rsidRPr="008B5AC5">
        <w:rPr>
          <w:rFonts w:ascii="Times New Roman" w:hAnsi="Times New Roman"/>
          <w:sz w:val="24"/>
        </w:rPr>
        <w:t xml:space="preserve"> tip-gating induce</w:t>
      </w:r>
      <w:r w:rsidR="00B54250" w:rsidRPr="008B5AC5">
        <w:rPr>
          <w:rFonts w:ascii="Times New Roman" w:hAnsi="Times New Roman"/>
          <w:sz w:val="24"/>
        </w:rPr>
        <w:t>s</w:t>
      </w:r>
      <w:r w:rsidR="008950C8" w:rsidRPr="008B5AC5">
        <w:rPr>
          <w:rFonts w:ascii="Times New Roman" w:hAnsi="Times New Roman"/>
          <w:sz w:val="24"/>
        </w:rPr>
        <w:t xml:space="preserve"> a local hole excitation.</w:t>
      </w:r>
      <w:r w:rsidR="00742CD1" w:rsidRPr="008B5AC5">
        <w:rPr>
          <w:rFonts w:ascii="Times New Roman" w:eastAsiaTheme="minorEastAsia" w:hAnsi="Times New Roman" w:cs="Times New Roman"/>
          <w:sz w:val="24"/>
          <w:szCs w:val="24"/>
        </w:rPr>
        <w:t xml:space="preserve"> The gap </w:t>
      </w:r>
      <w:r w:rsidR="00742CD1" w:rsidRPr="008B5AC5">
        <w:rPr>
          <w:rFonts w:ascii="Times New Roman" w:eastAsiaTheme="minorEastAsia" w:hAnsi="Times New Roman" w:cs="Times New Roman"/>
          <w:sz w:val="24"/>
          <w:szCs w:val="24"/>
        </w:rPr>
        <w:lastRenderedPageBreak/>
        <w:t xml:space="preserve">between the UHB and LHB is labeled as </w:t>
      </w:r>
      <m:oMath>
        <m:r>
          <m:rPr>
            <m:sty m:val="p"/>
          </m:rPr>
          <w:rPr>
            <w:rFonts w:ascii="Cambria Math" w:eastAsiaTheme="minorEastAsia" w:hAnsi="Cambria Math" w:cs="Times New Roman"/>
            <w:sz w:val="24"/>
            <w:szCs w:val="24"/>
          </w:rPr>
          <m:t>Δ</m:t>
        </m:r>
      </m:oMath>
      <w:r w:rsidR="00742CD1" w:rsidRPr="008B5AC5">
        <w:rPr>
          <w:rFonts w:ascii="Times New Roman" w:eastAsiaTheme="minorEastAsia" w:hAnsi="Times New Roman" w:cs="Times New Roman"/>
          <w:sz w:val="24"/>
          <w:szCs w:val="24"/>
        </w:rPr>
        <w:t xml:space="preserve"> while the gap between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tW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sub>
        </m:sSub>
      </m:oMath>
      <w:r w:rsidR="00742CD1" w:rsidRPr="008B5AC5">
        <w:rPr>
          <w:rFonts w:ascii="Times New Roman" w:eastAsiaTheme="minorEastAsia" w:hAnsi="Times New Roman" w:cs="Times New Roman"/>
          <w:sz w:val="24"/>
          <w:szCs w:val="24"/>
        </w:rPr>
        <w:t xml:space="preserve"> and UHB (LHB) is labeled as </w:t>
      </w:r>
      <m:oMath>
        <m:r>
          <m:rPr>
            <m:sty m:val="p"/>
          </m:rPr>
          <w:rPr>
            <w:rFonts w:ascii="Cambria Math" w:eastAsiaTheme="minorEastAsia" w:hAnsi="Cambria Math" w:cs="Times New Roman"/>
            <w:sz w:val="24"/>
            <w:szCs w:val="24"/>
          </w:rPr>
          <m:t>Δ</m:t>
        </m:r>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w:softHyphen/>
            </m:r>
          </m:e>
          <m:sub>
            <m:r>
              <w:rPr>
                <w:rFonts w:ascii="Cambria Math" w:eastAsiaTheme="minorEastAsia" w:hAnsi="Cambria Math" w:cs="Times New Roman"/>
                <w:sz w:val="24"/>
                <w:szCs w:val="24"/>
              </w:rPr>
              <m:t>e</m:t>
            </m:r>
          </m:sub>
        </m:sSub>
      </m:oMath>
      <w:r w:rsidR="00742CD1" w:rsidRPr="008B5AC5">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rPr>
              <m:t>Δ</m:t>
            </m:r>
            <m:ctrlPr>
              <w:rPr>
                <w:rFonts w:ascii="Cambria Math" w:eastAsiaTheme="minorEastAsia" w:hAnsi="Cambria Math" w:cs="Times New Roman"/>
                <w:sz w:val="24"/>
                <w:szCs w:val="24"/>
              </w:rPr>
            </m:ctrlPr>
          </m:e>
          <m:sub>
            <m:r>
              <w:rPr>
                <w:rFonts w:ascii="Cambria Math" w:eastAsiaTheme="minorEastAsia" w:hAnsi="Cambria Math" w:cs="Times New Roman"/>
                <w:sz w:val="24"/>
                <w:szCs w:val="24"/>
              </w:rPr>
              <m:t>h</m:t>
            </m:r>
          </m:sub>
        </m:sSub>
      </m:oMath>
      <w:r w:rsidR="00742CD1" w:rsidRPr="008B5AC5">
        <w:rPr>
          <w:rFonts w:ascii="Times New Roman" w:eastAsiaTheme="minorEastAsia" w:hAnsi="Times New Roman" w:cs="Times New Roman"/>
          <w:sz w:val="24"/>
          <w:szCs w:val="24"/>
        </w:rPr>
        <w:t>).</w:t>
      </w:r>
    </w:p>
    <w:p w14:paraId="627AD5C5" w14:textId="77777777" w:rsidR="00A3284F" w:rsidRPr="008B5AC5" w:rsidRDefault="00A3284F" w:rsidP="004E7C20">
      <w:pPr>
        <w:spacing w:line="480" w:lineRule="auto"/>
        <w:rPr>
          <w:rFonts w:ascii="Times New Roman" w:hAnsi="Times New Roman" w:cs="Times New Roman"/>
          <w:bCs/>
        </w:rPr>
      </w:pPr>
    </w:p>
    <w:p w14:paraId="580ABC1E" w14:textId="77777777" w:rsidR="00A3284F" w:rsidRPr="008B5AC5" w:rsidRDefault="00A3284F" w:rsidP="00A3284F">
      <w:pPr>
        <w:jc w:val="center"/>
        <w:rPr>
          <w:rFonts w:ascii="Times New Roman" w:eastAsia="Times New Roman" w:hAnsi="Times New Roman" w:cs="Times New Roman"/>
          <w:sz w:val="24"/>
          <w:szCs w:val="24"/>
        </w:rPr>
      </w:pPr>
      <w:r w:rsidRPr="008B5AC5">
        <w:rPr>
          <w:rFonts w:ascii="Times New Roman" w:hAnsi="Times New Roman" w:cs="Times New Roman"/>
          <w:noProof/>
        </w:rPr>
        <w:drawing>
          <wp:inline distT="0" distB="0" distL="0" distR="0" wp14:anchorId="2EDFAE8E" wp14:editId="56384764">
            <wp:extent cx="5419738" cy="3799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19738" cy="3799585"/>
                    </a:xfrm>
                    <a:prstGeom prst="rect">
                      <a:avLst/>
                    </a:prstGeom>
                    <a:noFill/>
                    <a:ln>
                      <a:noFill/>
                    </a:ln>
                  </pic:spPr>
                </pic:pic>
              </a:graphicData>
            </a:graphic>
          </wp:inline>
        </w:drawing>
      </w:r>
    </w:p>
    <w:p w14:paraId="65925610" w14:textId="0F970947" w:rsidR="006774C8" w:rsidRPr="008B5AC5" w:rsidRDefault="00A3284F" w:rsidP="008950C8">
      <w:pPr>
        <w:rPr>
          <w:rFonts w:ascii="Times New Roman" w:hAnsi="Times New Roman" w:cs="Times New Roman"/>
          <w:bCs/>
          <w:sz w:val="24"/>
          <w:szCs w:val="24"/>
        </w:rPr>
      </w:pPr>
      <w:r w:rsidRPr="008B5AC5">
        <w:rPr>
          <w:rFonts w:ascii="Times New Roman" w:eastAsia="Times New Roman" w:hAnsi="Times New Roman" w:cs="Times New Roman"/>
          <w:b/>
          <w:bCs/>
          <w:sz w:val="24"/>
          <w:szCs w:val="24"/>
        </w:rPr>
        <w:t xml:space="preserve">Figure 2. </w:t>
      </w:r>
      <w:r w:rsidR="00A34B31" w:rsidRPr="008B5AC5">
        <w:rPr>
          <w:rFonts w:ascii="Times New Roman" w:eastAsia="Times New Roman" w:hAnsi="Times New Roman" w:cs="Times New Roman"/>
          <w:b/>
          <w:bCs/>
          <w:sz w:val="24"/>
          <w:szCs w:val="24"/>
        </w:rPr>
        <w:t>STS study of quasiparticle excitation</w:t>
      </w:r>
      <w:r w:rsidR="00FA4AF4" w:rsidRPr="008B5AC5">
        <w:rPr>
          <w:rFonts w:ascii="Times New Roman" w:eastAsia="Times New Roman" w:hAnsi="Times New Roman" w:cs="Times New Roman"/>
          <w:b/>
          <w:bCs/>
          <w:sz w:val="24"/>
          <w:szCs w:val="24"/>
        </w:rPr>
        <w:t>s</w:t>
      </w:r>
      <w:r w:rsidR="00A34B31" w:rsidRPr="008B5AC5">
        <w:rPr>
          <w:rFonts w:ascii="Times New Roman" w:eastAsia="Times New Roman" w:hAnsi="Times New Roman" w:cs="Times New Roman"/>
          <w:b/>
          <w:bCs/>
          <w:sz w:val="24"/>
          <w:szCs w:val="24"/>
        </w:rPr>
        <w:t xml:space="preserve"> in generalized Wigner crystals</w:t>
      </w:r>
      <w:r w:rsidRPr="008B5AC5">
        <w:rPr>
          <w:rFonts w:ascii="Times New Roman" w:eastAsia="Times New Roman" w:hAnsi="Times New Roman" w:cs="Times New Roman"/>
          <w:b/>
          <w:bCs/>
          <w:sz w:val="24"/>
          <w:szCs w:val="24"/>
        </w:rPr>
        <w:t>. a</w:t>
      </w:r>
      <w:r w:rsidRPr="008B5AC5">
        <w:rPr>
          <w:rFonts w:ascii="Times New Roman" w:eastAsia="Times New Roman" w:hAnsi="Times New Roman" w:cs="Times New Roman"/>
          <w:sz w:val="24"/>
          <w:szCs w:val="24"/>
        </w:rPr>
        <w:t>.</w:t>
      </w:r>
      <w:r w:rsidR="00146F6B" w:rsidRPr="008B5AC5">
        <w:rPr>
          <w:rFonts w:ascii="Times New Roman" w:eastAsia="Times New Roman" w:hAnsi="Times New Roman" w:cs="Times New Roman"/>
          <w:sz w:val="24"/>
          <w:szCs w:val="24"/>
        </w:rPr>
        <w:t xml:space="preserve"> </w:t>
      </w:r>
      <w:proofErr w:type="spellStart"/>
      <w:r w:rsidR="00FE1239" w:rsidRPr="008B5AC5">
        <w:rPr>
          <w:rFonts w:ascii="Times New Roman" w:eastAsiaTheme="minorEastAsia" w:hAnsi="Times New Roman" w:cs="Times New Roman"/>
          <w:color w:val="000000" w:themeColor="text1"/>
          <w:sz w:val="24"/>
          <w:szCs w:val="24"/>
        </w:rPr>
        <w:t>dI</w:t>
      </w:r>
      <w:proofErr w:type="spellEnd"/>
      <w:r w:rsidR="00FE1239" w:rsidRPr="008B5AC5">
        <w:rPr>
          <w:rFonts w:ascii="Times New Roman" w:eastAsiaTheme="minorEastAsia" w:hAnsi="Times New Roman" w:cs="Times New Roman"/>
          <w:color w:val="000000" w:themeColor="text1"/>
          <w:sz w:val="24"/>
          <w:szCs w:val="24"/>
        </w:rPr>
        <w:t>/</w:t>
      </w:r>
      <w:proofErr w:type="spellStart"/>
      <w:r w:rsidR="00FE1239" w:rsidRPr="008B5AC5">
        <w:rPr>
          <w:rFonts w:ascii="Times New Roman" w:eastAsiaTheme="minorEastAsia" w:hAnsi="Times New Roman" w:cs="Times New Roman"/>
          <w:color w:val="000000" w:themeColor="text1"/>
          <w:sz w:val="24"/>
          <w:szCs w:val="24"/>
        </w:rPr>
        <w:t>dV</w:t>
      </w:r>
      <w:proofErr w:type="spellEnd"/>
      <w:r w:rsidR="00FE1239" w:rsidRPr="008B5AC5">
        <w:rPr>
          <w:rFonts w:ascii="Times New Roman" w:eastAsiaTheme="minorEastAsia" w:hAnsi="Times New Roman" w:cs="Times New Roman"/>
          <w:color w:val="000000" w:themeColor="text1"/>
          <w:sz w:val="24"/>
          <w:szCs w:val="24"/>
        </w:rPr>
        <w:t xml:space="preserve"> spectra </w:t>
      </w:r>
      <w:r w:rsidR="008950C8" w:rsidRPr="008B5AC5">
        <w:rPr>
          <w:rFonts w:ascii="Times New Roman" w:eastAsiaTheme="minorEastAsia" w:hAnsi="Times New Roman" w:cs="Times New Roman"/>
          <w:color w:val="000000" w:themeColor="text1"/>
          <w:sz w:val="24"/>
          <w:szCs w:val="24"/>
        </w:rPr>
        <w:t xml:space="preserve">of </w:t>
      </w:r>
      <w:r w:rsidR="00FA4AF4" w:rsidRPr="008B5AC5">
        <w:rPr>
          <w:rFonts w:ascii="Times New Roman" w:eastAsiaTheme="minorEastAsia" w:hAnsi="Times New Roman" w:cs="Times New Roman"/>
          <w:color w:val="000000" w:themeColor="text1"/>
          <w:sz w:val="24"/>
          <w:szCs w:val="24"/>
        </w:rPr>
        <w:t xml:space="preserve">the </w:t>
      </w:r>
      <w:r w:rsidR="008950C8" w:rsidRPr="008B5AC5">
        <w:rPr>
          <w:rFonts w:ascii="Times New Roman" w:eastAsiaTheme="minorEastAsia" w:hAnsi="Times New Roman" w:cs="Times New Roman"/>
          <w:color w:val="000000" w:themeColor="text1"/>
          <w:sz w:val="24"/>
          <w:szCs w:val="24"/>
        </w:rPr>
        <w:t xml:space="preserve">graphene sensing layer </w:t>
      </w:r>
      <w:r w:rsidR="00FE1239" w:rsidRPr="008B5AC5">
        <w:rPr>
          <w:rFonts w:ascii="Times New Roman" w:eastAsiaTheme="minorEastAsia" w:hAnsi="Times New Roman" w:cs="Times New Roman"/>
          <w:color w:val="000000" w:themeColor="text1"/>
          <w:sz w:val="24"/>
          <w:szCs w:val="24"/>
        </w:rPr>
        <w:t xml:space="preserve">as a function of </w:t>
      </w:r>
      <w:r w:rsidR="008950C8" w:rsidRPr="008B5AC5">
        <w:rPr>
          <w:rFonts w:ascii="Times New Roman" w:eastAsiaTheme="minorEastAsia" w:hAnsi="Times New Roman" w:cs="Times New Roman"/>
          <w:color w:val="000000" w:themeColor="text1"/>
          <w:sz w:val="24"/>
          <w:szCs w:val="24"/>
        </w:rPr>
        <w:t>sample-</w:t>
      </w:r>
      <w:r w:rsidR="00FE1239" w:rsidRPr="008B5AC5">
        <w:rPr>
          <w:rFonts w:ascii="Times New Roman" w:eastAsiaTheme="minorEastAsia" w:hAnsi="Times New Roman" w:cs="Times New Roman"/>
          <w:color w:val="000000" w:themeColor="text1"/>
          <w:sz w:val="24"/>
          <w:szCs w:val="24"/>
        </w:rPr>
        <w:t xml:space="preserve">tip bias </w:t>
      </w:r>
      <w:r w:rsidR="008950C8" w:rsidRPr="008B5AC5">
        <w:rPr>
          <w:rFonts w:ascii="Times New Roman" w:eastAsiaTheme="minorEastAsia" w:hAnsi="Times New Roman" w:cs="Times New Roman"/>
          <w:color w:val="000000" w:themeColor="text1"/>
          <w:sz w:val="24"/>
          <w:szCs w:val="24"/>
        </w:rPr>
        <w:t>(</w:t>
      </w:r>
      <w:r w:rsidR="00FE1239" w:rsidRPr="008B5AC5">
        <w:rPr>
          <w:rFonts w:ascii="Times New Roman" w:eastAsiaTheme="minorEastAsia" w:hAnsi="Times New Roman" w:cs="Times New Roman"/>
          <w:color w:val="000000" w:themeColor="text1"/>
          <w:sz w:val="24"/>
          <w:szCs w:val="24"/>
        </w:rPr>
        <w:t>V</w:t>
      </w:r>
      <w:r w:rsidR="00FE1239" w:rsidRPr="008B5AC5">
        <w:rPr>
          <w:rFonts w:ascii="Times New Roman" w:eastAsiaTheme="minorEastAsia" w:hAnsi="Times New Roman" w:cs="Times New Roman"/>
          <w:color w:val="000000" w:themeColor="text1"/>
          <w:sz w:val="24"/>
          <w:szCs w:val="24"/>
          <w:vertAlign w:val="subscript"/>
        </w:rPr>
        <w:t>bias</w:t>
      </w:r>
      <w:r w:rsidR="008950C8" w:rsidRPr="008B5AC5">
        <w:rPr>
          <w:rFonts w:ascii="Times New Roman" w:eastAsiaTheme="minorEastAsia" w:hAnsi="Times New Roman" w:cs="Times New Roman"/>
          <w:color w:val="000000" w:themeColor="text1"/>
          <w:sz w:val="24"/>
          <w:szCs w:val="24"/>
        </w:rPr>
        <w:t>)</w:t>
      </w:r>
      <w:r w:rsidR="00FE1239" w:rsidRPr="008B5AC5">
        <w:rPr>
          <w:rFonts w:ascii="Times New Roman" w:eastAsiaTheme="minorEastAsia" w:hAnsi="Times New Roman" w:cs="Times New Roman"/>
          <w:color w:val="000000" w:themeColor="text1"/>
          <w:sz w:val="24"/>
          <w:szCs w:val="24"/>
        </w:rPr>
        <w:t xml:space="preserve"> and </w:t>
      </w:r>
      <w:r w:rsidR="005A36FB" w:rsidRPr="008B5AC5">
        <w:rPr>
          <w:rFonts w:ascii="Times New Roman" w:eastAsiaTheme="minorEastAsia" w:hAnsi="Times New Roman" w:cs="Times New Roman"/>
          <w:color w:val="000000" w:themeColor="text1"/>
          <w:sz w:val="24"/>
          <w:szCs w:val="24"/>
        </w:rPr>
        <w:t>backgate</w:t>
      </w:r>
      <w:r w:rsidR="00FE1239" w:rsidRPr="008B5AC5">
        <w:rPr>
          <w:rFonts w:ascii="Times New Roman" w:eastAsiaTheme="minorEastAsia" w:hAnsi="Times New Roman" w:cs="Times New Roman"/>
          <w:color w:val="000000" w:themeColor="text1"/>
          <w:sz w:val="24"/>
          <w:szCs w:val="24"/>
        </w:rPr>
        <w:t xml:space="preserve"> voltage </w:t>
      </w:r>
      <w:r w:rsidR="008950C8" w:rsidRPr="008B5AC5">
        <w:rPr>
          <w:rFonts w:ascii="Times New Roman" w:eastAsiaTheme="minorEastAsia" w:hAnsi="Times New Roman" w:cs="Times New Roman"/>
          <w:color w:val="000000" w:themeColor="text1"/>
          <w:sz w:val="24"/>
          <w:szCs w:val="24"/>
        </w:rPr>
        <w:t>(</w:t>
      </w:r>
      <w:r w:rsidR="00FE1239" w:rsidRPr="008B5AC5">
        <w:rPr>
          <w:rFonts w:ascii="Times New Roman" w:eastAsiaTheme="minorEastAsia" w:hAnsi="Times New Roman" w:cs="Times New Roman"/>
          <w:color w:val="000000" w:themeColor="text1"/>
          <w:sz w:val="24"/>
          <w:szCs w:val="24"/>
        </w:rPr>
        <w:t>V</w:t>
      </w:r>
      <w:r w:rsidR="00FE1239" w:rsidRPr="008B5AC5">
        <w:rPr>
          <w:rFonts w:ascii="Times New Roman" w:eastAsiaTheme="minorEastAsia" w:hAnsi="Times New Roman" w:cs="Times New Roman"/>
          <w:color w:val="000000" w:themeColor="text1"/>
          <w:sz w:val="24"/>
          <w:szCs w:val="24"/>
          <w:vertAlign w:val="subscript"/>
        </w:rPr>
        <w:t>BG</w:t>
      </w:r>
      <w:r w:rsidR="008950C8" w:rsidRPr="008B5AC5">
        <w:rPr>
          <w:rFonts w:ascii="Times New Roman" w:eastAsiaTheme="minorEastAsia" w:hAnsi="Times New Roman" w:cs="Times New Roman"/>
          <w:color w:val="000000" w:themeColor="text1"/>
          <w:sz w:val="24"/>
          <w:szCs w:val="24"/>
        </w:rPr>
        <w:t>)</w:t>
      </w:r>
      <w:r w:rsidR="00FE1239" w:rsidRPr="008B5AC5">
        <w:rPr>
          <w:rFonts w:ascii="Times New Roman" w:eastAsiaTheme="minorEastAsia" w:hAnsi="Times New Roman" w:cs="Times New Roman"/>
          <w:color w:val="000000" w:themeColor="text1"/>
          <w:sz w:val="24"/>
          <w:szCs w:val="24"/>
        </w:rPr>
        <w:t xml:space="preserve"> </w:t>
      </w:r>
      <w:r w:rsidR="00FA4AF4" w:rsidRPr="008B5AC5">
        <w:rPr>
          <w:rFonts w:ascii="Times New Roman" w:eastAsiaTheme="minorEastAsia" w:hAnsi="Times New Roman" w:cs="Times New Roman"/>
          <w:color w:val="000000" w:themeColor="text1"/>
          <w:sz w:val="24"/>
          <w:szCs w:val="24"/>
        </w:rPr>
        <w:t>(</w:t>
      </w:r>
      <w:r w:rsidR="00624832" w:rsidRPr="008B5AC5">
        <w:rPr>
          <w:rFonts w:ascii="Times New Roman" w:eastAsia="Times New Roman" w:hAnsi="Times New Roman" w:cs="Times New Roman"/>
          <w:sz w:val="24"/>
          <w:szCs w:val="24"/>
        </w:rPr>
        <w:t xml:space="preserve">measured </w:t>
      </w:r>
      <w:r w:rsidR="008950C8" w:rsidRPr="008B5AC5">
        <w:rPr>
          <w:rFonts w:ascii="Times New Roman" w:eastAsia="Times New Roman" w:hAnsi="Times New Roman" w:cs="Times New Roman"/>
          <w:sz w:val="24"/>
          <w:szCs w:val="24"/>
        </w:rPr>
        <w:t>with tip held over the t-WS</w:t>
      </w:r>
      <w:r w:rsidR="008950C8" w:rsidRPr="008B5AC5">
        <w:rPr>
          <w:rFonts w:ascii="Times New Roman" w:eastAsia="Times New Roman" w:hAnsi="Times New Roman" w:cs="Times New Roman"/>
          <w:sz w:val="24"/>
          <w:szCs w:val="24"/>
          <w:vertAlign w:val="subscript"/>
        </w:rPr>
        <w:t xml:space="preserve">2 </w:t>
      </w:r>
      <w:r w:rsidR="00624832" w:rsidRPr="008B5AC5">
        <w:rPr>
          <w:rFonts w:ascii="Times New Roman" w:eastAsia="Times New Roman" w:hAnsi="Times New Roman" w:cs="Times New Roman"/>
          <w:sz w:val="24"/>
          <w:szCs w:val="24"/>
        </w:rPr>
        <w:t>B</w:t>
      </w:r>
      <w:r w:rsidR="00624832" w:rsidRPr="008B5AC5">
        <w:rPr>
          <w:rFonts w:ascii="Times New Roman" w:eastAsia="Times New Roman" w:hAnsi="Times New Roman" w:cs="Times New Roman"/>
          <w:sz w:val="24"/>
          <w:szCs w:val="24"/>
          <w:vertAlign w:val="superscript"/>
        </w:rPr>
        <w:t>S/S</w:t>
      </w:r>
      <w:r w:rsidR="00624832" w:rsidRPr="008B5AC5">
        <w:rPr>
          <w:rFonts w:ascii="Times New Roman" w:eastAsia="Times New Roman" w:hAnsi="Times New Roman" w:cs="Times New Roman"/>
          <w:sz w:val="24"/>
          <w:szCs w:val="24"/>
        </w:rPr>
        <w:t xml:space="preserve"> site</w:t>
      </w:r>
      <w:r w:rsidR="00FA4AF4" w:rsidRPr="008B5AC5">
        <w:rPr>
          <w:rFonts w:ascii="Times New Roman" w:eastAsia="Times New Roman" w:hAnsi="Times New Roman" w:cs="Times New Roman"/>
          <w:sz w:val="24"/>
          <w:szCs w:val="24"/>
        </w:rPr>
        <w:t>)</w:t>
      </w:r>
      <w:r w:rsidRPr="008B5AC5">
        <w:rPr>
          <w:rFonts w:ascii="Times New Roman" w:eastAsia="Times New Roman" w:hAnsi="Times New Roman" w:cs="Times New Roman"/>
          <w:sz w:val="24"/>
          <w:szCs w:val="24"/>
        </w:rPr>
        <w:t xml:space="preserve">. </w:t>
      </w:r>
      <w:r w:rsidR="00624832" w:rsidRPr="008B5AC5">
        <w:rPr>
          <w:rFonts w:ascii="Times New Roman" w:eastAsia="Times New Roman" w:hAnsi="Times New Roman" w:cs="Times New Roman"/>
          <w:sz w:val="24"/>
          <w:szCs w:val="24"/>
        </w:rPr>
        <w:t>V</w:t>
      </w:r>
      <w:r w:rsidR="00624832" w:rsidRPr="008B5AC5">
        <w:rPr>
          <w:rFonts w:ascii="Times New Roman" w:eastAsia="Times New Roman" w:hAnsi="Times New Roman" w:cs="Times New Roman"/>
          <w:sz w:val="24"/>
          <w:szCs w:val="24"/>
          <w:vertAlign w:val="subscript"/>
        </w:rPr>
        <w:t>TG</w:t>
      </w:r>
      <w:r w:rsidR="00624832" w:rsidRPr="008B5AC5">
        <w:rPr>
          <w:rFonts w:ascii="Times New Roman" w:eastAsia="Times New Roman" w:hAnsi="Times New Roman" w:cs="Times New Roman"/>
          <w:sz w:val="24"/>
          <w:szCs w:val="24"/>
        </w:rPr>
        <w:t xml:space="preserve"> is fixed at 0.52V</w:t>
      </w:r>
      <w:r w:rsidRPr="008B5AC5">
        <w:rPr>
          <w:rFonts w:ascii="Times New Roman" w:eastAsia="Times New Roman" w:hAnsi="Times New Roman" w:cs="Times New Roman"/>
          <w:sz w:val="24"/>
          <w:szCs w:val="24"/>
        </w:rPr>
        <w:t xml:space="preserve">. </w:t>
      </w:r>
      <w:r w:rsidRPr="008B5AC5">
        <w:rPr>
          <w:rFonts w:ascii="Times New Roman" w:hAnsi="Times New Roman" w:cs="Times New Roman"/>
          <w:b/>
          <w:bCs/>
          <w:sz w:val="24"/>
          <w:szCs w:val="24"/>
        </w:rPr>
        <w:t>b</w:t>
      </w:r>
      <w:r w:rsidRPr="008B5AC5">
        <w:rPr>
          <w:rFonts w:ascii="Times New Roman" w:hAnsi="Times New Roman" w:cs="Times New Roman"/>
          <w:sz w:val="24"/>
          <w:szCs w:val="24"/>
        </w:rPr>
        <w:t>.</w:t>
      </w:r>
      <w:r w:rsidRPr="008B5AC5">
        <w:rPr>
          <w:rFonts w:ascii="Times New Roman" w:hAnsi="Times New Roman" w:cs="Times New Roman"/>
          <w:b/>
          <w:bCs/>
          <w:sz w:val="24"/>
          <w:szCs w:val="24"/>
        </w:rPr>
        <w:t xml:space="preserve"> </w:t>
      </w:r>
      <w:r w:rsidR="008950C8" w:rsidRPr="008B5AC5">
        <w:rPr>
          <w:rFonts w:ascii="Times New Roman" w:hAnsi="Times New Roman" w:cs="Times New Roman"/>
          <w:sz w:val="24"/>
          <w:szCs w:val="24"/>
        </w:rPr>
        <w:t>N</w:t>
      </w:r>
      <w:r w:rsidR="00FE1239" w:rsidRPr="008B5AC5">
        <w:rPr>
          <w:rFonts w:ascii="Times New Roman" w:hAnsi="Times New Roman" w:cs="Times New Roman"/>
          <w:sz w:val="24"/>
          <w:szCs w:val="24"/>
        </w:rPr>
        <w:t xml:space="preserve">ormalized </w:t>
      </w:r>
      <w:r w:rsidR="008950C8" w:rsidRPr="008B5AC5">
        <w:rPr>
          <w:rFonts w:ascii="Times New Roman" w:hAnsi="Times New Roman" w:cs="Times New Roman"/>
          <w:sz w:val="24"/>
          <w:szCs w:val="24"/>
        </w:rPr>
        <w:t xml:space="preserve">form of the </w:t>
      </w:r>
      <w:proofErr w:type="spellStart"/>
      <w:r w:rsidRPr="008B5AC5">
        <w:rPr>
          <w:rFonts w:ascii="Times New Roman" w:hAnsi="Times New Roman" w:cs="Times New Roman"/>
          <w:sz w:val="24"/>
          <w:szCs w:val="24"/>
        </w:rPr>
        <w:t>dI</w:t>
      </w:r>
      <w:proofErr w:type="spellEnd"/>
      <w:r w:rsidRPr="008B5AC5">
        <w:rPr>
          <w:rFonts w:ascii="Times New Roman" w:hAnsi="Times New Roman" w:cs="Times New Roman"/>
          <w:sz w:val="24"/>
          <w:szCs w:val="24"/>
        </w:rPr>
        <w:t>/</w:t>
      </w:r>
      <w:proofErr w:type="spellStart"/>
      <w:r w:rsidRPr="008B5AC5">
        <w:rPr>
          <w:rFonts w:ascii="Times New Roman" w:hAnsi="Times New Roman" w:cs="Times New Roman"/>
          <w:sz w:val="24"/>
          <w:szCs w:val="24"/>
        </w:rPr>
        <w:t>dV</w:t>
      </w:r>
      <w:proofErr w:type="spellEnd"/>
      <w:r w:rsidRPr="008B5AC5">
        <w:rPr>
          <w:rFonts w:ascii="Times New Roman" w:hAnsi="Times New Roman" w:cs="Times New Roman"/>
          <w:sz w:val="24"/>
          <w:szCs w:val="24"/>
        </w:rPr>
        <w:t xml:space="preserve"> spectra</w:t>
      </w:r>
      <w:r w:rsidR="00FE1239" w:rsidRPr="008B5AC5">
        <w:rPr>
          <w:rFonts w:ascii="Times New Roman" w:hAnsi="Times New Roman" w:cs="Times New Roman"/>
          <w:sz w:val="24"/>
          <w:szCs w:val="24"/>
        </w:rPr>
        <w:t xml:space="preserve"> shown in </w:t>
      </w:r>
      <w:r w:rsidR="00FE1239" w:rsidRPr="008B5AC5">
        <w:rPr>
          <w:rFonts w:ascii="Times New Roman" w:hAnsi="Times New Roman" w:cs="Times New Roman"/>
          <w:b/>
          <w:bCs/>
          <w:sz w:val="24"/>
          <w:szCs w:val="24"/>
        </w:rPr>
        <w:t>a</w:t>
      </w:r>
      <w:r w:rsidRPr="008B5AC5">
        <w:rPr>
          <w:rFonts w:ascii="Times New Roman" w:hAnsi="Times New Roman" w:cs="Times New Roman"/>
          <w:sz w:val="24"/>
          <w:szCs w:val="24"/>
        </w:rPr>
        <w:t>.</w:t>
      </w:r>
      <w:r w:rsidR="00FE1239" w:rsidRPr="008B5AC5">
        <w:rPr>
          <w:rFonts w:ascii="Times New Roman" w:hAnsi="Times New Roman" w:cs="Times New Roman"/>
          <w:sz w:val="24"/>
          <w:szCs w:val="24"/>
        </w:rPr>
        <w:t xml:space="preserve"> </w:t>
      </w:r>
      <w:r w:rsidR="00FE1239" w:rsidRPr="008B5AC5">
        <w:rPr>
          <w:rFonts w:ascii="Times New Roman" w:eastAsiaTheme="minorEastAsia" w:hAnsi="Times New Roman" w:cs="Times New Roman"/>
          <w:color w:val="000000" w:themeColor="text1"/>
          <w:sz w:val="24"/>
          <w:szCs w:val="24"/>
        </w:rPr>
        <w:t xml:space="preserve">The </w:t>
      </w:r>
      <w:proofErr w:type="spellStart"/>
      <w:r w:rsidR="00FE1239" w:rsidRPr="008B5AC5">
        <w:rPr>
          <w:rFonts w:ascii="Times New Roman" w:eastAsiaTheme="minorEastAsia" w:hAnsi="Times New Roman" w:cs="Times New Roman"/>
          <w:color w:val="000000" w:themeColor="text1"/>
          <w:sz w:val="24"/>
          <w:szCs w:val="24"/>
        </w:rPr>
        <w:t>dI</w:t>
      </w:r>
      <w:proofErr w:type="spellEnd"/>
      <w:r w:rsidR="00FE1239" w:rsidRPr="008B5AC5">
        <w:rPr>
          <w:rFonts w:ascii="Times New Roman" w:eastAsiaTheme="minorEastAsia" w:hAnsi="Times New Roman" w:cs="Times New Roman"/>
          <w:color w:val="000000" w:themeColor="text1"/>
          <w:sz w:val="24"/>
          <w:szCs w:val="24"/>
        </w:rPr>
        <w:t>/</w:t>
      </w:r>
      <w:proofErr w:type="spellStart"/>
      <w:r w:rsidR="00FE1239" w:rsidRPr="008B5AC5">
        <w:rPr>
          <w:rFonts w:ascii="Times New Roman" w:eastAsiaTheme="minorEastAsia" w:hAnsi="Times New Roman" w:cs="Times New Roman"/>
          <w:color w:val="000000" w:themeColor="text1"/>
          <w:sz w:val="24"/>
          <w:szCs w:val="24"/>
        </w:rPr>
        <w:t>dV</w:t>
      </w:r>
      <w:proofErr w:type="spellEnd"/>
      <w:r w:rsidR="00FE1239" w:rsidRPr="008B5AC5">
        <w:rPr>
          <w:rFonts w:ascii="Times New Roman" w:eastAsiaTheme="minorEastAsia" w:hAnsi="Times New Roman" w:cs="Times New Roman"/>
          <w:color w:val="000000" w:themeColor="text1"/>
          <w:sz w:val="24"/>
          <w:szCs w:val="24"/>
        </w:rPr>
        <w:t xml:space="preserve"> </w:t>
      </w:r>
      <w:r w:rsidR="008950C8" w:rsidRPr="008B5AC5">
        <w:rPr>
          <w:rFonts w:ascii="Times New Roman" w:eastAsiaTheme="minorEastAsia" w:hAnsi="Times New Roman" w:cs="Times New Roman"/>
          <w:color w:val="000000" w:themeColor="text1"/>
          <w:sz w:val="24"/>
          <w:szCs w:val="24"/>
        </w:rPr>
        <w:t xml:space="preserve">spectrum </w:t>
      </w:r>
      <w:r w:rsidR="00FE1239" w:rsidRPr="008B5AC5">
        <w:rPr>
          <w:rFonts w:ascii="Times New Roman" w:eastAsiaTheme="minorEastAsia" w:hAnsi="Times New Roman" w:cs="Times New Roman"/>
          <w:color w:val="000000" w:themeColor="text1"/>
          <w:sz w:val="24"/>
          <w:szCs w:val="24"/>
        </w:rPr>
        <w:t>at each V</w:t>
      </w:r>
      <w:r w:rsidR="00FE1239" w:rsidRPr="008B5AC5">
        <w:rPr>
          <w:rFonts w:ascii="Times New Roman" w:eastAsiaTheme="minorEastAsia" w:hAnsi="Times New Roman" w:cs="Times New Roman"/>
          <w:color w:val="000000" w:themeColor="text1"/>
          <w:sz w:val="24"/>
          <w:szCs w:val="24"/>
          <w:vertAlign w:val="subscript"/>
        </w:rPr>
        <w:t>BG</w:t>
      </w:r>
      <w:r w:rsidR="00FE1239" w:rsidRPr="008B5AC5">
        <w:rPr>
          <w:rFonts w:ascii="Times New Roman" w:eastAsiaTheme="minorEastAsia" w:hAnsi="Times New Roman" w:cs="Times New Roman"/>
          <w:color w:val="000000" w:themeColor="text1"/>
          <w:sz w:val="24"/>
          <w:szCs w:val="24"/>
        </w:rPr>
        <w:t xml:space="preserve"> is normalized by the averag</w:t>
      </w:r>
      <w:r w:rsidR="00FA4AF4" w:rsidRPr="008B5AC5">
        <w:rPr>
          <w:rFonts w:ascii="Times New Roman" w:eastAsiaTheme="minorEastAsia" w:hAnsi="Times New Roman" w:cs="Times New Roman"/>
          <w:color w:val="000000" w:themeColor="text1"/>
          <w:sz w:val="24"/>
          <w:szCs w:val="24"/>
        </w:rPr>
        <w:t>e</w:t>
      </w:r>
      <w:r w:rsidR="00FE1239" w:rsidRPr="008B5AC5">
        <w:rPr>
          <w:rFonts w:ascii="Times New Roman" w:eastAsiaTheme="minorEastAsia" w:hAnsi="Times New Roman" w:cs="Times New Roman"/>
          <w:color w:val="000000" w:themeColor="text1"/>
          <w:sz w:val="24"/>
          <w:szCs w:val="24"/>
        </w:rPr>
        <w:t xml:space="preserve"> </w:t>
      </w:r>
      <w:proofErr w:type="spellStart"/>
      <w:r w:rsidR="00FE1239" w:rsidRPr="008B5AC5">
        <w:rPr>
          <w:rFonts w:ascii="Times New Roman" w:eastAsiaTheme="minorEastAsia" w:hAnsi="Times New Roman" w:cs="Times New Roman"/>
          <w:color w:val="000000" w:themeColor="text1"/>
          <w:sz w:val="24"/>
          <w:szCs w:val="24"/>
        </w:rPr>
        <w:t>dI</w:t>
      </w:r>
      <w:proofErr w:type="spellEnd"/>
      <w:r w:rsidR="00FE1239" w:rsidRPr="008B5AC5">
        <w:rPr>
          <w:rFonts w:ascii="Times New Roman" w:eastAsiaTheme="minorEastAsia" w:hAnsi="Times New Roman" w:cs="Times New Roman"/>
          <w:color w:val="000000" w:themeColor="text1"/>
          <w:sz w:val="24"/>
          <w:szCs w:val="24"/>
        </w:rPr>
        <w:t>/</w:t>
      </w:r>
      <w:proofErr w:type="spellStart"/>
      <w:r w:rsidR="00FE1239" w:rsidRPr="008B5AC5">
        <w:rPr>
          <w:rFonts w:ascii="Times New Roman" w:eastAsiaTheme="minorEastAsia" w:hAnsi="Times New Roman" w:cs="Times New Roman"/>
          <w:color w:val="000000" w:themeColor="text1"/>
          <w:sz w:val="24"/>
          <w:szCs w:val="24"/>
        </w:rPr>
        <w:t>dV</w:t>
      </w:r>
      <w:proofErr w:type="spellEnd"/>
      <w:r w:rsidR="00FE1239" w:rsidRPr="008B5AC5">
        <w:rPr>
          <w:rFonts w:ascii="Times New Roman" w:eastAsiaTheme="minorEastAsia" w:hAnsi="Times New Roman" w:cs="Times New Roman"/>
          <w:color w:val="000000" w:themeColor="text1"/>
          <w:sz w:val="24"/>
          <w:szCs w:val="24"/>
        </w:rPr>
        <w:t xml:space="preserve"> spectrum </w:t>
      </w:r>
      <w:r w:rsidR="00FA4AF4" w:rsidRPr="008B5AC5">
        <w:rPr>
          <w:rFonts w:ascii="Times New Roman" w:eastAsiaTheme="minorEastAsia" w:hAnsi="Times New Roman" w:cs="Times New Roman"/>
          <w:color w:val="000000" w:themeColor="text1"/>
          <w:sz w:val="24"/>
          <w:szCs w:val="24"/>
        </w:rPr>
        <w:t>for</w:t>
      </w:r>
      <w:r w:rsidR="00FE1239" w:rsidRPr="008B5AC5">
        <w:rPr>
          <w:rFonts w:ascii="Times New Roman" w:eastAsiaTheme="minorEastAsia" w:hAnsi="Times New Roman" w:cs="Times New Roman"/>
          <w:color w:val="000000" w:themeColor="text1"/>
          <w:sz w:val="24"/>
          <w:szCs w:val="24"/>
        </w:rPr>
        <w:t xml:space="preserve"> all V</w:t>
      </w:r>
      <w:r w:rsidR="00FE1239" w:rsidRPr="008B5AC5">
        <w:rPr>
          <w:rFonts w:ascii="Times New Roman" w:eastAsiaTheme="minorEastAsia" w:hAnsi="Times New Roman" w:cs="Times New Roman"/>
          <w:color w:val="000000" w:themeColor="text1"/>
          <w:sz w:val="24"/>
          <w:szCs w:val="24"/>
          <w:vertAlign w:val="subscript"/>
        </w:rPr>
        <w:t>BG</w:t>
      </w:r>
      <w:r w:rsidR="00FE1239" w:rsidRPr="008B5AC5">
        <w:rPr>
          <w:rFonts w:ascii="Times New Roman" w:eastAsiaTheme="minorEastAsia" w:hAnsi="Times New Roman" w:cs="Times New Roman"/>
          <w:color w:val="000000" w:themeColor="text1"/>
          <w:sz w:val="24"/>
          <w:szCs w:val="24"/>
        </w:rPr>
        <w:t xml:space="preserve"> values (see SI for details). </w:t>
      </w:r>
      <w:r w:rsidR="008950C8" w:rsidRPr="008B5AC5">
        <w:rPr>
          <w:rFonts w:ascii="Times New Roman" w:hAnsi="Times New Roman" w:cs="Times New Roman"/>
          <w:sz w:val="24"/>
          <w:szCs w:val="24"/>
        </w:rPr>
        <w:t>D</w:t>
      </w:r>
      <w:r w:rsidRPr="008B5AC5">
        <w:rPr>
          <w:rFonts w:ascii="Times New Roman" w:hAnsi="Times New Roman" w:cs="Times New Roman"/>
          <w:sz w:val="24"/>
          <w:szCs w:val="24"/>
        </w:rPr>
        <w:t xml:space="preserve">ispersive </w:t>
      </w:r>
      <w:r w:rsidR="00FE1239" w:rsidRPr="008B5AC5">
        <w:rPr>
          <w:rFonts w:ascii="Times New Roman" w:hAnsi="Times New Roman" w:cs="Times New Roman"/>
          <w:sz w:val="24"/>
          <w:szCs w:val="24"/>
        </w:rPr>
        <w:t xml:space="preserve">bright lines corresponding to </w:t>
      </w:r>
      <w:proofErr w:type="spellStart"/>
      <w:r w:rsidR="00FE1239" w:rsidRPr="008B5AC5">
        <w:rPr>
          <w:rFonts w:ascii="Times New Roman" w:hAnsi="Times New Roman" w:cs="Times New Roman"/>
          <w:sz w:val="24"/>
          <w:szCs w:val="24"/>
        </w:rPr>
        <w:t>dI</w:t>
      </w:r>
      <w:proofErr w:type="spellEnd"/>
      <w:r w:rsidR="00FE1239" w:rsidRPr="008B5AC5">
        <w:rPr>
          <w:rFonts w:ascii="Times New Roman" w:hAnsi="Times New Roman" w:cs="Times New Roman"/>
          <w:sz w:val="24"/>
          <w:szCs w:val="24"/>
        </w:rPr>
        <w:t>/</w:t>
      </w:r>
      <w:proofErr w:type="spellStart"/>
      <w:r w:rsidR="00FE1239" w:rsidRPr="008B5AC5">
        <w:rPr>
          <w:rFonts w:ascii="Times New Roman" w:hAnsi="Times New Roman" w:cs="Times New Roman"/>
          <w:sz w:val="24"/>
          <w:szCs w:val="24"/>
        </w:rPr>
        <w:t>dV</w:t>
      </w:r>
      <w:proofErr w:type="spellEnd"/>
      <w:r w:rsidR="00FE1239" w:rsidRPr="008B5AC5">
        <w:rPr>
          <w:rFonts w:ascii="Times New Roman" w:hAnsi="Times New Roman" w:cs="Times New Roman"/>
          <w:sz w:val="24"/>
          <w:szCs w:val="24"/>
        </w:rPr>
        <w:t xml:space="preserve"> peaks are </w:t>
      </w:r>
      <w:r w:rsidR="00FE1239" w:rsidRPr="008B5AC5">
        <w:rPr>
          <w:rFonts w:ascii="Times New Roman" w:eastAsiaTheme="minorEastAsia" w:hAnsi="Times New Roman" w:cs="Times New Roman"/>
          <w:color w:val="000000" w:themeColor="text1"/>
          <w:sz w:val="24"/>
          <w:szCs w:val="24"/>
        </w:rPr>
        <w:t xml:space="preserve">clustered around </w:t>
      </w:r>
      <w:r w:rsidRPr="008B5AC5">
        <w:rPr>
          <w:rFonts w:ascii="Times New Roman" w:hAnsi="Times New Roman" w:cs="Times New Roman"/>
          <w:sz w:val="24"/>
          <w:szCs w:val="24"/>
        </w:rPr>
        <w:t>the filling factors n = 0, 1/3, 2/3, 1 (labeled in red</w:t>
      </w:r>
      <w:r w:rsidR="00FE1239" w:rsidRPr="008B5AC5">
        <w:rPr>
          <w:rFonts w:ascii="Times New Roman" w:hAnsi="Times New Roman" w:cs="Times New Roman"/>
          <w:sz w:val="24"/>
          <w:szCs w:val="24"/>
        </w:rPr>
        <w:t>)</w:t>
      </w:r>
      <w:r w:rsidRPr="008B5AC5">
        <w:rPr>
          <w:rFonts w:ascii="Times New Roman" w:hAnsi="Times New Roman" w:cs="Times New Roman"/>
          <w:sz w:val="24"/>
          <w:szCs w:val="24"/>
        </w:rPr>
        <w:t xml:space="preserve">. </w:t>
      </w:r>
      <w:r w:rsidR="00FE1239" w:rsidRPr="008B5AC5">
        <w:rPr>
          <w:rFonts w:ascii="Times New Roman" w:hAnsi="Times New Roman" w:cs="Times New Roman"/>
          <w:b/>
          <w:bCs/>
          <w:sz w:val="24"/>
          <w:szCs w:val="24"/>
        </w:rPr>
        <w:t>c</w:t>
      </w:r>
      <w:r w:rsidRPr="008B5AC5">
        <w:rPr>
          <w:rFonts w:ascii="Times New Roman" w:hAnsi="Times New Roman" w:cs="Times New Roman"/>
          <w:sz w:val="24"/>
          <w:szCs w:val="24"/>
        </w:rPr>
        <w:t xml:space="preserve">. </w:t>
      </w:r>
      <w:r w:rsidR="00FE1239" w:rsidRPr="008B5AC5">
        <w:rPr>
          <w:rFonts w:ascii="Times New Roman" w:hAnsi="Times New Roman" w:cs="Times New Roman"/>
          <w:sz w:val="24"/>
          <w:szCs w:val="24"/>
        </w:rPr>
        <w:t>H</w:t>
      </w:r>
      <w:r w:rsidRPr="008B5AC5">
        <w:rPr>
          <w:rFonts w:ascii="Times New Roman" w:hAnsi="Times New Roman" w:cs="Times New Roman"/>
          <w:sz w:val="24"/>
          <w:szCs w:val="24"/>
        </w:rPr>
        <w:t xml:space="preserve">igh-resolution </w:t>
      </w:r>
      <w:proofErr w:type="spellStart"/>
      <w:r w:rsidRPr="008B5AC5">
        <w:rPr>
          <w:rFonts w:ascii="Times New Roman" w:hAnsi="Times New Roman" w:cs="Times New Roman"/>
          <w:sz w:val="24"/>
          <w:szCs w:val="24"/>
        </w:rPr>
        <w:t>dI</w:t>
      </w:r>
      <w:proofErr w:type="spellEnd"/>
      <w:r w:rsidRPr="008B5AC5">
        <w:rPr>
          <w:rFonts w:ascii="Times New Roman" w:hAnsi="Times New Roman" w:cs="Times New Roman"/>
          <w:sz w:val="24"/>
          <w:szCs w:val="24"/>
        </w:rPr>
        <w:t>/</w:t>
      </w:r>
      <w:proofErr w:type="spellStart"/>
      <w:r w:rsidRPr="008B5AC5">
        <w:rPr>
          <w:rFonts w:ascii="Times New Roman" w:hAnsi="Times New Roman" w:cs="Times New Roman"/>
          <w:sz w:val="24"/>
          <w:szCs w:val="24"/>
        </w:rPr>
        <w:t>dV</w:t>
      </w:r>
      <w:proofErr w:type="spellEnd"/>
      <w:r w:rsidRPr="008B5AC5">
        <w:rPr>
          <w:rFonts w:ascii="Times New Roman" w:hAnsi="Times New Roman" w:cs="Times New Roman"/>
          <w:sz w:val="24"/>
          <w:szCs w:val="24"/>
        </w:rPr>
        <w:t xml:space="preserve"> spectra </w:t>
      </w:r>
      <w:r w:rsidR="008950C8" w:rsidRPr="008B5AC5">
        <w:rPr>
          <w:rFonts w:ascii="Times New Roman" w:hAnsi="Times New Roman" w:cs="Times New Roman"/>
          <w:sz w:val="24"/>
          <w:szCs w:val="24"/>
        </w:rPr>
        <w:t xml:space="preserve">corresponding to </w:t>
      </w:r>
      <w:r w:rsidR="00FE1239" w:rsidRPr="008B5AC5">
        <w:rPr>
          <w:rFonts w:ascii="Times New Roman" w:hAnsi="Times New Roman" w:cs="Times New Roman"/>
          <w:sz w:val="24"/>
          <w:szCs w:val="24"/>
        </w:rPr>
        <w:t xml:space="preserve">the </w:t>
      </w:r>
      <w:r w:rsidRPr="008B5AC5">
        <w:rPr>
          <w:rFonts w:ascii="Times New Roman" w:hAnsi="Times New Roman" w:cs="Times New Roman"/>
          <w:sz w:val="24"/>
          <w:szCs w:val="24"/>
        </w:rPr>
        <w:t>n =</w:t>
      </w:r>
      <w:r w:rsidR="005745C5" w:rsidRPr="008B5AC5">
        <w:rPr>
          <w:rFonts w:ascii="Times New Roman" w:hAnsi="Times New Roman" w:cs="Times New Roman"/>
          <w:sz w:val="24"/>
          <w:szCs w:val="24"/>
        </w:rPr>
        <w:t xml:space="preserve"> </w:t>
      </w:r>
      <w:r w:rsidRPr="008B5AC5">
        <w:rPr>
          <w:rFonts w:ascii="Times New Roman" w:hAnsi="Times New Roman" w:cs="Times New Roman"/>
          <w:sz w:val="24"/>
          <w:szCs w:val="24"/>
        </w:rPr>
        <w:t xml:space="preserve">2/3 state measured </w:t>
      </w:r>
      <w:r w:rsidR="008950C8" w:rsidRPr="008B5AC5">
        <w:rPr>
          <w:rFonts w:ascii="Times New Roman" w:hAnsi="Times New Roman" w:cs="Times New Roman"/>
          <w:sz w:val="24"/>
          <w:szCs w:val="24"/>
        </w:rPr>
        <w:t xml:space="preserve">over </w:t>
      </w:r>
      <w:r w:rsidRPr="008B5AC5">
        <w:rPr>
          <w:rFonts w:ascii="Times New Roman" w:hAnsi="Times New Roman" w:cs="Times New Roman"/>
          <w:sz w:val="24"/>
          <w:szCs w:val="24"/>
        </w:rPr>
        <w:t xml:space="preserve">the </w:t>
      </w:r>
      <w:r w:rsidR="008950C8" w:rsidRPr="008B5AC5">
        <w:rPr>
          <w:rFonts w:ascii="Times New Roman" w:hAnsi="Times New Roman" w:cs="Times New Roman"/>
          <w:sz w:val="24"/>
          <w:szCs w:val="24"/>
        </w:rPr>
        <w:t xml:space="preserve">range enclosed by the </w:t>
      </w:r>
      <w:r w:rsidR="00FA4AF4" w:rsidRPr="008B5AC5">
        <w:rPr>
          <w:rFonts w:ascii="Times New Roman" w:hAnsi="Times New Roman" w:cs="Times New Roman"/>
          <w:sz w:val="24"/>
          <w:szCs w:val="24"/>
        </w:rPr>
        <w:t>white</w:t>
      </w:r>
      <w:r w:rsidRPr="008B5AC5">
        <w:rPr>
          <w:rFonts w:ascii="Times New Roman" w:hAnsi="Times New Roman" w:cs="Times New Roman"/>
          <w:sz w:val="24"/>
          <w:szCs w:val="24"/>
        </w:rPr>
        <w:t xml:space="preserve"> box in </w:t>
      </w:r>
      <w:r w:rsidRPr="008B5AC5">
        <w:rPr>
          <w:rFonts w:ascii="Times New Roman" w:hAnsi="Times New Roman" w:cs="Times New Roman"/>
          <w:b/>
          <w:bCs/>
          <w:sz w:val="24"/>
          <w:szCs w:val="24"/>
        </w:rPr>
        <w:t>b</w:t>
      </w:r>
      <w:r w:rsidRPr="008B5AC5">
        <w:rPr>
          <w:rFonts w:ascii="Times New Roman" w:hAnsi="Times New Roman" w:cs="Times New Roman"/>
          <w:sz w:val="24"/>
          <w:szCs w:val="24"/>
        </w:rPr>
        <w:t xml:space="preserve">. </w:t>
      </w:r>
      <w:r w:rsidR="00FE1239" w:rsidRPr="008B5AC5">
        <w:rPr>
          <w:rFonts w:ascii="Times New Roman" w:hAnsi="Times New Roman" w:cs="Times New Roman"/>
          <w:bCs/>
          <w:sz w:val="24"/>
          <w:szCs w:val="24"/>
        </w:rPr>
        <w:t>Two bright dispersive lines with similar slope</w:t>
      </w:r>
      <w:r w:rsidR="008950C8" w:rsidRPr="008B5AC5">
        <w:rPr>
          <w:rFonts w:ascii="Times New Roman" w:hAnsi="Times New Roman" w:cs="Times New Roman"/>
          <w:bCs/>
          <w:sz w:val="24"/>
          <w:szCs w:val="24"/>
        </w:rPr>
        <w:t>s</w:t>
      </w:r>
      <w:r w:rsidR="00FE1239" w:rsidRPr="008B5AC5">
        <w:rPr>
          <w:rFonts w:ascii="Times New Roman" w:hAnsi="Times New Roman" w:cs="Times New Roman"/>
          <w:bCs/>
          <w:sz w:val="24"/>
          <w:szCs w:val="24"/>
        </w:rPr>
        <w:t xml:space="preserve"> exist on opposite sides of the n=2/3 state</w:t>
      </w:r>
      <w:r w:rsidR="008950C8" w:rsidRPr="008B5AC5">
        <w:rPr>
          <w:rFonts w:ascii="Times New Roman" w:hAnsi="Times New Roman" w:cs="Times New Roman"/>
          <w:bCs/>
          <w:sz w:val="24"/>
          <w:szCs w:val="24"/>
        </w:rPr>
        <w:t xml:space="preserve"> and </w:t>
      </w:r>
      <w:r w:rsidR="00FE1239" w:rsidRPr="008B5AC5">
        <w:rPr>
          <w:rFonts w:ascii="Times New Roman" w:hAnsi="Times New Roman" w:cs="Times New Roman"/>
          <w:bCs/>
          <w:sz w:val="24"/>
          <w:szCs w:val="24"/>
        </w:rPr>
        <w:t xml:space="preserve">correspond to </w:t>
      </w:r>
      <w:r w:rsidR="008950C8" w:rsidRPr="008B5AC5">
        <w:rPr>
          <w:rFonts w:ascii="Times New Roman" w:hAnsi="Times New Roman" w:cs="Times New Roman"/>
          <w:bCs/>
          <w:sz w:val="24"/>
          <w:szCs w:val="24"/>
        </w:rPr>
        <w:t xml:space="preserve">electron </w:t>
      </w:r>
      <w:r w:rsidR="00FE1239" w:rsidRPr="008B5AC5">
        <w:rPr>
          <w:rFonts w:ascii="Times New Roman" w:hAnsi="Times New Roman" w:cs="Times New Roman"/>
          <w:bCs/>
          <w:sz w:val="24"/>
          <w:szCs w:val="24"/>
        </w:rPr>
        <w:t>charging events</w:t>
      </w:r>
      <w:r w:rsidR="008950C8" w:rsidRPr="008B5AC5">
        <w:rPr>
          <w:rFonts w:ascii="Times New Roman" w:hAnsi="Times New Roman" w:cs="Times New Roman"/>
          <w:bCs/>
          <w:sz w:val="24"/>
          <w:szCs w:val="24"/>
        </w:rPr>
        <w:t xml:space="preserve"> (solid dot)</w:t>
      </w:r>
      <w:r w:rsidR="00FE1239" w:rsidRPr="008B5AC5">
        <w:rPr>
          <w:rFonts w:ascii="Times New Roman" w:hAnsi="Times New Roman" w:cs="Times New Roman"/>
          <w:bCs/>
          <w:sz w:val="24"/>
          <w:szCs w:val="24"/>
        </w:rPr>
        <w:t xml:space="preserve"> and</w:t>
      </w:r>
      <w:r w:rsidR="008950C8" w:rsidRPr="008B5AC5">
        <w:rPr>
          <w:rFonts w:ascii="Times New Roman" w:hAnsi="Times New Roman" w:cs="Times New Roman"/>
          <w:bCs/>
          <w:sz w:val="24"/>
          <w:szCs w:val="24"/>
        </w:rPr>
        <w:t xml:space="preserve"> </w:t>
      </w:r>
      <w:r w:rsidR="00FE1239" w:rsidRPr="008B5AC5">
        <w:rPr>
          <w:rFonts w:ascii="Times New Roman" w:hAnsi="Times New Roman" w:cs="Times New Roman"/>
          <w:bCs/>
          <w:sz w:val="24"/>
          <w:szCs w:val="24"/>
        </w:rPr>
        <w:t>hole</w:t>
      </w:r>
      <w:r w:rsidR="008950C8" w:rsidRPr="008B5AC5">
        <w:rPr>
          <w:rFonts w:ascii="Times New Roman" w:hAnsi="Times New Roman" w:cs="Times New Roman"/>
          <w:bCs/>
          <w:sz w:val="24"/>
          <w:szCs w:val="24"/>
        </w:rPr>
        <w:t xml:space="preserve"> charging events (open circle), </w:t>
      </w:r>
      <w:r w:rsidR="00FA4AF4" w:rsidRPr="008B5AC5">
        <w:rPr>
          <w:rFonts w:ascii="Times New Roman" w:hAnsi="Times New Roman" w:cs="Times New Roman"/>
          <w:bCs/>
          <w:sz w:val="24"/>
          <w:szCs w:val="24"/>
        </w:rPr>
        <w:t xml:space="preserve">The </w:t>
      </w:r>
      <m:oMath>
        <m:r>
          <m:rPr>
            <m:sty m:val="p"/>
          </m:rPr>
          <w:rPr>
            <w:rFonts w:ascii="Cambria Math" w:hAnsi="Cambria Math" w:cs="Times New Roman"/>
            <w:sz w:val="24"/>
            <w:szCs w:val="24"/>
          </w:rPr>
          <m:t>Δ</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bias</m:t>
            </m:r>
          </m:sub>
        </m:sSub>
      </m:oMath>
      <w:r w:rsidR="008950C8" w:rsidRPr="008B5AC5">
        <w:rPr>
          <w:rFonts w:ascii="Times New Roman" w:hAnsi="Times New Roman" w:cs="Times New Roman"/>
          <w:bCs/>
          <w:sz w:val="24"/>
          <w:szCs w:val="24"/>
        </w:rPr>
        <w:t xml:space="preserve"> offset between them is marked in white.</w:t>
      </w:r>
      <w:r w:rsidR="00FE1239" w:rsidRPr="008B5AC5">
        <w:rPr>
          <w:rFonts w:ascii="Times New Roman" w:hAnsi="Times New Roman" w:cs="Times New Roman"/>
          <w:sz w:val="24"/>
          <w:szCs w:val="24"/>
        </w:rPr>
        <w:t xml:space="preserve"> </w:t>
      </w:r>
      <w:r w:rsidR="00164C87" w:rsidRPr="008B5AC5">
        <w:rPr>
          <w:rFonts w:ascii="Times New Roman" w:hAnsi="Times New Roman" w:cs="Times New Roman"/>
          <w:b/>
          <w:bCs/>
          <w:sz w:val="24"/>
          <w:szCs w:val="24"/>
        </w:rPr>
        <w:t>d</w:t>
      </w:r>
      <w:r w:rsidR="00164C87" w:rsidRPr="008B5AC5">
        <w:rPr>
          <w:rFonts w:ascii="Times New Roman" w:hAnsi="Times New Roman" w:cs="Times New Roman"/>
          <w:sz w:val="24"/>
          <w:szCs w:val="24"/>
        </w:rPr>
        <w:t xml:space="preserve">. </w:t>
      </w:r>
      <w:proofErr w:type="spellStart"/>
      <w:r w:rsidR="007710E9" w:rsidRPr="008B5AC5">
        <w:rPr>
          <w:rFonts w:ascii="Times New Roman" w:hAnsi="Times New Roman" w:cs="Times New Roman"/>
          <w:sz w:val="24"/>
          <w:szCs w:val="24"/>
        </w:rPr>
        <w:t>dI</w:t>
      </w:r>
      <w:proofErr w:type="spellEnd"/>
      <w:r w:rsidR="007710E9" w:rsidRPr="008B5AC5">
        <w:rPr>
          <w:rFonts w:ascii="Times New Roman" w:hAnsi="Times New Roman" w:cs="Times New Roman"/>
          <w:sz w:val="24"/>
          <w:szCs w:val="24"/>
        </w:rPr>
        <w:t>/</w:t>
      </w:r>
      <w:proofErr w:type="spellStart"/>
      <w:r w:rsidR="007710E9" w:rsidRPr="008B5AC5">
        <w:rPr>
          <w:rFonts w:ascii="Times New Roman" w:hAnsi="Times New Roman" w:cs="Times New Roman"/>
          <w:sz w:val="24"/>
          <w:szCs w:val="24"/>
        </w:rPr>
        <w:t>dV</w:t>
      </w:r>
      <w:proofErr w:type="spellEnd"/>
      <w:r w:rsidR="007710E9" w:rsidRPr="008B5AC5">
        <w:rPr>
          <w:rFonts w:ascii="Times New Roman" w:hAnsi="Times New Roman" w:cs="Times New Roman"/>
          <w:sz w:val="24"/>
          <w:szCs w:val="24"/>
        </w:rPr>
        <w:t xml:space="preserve"> </w:t>
      </w:r>
      <w:r w:rsidR="00164C87" w:rsidRPr="008B5AC5">
        <w:rPr>
          <w:rFonts w:ascii="Times New Roman" w:hAnsi="Times New Roman" w:cs="Times New Roman"/>
          <w:sz w:val="24"/>
          <w:szCs w:val="24"/>
        </w:rPr>
        <w:t>line</w:t>
      </w:r>
      <w:r w:rsidR="008950C8" w:rsidRPr="008B5AC5">
        <w:rPr>
          <w:rFonts w:ascii="Times New Roman" w:hAnsi="Times New Roman" w:cs="Times New Roman"/>
          <w:sz w:val="24"/>
          <w:szCs w:val="24"/>
        </w:rPr>
        <w:t>-</w:t>
      </w:r>
      <w:r w:rsidR="00164C87" w:rsidRPr="008B5AC5">
        <w:rPr>
          <w:rFonts w:ascii="Times New Roman" w:hAnsi="Times New Roman" w:cs="Times New Roman"/>
          <w:sz w:val="24"/>
          <w:szCs w:val="24"/>
        </w:rPr>
        <w:t xml:space="preserve">cut of </w:t>
      </w:r>
      <w:r w:rsidR="00164C87" w:rsidRPr="008B5AC5">
        <w:rPr>
          <w:rFonts w:ascii="Times New Roman" w:hAnsi="Times New Roman" w:cs="Times New Roman"/>
          <w:b/>
          <w:bCs/>
          <w:sz w:val="24"/>
          <w:szCs w:val="24"/>
        </w:rPr>
        <w:t>c</w:t>
      </w:r>
      <w:r w:rsidR="00164C87" w:rsidRPr="008B5AC5">
        <w:rPr>
          <w:rFonts w:ascii="Times New Roman" w:hAnsi="Times New Roman" w:cs="Times New Roman"/>
          <w:sz w:val="24"/>
          <w:szCs w:val="24"/>
        </w:rPr>
        <w:t xml:space="preserve"> at V</w:t>
      </w:r>
      <w:r w:rsidR="00164C87" w:rsidRPr="008B5AC5">
        <w:rPr>
          <w:rFonts w:ascii="Times New Roman" w:hAnsi="Times New Roman" w:cs="Times New Roman"/>
          <w:sz w:val="24"/>
          <w:szCs w:val="24"/>
          <w:vertAlign w:val="subscript"/>
        </w:rPr>
        <w:t>BG</w:t>
      </w:r>
      <w:r w:rsidR="00AA4DD7" w:rsidRPr="008B5AC5">
        <w:rPr>
          <w:rFonts w:ascii="Times New Roman" w:hAnsi="Times New Roman" w:cs="Times New Roman"/>
          <w:sz w:val="24"/>
          <w:szCs w:val="24"/>
        </w:rPr>
        <w:t xml:space="preserve"> </w:t>
      </w:r>
      <w:r w:rsidR="00164C87" w:rsidRPr="008B5AC5">
        <w:rPr>
          <w:rFonts w:ascii="Times New Roman" w:hAnsi="Times New Roman" w:cs="Times New Roman"/>
          <w:sz w:val="24"/>
          <w:szCs w:val="24"/>
        </w:rPr>
        <w:t>= 1.6</w:t>
      </w:r>
      <w:r w:rsidR="00AA4DD7" w:rsidRPr="008B5AC5">
        <w:rPr>
          <w:rFonts w:ascii="Times New Roman" w:hAnsi="Times New Roman" w:cs="Times New Roman"/>
          <w:sz w:val="24"/>
          <w:szCs w:val="24"/>
        </w:rPr>
        <w:t>0</w:t>
      </w:r>
      <w:r w:rsidR="00164C87" w:rsidRPr="008B5AC5">
        <w:rPr>
          <w:rFonts w:ascii="Times New Roman" w:hAnsi="Times New Roman" w:cs="Times New Roman"/>
          <w:sz w:val="24"/>
          <w:szCs w:val="24"/>
        </w:rPr>
        <w:t>V</w:t>
      </w:r>
      <w:r w:rsidR="008950C8" w:rsidRPr="008B5AC5">
        <w:rPr>
          <w:rFonts w:ascii="Times New Roman" w:hAnsi="Times New Roman" w:cs="Times New Roman"/>
          <w:sz w:val="24"/>
          <w:szCs w:val="24"/>
        </w:rPr>
        <w:t xml:space="preserve"> shows </w:t>
      </w:r>
      <w:r w:rsidR="00164C87" w:rsidRPr="008B5AC5">
        <w:rPr>
          <w:rFonts w:ascii="Times New Roman" w:hAnsi="Times New Roman" w:cs="Times New Roman"/>
          <w:sz w:val="24"/>
          <w:szCs w:val="24"/>
        </w:rPr>
        <w:t>peaks</w:t>
      </w:r>
      <w:r w:rsidR="008950C8" w:rsidRPr="008B5AC5">
        <w:rPr>
          <w:rFonts w:ascii="Times New Roman" w:hAnsi="Times New Roman" w:cs="Times New Roman"/>
          <w:sz w:val="24"/>
          <w:szCs w:val="24"/>
        </w:rPr>
        <w:t xml:space="preserve"> corresponding to dispersive features in </w:t>
      </w:r>
      <w:r w:rsidR="008950C8" w:rsidRPr="008B5AC5">
        <w:rPr>
          <w:rFonts w:ascii="Times New Roman" w:hAnsi="Times New Roman" w:cs="Times New Roman"/>
          <w:b/>
          <w:bCs/>
          <w:sz w:val="24"/>
          <w:szCs w:val="24"/>
        </w:rPr>
        <w:t>c</w:t>
      </w:r>
      <w:r w:rsidR="008950C8" w:rsidRPr="008B5AC5">
        <w:rPr>
          <w:rFonts w:ascii="Times New Roman" w:hAnsi="Times New Roman" w:cs="Times New Roman"/>
          <w:sz w:val="24"/>
          <w:szCs w:val="24"/>
        </w:rPr>
        <w:t xml:space="preserve"> labeled with</w:t>
      </w:r>
      <w:r w:rsidR="00164C87" w:rsidRPr="008B5AC5">
        <w:rPr>
          <w:rFonts w:ascii="Times New Roman" w:hAnsi="Times New Roman" w:cs="Times New Roman"/>
          <w:sz w:val="24"/>
          <w:szCs w:val="24"/>
        </w:rPr>
        <w:t xml:space="preserve"> a solid</w:t>
      </w:r>
      <w:r w:rsidR="007710E9" w:rsidRPr="008B5AC5">
        <w:rPr>
          <w:rFonts w:ascii="Times New Roman" w:hAnsi="Times New Roman" w:cs="Times New Roman"/>
          <w:sz w:val="24"/>
          <w:szCs w:val="24"/>
        </w:rPr>
        <w:t xml:space="preserve"> </w:t>
      </w:r>
      <w:r w:rsidR="008950C8" w:rsidRPr="008B5AC5">
        <w:rPr>
          <w:rFonts w:ascii="Times New Roman" w:hAnsi="Times New Roman" w:cs="Times New Roman"/>
          <w:sz w:val="24"/>
          <w:szCs w:val="24"/>
        </w:rPr>
        <w:t xml:space="preserve">arrow </w:t>
      </w:r>
      <w:r w:rsidR="007710E9" w:rsidRPr="008B5AC5">
        <w:rPr>
          <w:rFonts w:ascii="Times New Roman" w:hAnsi="Times New Roman" w:cs="Times New Roman"/>
          <w:sz w:val="24"/>
          <w:szCs w:val="24"/>
        </w:rPr>
        <w:t>(</w:t>
      </w:r>
      <w:r w:rsidR="00DA1D3C" w:rsidRPr="008B5AC5">
        <w:rPr>
          <w:rFonts w:ascii="Times New Roman" w:hAnsi="Times New Roman" w:cs="Times New Roman"/>
          <w:sz w:val="24"/>
          <w:szCs w:val="24"/>
        </w:rPr>
        <w:t xml:space="preserve">electron </w:t>
      </w:r>
      <w:r w:rsidR="007710E9" w:rsidRPr="008B5AC5">
        <w:rPr>
          <w:rFonts w:ascii="Times New Roman" w:hAnsi="Times New Roman" w:cs="Times New Roman"/>
          <w:sz w:val="24"/>
          <w:szCs w:val="24"/>
        </w:rPr>
        <w:t>charging)</w:t>
      </w:r>
      <w:r w:rsidR="00164C87" w:rsidRPr="008B5AC5">
        <w:rPr>
          <w:rFonts w:ascii="Times New Roman" w:hAnsi="Times New Roman" w:cs="Times New Roman"/>
          <w:sz w:val="24"/>
          <w:szCs w:val="24"/>
        </w:rPr>
        <w:t xml:space="preserve"> and a</w:t>
      </w:r>
      <w:r w:rsidR="008950C8" w:rsidRPr="008B5AC5">
        <w:rPr>
          <w:rFonts w:ascii="Times New Roman" w:hAnsi="Times New Roman" w:cs="Times New Roman"/>
          <w:sz w:val="24"/>
          <w:szCs w:val="24"/>
        </w:rPr>
        <w:t>n</w:t>
      </w:r>
      <w:r w:rsidR="00164C87" w:rsidRPr="008B5AC5">
        <w:rPr>
          <w:rFonts w:ascii="Times New Roman" w:hAnsi="Times New Roman" w:cs="Times New Roman"/>
          <w:sz w:val="24"/>
          <w:szCs w:val="24"/>
        </w:rPr>
        <w:t xml:space="preserve"> </w:t>
      </w:r>
      <w:r w:rsidR="008950C8" w:rsidRPr="008B5AC5">
        <w:rPr>
          <w:rFonts w:ascii="Times New Roman" w:hAnsi="Times New Roman" w:cs="Times New Roman"/>
          <w:sz w:val="24"/>
          <w:szCs w:val="24"/>
        </w:rPr>
        <w:t>open arrow</w:t>
      </w:r>
      <w:r w:rsidR="007710E9" w:rsidRPr="008B5AC5">
        <w:rPr>
          <w:rFonts w:ascii="Times New Roman" w:hAnsi="Times New Roman" w:cs="Times New Roman"/>
          <w:sz w:val="24"/>
          <w:szCs w:val="24"/>
        </w:rPr>
        <w:t xml:space="preserve"> (</w:t>
      </w:r>
      <w:r w:rsidR="00DA1D3C" w:rsidRPr="008B5AC5">
        <w:rPr>
          <w:rFonts w:ascii="Times New Roman" w:hAnsi="Times New Roman" w:cs="Times New Roman"/>
          <w:sz w:val="24"/>
          <w:szCs w:val="24"/>
        </w:rPr>
        <w:t>hole charging</w:t>
      </w:r>
      <w:r w:rsidR="007710E9" w:rsidRPr="008B5AC5">
        <w:rPr>
          <w:rFonts w:ascii="Times New Roman" w:hAnsi="Times New Roman" w:cs="Times New Roman"/>
          <w:sz w:val="24"/>
          <w:szCs w:val="24"/>
        </w:rPr>
        <w:t>)</w:t>
      </w:r>
      <w:r w:rsidR="00E9717C" w:rsidRPr="008B5AC5">
        <w:rPr>
          <w:rFonts w:ascii="Times New Roman" w:hAnsi="Times New Roman" w:cs="Times New Roman"/>
          <w:sz w:val="24"/>
          <w:szCs w:val="24"/>
        </w:rPr>
        <w:t xml:space="preserve"> </w:t>
      </w:r>
      <w:r w:rsidR="00E9717C" w:rsidRPr="008B5AC5">
        <w:rPr>
          <w:rFonts w:ascii="Times New Roman" w:hAnsi="Times New Roman" w:cs="Times New Roman"/>
          <w:bCs/>
          <w:sz w:val="24"/>
          <w:szCs w:val="24"/>
        </w:rPr>
        <w:t xml:space="preserve">that are offset from each other by </w:t>
      </w:r>
      <m:oMath>
        <m:r>
          <m:rPr>
            <m:sty m:val="p"/>
          </m:rPr>
          <w:rPr>
            <w:rFonts w:ascii="Cambria Math" w:hAnsi="Cambria Math" w:cs="Times New Roman"/>
            <w:sz w:val="24"/>
            <w:szCs w:val="24"/>
          </w:rPr>
          <m:t>Δ</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bias</m:t>
            </m:r>
          </m:sub>
        </m:sSub>
      </m:oMath>
      <w:r w:rsidR="00164C87" w:rsidRPr="008B5AC5">
        <w:rPr>
          <w:rFonts w:ascii="Times New Roman" w:hAnsi="Times New Roman" w:cs="Times New Roman"/>
          <w:sz w:val="24"/>
          <w:szCs w:val="24"/>
        </w:rPr>
        <w:t>.</w:t>
      </w:r>
      <w:r w:rsidRPr="008B5AC5">
        <w:rPr>
          <w:rFonts w:ascii="Times New Roman" w:hAnsi="Times New Roman" w:cs="Times New Roman"/>
          <w:sz w:val="24"/>
          <w:szCs w:val="24"/>
        </w:rPr>
        <w:t xml:space="preserve"> </w:t>
      </w:r>
      <w:r w:rsidR="00164C87" w:rsidRPr="008B5AC5">
        <w:rPr>
          <w:rFonts w:ascii="Times New Roman" w:hAnsi="Times New Roman" w:cs="Times New Roman"/>
          <w:b/>
          <w:bCs/>
          <w:sz w:val="24"/>
          <w:szCs w:val="24"/>
        </w:rPr>
        <w:t>e</w:t>
      </w:r>
      <w:r w:rsidR="0099679D" w:rsidRPr="008B5AC5">
        <w:rPr>
          <w:rFonts w:ascii="Times New Roman" w:eastAsia="Times New Roman" w:hAnsi="Times New Roman" w:cs="Times New Roman"/>
          <w:sz w:val="24"/>
          <w:szCs w:val="24"/>
        </w:rPr>
        <w:t xml:space="preserve">. </w:t>
      </w:r>
      <w:r w:rsidR="008950C8" w:rsidRPr="008B5AC5">
        <w:rPr>
          <w:rFonts w:ascii="Times New Roman" w:eastAsia="Times New Roman" w:hAnsi="Times New Roman" w:cs="Times New Roman"/>
          <w:sz w:val="24"/>
          <w:szCs w:val="24"/>
        </w:rPr>
        <w:t>S</w:t>
      </w:r>
      <w:r w:rsidR="0099679D" w:rsidRPr="008B5AC5">
        <w:rPr>
          <w:rFonts w:ascii="Times New Roman" w:eastAsia="Times New Roman" w:hAnsi="Times New Roman" w:cs="Times New Roman"/>
          <w:sz w:val="24"/>
          <w:szCs w:val="24"/>
        </w:rPr>
        <w:t xml:space="preserve">chematic </w:t>
      </w:r>
      <w:r w:rsidR="008950C8" w:rsidRPr="008B5AC5">
        <w:rPr>
          <w:rFonts w:ascii="Times New Roman" w:eastAsia="Times New Roman" w:hAnsi="Times New Roman" w:cs="Times New Roman"/>
          <w:sz w:val="24"/>
          <w:szCs w:val="24"/>
        </w:rPr>
        <w:t xml:space="preserve">shows </w:t>
      </w:r>
      <w:r w:rsidR="007710E9" w:rsidRPr="008B5AC5">
        <w:rPr>
          <w:rFonts w:ascii="Times New Roman" w:eastAsia="Times New Roman" w:hAnsi="Times New Roman" w:cs="Times New Roman"/>
          <w:sz w:val="24"/>
          <w:szCs w:val="24"/>
        </w:rPr>
        <w:t xml:space="preserve">the charging </w:t>
      </w:r>
      <w:r w:rsidR="008950C8" w:rsidRPr="008B5AC5">
        <w:rPr>
          <w:rFonts w:ascii="Times New Roman" w:eastAsia="Times New Roman" w:hAnsi="Times New Roman" w:cs="Times New Roman"/>
          <w:sz w:val="24"/>
          <w:szCs w:val="24"/>
        </w:rPr>
        <w:t xml:space="preserve">regimes of the </w:t>
      </w:r>
      <w:r w:rsidR="007710E9" w:rsidRPr="008B5AC5">
        <w:rPr>
          <w:rFonts w:ascii="Times New Roman" w:eastAsia="Times New Roman" w:hAnsi="Times New Roman" w:cs="Times New Roman"/>
          <w:sz w:val="24"/>
          <w:szCs w:val="24"/>
        </w:rPr>
        <w:t>t-WS</w:t>
      </w:r>
      <w:r w:rsidR="007710E9" w:rsidRPr="008B5AC5">
        <w:rPr>
          <w:rFonts w:ascii="Times New Roman" w:eastAsia="Times New Roman" w:hAnsi="Times New Roman" w:cs="Times New Roman"/>
          <w:sz w:val="24"/>
          <w:szCs w:val="24"/>
          <w:vertAlign w:val="subscript"/>
        </w:rPr>
        <w:t>2</w:t>
      </w:r>
      <w:r w:rsidR="007710E9" w:rsidRPr="008B5AC5">
        <w:rPr>
          <w:rFonts w:ascii="Times New Roman" w:eastAsia="Times New Roman" w:hAnsi="Times New Roman" w:cs="Times New Roman"/>
          <w:sz w:val="24"/>
          <w:szCs w:val="24"/>
        </w:rPr>
        <w:t xml:space="preserve"> m</w:t>
      </w:r>
      <w:r w:rsidR="00925C86" w:rsidRPr="008B5AC5">
        <w:rPr>
          <w:rFonts w:ascii="Times New Roman" w:eastAsia="Times New Roman" w:hAnsi="Times New Roman" w:cs="Times New Roman"/>
          <w:sz w:val="24"/>
          <w:szCs w:val="24"/>
        </w:rPr>
        <w:t>oiré</w:t>
      </w:r>
      <w:r w:rsidR="007710E9" w:rsidRPr="008B5AC5">
        <w:rPr>
          <w:rFonts w:ascii="Times New Roman" w:eastAsia="Times New Roman" w:hAnsi="Times New Roman" w:cs="Times New Roman"/>
          <w:sz w:val="24"/>
          <w:szCs w:val="24"/>
        </w:rPr>
        <w:t xml:space="preserve"> superlattice </w:t>
      </w:r>
      <w:r w:rsidR="008950C8" w:rsidRPr="008B5AC5">
        <w:rPr>
          <w:rFonts w:ascii="Times New Roman" w:eastAsia="Times New Roman" w:hAnsi="Times New Roman" w:cs="Times New Roman"/>
          <w:sz w:val="24"/>
          <w:szCs w:val="24"/>
        </w:rPr>
        <w:t>near</w:t>
      </w:r>
      <w:r w:rsidR="007710E9" w:rsidRPr="008B5AC5">
        <w:rPr>
          <w:rFonts w:ascii="Times New Roman" w:eastAsia="Times New Roman" w:hAnsi="Times New Roman" w:cs="Times New Roman"/>
          <w:sz w:val="24"/>
          <w:szCs w:val="24"/>
        </w:rPr>
        <w:t xml:space="preserve"> the n = 2/3 state</w:t>
      </w:r>
      <w:r w:rsidR="00C02634" w:rsidRPr="008B5AC5">
        <w:rPr>
          <w:rFonts w:ascii="Times New Roman" w:eastAsia="Times New Roman" w:hAnsi="Times New Roman" w:cs="Times New Roman"/>
          <w:sz w:val="24"/>
          <w:szCs w:val="24"/>
        </w:rPr>
        <w:t xml:space="preserve">. </w:t>
      </w:r>
      <w:r w:rsidR="008950C8" w:rsidRPr="008B5AC5">
        <w:rPr>
          <w:rFonts w:ascii="Times New Roman" w:hAnsi="Times New Roman" w:cs="Times New Roman"/>
          <w:bCs/>
          <w:sz w:val="24"/>
          <w:szCs w:val="24"/>
        </w:rPr>
        <w:t xml:space="preserve">(I) marks the </w:t>
      </w:r>
      <w:r w:rsidR="00C02634" w:rsidRPr="008B5AC5">
        <w:rPr>
          <w:rFonts w:ascii="Times New Roman" w:hAnsi="Times New Roman" w:cs="Times New Roman"/>
          <w:bCs/>
          <w:sz w:val="24"/>
          <w:szCs w:val="24"/>
        </w:rPr>
        <w:t>intrinsic generalized Wigner crystal insulator phase</w:t>
      </w:r>
      <w:r w:rsidR="008950C8" w:rsidRPr="008B5AC5">
        <w:rPr>
          <w:rFonts w:ascii="Times New Roman" w:hAnsi="Times New Roman" w:cs="Times New Roman"/>
          <w:bCs/>
          <w:sz w:val="24"/>
          <w:szCs w:val="24"/>
        </w:rPr>
        <w:t xml:space="preserve">, </w:t>
      </w:r>
      <w:r w:rsidR="00FA4AF4" w:rsidRPr="008B5AC5">
        <w:rPr>
          <w:rFonts w:ascii="Times New Roman" w:hAnsi="Times New Roman" w:cs="Times New Roman"/>
          <w:bCs/>
          <w:sz w:val="24"/>
          <w:szCs w:val="24"/>
        </w:rPr>
        <w:t>(</w:t>
      </w:r>
      <w:r w:rsidR="00340448" w:rsidRPr="008B5AC5">
        <w:rPr>
          <w:rFonts w:ascii="Times New Roman" w:hAnsi="Times New Roman" w:cs="Times New Roman"/>
          <w:bCs/>
          <w:sz w:val="24"/>
          <w:szCs w:val="24"/>
        </w:rPr>
        <w:t>E</w:t>
      </w:r>
      <w:r w:rsidR="00FA4AF4" w:rsidRPr="008B5AC5">
        <w:rPr>
          <w:rFonts w:ascii="Times New Roman" w:hAnsi="Times New Roman" w:cs="Times New Roman"/>
          <w:bCs/>
          <w:sz w:val="24"/>
          <w:szCs w:val="24"/>
        </w:rPr>
        <w:t>)</w:t>
      </w:r>
      <w:r w:rsidR="008950C8" w:rsidRPr="008B5AC5">
        <w:rPr>
          <w:rFonts w:ascii="Times New Roman" w:hAnsi="Times New Roman" w:cs="Times New Roman"/>
          <w:bCs/>
          <w:sz w:val="24"/>
          <w:szCs w:val="24"/>
        </w:rPr>
        <w:t xml:space="preserve"> marks</w:t>
      </w:r>
      <w:r w:rsidR="00C02634" w:rsidRPr="008B5AC5">
        <w:rPr>
          <w:rFonts w:ascii="Times New Roman" w:hAnsi="Times New Roman" w:cs="Times New Roman"/>
          <w:bCs/>
          <w:sz w:val="24"/>
          <w:szCs w:val="24"/>
        </w:rPr>
        <w:t xml:space="preserve"> the electron excitation</w:t>
      </w:r>
      <w:r w:rsidR="008950C8" w:rsidRPr="008B5AC5">
        <w:rPr>
          <w:rFonts w:ascii="Times New Roman" w:hAnsi="Times New Roman" w:cs="Times New Roman"/>
          <w:bCs/>
          <w:sz w:val="24"/>
          <w:szCs w:val="24"/>
        </w:rPr>
        <w:t xml:space="preserve"> regime</w:t>
      </w:r>
      <w:r w:rsidR="00C02634" w:rsidRPr="008B5AC5">
        <w:rPr>
          <w:rFonts w:ascii="Times New Roman" w:hAnsi="Times New Roman" w:cs="Times New Roman"/>
          <w:bCs/>
          <w:sz w:val="24"/>
          <w:szCs w:val="24"/>
        </w:rPr>
        <w:t xml:space="preserve">, and </w:t>
      </w:r>
      <w:r w:rsidR="008950C8" w:rsidRPr="008B5AC5">
        <w:rPr>
          <w:rFonts w:ascii="Times New Roman" w:hAnsi="Times New Roman" w:cs="Times New Roman"/>
          <w:bCs/>
          <w:sz w:val="24"/>
          <w:szCs w:val="24"/>
        </w:rPr>
        <w:t xml:space="preserve">(H) marks </w:t>
      </w:r>
      <w:r w:rsidR="00C02634" w:rsidRPr="008B5AC5">
        <w:rPr>
          <w:rFonts w:ascii="Times New Roman" w:hAnsi="Times New Roman" w:cs="Times New Roman"/>
          <w:bCs/>
          <w:sz w:val="24"/>
          <w:szCs w:val="24"/>
        </w:rPr>
        <w:t xml:space="preserve">the hole excitation </w:t>
      </w:r>
      <w:r w:rsidR="008950C8" w:rsidRPr="008B5AC5">
        <w:rPr>
          <w:rFonts w:ascii="Times New Roman" w:hAnsi="Times New Roman" w:cs="Times New Roman"/>
          <w:bCs/>
          <w:sz w:val="24"/>
          <w:szCs w:val="24"/>
        </w:rPr>
        <w:t>regime</w:t>
      </w:r>
      <w:r w:rsidR="00C02634" w:rsidRPr="008B5AC5">
        <w:rPr>
          <w:rFonts w:ascii="Times New Roman" w:hAnsi="Times New Roman" w:cs="Times New Roman"/>
          <w:bCs/>
          <w:sz w:val="24"/>
          <w:szCs w:val="24"/>
        </w:rPr>
        <w:t xml:space="preserve">. The </w:t>
      </w:r>
      <w:r w:rsidR="008950C8" w:rsidRPr="008B5AC5">
        <w:rPr>
          <w:rFonts w:ascii="Times New Roman" w:hAnsi="Times New Roman" w:cs="Times New Roman"/>
          <w:bCs/>
          <w:sz w:val="24"/>
          <w:szCs w:val="24"/>
        </w:rPr>
        <w:t xml:space="preserve">charging regimes </w:t>
      </w:r>
      <w:r w:rsidR="00C02634" w:rsidRPr="008B5AC5">
        <w:rPr>
          <w:rFonts w:ascii="Times New Roman" w:hAnsi="Times New Roman" w:cs="Times New Roman"/>
          <w:bCs/>
          <w:sz w:val="24"/>
          <w:szCs w:val="24"/>
        </w:rPr>
        <w:t>are separated by two dispersive lines in the V</w:t>
      </w:r>
      <w:r w:rsidR="00C02634" w:rsidRPr="008B5AC5">
        <w:rPr>
          <w:rFonts w:ascii="Times New Roman" w:hAnsi="Times New Roman" w:cs="Times New Roman"/>
          <w:bCs/>
          <w:sz w:val="24"/>
          <w:szCs w:val="24"/>
          <w:vertAlign w:val="subscript"/>
        </w:rPr>
        <w:t>BG</w:t>
      </w:r>
      <w:r w:rsidR="00C02634" w:rsidRPr="008B5AC5">
        <w:rPr>
          <w:rFonts w:ascii="Times New Roman" w:hAnsi="Times New Roman" w:cs="Times New Roman"/>
          <w:bCs/>
          <w:sz w:val="24"/>
          <w:szCs w:val="24"/>
        </w:rPr>
        <w:t>-V</w:t>
      </w:r>
      <w:r w:rsidR="00C02634" w:rsidRPr="008B5AC5">
        <w:rPr>
          <w:rFonts w:ascii="Times New Roman" w:hAnsi="Times New Roman" w:cs="Times New Roman"/>
          <w:bCs/>
          <w:sz w:val="24"/>
          <w:szCs w:val="24"/>
          <w:vertAlign w:val="subscript"/>
        </w:rPr>
        <w:t>bias</w:t>
      </w:r>
      <w:r w:rsidR="00C02634" w:rsidRPr="008B5AC5">
        <w:rPr>
          <w:rFonts w:ascii="Times New Roman" w:hAnsi="Times New Roman" w:cs="Times New Roman"/>
          <w:bCs/>
          <w:sz w:val="24"/>
          <w:szCs w:val="24"/>
        </w:rPr>
        <w:t xml:space="preserve"> parameter space</w:t>
      </w:r>
      <w:r w:rsidR="008950C8" w:rsidRPr="008B5AC5">
        <w:rPr>
          <w:rFonts w:ascii="Times New Roman" w:hAnsi="Times New Roman" w:cs="Times New Roman"/>
          <w:bCs/>
          <w:sz w:val="24"/>
          <w:szCs w:val="24"/>
        </w:rPr>
        <w:t xml:space="preserve"> that are offset from each other by </w:t>
      </w:r>
      <m:oMath>
        <m:r>
          <m:rPr>
            <m:sty m:val="p"/>
          </m:rPr>
          <w:rPr>
            <w:rFonts w:ascii="Cambria Math" w:hAnsi="Cambria Math" w:cs="Times New Roman"/>
            <w:sz w:val="24"/>
            <w:szCs w:val="24"/>
          </w:rPr>
          <m:t>Δ</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bias</m:t>
            </m:r>
          </m:sub>
        </m:sSub>
      </m:oMath>
      <w:r w:rsidR="008950C8" w:rsidRPr="008B5AC5">
        <w:rPr>
          <w:rFonts w:ascii="Times New Roman" w:hAnsi="Times New Roman" w:cs="Times New Roman"/>
          <w:bCs/>
          <w:sz w:val="24"/>
          <w:szCs w:val="24"/>
        </w:rPr>
        <w:t xml:space="preserve">. </w:t>
      </w:r>
      <w:r w:rsidR="00C02634" w:rsidRPr="008B5AC5">
        <w:rPr>
          <w:rFonts w:ascii="Times New Roman" w:hAnsi="Times New Roman" w:cs="Times New Roman"/>
          <w:b/>
          <w:sz w:val="24"/>
          <w:szCs w:val="24"/>
        </w:rPr>
        <w:t>f</w:t>
      </w:r>
      <w:r w:rsidR="00C02634" w:rsidRPr="008B5AC5">
        <w:rPr>
          <w:rFonts w:ascii="Times New Roman" w:hAnsi="Times New Roman" w:cs="Times New Roman"/>
          <w:bCs/>
          <w:sz w:val="24"/>
          <w:szCs w:val="24"/>
        </w:rPr>
        <w:t xml:space="preserve">. </w:t>
      </w:r>
      <w:r w:rsidR="008950C8" w:rsidRPr="008B5AC5">
        <w:rPr>
          <w:rFonts w:ascii="Times New Roman" w:hAnsi="Times New Roman" w:cs="Times New Roman"/>
          <w:bCs/>
          <w:sz w:val="24"/>
          <w:szCs w:val="24"/>
        </w:rPr>
        <w:t>Real space sketch</w:t>
      </w:r>
      <w:r w:rsidR="00C02634" w:rsidRPr="008B5AC5">
        <w:rPr>
          <w:rFonts w:ascii="Times New Roman" w:hAnsi="Times New Roman" w:cs="Times New Roman"/>
          <w:bCs/>
          <w:sz w:val="24"/>
          <w:szCs w:val="24"/>
        </w:rPr>
        <w:t xml:space="preserve"> of the intrinsic</w:t>
      </w:r>
      <w:r w:rsidR="002D7938" w:rsidRPr="008B5AC5">
        <w:rPr>
          <w:rFonts w:ascii="Times New Roman" w:hAnsi="Times New Roman" w:cs="Times New Roman"/>
          <w:bCs/>
          <w:sz w:val="24"/>
          <w:szCs w:val="24"/>
        </w:rPr>
        <w:t xml:space="preserve"> (I)</w:t>
      </w:r>
      <w:r w:rsidR="00C02634" w:rsidRPr="008B5AC5">
        <w:rPr>
          <w:rFonts w:ascii="Times New Roman" w:hAnsi="Times New Roman" w:cs="Times New Roman"/>
          <w:bCs/>
          <w:sz w:val="24"/>
          <w:szCs w:val="24"/>
        </w:rPr>
        <w:t>, electron excitation</w:t>
      </w:r>
      <w:r w:rsidR="002D7938" w:rsidRPr="008B5AC5">
        <w:rPr>
          <w:rFonts w:ascii="Times New Roman" w:hAnsi="Times New Roman" w:cs="Times New Roman"/>
          <w:bCs/>
          <w:sz w:val="24"/>
          <w:szCs w:val="24"/>
        </w:rPr>
        <w:t xml:space="preserve"> (E)</w:t>
      </w:r>
      <w:r w:rsidR="00FA4AF4" w:rsidRPr="008B5AC5">
        <w:rPr>
          <w:rFonts w:ascii="Times New Roman" w:hAnsi="Times New Roman" w:cs="Times New Roman"/>
          <w:bCs/>
          <w:sz w:val="24"/>
          <w:szCs w:val="24"/>
        </w:rPr>
        <w:t>,</w:t>
      </w:r>
      <w:r w:rsidR="00C02634" w:rsidRPr="008B5AC5">
        <w:rPr>
          <w:rFonts w:ascii="Times New Roman" w:hAnsi="Times New Roman" w:cs="Times New Roman"/>
          <w:bCs/>
          <w:sz w:val="24"/>
          <w:szCs w:val="24"/>
        </w:rPr>
        <w:t xml:space="preserve"> and hole excitation </w:t>
      </w:r>
      <w:r w:rsidR="002D7938" w:rsidRPr="008B5AC5">
        <w:rPr>
          <w:rFonts w:ascii="Times New Roman" w:hAnsi="Times New Roman" w:cs="Times New Roman"/>
          <w:bCs/>
          <w:sz w:val="24"/>
          <w:szCs w:val="24"/>
        </w:rPr>
        <w:t xml:space="preserve">(H) </w:t>
      </w:r>
      <w:r w:rsidR="008950C8" w:rsidRPr="008B5AC5">
        <w:rPr>
          <w:rFonts w:ascii="Times New Roman" w:hAnsi="Times New Roman" w:cs="Times New Roman"/>
          <w:bCs/>
          <w:sz w:val="24"/>
          <w:szCs w:val="24"/>
        </w:rPr>
        <w:lastRenderedPageBreak/>
        <w:t>regimes</w:t>
      </w:r>
      <w:r w:rsidR="002D7938" w:rsidRPr="008B5AC5">
        <w:rPr>
          <w:rFonts w:ascii="Times New Roman" w:hAnsi="Times New Roman" w:cs="Times New Roman"/>
          <w:bCs/>
          <w:sz w:val="24"/>
          <w:szCs w:val="24"/>
        </w:rPr>
        <w:t xml:space="preserve">. </w:t>
      </w:r>
      <w:r w:rsidR="008950C8" w:rsidRPr="008B5AC5">
        <w:rPr>
          <w:rFonts w:ascii="Times New Roman" w:hAnsi="Times New Roman" w:cs="Times New Roman"/>
          <w:bCs/>
          <w:sz w:val="24"/>
          <w:szCs w:val="24"/>
        </w:rPr>
        <w:t>E</w:t>
      </w:r>
      <w:r w:rsidR="002D7938" w:rsidRPr="008B5AC5">
        <w:rPr>
          <w:rFonts w:ascii="Times New Roman" w:hAnsi="Times New Roman" w:cs="Times New Roman"/>
          <w:bCs/>
          <w:sz w:val="24"/>
          <w:szCs w:val="24"/>
        </w:rPr>
        <w:t xml:space="preserve">lectron-filled </w:t>
      </w:r>
      <w:r w:rsidR="008950C8" w:rsidRPr="008B5AC5">
        <w:rPr>
          <w:rFonts w:ascii="Times New Roman" w:hAnsi="Times New Roman" w:cs="Times New Roman"/>
          <w:bCs/>
          <w:sz w:val="24"/>
          <w:szCs w:val="24"/>
        </w:rPr>
        <w:t xml:space="preserve">sites (solid dots) </w:t>
      </w:r>
      <w:r w:rsidR="002D7938" w:rsidRPr="008B5AC5">
        <w:rPr>
          <w:rFonts w:ascii="Times New Roman" w:hAnsi="Times New Roman" w:cs="Times New Roman"/>
          <w:bCs/>
          <w:sz w:val="24"/>
          <w:szCs w:val="24"/>
        </w:rPr>
        <w:t>and empty sites</w:t>
      </w:r>
      <w:r w:rsidR="008950C8" w:rsidRPr="008B5AC5">
        <w:rPr>
          <w:rFonts w:ascii="Times New Roman" w:hAnsi="Times New Roman" w:cs="Times New Roman"/>
          <w:bCs/>
          <w:sz w:val="24"/>
          <w:szCs w:val="24"/>
        </w:rPr>
        <w:t xml:space="preserve"> (open circles)</w:t>
      </w:r>
      <w:r w:rsidR="002D7938" w:rsidRPr="008B5AC5">
        <w:rPr>
          <w:rFonts w:ascii="Times New Roman" w:hAnsi="Times New Roman" w:cs="Times New Roman"/>
          <w:bCs/>
          <w:sz w:val="24"/>
          <w:szCs w:val="24"/>
        </w:rPr>
        <w:t xml:space="preserve"> of </w:t>
      </w:r>
      <w:r w:rsidR="008950C8" w:rsidRPr="008B5AC5">
        <w:rPr>
          <w:rFonts w:ascii="Times New Roman" w:hAnsi="Times New Roman" w:cs="Times New Roman"/>
          <w:bCs/>
          <w:sz w:val="24"/>
          <w:szCs w:val="24"/>
        </w:rPr>
        <w:t xml:space="preserve">the n = 2/3 </w:t>
      </w:r>
      <w:r w:rsidR="002D7938" w:rsidRPr="008B5AC5">
        <w:rPr>
          <w:rFonts w:ascii="Times New Roman" w:hAnsi="Times New Roman" w:cs="Times New Roman"/>
          <w:bCs/>
          <w:sz w:val="24"/>
          <w:szCs w:val="24"/>
        </w:rPr>
        <w:t>generalized Wigner crystal</w:t>
      </w:r>
      <w:r w:rsidR="008950C8" w:rsidRPr="008B5AC5">
        <w:rPr>
          <w:rFonts w:ascii="Times New Roman" w:hAnsi="Times New Roman" w:cs="Times New Roman"/>
          <w:bCs/>
          <w:sz w:val="24"/>
          <w:szCs w:val="24"/>
        </w:rPr>
        <w:t xml:space="preserve"> as shown</w:t>
      </w:r>
      <w:r w:rsidR="002D7938" w:rsidRPr="008B5AC5">
        <w:rPr>
          <w:rFonts w:ascii="Times New Roman" w:hAnsi="Times New Roman" w:cs="Times New Roman"/>
          <w:bCs/>
          <w:sz w:val="24"/>
          <w:szCs w:val="24"/>
        </w:rPr>
        <w:t xml:space="preserve">. </w:t>
      </w:r>
      <w:r w:rsidR="008950C8" w:rsidRPr="008B5AC5">
        <w:rPr>
          <w:rFonts w:ascii="Times New Roman" w:hAnsi="Times New Roman" w:cs="Times New Roman"/>
          <w:bCs/>
          <w:sz w:val="24"/>
          <w:szCs w:val="24"/>
        </w:rPr>
        <w:t xml:space="preserve">Tip-induced electron excitation is marked by </w:t>
      </w:r>
      <w:r w:rsidR="00FA4AF4" w:rsidRPr="008B5AC5">
        <w:rPr>
          <w:rFonts w:ascii="Times New Roman" w:hAnsi="Times New Roman" w:cs="Times New Roman"/>
          <w:bCs/>
          <w:sz w:val="24"/>
          <w:szCs w:val="24"/>
        </w:rPr>
        <w:t xml:space="preserve">a </w:t>
      </w:r>
      <w:r w:rsidR="008950C8" w:rsidRPr="008B5AC5">
        <w:rPr>
          <w:rFonts w:ascii="Times New Roman" w:hAnsi="Times New Roman" w:cs="Times New Roman"/>
          <w:bCs/>
          <w:sz w:val="24"/>
          <w:szCs w:val="24"/>
        </w:rPr>
        <w:t xml:space="preserve">solid blue dot and hole excitation by </w:t>
      </w:r>
      <w:r w:rsidR="00FA4AF4" w:rsidRPr="008B5AC5">
        <w:rPr>
          <w:rFonts w:ascii="Times New Roman" w:hAnsi="Times New Roman" w:cs="Times New Roman"/>
          <w:bCs/>
          <w:sz w:val="24"/>
          <w:szCs w:val="24"/>
        </w:rPr>
        <w:t xml:space="preserve">a </w:t>
      </w:r>
      <w:r w:rsidR="008950C8" w:rsidRPr="008B5AC5">
        <w:rPr>
          <w:rFonts w:ascii="Times New Roman" w:hAnsi="Times New Roman" w:cs="Times New Roman"/>
          <w:bCs/>
          <w:sz w:val="24"/>
          <w:szCs w:val="24"/>
        </w:rPr>
        <w:t xml:space="preserve">blue open circle. The back </w:t>
      </w:r>
      <w:r w:rsidR="006774C8" w:rsidRPr="008B5AC5">
        <w:rPr>
          <w:rFonts w:ascii="Times New Roman" w:eastAsia="Times New Roman" w:hAnsi="Times New Roman" w:cs="Times New Roman"/>
          <w:sz w:val="24"/>
          <w:szCs w:val="24"/>
        </w:rPr>
        <w:t xml:space="preserve">cross labels the tip position. </w:t>
      </w:r>
    </w:p>
    <w:p w14:paraId="2C6CC970" w14:textId="38CDC030" w:rsidR="00A3284F" w:rsidRPr="008B5AC5" w:rsidRDefault="00A3284F" w:rsidP="002A1A5E">
      <w:pPr>
        <w:rPr>
          <w:rFonts w:ascii="Times New Roman" w:hAnsi="Times New Roman" w:cs="Times New Roman"/>
          <w:bCs/>
        </w:rPr>
      </w:pPr>
    </w:p>
    <w:p w14:paraId="354EF668" w14:textId="4DD1A2E6" w:rsidR="00A3284F" w:rsidRPr="008B5AC5" w:rsidRDefault="00A3284F" w:rsidP="004E7C20">
      <w:pPr>
        <w:spacing w:line="480" w:lineRule="auto"/>
        <w:rPr>
          <w:rFonts w:ascii="Times New Roman" w:hAnsi="Times New Roman" w:cs="Times New Roman"/>
          <w:bCs/>
        </w:rPr>
      </w:pPr>
    </w:p>
    <w:p w14:paraId="696157E1" w14:textId="77777777" w:rsidR="00A3284F" w:rsidRPr="008B5AC5" w:rsidRDefault="00A3284F" w:rsidP="00A902A1">
      <w:pPr>
        <w:spacing w:line="480" w:lineRule="auto"/>
        <w:jc w:val="center"/>
        <w:rPr>
          <w:b/>
        </w:rPr>
      </w:pPr>
      <w:r w:rsidRPr="008B5AC5">
        <w:rPr>
          <w:rFonts w:ascii="Times New Roman" w:eastAsia="Times New Roman" w:hAnsi="Times New Roman" w:cs="Times New Roman"/>
          <w:noProof/>
          <w:sz w:val="24"/>
          <w:szCs w:val="24"/>
        </w:rPr>
        <w:drawing>
          <wp:inline distT="0" distB="0" distL="0" distR="0" wp14:anchorId="567536C4" wp14:editId="69C2E9D9">
            <wp:extent cx="5840182" cy="52959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5858894" cy="5312868"/>
                    </a:xfrm>
                    <a:prstGeom prst="rect">
                      <a:avLst/>
                    </a:prstGeom>
                    <a:ln/>
                  </pic:spPr>
                </pic:pic>
              </a:graphicData>
            </a:graphic>
          </wp:inline>
        </w:drawing>
      </w:r>
    </w:p>
    <w:p w14:paraId="165545B0" w14:textId="280EDBFA" w:rsidR="00A3284F" w:rsidRPr="008B5AC5" w:rsidRDefault="00A3284F" w:rsidP="000274BB">
      <w:pPr>
        <w:rPr>
          <w:rFonts w:ascii="Times New Roman" w:eastAsia="Times New Roman" w:hAnsi="Times New Roman" w:cs="Times New Roman"/>
          <w:sz w:val="24"/>
          <w:szCs w:val="24"/>
        </w:rPr>
      </w:pPr>
      <w:r w:rsidRPr="008B5AC5">
        <w:rPr>
          <w:rFonts w:ascii="Times New Roman" w:eastAsia="Times New Roman" w:hAnsi="Times New Roman" w:cs="Times New Roman"/>
          <w:b/>
          <w:bCs/>
          <w:sz w:val="24"/>
          <w:szCs w:val="24"/>
        </w:rPr>
        <w:t xml:space="preserve">Figure 3. </w:t>
      </w:r>
      <w:r w:rsidR="00A34B31" w:rsidRPr="008B5AC5">
        <w:rPr>
          <w:rFonts w:ascii="Times New Roman" w:eastAsia="Times New Roman" w:hAnsi="Times New Roman" w:cs="Times New Roman"/>
          <w:b/>
          <w:bCs/>
          <w:sz w:val="24"/>
          <w:szCs w:val="24"/>
        </w:rPr>
        <w:t xml:space="preserve">Mapping electron and </w:t>
      </w:r>
      <w:r w:rsidR="003B6FA2" w:rsidRPr="008B5AC5">
        <w:rPr>
          <w:rFonts w:ascii="Times New Roman" w:eastAsia="Times New Roman" w:hAnsi="Times New Roman" w:cs="Times New Roman"/>
          <w:b/>
          <w:bCs/>
          <w:sz w:val="24"/>
          <w:szCs w:val="24"/>
        </w:rPr>
        <w:t xml:space="preserve">hole excitations of </w:t>
      </w:r>
      <w:r w:rsidR="00A34B31" w:rsidRPr="008B5AC5">
        <w:rPr>
          <w:rFonts w:ascii="Times New Roman" w:eastAsia="Times New Roman" w:hAnsi="Times New Roman" w:cs="Times New Roman"/>
          <w:b/>
          <w:bCs/>
          <w:sz w:val="24"/>
          <w:szCs w:val="24"/>
        </w:rPr>
        <w:t>the n = 2/3 generalized Wigner crystal</w:t>
      </w:r>
      <w:r w:rsidRPr="008B5AC5">
        <w:rPr>
          <w:rFonts w:ascii="Times New Roman" w:eastAsia="Times New Roman" w:hAnsi="Times New Roman" w:cs="Times New Roman"/>
          <w:b/>
          <w:bCs/>
          <w:sz w:val="24"/>
          <w:szCs w:val="24"/>
        </w:rPr>
        <w:t xml:space="preserve">. </w:t>
      </w:r>
      <w:r w:rsidR="00DA1D3C" w:rsidRPr="008B5AC5">
        <w:rPr>
          <w:rFonts w:ascii="Times New Roman" w:hAnsi="Times New Roman" w:cs="Times New Roman"/>
          <w:b/>
          <w:bCs/>
          <w:sz w:val="24"/>
          <w:szCs w:val="24"/>
        </w:rPr>
        <w:t>a</w:t>
      </w:r>
      <w:r w:rsidR="0099679D" w:rsidRPr="008B5AC5">
        <w:rPr>
          <w:rFonts w:ascii="Times New Roman" w:hAnsi="Times New Roman" w:cs="Times New Roman"/>
          <w:sz w:val="24"/>
          <w:szCs w:val="24"/>
        </w:rPr>
        <w:t xml:space="preserve">. STM topography image </w:t>
      </w:r>
      <w:r w:rsidR="00EB0D7D" w:rsidRPr="008B5AC5">
        <w:rPr>
          <w:rFonts w:ascii="Times New Roman" w:hAnsi="Times New Roman" w:cs="Times New Roman"/>
          <w:sz w:val="24"/>
          <w:szCs w:val="24"/>
        </w:rPr>
        <w:t xml:space="preserve">of graphene sensing layer shows the </w:t>
      </w:r>
      <w:r w:rsidR="0099679D" w:rsidRPr="008B5AC5">
        <w:rPr>
          <w:rFonts w:ascii="Times New Roman" w:hAnsi="Times New Roman" w:cs="Times New Roman"/>
          <w:sz w:val="24"/>
          <w:szCs w:val="24"/>
        </w:rPr>
        <w:t xml:space="preserve">t-WS2 </w:t>
      </w:r>
      <w:r w:rsidR="00104444" w:rsidRPr="008B5AC5">
        <w:rPr>
          <w:rFonts w:ascii="Times New Roman" w:hAnsi="Times New Roman" w:cs="Times New Roman"/>
          <w:sz w:val="24"/>
          <w:szCs w:val="24"/>
        </w:rPr>
        <w:t>moiré</w:t>
      </w:r>
      <w:r w:rsidR="00DA1D3C" w:rsidRPr="008B5AC5">
        <w:rPr>
          <w:rFonts w:ascii="Times New Roman" w:hAnsi="Times New Roman" w:cs="Times New Roman"/>
          <w:sz w:val="24"/>
          <w:szCs w:val="24"/>
        </w:rPr>
        <w:t xml:space="preserve"> superlattice</w:t>
      </w:r>
      <w:r w:rsidR="00EB0D7D" w:rsidRPr="008B5AC5">
        <w:rPr>
          <w:rFonts w:ascii="Times New Roman" w:hAnsi="Times New Roman" w:cs="Times New Roman"/>
          <w:sz w:val="24"/>
          <w:szCs w:val="24"/>
        </w:rPr>
        <w:t xml:space="preserve"> (V</w:t>
      </w:r>
      <w:r w:rsidR="00EB0D7D" w:rsidRPr="008B5AC5">
        <w:rPr>
          <w:rFonts w:ascii="Times New Roman" w:hAnsi="Times New Roman" w:cs="Times New Roman"/>
          <w:sz w:val="24"/>
          <w:szCs w:val="24"/>
          <w:vertAlign w:val="subscript"/>
        </w:rPr>
        <w:t>bias</w:t>
      </w:r>
      <w:r w:rsidR="00EB0D7D" w:rsidRPr="008B5AC5">
        <w:rPr>
          <w:rFonts w:ascii="Times New Roman" w:hAnsi="Times New Roman" w:cs="Times New Roman"/>
          <w:sz w:val="24"/>
          <w:szCs w:val="24"/>
        </w:rPr>
        <w:t xml:space="preserve"> = </w:t>
      </w:r>
      <w:r w:rsidR="004832A8" w:rsidRPr="008B5AC5">
        <w:rPr>
          <w:rFonts w:ascii="Times New Roman" w:hAnsi="Times New Roman" w:cs="Times New Roman"/>
          <w:sz w:val="24"/>
          <w:szCs w:val="24"/>
        </w:rPr>
        <w:t>-0.59V</w:t>
      </w:r>
      <w:r w:rsidR="00EB0D7D" w:rsidRPr="008B5AC5">
        <w:rPr>
          <w:rFonts w:ascii="Times New Roman" w:hAnsi="Times New Roman" w:cs="Times New Roman"/>
          <w:sz w:val="24"/>
          <w:szCs w:val="24"/>
        </w:rPr>
        <w:t xml:space="preserve">, I = </w:t>
      </w:r>
      <w:r w:rsidR="004832A8" w:rsidRPr="008B5AC5">
        <w:rPr>
          <w:rFonts w:ascii="Times New Roman" w:hAnsi="Times New Roman" w:cs="Times New Roman"/>
          <w:sz w:val="24"/>
          <w:szCs w:val="24"/>
        </w:rPr>
        <w:t>150pA</w:t>
      </w:r>
      <w:r w:rsidR="00EB0D7D" w:rsidRPr="008B5AC5">
        <w:rPr>
          <w:rFonts w:ascii="Times New Roman" w:hAnsi="Times New Roman" w:cs="Times New Roman"/>
          <w:sz w:val="24"/>
          <w:szCs w:val="24"/>
        </w:rPr>
        <w:t>)</w:t>
      </w:r>
      <w:r w:rsidR="0099679D" w:rsidRPr="008B5AC5">
        <w:rPr>
          <w:rFonts w:ascii="Times New Roman" w:hAnsi="Times New Roman" w:cs="Times New Roman"/>
          <w:sz w:val="24"/>
          <w:szCs w:val="24"/>
        </w:rPr>
        <w:t xml:space="preserve">. </w:t>
      </w:r>
      <w:r w:rsidR="00DA1D3C" w:rsidRPr="008B5AC5">
        <w:rPr>
          <w:rFonts w:ascii="Times New Roman" w:hAnsi="Times New Roman" w:cs="Times New Roman"/>
          <w:b/>
          <w:bCs/>
          <w:sz w:val="24"/>
          <w:szCs w:val="24"/>
        </w:rPr>
        <w:t>b</w:t>
      </w:r>
      <w:r w:rsidR="0099679D" w:rsidRPr="008B5AC5">
        <w:rPr>
          <w:rFonts w:ascii="Times New Roman" w:hAnsi="Times New Roman" w:cs="Times New Roman"/>
          <w:sz w:val="24"/>
          <w:szCs w:val="24"/>
        </w:rPr>
        <w:t>.</w:t>
      </w:r>
      <w:r w:rsidR="00EB0D7D" w:rsidRPr="008B5AC5">
        <w:rPr>
          <w:rFonts w:ascii="Times New Roman" w:hAnsi="Times New Roman" w:cs="Times New Roman"/>
          <w:sz w:val="24"/>
          <w:szCs w:val="24"/>
        </w:rPr>
        <w:t xml:space="preserve"> </w:t>
      </w:r>
      <w:proofErr w:type="spellStart"/>
      <w:r w:rsidR="00DA1D3C" w:rsidRPr="008B5AC5">
        <w:rPr>
          <w:rFonts w:ascii="Times New Roman" w:hAnsi="Times New Roman" w:cs="Times New Roman"/>
          <w:sz w:val="24"/>
          <w:szCs w:val="24"/>
        </w:rPr>
        <w:t>dI</w:t>
      </w:r>
      <w:proofErr w:type="spellEnd"/>
      <w:r w:rsidR="00DA1D3C" w:rsidRPr="008B5AC5">
        <w:rPr>
          <w:rFonts w:ascii="Times New Roman" w:hAnsi="Times New Roman" w:cs="Times New Roman"/>
          <w:sz w:val="24"/>
          <w:szCs w:val="24"/>
        </w:rPr>
        <w:t>/</w:t>
      </w:r>
      <w:proofErr w:type="spellStart"/>
      <w:r w:rsidR="00DA1D3C" w:rsidRPr="008B5AC5">
        <w:rPr>
          <w:rFonts w:ascii="Times New Roman" w:hAnsi="Times New Roman" w:cs="Times New Roman"/>
          <w:sz w:val="24"/>
          <w:szCs w:val="24"/>
        </w:rPr>
        <w:t>dV</w:t>
      </w:r>
      <w:proofErr w:type="spellEnd"/>
      <w:r w:rsidR="00DA1D3C" w:rsidRPr="008B5AC5">
        <w:rPr>
          <w:rFonts w:ascii="Times New Roman" w:hAnsi="Times New Roman" w:cs="Times New Roman"/>
          <w:sz w:val="24"/>
          <w:szCs w:val="24"/>
        </w:rPr>
        <w:t xml:space="preserve"> map </w:t>
      </w:r>
      <w:r w:rsidR="00EB0D7D" w:rsidRPr="008B5AC5">
        <w:rPr>
          <w:rFonts w:ascii="Times New Roman" w:hAnsi="Times New Roman" w:cs="Times New Roman"/>
          <w:sz w:val="24"/>
          <w:szCs w:val="24"/>
        </w:rPr>
        <w:t>of</w:t>
      </w:r>
      <w:r w:rsidR="00DA1D3C" w:rsidRPr="008B5AC5">
        <w:rPr>
          <w:rFonts w:ascii="Times New Roman" w:hAnsi="Times New Roman" w:cs="Times New Roman"/>
          <w:sz w:val="24"/>
          <w:szCs w:val="24"/>
        </w:rPr>
        <w:t xml:space="preserve"> same area as </w:t>
      </w:r>
      <w:r w:rsidR="000274BB" w:rsidRPr="008B5AC5">
        <w:rPr>
          <w:rFonts w:ascii="Times New Roman" w:hAnsi="Times New Roman" w:cs="Times New Roman"/>
          <w:sz w:val="24"/>
          <w:szCs w:val="24"/>
        </w:rPr>
        <w:t>(</w:t>
      </w:r>
      <w:r w:rsidR="00DA1D3C" w:rsidRPr="008B5AC5">
        <w:rPr>
          <w:rFonts w:ascii="Times New Roman" w:hAnsi="Times New Roman" w:cs="Times New Roman"/>
          <w:b/>
          <w:bCs/>
          <w:sz w:val="24"/>
          <w:szCs w:val="24"/>
        </w:rPr>
        <w:t>a</w:t>
      </w:r>
      <w:r w:rsidR="000274BB" w:rsidRPr="008B5AC5">
        <w:rPr>
          <w:rFonts w:ascii="Times New Roman" w:hAnsi="Times New Roman" w:cs="Times New Roman"/>
          <w:sz w:val="24"/>
          <w:szCs w:val="24"/>
        </w:rPr>
        <w:t>)</w:t>
      </w:r>
      <w:r w:rsidR="00DA1D3C" w:rsidRPr="008B5AC5">
        <w:rPr>
          <w:rFonts w:ascii="Times New Roman" w:hAnsi="Times New Roman" w:cs="Times New Roman"/>
          <w:sz w:val="24"/>
          <w:szCs w:val="24"/>
        </w:rPr>
        <w:t xml:space="preserve"> </w:t>
      </w:r>
      <w:r w:rsidR="00EB0D7D" w:rsidRPr="008B5AC5">
        <w:rPr>
          <w:rFonts w:ascii="Times New Roman" w:hAnsi="Times New Roman" w:cs="Times New Roman"/>
          <w:sz w:val="24"/>
          <w:szCs w:val="24"/>
        </w:rPr>
        <w:t xml:space="preserve">for applied voltages </w:t>
      </w:r>
      <w:r w:rsidR="00DA1D3C" w:rsidRPr="008B5AC5">
        <w:rPr>
          <w:rFonts w:ascii="Times New Roman" w:hAnsi="Times New Roman" w:cs="Times New Roman"/>
          <w:sz w:val="24"/>
          <w:szCs w:val="24"/>
        </w:rPr>
        <w:t xml:space="preserve">corresponding to the electron excitation boundary </w:t>
      </w:r>
      <w:r w:rsidR="00EB0D7D" w:rsidRPr="008B5AC5">
        <w:rPr>
          <w:rFonts w:ascii="Times New Roman" w:hAnsi="Times New Roman" w:cs="Times New Roman"/>
          <w:sz w:val="24"/>
          <w:szCs w:val="24"/>
        </w:rPr>
        <w:t>(V</w:t>
      </w:r>
      <w:r w:rsidR="00EB0D7D" w:rsidRPr="008B5AC5">
        <w:rPr>
          <w:rFonts w:ascii="Times New Roman" w:hAnsi="Times New Roman" w:cs="Times New Roman"/>
          <w:sz w:val="24"/>
          <w:szCs w:val="24"/>
          <w:vertAlign w:val="subscript"/>
        </w:rPr>
        <w:t>BG</w:t>
      </w:r>
      <w:r w:rsidR="00EB0D7D" w:rsidRPr="008B5AC5">
        <w:rPr>
          <w:rFonts w:ascii="Times New Roman" w:hAnsi="Times New Roman" w:cs="Times New Roman"/>
          <w:sz w:val="24"/>
          <w:szCs w:val="24"/>
        </w:rPr>
        <w:t xml:space="preserve"> = 1</w:t>
      </w:r>
      <w:r w:rsidR="008B5498" w:rsidRPr="008B5AC5">
        <w:rPr>
          <w:rFonts w:ascii="Times New Roman" w:hAnsi="Times New Roman" w:cs="Times New Roman"/>
          <w:sz w:val="24"/>
          <w:szCs w:val="24"/>
        </w:rPr>
        <w:t>.</w:t>
      </w:r>
      <w:r w:rsidR="00EB0D7D" w:rsidRPr="008B5AC5">
        <w:rPr>
          <w:rFonts w:ascii="Times New Roman" w:hAnsi="Times New Roman" w:cs="Times New Roman"/>
          <w:sz w:val="24"/>
          <w:szCs w:val="24"/>
        </w:rPr>
        <w:t>50V, V</w:t>
      </w:r>
      <w:r w:rsidR="00EB0D7D" w:rsidRPr="008B5AC5">
        <w:rPr>
          <w:rFonts w:ascii="Times New Roman" w:hAnsi="Times New Roman" w:cs="Times New Roman"/>
          <w:sz w:val="24"/>
          <w:szCs w:val="24"/>
          <w:vertAlign w:val="subscript"/>
        </w:rPr>
        <w:t>TG</w:t>
      </w:r>
      <w:r w:rsidR="00EB0D7D" w:rsidRPr="008B5AC5">
        <w:rPr>
          <w:rFonts w:ascii="Times New Roman" w:hAnsi="Times New Roman" w:cs="Times New Roman"/>
          <w:sz w:val="24"/>
          <w:szCs w:val="24"/>
        </w:rPr>
        <w:t xml:space="preserve"> = </w:t>
      </w:r>
      <w:r w:rsidR="008B5498" w:rsidRPr="008B5AC5">
        <w:rPr>
          <w:rFonts w:ascii="Times New Roman" w:hAnsi="Times New Roman" w:cs="Times New Roman"/>
          <w:sz w:val="24"/>
          <w:szCs w:val="24"/>
        </w:rPr>
        <w:t>0.</w:t>
      </w:r>
      <w:r w:rsidR="00EB0D7D" w:rsidRPr="008B5AC5">
        <w:rPr>
          <w:rFonts w:ascii="Times New Roman" w:hAnsi="Times New Roman" w:cs="Times New Roman"/>
          <w:sz w:val="24"/>
          <w:szCs w:val="24"/>
        </w:rPr>
        <w:t>52V, V</w:t>
      </w:r>
      <w:r w:rsidR="00EB0D7D" w:rsidRPr="008B5AC5">
        <w:rPr>
          <w:rFonts w:ascii="Times New Roman" w:hAnsi="Times New Roman" w:cs="Times New Roman"/>
          <w:sz w:val="24"/>
          <w:szCs w:val="24"/>
          <w:vertAlign w:val="subscript"/>
        </w:rPr>
        <w:t>bias</w:t>
      </w:r>
      <w:r w:rsidR="00EB0D7D" w:rsidRPr="008B5AC5">
        <w:rPr>
          <w:rFonts w:ascii="Times New Roman" w:hAnsi="Times New Roman" w:cs="Times New Roman"/>
          <w:sz w:val="24"/>
          <w:szCs w:val="24"/>
        </w:rPr>
        <w:t xml:space="preserve"> = -</w:t>
      </w:r>
      <w:r w:rsidR="008B5498" w:rsidRPr="008B5AC5">
        <w:rPr>
          <w:rFonts w:ascii="Times New Roman" w:hAnsi="Times New Roman" w:cs="Times New Roman"/>
          <w:sz w:val="24"/>
          <w:szCs w:val="24"/>
        </w:rPr>
        <w:t>0.</w:t>
      </w:r>
      <w:r w:rsidR="00EB0D7D" w:rsidRPr="008B5AC5">
        <w:rPr>
          <w:rFonts w:ascii="Times New Roman" w:hAnsi="Times New Roman" w:cs="Times New Roman"/>
          <w:sz w:val="24"/>
          <w:szCs w:val="24"/>
        </w:rPr>
        <w:t>59V</w:t>
      </w:r>
      <w:r w:rsidR="00DA1D3C" w:rsidRPr="008B5AC5">
        <w:rPr>
          <w:rFonts w:ascii="Times New Roman" w:hAnsi="Times New Roman" w:cs="Times New Roman"/>
          <w:sz w:val="24"/>
          <w:szCs w:val="24"/>
        </w:rPr>
        <w:t>).</w:t>
      </w:r>
      <w:r w:rsidR="0099679D" w:rsidRPr="008B5AC5">
        <w:rPr>
          <w:rFonts w:ascii="Times New Roman" w:hAnsi="Times New Roman" w:cs="Times New Roman"/>
          <w:sz w:val="24"/>
          <w:szCs w:val="24"/>
        </w:rPr>
        <w:t xml:space="preserve"> </w:t>
      </w:r>
      <w:r w:rsidR="00EB0D7D" w:rsidRPr="008B5AC5">
        <w:rPr>
          <w:rFonts w:ascii="Times New Roman" w:hAnsi="Times New Roman" w:cs="Times New Roman"/>
          <w:sz w:val="24"/>
          <w:szCs w:val="24"/>
        </w:rPr>
        <w:t>Sites of electron excitations are marked with soli</w:t>
      </w:r>
      <w:r w:rsidR="000274BB" w:rsidRPr="008B5AC5">
        <w:rPr>
          <w:rFonts w:ascii="Times New Roman" w:hAnsi="Times New Roman" w:cs="Times New Roman"/>
          <w:sz w:val="24"/>
          <w:szCs w:val="24"/>
        </w:rPr>
        <w:t>d red dots.</w:t>
      </w:r>
      <w:r w:rsidR="00DA1D3C" w:rsidRPr="008B5AC5" w:rsidDel="00DA1D3C">
        <w:rPr>
          <w:rFonts w:ascii="Times New Roman" w:hAnsi="Times New Roman" w:cs="Times New Roman"/>
          <w:b/>
          <w:bCs/>
          <w:sz w:val="24"/>
          <w:szCs w:val="24"/>
        </w:rPr>
        <w:t xml:space="preserve"> </w:t>
      </w:r>
      <w:r w:rsidR="00DA1D3C" w:rsidRPr="008B5AC5">
        <w:rPr>
          <w:rFonts w:ascii="Times New Roman" w:hAnsi="Times New Roman" w:cs="Times New Roman"/>
          <w:b/>
          <w:bCs/>
          <w:sz w:val="24"/>
          <w:szCs w:val="24"/>
        </w:rPr>
        <w:t>c</w:t>
      </w:r>
      <w:r w:rsidR="0099679D" w:rsidRPr="008B5AC5">
        <w:rPr>
          <w:rFonts w:ascii="Times New Roman" w:hAnsi="Times New Roman" w:cs="Times New Roman"/>
          <w:sz w:val="24"/>
          <w:szCs w:val="24"/>
        </w:rPr>
        <w:t xml:space="preserve">. </w:t>
      </w:r>
      <w:proofErr w:type="spellStart"/>
      <w:r w:rsidR="00DA1D3C" w:rsidRPr="008B5AC5">
        <w:rPr>
          <w:rFonts w:ascii="Times New Roman" w:hAnsi="Times New Roman" w:cs="Times New Roman"/>
          <w:sz w:val="24"/>
          <w:szCs w:val="24"/>
        </w:rPr>
        <w:t>dI</w:t>
      </w:r>
      <w:proofErr w:type="spellEnd"/>
      <w:r w:rsidR="00DA1D3C" w:rsidRPr="008B5AC5">
        <w:rPr>
          <w:rFonts w:ascii="Times New Roman" w:hAnsi="Times New Roman" w:cs="Times New Roman"/>
          <w:sz w:val="24"/>
          <w:szCs w:val="24"/>
        </w:rPr>
        <w:t>/</w:t>
      </w:r>
      <w:proofErr w:type="spellStart"/>
      <w:r w:rsidR="00DA1D3C" w:rsidRPr="008B5AC5">
        <w:rPr>
          <w:rFonts w:ascii="Times New Roman" w:hAnsi="Times New Roman" w:cs="Times New Roman"/>
          <w:sz w:val="24"/>
          <w:szCs w:val="24"/>
        </w:rPr>
        <w:t>dV</w:t>
      </w:r>
      <w:proofErr w:type="spellEnd"/>
      <w:r w:rsidR="00DA1D3C" w:rsidRPr="008B5AC5">
        <w:rPr>
          <w:rFonts w:ascii="Times New Roman" w:hAnsi="Times New Roman" w:cs="Times New Roman"/>
          <w:sz w:val="24"/>
          <w:szCs w:val="24"/>
        </w:rPr>
        <w:t xml:space="preserve"> map </w:t>
      </w:r>
      <w:r w:rsidR="000274BB" w:rsidRPr="008B5AC5">
        <w:rPr>
          <w:rFonts w:ascii="Times New Roman" w:hAnsi="Times New Roman" w:cs="Times New Roman"/>
          <w:sz w:val="24"/>
          <w:szCs w:val="24"/>
        </w:rPr>
        <w:t>of same area as (</w:t>
      </w:r>
      <w:r w:rsidR="000274BB" w:rsidRPr="008B5AC5">
        <w:rPr>
          <w:rFonts w:ascii="Times New Roman" w:hAnsi="Times New Roman" w:cs="Times New Roman"/>
          <w:b/>
          <w:bCs/>
          <w:sz w:val="24"/>
          <w:szCs w:val="24"/>
        </w:rPr>
        <w:t>a</w:t>
      </w:r>
      <w:r w:rsidR="000274BB" w:rsidRPr="008B5AC5">
        <w:rPr>
          <w:rFonts w:ascii="Times New Roman" w:hAnsi="Times New Roman" w:cs="Times New Roman"/>
          <w:sz w:val="24"/>
          <w:szCs w:val="24"/>
        </w:rPr>
        <w:t>) for voltages corresponding to the hole excitation boundary (V</w:t>
      </w:r>
      <w:r w:rsidR="000274BB" w:rsidRPr="008B5AC5">
        <w:rPr>
          <w:rFonts w:ascii="Times New Roman" w:hAnsi="Times New Roman" w:cs="Times New Roman"/>
          <w:sz w:val="24"/>
          <w:szCs w:val="24"/>
          <w:vertAlign w:val="subscript"/>
        </w:rPr>
        <w:t>BG</w:t>
      </w:r>
      <w:r w:rsidR="000274BB" w:rsidRPr="008B5AC5">
        <w:rPr>
          <w:rFonts w:ascii="Times New Roman" w:hAnsi="Times New Roman" w:cs="Times New Roman"/>
          <w:sz w:val="24"/>
          <w:szCs w:val="24"/>
        </w:rPr>
        <w:t xml:space="preserve"> = 1</w:t>
      </w:r>
      <w:r w:rsidR="008B5498" w:rsidRPr="008B5AC5">
        <w:rPr>
          <w:rFonts w:ascii="Times New Roman" w:hAnsi="Times New Roman" w:cs="Times New Roman"/>
          <w:sz w:val="24"/>
          <w:szCs w:val="24"/>
        </w:rPr>
        <w:t>.</w:t>
      </w:r>
      <w:r w:rsidR="000274BB" w:rsidRPr="008B5AC5">
        <w:rPr>
          <w:rFonts w:ascii="Times New Roman" w:hAnsi="Times New Roman" w:cs="Times New Roman"/>
          <w:sz w:val="24"/>
          <w:szCs w:val="24"/>
        </w:rPr>
        <w:t>6</w:t>
      </w:r>
      <w:r w:rsidR="008B5498" w:rsidRPr="008B5AC5">
        <w:rPr>
          <w:rFonts w:ascii="Times New Roman" w:hAnsi="Times New Roman" w:cs="Times New Roman"/>
          <w:sz w:val="24"/>
          <w:szCs w:val="24"/>
        </w:rPr>
        <w:t>5</w:t>
      </w:r>
      <w:r w:rsidR="000274BB" w:rsidRPr="008B5AC5">
        <w:rPr>
          <w:rFonts w:ascii="Times New Roman" w:hAnsi="Times New Roman" w:cs="Times New Roman"/>
          <w:sz w:val="24"/>
          <w:szCs w:val="24"/>
        </w:rPr>
        <w:t>V, V</w:t>
      </w:r>
      <w:r w:rsidR="000274BB" w:rsidRPr="008B5AC5">
        <w:rPr>
          <w:rFonts w:ascii="Times New Roman" w:hAnsi="Times New Roman" w:cs="Times New Roman"/>
          <w:sz w:val="24"/>
          <w:szCs w:val="24"/>
          <w:vertAlign w:val="subscript"/>
        </w:rPr>
        <w:t>TG</w:t>
      </w:r>
      <w:r w:rsidR="000274BB" w:rsidRPr="008B5AC5">
        <w:rPr>
          <w:rFonts w:ascii="Times New Roman" w:hAnsi="Times New Roman" w:cs="Times New Roman"/>
          <w:sz w:val="24"/>
          <w:szCs w:val="24"/>
        </w:rPr>
        <w:t xml:space="preserve"> = </w:t>
      </w:r>
      <w:r w:rsidR="008B5498" w:rsidRPr="008B5AC5">
        <w:rPr>
          <w:rFonts w:ascii="Times New Roman" w:hAnsi="Times New Roman" w:cs="Times New Roman"/>
          <w:sz w:val="24"/>
          <w:szCs w:val="24"/>
        </w:rPr>
        <w:t>0.</w:t>
      </w:r>
      <w:r w:rsidR="000274BB" w:rsidRPr="008B5AC5">
        <w:rPr>
          <w:rFonts w:ascii="Times New Roman" w:hAnsi="Times New Roman" w:cs="Times New Roman"/>
          <w:sz w:val="24"/>
          <w:szCs w:val="24"/>
        </w:rPr>
        <w:t>52V, V</w:t>
      </w:r>
      <w:r w:rsidR="000274BB" w:rsidRPr="008B5AC5">
        <w:rPr>
          <w:rFonts w:ascii="Times New Roman" w:hAnsi="Times New Roman" w:cs="Times New Roman"/>
          <w:sz w:val="24"/>
          <w:szCs w:val="24"/>
          <w:vertAlign w:val="subscript"/>
        </w:rPr>
        <w:t>bias</w:t>
      </w:r>
      <w:r w:rsidR="000274BB" w:rsidRPr="008B5AC5">
        <w:rPr>
          <w:rFonts w:ascii="Times New Roman" w:hAnsi="Times New Roman" w:cs="Times New Roman"/>
          <w:sz w:val="24"/>
          <w:szCs w:val="24"/>
        </w:rPr>
        <w:t xml:space="preserve"> = -</w:t>
      </w:r>
      <w:r w:rsidR="008B5498" w:rsidRPr="008B5AC5">
        <w:rPr>
          <w:rFonts w:ascii="Times New Roman" w:hAnsi="Times New Roman" w:cs="Times New Roman"/>
          <w:sz w:val="24"/>
          <w:szCs w:val="24"/>
        </w:rPr>
        <w:t>0.</w:t>
      </w:r>
      <w:r w:rsidR="000274BB" w:rsidRPr="008B5AC5">
        <w:rPr>
          <w:rFonts w:ascii="Times New Roman" w:hAnsi="Times New Roman" w:cs="Times New Roman"/>
          <w:sz w:val="24"/>
          <w:szCs w:val="24"/>
        </w:rPr>
        <w:t xml:space="preserve">14V). Sites </w:t>
      </w:r>
      <w:r w:rsidR="000274BB" w:rsidRPr="008B5AC5">
        <w:rPr>
          <w:rFonts w:ascii="Times New Roman" w:hAnsi="Times New Roman" w:cs="Times New Roman"/>
          <w:sz w:val="24"/>
          <w:szCs w:val="24"/>
        </w:rPr>
        <w:lastRenderedPageBreak/>
        <w:t>of hole excitations are marked with open circles.</w:t>
      </w:r>
      <w:r w:rsidR="00DA1D3C" w:rsidRPr="008B5AC5">
        <w:rPr>
          <w:rFonts w:ascii="Times New Roman" w:hAnsi="Times New Roman" w:cs="Times New Roman"/>
          <w:bCs/>
          <w:sz w:val="24"/>
          <w:szCs w:val="24"/>
        </w:rPr>
        <w:t xml:space="preserve"> </w:t>
      </w:r>
      <w:r w:rsidR="00DA1D3C" w:rsidRPr="008B5AC5">
        <w:rPr>
          <w:rFonts w:ascii="Times New Roman" w:eastAsia="Times New Roman" w:hAnsi="Times New Roman" w:cs="Times New Roman"/>
          <w:b/>
          <w:bCs/>
          <w:sz w:val="24"/>
          <w:szCs w:val="24"/>
        </w:rPr>
        <w:t>d</w:t>
      </w:r>
      <w:r w:rsidR="00D75121" w:rsidRPr="008B5AC5">
        <w:rPr>
          <w:rFonts w:ascii="Times New Roman" w:eastAsia="Times New Roman" w:hAnsi="Times New Roman" w:cs="Times New Roman"/>
          <w:b/>
          <w:bCs/>
          <w:sz w:val="24"/>
          <w:szCs w:val="24"/>
        </w:rPr>
        <w:t>-</w:t>
      </w:r>
      <w:r w:rsidR="00B0177A" w:rsidRPr="008B5AC5">
        <w:rPr>
          <w:rFonts w:ascii="Times New Roman" w:eastAsia="Times New Roman" w:hAnsi="Times New Roman" w:cs="Times New Roman"/>
          <w:b/>
          <w:bCs/>
          <w:sz w:val="24"/>
          <w:szCs w:val="24"/>
        </w:rPr>
        <w:t>g</w:t>
      </w:r>
      <w:r w:rsidR="00D75121" w:rsidRPr="008B5AC5">
        <w:rPr>
          <w:rFonts w:ascii="Times New Roman" w:eastAsia="Times New Roman" w:hAnsi="Times New Roman" w:cs="Times New Roman"/>
          <w:sz w:val="24"/>
          <w:szCs w:val="24"/>
        </w:rPr>
        <w:t xml:space="preserve">. Evolution of </w:t>
      </w:r>
      <w:proofErr w:type="spellStart"/>
      <w:r w:rsidR="00D75121" w:rsidRPr="008B5AC5">
        <w:rPr>
          <w:rFonts w:ascii="Times New Roman" w:eastAsia="Times New Roman" w:hAnsi="Times New Roman" w:cs="Times New Roman"/>
          <w:sz w:val="24"/>
          <w:szCs w:val="24"/>
        </w:rPr>
        <w:t>dI</w:t>
      </w:r>
      <w:proofErr w:type="spellEnd"/>
      <w:r w:rsidR="00D75121" w:rsidRPr="008B5AC5">
        <w:rPr>
          <w:rFonts w:ascii="Times New Roman" w:eastAsia="Times New Roman" w:hAnsi="Times New Roman" w:cs="Times New Roman"/>
          <w:sz w:val="24"/>
          <w:szCs w:val="24"/>
        </w:rPr>
        <w:t>/</w:t>
      </w:r>
      <w:proofErr w:type="spellStart"/>
      <w:r w:rsidR="00D75121" w:rsidRPr="008B5AC5">
        <w:rPr>
          <w:rFonts w:ascii="Times New Roman" w:eastAsia="Times New Roman" w:hAnsi="Times New Roman" w:cs="Times New Roman"/>
          <w:sz w:val="24"/>
          <w:szCs w:val="24"/>
        </w:rPr>
        <w:t>dV</w:t>
      </w:r>
      <w:proofErr w:type="spellEnd"/>
      <w:r w:rsidR="00D75121" w:rsidRPr="008B5AC5">
        <w:rPr>
          <w:rFonts w:ascii="Times New Roman" w:eastAsia="Times New Roman" w:hAnsi="Times New Roman" w:cs="Times New Roman"/>
          <w:sz w:val="24"/>
          <w:szCs w:val="24"/>
        </w:rPr>
        <w:t xml:space="preserve"> maps </w:t>
      </w:r>
      <w:r w:rsidR="000274BB" w:rsidRPr="008B5AC5">
        <w:rPr>
          <w:rFonts w:ascii="Times New Roman" w:eastAsia="Times New Roman" w:hAnsi="Times New Roman" w:cs="Times New Roman"/>
          <w:sz w:val="24"/>
          <w:szCs w:val="24"/>
        </w:rPr>
        <w:t xml:space="preserve">of </w:t>
      </w:r>
      <w:r w:rsidR="00D75121" w:rsidRPr="008B5AC5">
        <w:rPr>
          <w:rFonts w:ascii="Times New Roman" w:eastAsia="Times New Roman" w:hAnsi="Times New Roman" w:cs="Times New Roman"/>
          <w:sz w:val="24"/>
          <w:szCs w:val="24"/>
        </w:rPr>
        <w:t xml:space="preserve">the </w:t>
      </w:r>
      <w:r w:rsidR="00DA1D3C" w:rsidRPr="008B5AC5">
        <w:rPr>
          <w:rFonts w:ascii="Times New Roman" w:eastAsia="Times New Roman" w:hAnsi="Times New Roman" w:cs="Times New Roman"/>
          <w:sz w:val="24"/>
          <w:szCs w:val="24"/>
        </w:rPr>
        <w:t>electron charging peak</w:t>
      </w:r>
      <w:r w:rsidR="00D75121" w:rsidRPr="008B5AC5">
        <w:rPr>
          <w:rFonts w:ascii="Times New Roman" w:eastAsia="Times New Roman" w:hAnsi="Times New Roman" w:cs="Times New Roman"/>
          <w:sz w:val="24"/>
          <w:szCs w:val="24"/>
        </w:rPr>
        <w:t xml:space="preserve"> of the n = 2/3 state with </w:t>
      </w:r>
      <w:r w:rsidR="000274BB" w:rsidRPr="008B5AC5">
        <w:rPr>
          <w:rFonts w:ascii="Times New Roman" w:eastAsia="Times New Roman" w:hAnsi="Times New Roman" w:cs="Times New Roman"/>
          <w:sz w:val="24"/>
          <w:szCs w:val="24"/>
        </w:rPr>
        <w:t xml:space="preserve">increasingly negative </w:t>
      </w:r>
      <w:r w:rsidR="00D75121" w:rsidRPr="008B5AC5">
        <w:rPr>
          <w:rFonts w:ascii="Times New Roman" w:eastAsia="Times New Roman" w:hAnsi="Times New Roman" w:cs="Times New Roman"/>
          <w:sz w:val="24"/>
          <w:szCs w:val="24"/>
        </w:rPr>
        <w:t>V</w:t>
      </w:r>
      <w:r w:rsidR="00D75121" w:rsidRPr="008B5AC5">
        <w:rPr>
          <w:rFonts w:ascii="Times New Roman" w:eastAsia="Times New Roman" w:hAnsi="Times New Roman" w:cs="Times New Roman"/>
          <w:sz w:val="24"/>
          <w:szCs w:val="24"/>
          <w:vertAlign w:val="subscript"/>
        </w:rPr>
        <w:t>bias</w:t>
      </w:r>
      <w:r w:rsidR="000274BB" w:rsidRPr="008B5AC5">
        <w:rPr>
          <w:rFonts w:ascii="Times New Roman" w:eastAsia="Times New Roman" w:hAnsi="Times New Roman" w:cs="Times New Roman"/>
          <w:sz w:val="24"/>
          <w:szCs w:val="24"/>
        </w:rPr>
        <w:t xml:space="preserve">. The electron charging signals widen into a growing circle at each </w:t>
      </w:r>
      <w:r w:rsidR="00104444" w:rsidRPr="008B5AC5">
        <w:rPr>
          <w:rFonts w:ascii="Times New Roman" w:eastAsia="Times New Roman" w:hAnsi="Times New Roman" w:cs="Times New Roman"/>
          <w:sz w:val="24"/>
          <w:szCs w:val="24"/>
        </w:rPr>
        <w:t>moiré</w:t>
      </w:r>
      <w:r w:rsidR="000274BB" w:rsidRPr="008B5AC5">
        <w:rPr>
          <w:rFonts w:ascii="Times New Roman" w:eastAsia="Times New Roman" w:hAnsi="Times New Roman" w:cs="Times New Roman"/>
          <w:sz w:val="24"/>
          <w:szCs w:val="24"/>
        </w:rPr>
        <w:t xml:space="preserve"> site as V</w:t>
      </w:r>
      <w:r w:rsidR="000274BB" w:rsidRPr="008B5AC5">
        <w:rPr>
          <w:rFonts w:ascii="Times New Roman" w:eastAsia="Times New Roman" w:hAnsi="Times New Roman" w:cs="Times New Roman"/>
          <w:sz w:val="24"/>
          <w:szCs w:val="24"/>
          <w:vertAlign w:val="subscript"/>
        </w:rPr>
        <w:t>bias</w:t>
      </w:r>
      <w:r w:rsidR="000274BB" w:rsidRPr="008B5AC5">
        <w:rPr>
          <w:rFonts w:ascii="Times New Roman" w:eastAsia="Times New Roman" w:hAnsi="Times New Roman" w:cs="Times New Roman"/>
          <w:sz w:val="24"/>
          <w:szCs w:val="24"/>
        </w:rPr>
        <w:t xml:space="preserve"> becomes more negative.</w:t>
      </w:r>
      <w:r w:rsidR="00D75121" w:rsidRPr="008B5AC5">
        <w:rPr>
          <w:rFonts w:ascii="Times New Roman" w:eastAsia="Times New Roman" w:hAnsi="Times New Roman" w:cs="Times New Roman"/>
          <w:sz w:val="24"/>
          <w:szCs w:val="24"/>
        </w:rPr>
        <w:t xml:space="preserve"> </w:t>
      </w:r>
      <w:bookmarkStart w:id="9" w:name="_Hlk136165755"/>
      <w:r w:rsidR="00B0177A" w:rsidRPr="008B5AC5">
        <w:rPr>
          <w:rFonts w:ascii="Times New Roman" w:eastAsia="Times New Roman" w:hAnsi="Times New Roman" w:cs="Times New Roman"/>
          <w:b/>
          <w:bCs/>
          <w:sz w:val="24"/>
          <w:szCs w:val="24"/>
        </w:rPr>
        <w:t>h</w:t>
      </w:r>
      <w:r w:rsidR="00D75121" w:rsidRPr="008B5AC5">
        <w:rPr>
          <w:rFonts w:ascii="Times New Roman" w:eastAsia="Times New Roman" w:hAnsi="Times New Roman" w:cs="Times New Roman"/>
          <w:b/>
          <w:bCs/>
          <w:sz w:val="24"/>
          <w:szCs w:val="24"/>
        </w:rPr>
        <w:t>-</w:t>
      </w:r>
      <w:r w:rsidR="00B0177A" w:rsidRPr="008B5AC5">
        <w:rPr>
          <w:rFonts w:ascii="Times New Roman" w:eastAsia="Times New Roman" w:hAnsi="Times New Roman" w:cs="Times New Roman"/>
          <w:b/>
          <w:bCs/>
          <w:sz w:val="24"/>
          <w:szCs w:val="24"/>
        </w:rPr>
        <w:t>k</w:t>
      </w:r>
      <w:r w:rsidR="00D75121" w:rsidRPr="008B5AC5">
        <w:rPr>
          <w:rFonts w:ascii="Times New Roman" w:eastAsia="Times New Roman" w:hAnsi="Times New Roman" w:cs="Times New Roman"/>
          <w:sz w:val="24"/>
          <w:szCs w:val="24"/>
        </w:rPr>
        <w:t xml:space="preserve">. Evolution of </w:t>
      </w:r>
      <w:proofErr w:type="spellStart"/>
      <w:r w:rsidR="00D75121" w:rsidRPr="008B5AC5">
        <w:rPr>
          <w:rFonts w:ascii="Times New Roman" w:eastAsia="Times New Roman" w:hAnsi="Times New Roman" w:cs="Times New Roman"/>
          <w:sz w:val="24"/>
          <w:szCs w:val="24"/>
        </w:rPr>
        <w:t>dI</w:t>
      </w:r>
      <w:proofErr w:type="spellEnd"/>
      <w:r w:rsidR="00D75121" w:rsidRPr="008B5AC5">
        <w:rPr>
          <w:rFonts w:ascii="Times New Roman" w:eastAsia="Times New Roman" w:hAnsi="Times New Roman" w:cs="Times New Roman"/>
          <w:sz w:val="24"/>
          <w:szCs w:val="24"/>
        </w:rPr>
        <w:t>/</w:t>
      </w:r>
      <w:proofErr w:type="spellStart"/>
      <w:r w:rsidR="00D75121" w:rsidRPr="008B5AC5">
        <w:rPr>
          <w:rFonts w:ascii="Times New Roman" w:eastAsia="Times New Roman" w:hAnsi="Times New Roman" w:cs="Times New Roman"/>
          <w:sz w:val="24"/>
          <w:szCs w:val="24"/>
        </w:rPr>
        <w:t>dV</w:t>
      </w:r>
      <w:proofErr w:type="spellEnd"/>
      <w:r w:rsidR="00D75121" w:rsidRPr="008B5AC5">
        <w:rPr>
          <w:rFonts w:ascii="Times New Roman" w:eastAsia="Times New Roman" w:hAnsi="Times New Roman" w:cs="Times New Roman"/>
          <w:sz w:val="24"/>
          <w:szCs w:val="24"/>
        </w:rPr>
        <w:t xml:space="preserve"> maps </w:t>
      </w:r>
      <w:r w:rsidR="000274BB" w:rsidRPr="008B5AC5">
        <w:rPr>
          <w:rFonts w:ascii="Times New Roman" w:eastAsia="Times New Roman" w:hAnsi="Times New Roman" w:cs="Times New Roman"/>
          <w:sz w:val="24"/>
          <w:szCs w:val="24"/>
        </w:rPr>
        <w:t xml:space="preserve">of </w:t>
      </w:r>
      <w:r w:rsidR="00D75121" w:rsidRPr="008B5AC5">
        <w:rPr>
          <w:rFonts w:ascii="Times New Roman" w:eastAsia="Times New Roman" w:hAnsi="Times New Roman" w:cs="Times New Roman"/>
          <w:sz w:val="24"/>
          <w:szCs w:val="24"/>
        </w:rPr>
        <w:t xml:space="preserve">the </w:t>
      </w:r>
      <w:r w:rsidR="00DA1D3C" w:rsidRPr="008B5AC5">
        <w:rPr>
          <w:rFonts w:ascii="Times New Roman" w:eastAsia="Times New Roman" w:hAnsi="Times New Roman" w:cs="Times New Roman"/>
          <w:sz w:val="24"/>
          <w:szCs w:val="24"/>
        </w:rPr>
        <w:t xml:space="preserve">hole charging </w:t>
      </w:r>
      <w:r w:rsidR="00D75121" w:rsidRPr="008B5AC5">
        <w:rPr>
          <w:rFonts w:ascii="Times New Roman" w:eastAsia="Times New Roman" w:hAnsi="Times New Roman" w:cs="Times New Roman"/>
          <w:sz w:val="24"/>
          <w:szCs w:val="24"/>
        </w:rPr>
        <w:t>peak of the n = 2/3 state with</w:t>
      </w:r>
      <w:r w:rsidR="000274BB" w:rsidRPr="008B5AC5">
        <w:rPr>
          <w:rFonts w:ascii="Times New Roman" w:eastAsia="Times New Roman" w:hAnsi="Times New Roman" w:cs="Times New Roman"/>
          <w:sz w:val="24"/>
          <w:szCs w:val="24"/>
        </w:rPr>
        <w:t xml:space="preserve"> increasingly positive </w:t>
      </w:r>
      <w:r w:rsidR="00D75121" w:rsidRPr="008B5AC5">
        <w:rPr>
          <w:rFonts w:ascii="Times New Roman" w:eastAsia="Times New Roman" w:hAnsi="Times New Roman" w:cs="Times New Roman"/>
          <w:sz w:val="24"/>
          <w:szCs w:val="24"/>
        </w:rPr>
        <w:t>V</w:t>
      </w:r>
      <w:r w:rsidR="00D75121" w:rsidRPr="008B5AC5">
        <w:rPr>
          <w:rFonts w:ascii="Times New Roman" w:eastAsia="Times New Roman" w:hAnsi="Times New Roman" w:cs="Times New Roman"/>
          <w:sz w:val="24"/>
          <w:szCs w:val="24"/>
          <w:vertAlign w:val="subscript"/>
        </w:rPr>
        <w:t>bias</w:t>
      </w:r>
      <w:r w:rsidR="000274BB" w:rsidRPr="008B5AC5">
        <w:rPr>
          <w:rFonts w:ascii="Times New Roman" w:eastAsia="Times New Roman" w:hAnsi="Times New Roman" w:cs="Times New Roman"/>
          <w:sz w:val="24"/>
          <w:szCs w:val="24"/>
        </w:rPr>
        <w:t>. The hole charging signal widens into a growing circle as V</w:t>
      </w:r>
      <w:r w:rsidR="000274BB" w:rsidRPr="008B5AC5">
        <w:rPr>
          <w:rFonts w:ascii="Times New Roman" w:eastAsia="Times New Roman" w:hAnsi="Times New Roman" w:cs="Times New Roman"/>
          <w:sz w:val="24"/>
          <w:szCs w:val="24"/>
          <w:vertAlign w:val="subscript"/>
        </w:rPr>
        <w:t>bias</w:t>
      </w:r>
      <w:r w:rsidR="000274BB" w:rsidRPr="008B5AC5">
        <w:rPr>
          <w:rFonts w:ascii="Times New Roman" w:eastAsia="Times New Roman" w:hAnsi="Times New Roman" w:cs="Times New Roman"/>
          <w:sz w:val="24"/>
          <w:szCs w:val="24"/>
        </w:rPr>
        <w:t xml:space="preserve"> becomes more positive. The solid dots </w:t>
      </w:r>
      <w:r w:rsidR="00DA1D3C" w:rsidRPr="008B5AC5">
        <w:rPr>
          <w:rFonts w:ascii="Times New Roman" w:eastAsia="Times New Roman" w:hAnsi="Times New Roman" w:cs="Times New Roman"/>
          <w:sz w:val="24"/>
          <w:szCs w:val="24"/>
        </w:rPr>
        <w:t xml:space="preserve">in </w:t>
      </w:r>
      <w:r w:rsidR="00DA1D3C" w:rsidRPr="008B5AC5">
        <w:rPr>
          <w:rFonts w:ascii="Times New Roman" w:eastAsia="Times New Roman" w:hAnsi="Times New Roman" w:cs="Times New Roman"/>
          <w:b/>
          <w:bCs/>
          <w:sz w:val="24"/>
          <w:szCs w:val="24"/>
        </w:rPr>
        <w:t>b</w:t>
      </w:r>
      <w:r w:rsidR="00DA1D3C" w:rsidRPr="008B5AC5">
        <w:rPr>
          <w:rFonts w:ascii="Times New Roman" w:eastAsia="Times New Roman" w:hAnsi="Times New Roman" w:cs="Times New Roman"/>
          <w:sz w:val="24"/>
          <w:szCs w:val="24"/>
        </w:rPr>
        <w:t xml:space="preserve"> and </w:t>
      </w:r>
      <w:r w:rsidR="000274BB" w:rsidRPr="008B5AC5">
        <w:rPr>
          <w:rFonts w:ascii="Times New Roman" w:eastAsia="Times New Roman" w:hAnsi="Times New Roman" w:cs="Times New Roman"/>
          <w:sz w:val="24"/>
          <w:szCs w:val="24"/>
        </w:rPr>
        <w:t xml:space="preserve">open </w:t>
      </w:r>
      <w:r w:rsidR="00DA1D3C" w:rsidRPr="008B5AC5">
        <w:rPr>
          <w:rFonts w:ascii="Times New Roman" w:eastAsia="Times New Roman" w:hAnsi="Times New Roman" w:cs="Times New Roman"/>
          <w:sz w:val="24"/>
          <w:szCs w:val="24"/>
        </w:rPr>
        <w:t xml:space="preserve">circles in </w:t>
      </w:r>
      <w:r w:rsidR="00DA1D3C" w:rsidRPr="008B5AC5">
        <w:rPr>
          <w:rFonts w:ascii="Times New Roman" w:eastAsia="Times New Roman" w:hAnsi="Times New Roman" w:cs="Times New Roman"/>
          <w:b/>
          <w:bCs/>
          <w:sz w:val="24"/>
          <w:szCs w:val="24"/>
        </w:rPr>
        <w:t>c</w:t>
      </w:r>
      <w:r w:rsidR="00DA1D3C" w:rsidRPr="008B5AC5">
        <w:rPr>
          <w:rFonts w:ascii="Times New Roman" w:eastAsia="Times New Roman" w:hAnsi="Times New Roman" w:cs="Times New Roman"/>
          <w:sz w:val="24"/>
          <w:szCs w:val="24"/>
        </w:rPr>
        <w:t xml:space="preserve"> are overla</w:t>
      </w:r>
      <w:r w:rsidR="00986357" w:rsidRPr="008B5AC5">
        <w:rPr>
          <w:rFonts w:ascii="Times New Roman" w:eastAsia="Times New Roman" w:hAnsi="Times New Roman" w:cs="Times New Roman"/>
          <w:sz w:val="24"/>
          <w:szCs w:val="24"/>
        </w:rPr>
        <w:t>i</w:t>
      </w:r>
      <w:r w:rsidR="00DA1D3C" w:rsidRPr="008B5AC5">
        <w:rPr>
          <w:rFonts w:ascii="Times New Roman" w:eastAsia="Times New Roman" w:hAnsi="Times New Roman" w:cs="Times New Roman"/>
          <w:sz w:val="24"/>
          <w:szCs w:val="24"/>
        </w:rPr>
        <w:t xml:space="preserve">d in </w:t>
      </w:r>
      <w:r w:rsidR="00DA1D3C" w:rsidRPr="008B5AC5">
        <w:rPr>
          <w:rFonts w:ascii="Times New Roman" w:eastAsia="Times New Roman" w:hAnsi="Times New Roman" w:cs="Times New Roman"/>
          <w:b/>
          <w:bCs/>
          <w:sz w:val="24"/>
          <w:szCs w:val="24"/>
        </w:rPr>
        <w:t>a</w:t>
      </w:r>
      <w:r w:rsidR="00DA1D3C" w:rsidRPr="008B5AC5">
        <w:rPr>
          <w:rFonts w:ascii="Times New Roman" w:eastAsia="Times New Roman" w:hAnsi="Times New Roman" w:cs="Times New Roman"/>
          <w:sz w:val="24"/>
          <w:szCs w:val="24"/>
        </w:rPr>
        <w:t xml:space="preserve"> </w:t>
      </w:r>
      <w:r w:rsidR="000274BB" w:rsidRPr="008B5AC5">
        <w:rPr>
          <w:rFonts w:ascii="Times New Roman" w:eastAsia="Times New Roman" w:hAnsi="Times New Roman" w:cs="Times New Roman"/>
          <w:sz w:val="24"/>
          <w:szCs w:val="24"/>
        </w:rPr>
        <w:t>and are seen to be</w:t>
      </w:r>
      <w:r w:rsidR="00DA1D3C" w:rsidRPr="008B5AC5">
        <w:rPr>
          <w:rFonts w:ascii="Times New Roman" w:eastAsia="Times New Roman" w:hAnsi="Times New Roman" w:cs="Times New Roman"/>
          <w:sz w:val="24"/>
          <w:szCs w:val="24"/>
        </w:rPr>
        <w:t xml:space="preserve"> perfectly complementary</w:t>
      </w:r>
      <w:r w:rsidR="00B0177A" w:rsidRPr="008B5AC5">
        <w:rPr>
          <w:rFonts w:ascii="Times New Roman" w:eastAsia="Times New Roman" w:hAnsi="Times New Roman" w:cs="Times New Roman"/>
          <w:sz w:val="24"/>
          <w:szCs w:val="24"/>
        </w:rPr>
        <w:t>.</w:t>
      </w:r>
      <w:bookmarkEnd w:id="9"/>
      <w:r w:rsidR="00770B71" w:rsidRPr="008B5AC5">
        <w:rPr>
          <w:rFonts w:ascii="Times New Roman" w:eastAsia="Times New Roman" w:hAnsi="Times New Roman" w:cs="Times New Roman"/>
          <w:sz w:val="24"/>
          <w:szCs w:val="24"/>
        </w:rPr>
        <w:t xml:space="preserve"> </w:t>
      </w:r>
      <w:bookmarkStart w:id="10" w:name="_Hlk114391505"/>
      <w:r w:rsidR="00B0177A" w:rsidRPr="008B5AC5">
        <w:rPr>
          <w:rFonts w:ascii="Times New Roman" w:eastAsia="Times New Roman" w:hAnsi="Times New Roman" w:cs="Times New Roman"/>
          <w:sz w:val="24"/>
          <w:szCs w:val="24"/>
        </w:rPr>
        <w:t>(</w:t>
      </w:r>
      <w:r w:rsidR="00B0177A" w:rsidRPr="008B5AC5">
        <w:rPr>
          <w:rFonts w:ascii="Times New Roman" w:eastAsia="Times New Roman" w:hAnsi="Times New Roman" w:cs="Times New Roman"/>
          <w:b/>
          <w:bCs/>
          <w:sz w:val="24"/>
          <w:szCs w:val="24"/>
        </w:rPr>
        <w:t>d-k</w:t>
      </w:r>
      <w:r w:rsidR="00B0177A" w:rsidRPr="008B5AC5">
        <w:rPr>
          <w:rFonts w:ascii="Times New Roman" w:eastAsia="Times New Roman" w:hAnsi="Times New Roman" w:cs="Times New Roman"/>
          <w:sz w:val="24"/>
          <w:szCs w:val="24"/>
        </w:rPr>
        <w:t>) share the same scale bar.</w:t>
      </w:r>
      <w:bookmarkEnd w:id="10"/>
    </w:p>
    <w:bookmarkEnd w:id="4"/>
    <w:p w14:paraId="6927549C" w14:textId="4185A081" w:rsidR="001B2309" w:rsidRPr="008B5AC5" w:rsidRDefault="001B2309" w:rsidP="009A56F6">
      <w:pPr>
        <w:pStyle w:val="FAAuthorInfoSubtitle"/>
      </w:pPr>
      <w:r w:rsidRPr="008B5AC5">
        <w:t>Corresponding Author</w:t>
      </w:r>
    </w:p>
    <w:p w14:paraId="4D699793" w14:textId="77777777" w:rsidR="00E667B6" w:rsidRPr="008B5AC5" w:rsidRDefault="00E667B6" w:rsidP="00E667B6">
      <w:pPr>
        <w:pStyle w:val="FACorrespondingAuthorFootnote"/>
        <w:rPr>
          <w:rFonts w:ascii="Times New Roman" w:hAnsi="Times New Roman"/>
        </w:rPr>
      </w:pPr>
      <w:r w:rsidRPr="008B5AC5">
        <w:rPr>
          <w:rFonts w:ascii="Times New Roman" w:hAnsi="Times New Roman"/>
        </w:rPr>
        <w:t xml:space="preserve">* Email: </w:t>
      </w:r>
      <w:hyperlink r:id="rId12" w:history="1">
        <w:r w:rsidR="009549C6" w:rsidRPr="008B5AC5">
          <w:rPr>
            <w:rStyle w:val="Hyperlink"/>
            <w:rFonts w:cs="Times"/>
          </w:rPr>
          <w:t>crommie@physics.berkeley.edu</w:t>
        </w:r>
      </w:hyperlink>
      <w:r w:rsidR="009549C6" w:rsidRPr="008B5AC5">
        <w:rPr>
          <w:rFonts w:cs="Times"/>
        </w:rPr>
        <w:t xml:space="preserve"> (M.C.) and </w:t>
      </w:r>
      <w:hyperlink r:id="rId13" w:history="1">
        <w:r w:rsidR="009549C6" w:rsidRPr="008B5AC5">
          <w:rPr>
            <w:rStyle w:val="Hyperlink"/>
            <w:rFonts w:cs="Times"/>
          </w:rPr>
          <w:t>fengwang76@berkeley.edu</w:t>
        </w:r>
      </w:hyperlink>
      <w:r w:rsidR="009549C6" w:rsidRPr="008B5AC5">
        <w:rPr>
          <w:rFonts w:cs="Times"/>
        </w:rPr>
        <w:t xml:space="preserve"> (F.W.).</w:t>
      </w:r>
    </w:p>
    <w:p w14:paraId="18E1B77D" w14:textId="0176C399" w:rsidR="001B2309" w:rsidRPr="008B5AC5" w:rsidRDefault="006F0E32">
      <w:pPr>
        <w:pBdr>
          <w:top w:val="nil"/>
          <w:left w:val="nil"/>
          <w:bottom w:val="nil"/>
          <w:right w:val="nil"/>
          <w:between w:val="nil"/>
        </w:pBdr>
        <w:spacing w:before="120" w:after="60" w:line="480" w:lineRule="auto"/>
        <w:rPr>
          <w:rFonts w:ascii="Times New Roman" w:eastAsia="Times" w:hAnsi="Times New Roman" w:cs="Times New Roman"/>
          <w:b/>
          <w:color w:val="000000"/>
          <w:sz w:val="24"/>
          <w:szCs w:val="24"/>
        </w:rPr>
      </w:pPr>
      <w:r w:rsidRPr="008B5AC5">
        <w:rPr>
          <w:rFonts w:ascii="Times New Roman" w:eastAsia="Times" w:hAnsi="Times New Roman" w:cs="Times New Roman"/>
          <w:b/>
          <w:color w:val="000000"/>
          <w:sz w:val="24"/>
          <w:szCs w:val="24"/>
        </w:rPr>
        <w:t>Author Contributions</w:t>
      </w:r>
    </w:p>
    <w:p w14:paraId="66E8C8FA" w14:textId="77777777" w:rsidR="009549C6" w:rsidRPr="008B5AC5" w:rsidRDefault="009549C6" w:rsidP="009549C6">
      <w:pPr>
        <w:spacing w:before="120" w:after="60" w:line="480" w:lineRule="auto"/>
        <w:rPr>
          <w:rFonts w:ascii="Times New Roman" w:eastAsia="Times New Roman" w:hAnsi="Times New Roman" w:cs="Times New Roman"/>
          <w:color w:val="000000"/>
          <w:sz w:val="24"/>
          <w:szCs w:val="24"/>
        </w:rPr>
      </w:pPr>
      <w:r w:rsidRPr="008B5AC5">
        <w:rPr>
          <w:rFonts w:ascii="Times New Roman" w:eastAsia="Times New Roman" w:hAnsi="Times New Roman" w:cs="Times New Roman"/>
          <w:color w:val="000000"/>
          <w:sz w:val="24"/>
          <w:szCs w:val="24"/>
        </w:rPr>
        <w:t>H. L., M.C., and F.W. conceived the project. H.L. and Z.X. performed the STM measurement, H.L., Z.X., E. R., and W.Z. fabricated the heterostructure device. R.S., R.B. and S.T. grew the WS</w:t>
      </w:r>
      <w:r w:rsidRPr="008B5AC5">
        <w:rPr>
          <w:rFonts w:ascii="Times New Roman" w:eastAsia="Times New Roman" w:hAnsi="Times New Roman" w:cs="Times New Roman"/>
          <w:color w:val="000000"/>
          <w:sz w:val="24"/>
          <w:szCs w:val="24"/>
          <w:vertAlign w:val="subscript"/>
        </w:rPr>
        <w:t>2</w:t>
      </w:r>
      <w:r w:rsidRPr="008B5AC5">
        <w:rPr>
          <w:rFonts w:ascii="Times New Roman" w:eastAsia="Times New Roman" w:hAnsi="Times New Roman" w:cs="Times New Roman"/>
          <w:color w:val="000000"/>
          <w:sz w:val="24"/>
          <w:szCs w:val="24"/>
        </w:rPr>
        <w:t xml:space="preserve"> crystals. K.W. and T.T. grew the hBN single crystal. All authors discussed the results and wrote the manuscript.</w:t>
      </w:r>
    </w:p>
    <w:p w14:paraId="0B731237" w14:textId="77777777" w:rsidR="009549C6" w:rsidRPr="008B5AC5" w:rsidRDefault="009549C6">
      <w:pPr>
        <w:pBdr>
          <w:top w:val="nil"/>
          <w:left w:val="nil"/>
          <w:bottom w:val="nil"/>
          <w:right w:val="nil"/>
          <w:between w:val="nil"/>
        </w:pBdr>
        <w:spacing w:before="120" w:after="60" w:line="480" w:lineRule="auto"/>
        <w:rPr>
          <w:rFonts w:ascii="Times New Roman" w:eastAsia="Times" w:hAnsi="Times New Roman" w:cs="Times New Roman"/>
          <w:b/>
          <w:color w:val="000000"/>
          <w:sz w:val="24"/>
          <w:szCs w:val="24"/>
        </w:rPr>
      </w:pPr>
    </w:p>
    <w:p w14:paraId="4961F248" w14:textId="77777777" w:rsidR="002A0A0A" w:rsidRPr="008B5AC5" w:rsidRDefault="006F0E32">
      <w:pPr>
        <w:pBdr>
          <w:top w:val="nil"/>
          <w:left w:val="nil"/>
          <w:bottom w:val="nil"/>
          <w:right w:val="nil"/>
          <w:between w:val="nil"/>
        </w:pBdr>
        <w:spacing w:before="120" w:after="60" w:line="480" w:lineRule="auto"/>
        <w:rPr>
          <w:rFonts w:ascii="Times New Roman" w:eastAsia="Times" w:hAnsi="Times New Roman" w:cs="Times New Roman"/>
          <w:b/>
          <w:color w:val="000000"/>
          <w:sz w:val="24"/>
          <w:szCs w:val="24"/>
        </w:rPr>
      </w:pPr>
      <w:r w:rsidRPr="008B5AC5">
        <w:rPr>
          <w:rFonts w:ascii="Times New Roman" w:eastAsia="Times" w:hAnsi="Times New Roman" w:cs="Times New Roman"/>
          <w:b/>
          <w:color w:val="000000"/>
          <w:sz w:val="24"/>
          <w:szCs w:val="24"/>
        </w:rPr>
        <w:t>Notes</w:t>
      </w:r>
    </w:p>
    <w:p w14:paraId="71C2B357" w14:textId="0D26A623" w:rsidR="002A0A0A" w:rsidRPr="008B5AC5" w:rsidRDefault="006F0E32" w:rsidP="005E334B">
      <w:pPr>
        <w:pBdr>
          <w:top w:val="nil"/>
          <w:left w:val="nil"/>
          <w:bottom w:val="nil"/>
          <w:right w:val="nil"/>
          <w:between w:val="nil"/>
        </w:pBdr>
        <w:spacing w:after="240" w:line="480" w:lineRule="auto"/>
        <w:rPr>
          <w:rFonts w:ascii="Times New Roman" w:eastAsia="Times" w:hAnsi="Times New Roman" w:cs="Times New Roman"/>
          <w:color w:val="000000"/>
          <w:sz w:val="24"/>
          <w:szCs w:val="24"/>
        </w:rPr>
      </w:pPr>
      <w:r w:rsidRPr="008B5AC5">
        <w:rPr>
          <w:rFonts w:ascii="Times New Roman" w:eastAsia="Times" w:hAnsi="Times New Roman" w:cs="Times New Roman"/>
          <w:color w:val="000000"/>
          <w:sz w:val="24"/>
          <w:szCs w:val="24"/>
        </w:rPr>
        <w:t xml:space="preserve">The authors declare no financial competing interests. </w:t>
      </w:r>
    </w:p>
    <w:p w14:paraId="5566F948" w14:textId="25E51CF1" w:rsidR="002A0A0A" w:rsidRPr="008B5AC5" w:rsidRDefault="006F0E32" w:rsidP="002A5798">
      <w:pPr>
        <w:pBdr>
          <w:top w:val="nil"/>
          <w:left w:val="nil"/>
          <w:bottom w:val="nil"/>
          <w:right w:val="nil"/>
          <w:between w:val="nil"/>
        </w:pBdr>
        <w:spacing w:before="200" w:after="200" w:line="480" w:lineRule="auto"/>
        <w:rPr>
          <w:rFonts w:ascii="Times New Roman" w:eastAsia="Times" w:hAnsi="Times New Roman" w:cs="Times New Roman"/>
          <w:b/>
          <w:color w:val="000000"/>
          <w:sz w:val="24"/>
          <w:szCs w:val="24"/>
        </w:rPr>
      </w:pPr>
      <w:r w:rsidRPr="008B5AC5">
        <w:rPr>
          <w:rFonts w:ascii="Times New Roman" w:eastAsia="Times" w:hAnsi="Times New Roman" w:cs="Times New Roman"/>
          <w:b/>
          <w:color w:val="000000"/>
          <w:sz w:val="24"/>
          <w:szCs w:val="24"/>
        </w:rPr>
        <w:t>ACKNOWLEDGMENT</w:t>
      </w:r>
    </w:p>
    <w:p w14:paraId="588E70F7" w14:textId="77777777" w:rsidR="00B80B2F" w:rsidRPr="008B5AC5" w:rsidRDefault="00B80B2F" w:rsidP="00B80B2F">
      <w:pPr>
        <w:spacing w:before="200" w:after="200" w:line="480" w:lineRule="auto"/>
        <w:ind w:firstLine="720"/>
        <w:jc w:val="both"/>
        <w:rPr>
          <w:rFonts w:ascii="Times New Roman" w:hAnsi="Times New Roman" w:cs="Times New Roman"/>
          <w:sz w:val="24"/>
          <w:szCs w:val="24"/>
        </w:rPr>
      </w:pPr>
      <w:r w:rsidRPr="008B5AC5">
        <w:rPr>
          <w:rFonts w:ascii="Times New Roman" w:hAnsi="Times New Roman" w:cs="Times New Roman"/>
          <w:sz w:val="24"/>
          <w:szCs w:val="24"/>
        </w:rPr>
        <w:t>This work was primarily funded by the U.S. Department of Energy, Office of Science, Office of Basic Energy Sciences, Materials Sciences and Engineering Division under Contract No. DE-AC02-05-CH11231 (van der Waals heterostructure program KCFW16) (device electrode preparation and STM spectroscopy). Support was also provided by the US Army Research Office under MURI award W911NF-17-1-0312 (device layer transfer), and by the National Science Foundation Award DMR-1807233 (surface preparation). S.T acknowledges support from DOE-</w:t>
      </w:r>
      <w:r w:rsidRPr="008B5AC5">
        <w:rPr>
          <w:rFonts w:ascii="Times New Roman" w:hAnsi="Times New Roman" w:cs="Times New Roman"/>
          <w:sz w:val="24"/>
          <w:szCs w:val="24"/>
        </w:rPr>
        <w:lastRenderedPageBreak/>
        <w:t xml:space="preserve">SC0020653 (materials synthesis), NSF DMR-1955889 (magnetic measurements), NSF CMMI-1933214, NSF 2206987, NSF ECCS 2052527, DMR 2111812, and CMMI 2129412. K.W. and T.T. acknowledge support from the Elemental Strategy Initiative conducted by the MEXT, Japan, Grant Number JPMXP0112101001, JSPS KAKENHI Grant Number JP20H00354 and the CREST(JPMJCR15F3), JST for bulk hBN crystal growth and analysis. </w:t>
      </w:r>
    </w:p>
    <w:p w14:paraId="6B909B47" w14:textId="77777777" w:rsidR="00B80B2F" w:rsidRPr="008B5AC5" w:rsidRDefault="00B80B2F" w:rsidP="002A5798">
      <w:pPr>
        <w:pBdr>
          <w:top w:val="nil"/>
          <w:left w:val="nil"/>
          <w:bottom w:val="nil"/>
          <w:right w:val="nil"/>
          <w:between w:val="nil"/>
        </w:pBdr>
        <w:spacing w:before="200" w:after="200" w:line="480" w:lineRule="auto"/>
        <w:rPr>
          <w:rFonts w:ascii="Times New Roman" w:eastAsia="Times" w:hAnsi="Times New Roman" w:cs="Times New Roman"/>
          <w:b/>
          <w:color w:val="000000"/>
          <w:sz w:val="24"/>
          <w:szCs w:val="24"/>
        </w:rPr>
      </w:pPr>
    </w:p>
    <w:p w14:paraId="3DCB7DCA" w14:textId="77777777" w:rsidR="00A1005B" w:rsidRPr="008B5AC5" w:rsidRDefault="00A1005B" w:rsidP="002A5798">
      <w:pPr>
        <w:spacing w:before="200" w:after="200" w:line="480" w:lineRule="auto"/>
        <w:ind w:firstLine="720"/>
        <w:rPr>
          <w:rFonts w:ascii="Times New Roman" w:hAnsi="Times New Roman" w:cs="Times New Roman"/>
          <w:sz w:val="24"/>
          <w:szCs w:val="24"/>
        </w:rPr>
      </w:pPr>
    </w:p>
    <w:p w14:paraId="096DFE2D" w14:textId="109CA301" w:rsidR="002365E8" w:rsidRPr="008B5AC5" w:rsidRDefault="002365E8" w:rsidP="002A5798">
      <w:pPr>
        <w:spacing w:before="200" w:after="200" w:line="480" w:lineRule="auto"/>
        <w:rPr>
          <w:rFonts w:ascii="Times New Roman" w:eastAsia="Times" w:hAnsi="Times New Roman" w:cs="Times New Roman"/>
          <w:b/>
          <w:color w:val="000000"/>
          <w:sz w:val="24"/>
          <w:szCs w:val="24"/>
        </w:rPr>
      </w:pPr>
      <w:r w:rsidRPr="008B5AC5">
        <w:rPr>
          <w:rFonts w:ascii="Times New Roman" w:eastAsia="Times" w:hAnsi="Times New Roman" w:cs="Times New Roman"/>
          <w:b/>
          <w:color w:val="000000"/>
          <w:sz w:val="24"/>
          <w:szCs w:val="24"/>
        </w:rPr>
        <w:t>Method</w:t>
      </w:r>
      <w:r w:rsidR="00E671A7" w:rsidRPr="008B5AC5">
        <w:rPr>
          <w:rFonts w:ascii="Times New Roman" w:eastAsia="Times" w:hAnsi="Times New Roman" w:cs="Times New Roman"/>
          <w:b/>
          <w:color w:val="000000"/>
          <w:sz w:val="24"/>
          <w:szCs w:val="24"/>
        </w:rPr>
        <w:t>s</w:t>
      </w:r>
    </w:p>
    <w:p w14:paraId="277EB644" w14:textId="40CC010B" w:rsidR="001C3FAC" w:rsidRPr="008B5AC5" w:rsidRDefault="002365E8" w:rsidP="001C3FAC">
      <w:pPr>
        <w:spacing w:before="200" w:after="200" w:line="480" w:lineRule="auto"/>
        <w:jc w:val="both"/>
        <w:rPr>
          <w:rFonts w:ascii="Times" w:eastAsia="Times" w:hAnsi="Times" w:cs="Times"/>
          <w:b/>
          <w:color w:val="000000"/>
          <w:sz w:val="24"/>
          <w:szCs w:val="24"/>
        </w:rPr>
      </w:pPr>
      <w:r w:rsidRPr="008B5AC5">
        <w:rPr>
          <w:rFonts w:ascii="Times New Roman" w:eastAsia="Times" w:hAnsi="Times New Roman" w:cs="Times New Roman"/>
          <w:b/>
          <w:color w:val="000000"/>
          <w:sz w:val="24"/>
          <w:szCs w:val="24"/>
        </w:rPr>
        <w:t xml:space="preserve">Sample fabrication: </w:t>
      </w:r>
      <w:r w:rsidR="001C3FAC" w:rsidRPr="008B5AC5">
        <w:rPr>
          <w:rFonts w:ascii="Times New Roman" w:eastAsia="Times New Roman" w:hAnsi="Times New Roman" w:cs="Times New Roman"/>
          <w:sz w:val="24"/>
          <w:szCs w:val="24"/>
        </w:rPr>
        <w:t>The encapsulated near-60</w:t>
      </w:r>
      <m:oMath>
        <m:r>
          <w:rPr>
            <w:rFonts w:ascii="Cambria Math" w:eastAsia="Times New Roman" w:hAnsi="Cambria Math" w:cs="Times New Roman"/>
            <w:sz w:val="24"/>
            <w:szCs w:val="24"/>
          </w:rPr>
          <m:t>°</m:t>
        </m:r>
      </m:oMath>
      <w:r w:rsidR="001C3FAC" w:rsidRPr="008B5AC5">
        <w:rPr>
          <w:rFonts w:ascii="Times New Roman" w:eastAsia="Times New Roman" w:hAnsi="Times New Roman" w:cs="Times New Roman"/>
          <w:sz w:val="24"/>
          <w:szCs w:val="24"/>
        </w:rPr>
        <w:t xml:space="preserve"> twisted WS</w:t>
      </w:r>
      <w:r w:rsidR="001C3FAC" w:rsidRPr="008B5AC5">
        <w:rPr>
          <w:rFonts w:ascii="Times New Roman" w:eastAsia="Times New Roman" w:hAnsi="Times New Roman" w:cs="Times New Roman"/>
          <w:sz w:val="24"/>
          <w:szCs w:val="24"/>
          <w:vertAlign w:val="subscript"/>
        </w:rPr>
        <w:t>2</w:t>
      </w:r>
      <w:r w:rsidR="001C3FAC" w:rsidRPr="008B5AC5">
        <w:rPr>
          <w:rFonts w:ascii="Times New Roman" w:eastAsia="Times New Roman" w:hAnsi="Times New Roman" w:cs="Times New Roman"/>
          <w:sz w:val="24"/>
          <w:szCs w:val="24"/>
        </w:rPr>
        <w:t xml:space="preserve"> (t-WS</w:t>
      </w:r>
      <w:r w:rsidR="001C3FAC" w:rsidRPr="008B5AC5">
        <w:rPr>
          <w:rFonts w:ascii="Times New Roman" w:eastAsia="Times New Roman" w:hAnsi="Times New Roman" w:cs="Times New Roman"/>
          <w:sz w:val="24"/>
          <w:szCs w:val="24"/>
          <w:vertAlign w:val="subscript"/>
        </w:rPr>
        <w:t>2</w:t>
      </w:r>
      <w:r w:rsidR="001C3FAC" w:rsidRPr="008B5AC5">
        <w:rPr>
          <w:rFonts w:ascii="Times New Roman" w:eastAsia="Times New Roman" w:hAnsi="Times New Roman" w:cs="Times New Roman"/>
          <w:sz w:val="24"/>
          <w:szCs w:val="24"/>
        </w:rPr>
        <w:t>) moire heterostructure stack was fabricated using a micro-mechanical stacking technique</w:t>
      </w:r>
      <w:r w:rsidR="001C3FAC" w:rsidRPr="008B5AC5">
        <w:rPr>
          <w:rFonts w:ascii="Times New Roman" w:eastAsia="Times New Roman" w:hAnsi="Times New Roman" w:cs="Times New Roman"/>
          <w:sz w:val="24"/>
          <w:szCs w:val="24"/>
        </w:rPr>
        <w:fldChar w:fldCharType="begin"/>
      </w:r>
      <w:r w:rsidR="00965880" w:rsidRPr="008B5AC5">
        <w:rPr>
          <w:rFonts w:ascii="Times New Roman" w:eastAsia="Times New Roman" w:hAnsi="Times New Roman" w:cs="Times New Roman"/>
          <w:sz w:val="24"/>
          <w:szCs w:val="24"/>
        </w:rPr>
        <w:instrText xml:space="preserve"> ADDIN EN.CITE &lt;EndNote&gt;&lt;Cite&gt;&lt;Author&gt;Wang&lt;/Author&gt;&lt;Year&gt;2013&lt;/Year&gt;&lt;RecNum&gt;152&lt;/RecNum&gt;&lt;DisplayText&gt;&lt;style face="superscript"&gt;26&lt;/style&gt;&lt;/DisplayText&gt;&lt;record&gt;&lt;rec-number&gt;152&lt;/rec-number&gt;&lt;foreign-keys&gt;&lt;key app="EN" db-id="p5zse9xfl5x9x7espttpfstq95r5vdv0sfze" timestamp="1624000263"&gt;152&lt;/key&gt;&lt;/foreign-keys&gt;&lt;ref-type name="Journal Article"&gt;17&lt;/ref-type&gt;&lt;contributors&gt;&lt;authors&gt;&lt;author&gt;Wang, Lei&lt;/author&gt;&lt;author&gt;Meric, I&lt;/author&gt;&lt;author&gt;Huang, PY&lt;/author&gt;&lt;author&gt;Gao, Q&lt;/author&gt;&lt;author&gt;Gao, Y&lt;/author&gt;&lt;author&gt;Tran, H&lt;/author&gt;&lt;author&gt;Taniguchi, T&lt;/author&gt;&lt;author&gt;Watanabe, Kenji&lt;/author&gt;&lt;author&gt;Campos, LM&lt;/author&gt;&lt;author&gt;Muller, DA&lt;/author&gt;&lt;/authors&gt;&lt;/contributors&gt;&lt;titles&gt;&lt;title&gt;One-dimensional electrical contact to a two-dimensional material&lt;/title&gt;&lt;secondary-title&gt;Science&lt;/secondary-title&gt;&lt;/titles&gt;&lt;periodical&gt;&lt;full-title&gt;Science&lt;/full-title&gt;&lt;/periodical&gt;&lt;pages&gt;614-617&lt;/pages&gt;&lt;volume&gt;342&lt;/volume&gt;&lt;number&gt;6158&lt;/number&gt;&lt;dates&gt;&lt;year&gt;2013&lt;/year&gt;&lt;/dates&gt;&lt;isbn&gt;0036-8075&lt;/isbn&gt;&lt;urls&gt;&lt;/urls&gt;&lt;/record&gt;&lt;/Cite&gt;&lt;/EndNote&gt;</w:instrText>
      </w:r>
      <w:r w:rsidR="001C3FAC" w:rsidRPr="008B5AC5">
        <w:rPr>
          <w:rFonts w:ascii="Times New Roman" w:eastAsia="Times New Roman" w:hAnsi="Times New Roman" w:cs="Times New Roman"/>
          <w:sz w:val="24"/>
          <w:szCs w:val="24"/>
        </w:rPr>
        <w:fldChar w:fldCharType="separate"/>
      </w:r>
      <w:r w:rsidR="00965880" w:rsidRPr="008B5AC5">
        <w:rPr>
          <w:rFonts w:ascii="Times New Roman" w:eastAsia="Times New Roman" w:hAnsi="Times New Roman" w:cs="Times New Roman"/>
          <w:noProof/>
          <w:sz w:val="24"/>
          <w:szCs w:val="24"/>
          <w:vertAlign w:val="superscript"/>
        </w:rPr>
        <w:t>26</w:t>
      </w:r>
      <w:r w:rsidR="001C3FAC" w:rsidRPr="008B5AC5">
        <w:rPr>
          <w:rFonts w:ascii="Times New Roman" w:eastAsia="Times New Roman" w:hAnsi="Times New Roman" w:cs="Times New Roman"/>
          <w:sz w:val="24"/>
          <w:szCs w:val="24"/>
        </w:rPr>
        <w:fldChar w:fldCharType="end"/>
      </w:r>
      <w:r w:rsidR="001C3FAC" w:rsidRPr="008B5AC5">
        <w:rPr>
          <w:rFonts w:ascii="Times New Roman" w:eastAsia="Times New Roman" w:hAnsi="Times New Roman" w:cs="Times New Roman"/>
          <w:sz w:val="24"/>
          <w:szCs w:val="24"/>
        </w:rPr>
        <w:t>. A poly(propylene) carbonate (PPC) film stamp was used to pick up all exfoliated 2D material flakes. The 2D material layers in the main heterostructure region were picked up in the following order: substrate hBN, graphite, bottom hBN, first WS</w:t>
      </w:r>
      <w:r w:rsidR="001C3FAC" w:rsidRPr="008B5AC5">
        <w:rPr>
          <w:rFonts w:ascii="Times New Roman" w:eastAsia="Times New Roman" w:hAnsi="Times New Roman" w:cs="Times New Roman"/>
          <w:sz w:val="24"/>
          <w:szCs w:val="24"/>
          <w:vertAlign w:val="subscript"/>
        </w:rPr>
        <w:t>2</w:t>
      </w:r>
      <w:r w:rsidR="001C3FAC" w:rsidRPr="008B5AC5">
        <w:rPr>
          <w:rFonts w:ascii="Times New Roman" w:eastAsia="Times New Roman" w:hAnsi="Times New Roman" w:cs="Times New Roman"/>
          <w:sz w:val="24"/>
          <w:szCs w:val="24"/>
        </w:rPr>
        <w:t xml:space="preserve"> monolayer, second monolayer, graphene nanoribbon array (not shown in Fig. 1), top hBN, and then monolayer graphene. The graphene nanoribbon array</w:t>
      </w:r>
      <w:r w:rsidR="004138E5" w:rsidRPr="008B5AC5">
        <w:rPr>
          <w:rFonts w:ascii="Times New Roman" w:eastAsia="Times New Roman" w:hAnsi="Times New Roman" w:cs="Times New Roman"/>
          <w:sz w:val="24"/>
          <w:szCs w:val="24"/>
        </w:rPr>
        <w:t xml:space="preserve"> </w:t>
      </w:r>
      <w:r w:rsidR="001C3FAC" w:rsidRPr="008B5AC5">
        <w:rPr>
          <w:rFonts w:ascii="Times New Roman" w:eastAsia="Times New Roman" w:hAnsi="Times New Roman" w:cs="Times New Roman"/>
          <w:sz w:val="24"/>
          <w:szCs w:val="24"/>
        </w:rPr>
        <w:t>serves as a contact electrode for the t-WS</w:t>
      </w:r>
      <w:r w:rsidR="001C3FAC" w:rsidRPr="008B5AC5">
        <w:rPr>
          <w:rFonts w:ascii="Times New Roman" w:eastAsia="Times New Roman" w:hAnsi="Times New Roman" w:cs="Times New Roman"/>
          <w:sz w:val="24"/>
          <w:szCs w:val="24"/>
          <w:vertAlign w:val="subscript"/>
        </w:rPr>
        <w:t>2</w:t>
      </w:r>
      <w:r w:rsidR="004138E5" w:rsidRPr="008B5AC5">
        <w:rPr>
          <w:rFonts w:ascii="Times New Roman" w:eastAsia="Times New Roman" w:hAnsi="Times New Roman" w:cs="Times New Roman"/>
          <w:sz w:val="24"/>
          <w:szCs w:val="24"/>
        </w:rPr>
        <w:t xml:space="preserve"> and is fabricated by an electrode-free local anodic oxidization (EFLAO) lithography technique</w:t>
      </w:r>
      <w:r w:rsidR="004138E5" w:rsidRPr="008B5AC5">
        <w:rPr>
          <w:rFonts w:ascii="Times New Roman" w:eastAsia="Times New Roman" w:hAnsi="Times New Roman" w:cs="Times New Roman"/>
          <w:sz w:val="24"/>
          <w:szCs w:val="24"/>
        </w:rPr>
        <w:fldChar w:fldCharType="begin"/>
      </w:r>
      <w:r w:rsidR="00965880" w:rsidRPr="008B5AC5">
        <w:rPr>
          <w:rFonts w:ascii="Times New Roman" w:eastAsia="Times New Roman" w:hAnsi="Times New Roman" w:cs="Times New Roman"/>
          <w:sz w:val="24"/>
          <w:szCs w:val="24"/>
        </w:rPr>
        <w:instrText xml:space="preserve"> ADDIN EN.CITE &lt;EndNote&gt;&lt;Cite&gt;&lt;Author&gt;Li&lt;/Author&gt;&lt;Year&gt;2018&lt;/Year&gt;&lt;RecNum&gt;29&lt;/RecNum&gt;&lt;DisplayText&gt;&lt;style face="superscript"&gt;27&lt;/style&gt;&lt;/DisplayText&gt;&lt;record&gt;&lt;rec-number&gt;29&lt;/rec-number&gt;&lt;foreign-keys&gt;&lt;key app="EN" db-id="p5zse9xfl5x9x7espttpfstq95r5vdv0sfze" timestamp="1592337865"&gt;29&lt;/key&gt;&lt;/foreign-keys&gt;&lt;ref-type name="Journal Article"&gt;17&lt;/ref-type&gt;&lt;contributors&gt;&lt;authors&gt;&lt;author&gt;Li, Hongyuan&lt;/author&gt;&lt;author&gt;Ying, Zhe&lt;/author&gt;&lt;author&gt;Lyu, Bosai&lt;/author&gt;&lt;author&gt;Deng, Aolin&lt;/author&gt;&lt;author&gt;Wang, Lele&lt;/author&gt;&lt;author&gt;Taniguchi, Takashi&lt;/author&gt;&lt;author&gt;Watanabe, Kenji&lt;/author&gt;&lt;author&gt;Shi, Zhiwen&lt;/author&gt;&lt;/authors&gt;&lt;/contributors&gt;&lt;titles&gt;&lt;title&gt;Electrode-Free Anodic Oxidation Nanolithography of Low-Dimensional Materials&lt;/title&gt;&lt;secondary-title&gt;Nano letters&lt;/secondary-title&gt;&lt;/titles&gt;&lt;periodical&gt;&lt;full-title&gt;Nano letters&lt;/full-title&gt;&lt;/periodical&gt;&lt;pages&gt;8011-8015&lt;/pages&gt;&lt;volume&gt;18&lt;/volume&gt;&lt;number&gt;12&lt;/number&gt;&lt;dates&gt;&lt;year&gt;2018&lt;/year&gt;&lt;/dates&gt;&lt;isbn&gt;1530-6984&lt;/isbn&gt;&lt;urls&gt;&lt;/urls&gt;&lt;/record&gt;&lt;/Cite&gt;&lt;/EndNote&gt;</w:instrText>
      </w:r>
      <w:r w:rsidR="004138E5" w:rsidRPr="008B5AC5">
        <w:rPr>
          <w:rFonts w:ascii="Times New Roman" w:eastAsia="Times New Roman" w:hAnsi="Times New Roman" w:cs="Times New Roman"/>
          <w:sz w:val="24"/>
          <w:szCs w:val="24"/>
        </w:rPr>
        <w:fldChar w:fldCharType="separate"/>
      </w:r>
      <w:r w:rsidR="00965880" w:rsidRPr="008B5AC5">
        <w:rPr>
          <w:rFonts w:ascii="Times New Roman" w:eastAsia="Times New Roman" w:hAnsi="Times New Roman" w:cs="Times New Roman"/>
          <w:noProof/>
          <w:sz w:val="24"/>
          <w:szCs w:val="24"/>
          <w:vertAlign w:val="superscript"/>
        </w:rPr>
        <w:t>27</w:t>
      </w:r>
      <w:r w:rsidR="004138E5" w:rsidRPr="008B5AC5">
        <w:rPr>
          <w:rFonts w:ascii="Times New Roman" w:eastAsia="Times New Roman" w:hAnsi="Times New Roman" w:cs="Times New Roman"/>
          <w:sz w:val="24"/>
          <w:szCs w:val="24"/>
        </w:rPr>
        <w:fldChar w:fldCharType="end"/>
      </w:r>
      <w:r w:rsidR="001C3FAC" w:rsidRPr="008B5AC5">
        <w:rPr>
          <w:rFonts w:ascii="Times New Roman" w:eastAsia="Times New Roman" w:hAnsi="Times New Roman" w:cs="Times New Roman"/>
          <w:sz w:val="24"/>
          <w:szCs w:val="24"/>
        </w:rPr>
        <w:t>. The two WS</w:t>
      </w:r>
      <w:r w:rsidR="001C3FAC" w:rsidRPr="008B5AC5">
        <w:rPr>
          <w:rFonts w:ascii="Times New Roman" w:eastAsia="Times New Roman" w:hAnsi="Times New Roman" w:cs="Times New Roman"/>
          <w:sz w:val="24"/>
          <w:szCs w:val="24"/>
          <w:vertAlign w:val="subscript"/>
        </w:rPr>
        <w:t>2</w:t>
      </w:r>
      <w:r w:rsidR="001C3FAC" w:rsidRPr="008B5AC5">
        <w:rPr>
          <w:rFonts w:ascii="Times New Roman" w:eastAsia="Times New Roman" w:hAnsi="Times New Roman" w:cs="Times New Roman"/>
          <w:sz w:val="24"/>
          <w:szCs w:val="24"/>
        </w:rPr>
        <w:t xml:space="preserve"> monolayers are obtained by cutting a</w:t>
      </w:r>
      <w:r w:rsidR="004138E5" w:rsidRPr="008B5AC5">
        <w:rPr>
          <w:rFonts w:ascii="Times New Roman" w:eastAsia="Times New Roman" w:hAnsi="Times New Roman" w:cs="Times New Roman"/>
          <w:sz w:val="24"/>
          <w:szCs w:val="24"/>
        </w:rPr>
        <w:t>n</w:t>
      </w:r>
      <w:r w:rsidR="001C3FAC" w:rsidRPr="008B5AC5">
        <w:rPr>
          <w:rFonts w:ascii="Times New Roman" w:eastAsia="Times New Roman" w:hAnsi="Times New Roman" w:cs="Times New Roman"/>
          <w:sz w:val="24"/>
          <w:szCs w:val="24"/>
        </w:rPr>
        <w:t xml:space="preserve"> originally complete </w:t>
      </w:r>
      <w:r w:rsidR="004138E5" w:rsidRPr="008B5AC5">
        <w:rPr>
          <w:rFonts w:ascii="Times New Roman" w:eastAsia="Times New Roman" w:hAnsi="Times New Roman" w:cs="Times New Roman"/>
          <w:sz w:val="24"/>
          <w:szCs w:val="24"/>
        </w:rPr>
        <w:t>single flake into two pieces using EFLAO</w:t>
      </w:r>
      <w:r w:rsidR="001C3FAC" w:rsidRPr="008B5AC5">
        <w:rPr>
          <w:rFonts w:ascii="Times New Roman" w:eastAsia="Times New Roman" w:hAnsi="Times New Roman" w:cs="Times New Roman"/>
          <w:sz w:val="24"/>
          <w:szCs w:val="24"/>
        </w:rPr>
        <w:t xml:space="preserve"> to precise</w:t>
      </w:r>
      <w:r w:rsidR="00986357" w:rsidRPr="008B5AC5">
        <w:rPr>
          <w:rFonts w:ascii="Times New Roman" w:eastAsia="Times New Roman" w:hAnsi="Times New Roman" w:cs="Times New Roman"/>
          <w:sz w:val="24"/>
          <w:szCs w:val="24"/>
        </w:rPr>
        <w:t>ly</w:t>
      </w:r>
      <w:r w:rsidR="001C3FAC" w:rsidRPr="008B5AC5">
        <w:rPr>
          <w:rFonts w:ascii="Times New Roman" w:eastAsia="Times New Roman" w:hAnsi="Times New Roman" w:cs="Times New Roman"/>
          <w:sz w:val="24"/>
          <w:szCs w:val="24"/>
        </w:rPr>
        <w:t xml:space="preserve"> control the</w:t>
      </w:r>
      <w:r w:rsidR="004138E5" w:rsidRPr="008B5AC5">
        <w:rPr>
          <w:rFonts w:ascii="Times New Roman" w:eastAsia="Times New Roman" w:hAnsi="Times New Roman" w:cs="Times New Roman"/>
          <w:sz w:val="24"/>
          <w:szCs w:val="24"/>
        </w:rPr>
        <w:t>ir</w:t>
      </w:r>
      <w:r w:rsidR="001C3FAC" w:rsidRPr="008B5AC5">
        <w:rPr>
          <w:rFonts w:ascii="Times New Roman" w:eastAsia="Times New Roman" w:hAnsi="Times New Roman" w:cs="Times New Roman"/>
          <w:sz w:val="24"/>
          <w:szCs w:val="24"/>
        </w:rPr>
        <w:t xml:space="preserve"> crystal direction</w:t>
      </w:r>
      <w:r w:rsidR="004138E5" w:rsidRPr="008B5AC5">
        <w:rPr>
          <w:rFonts w:ascii="Times New Roman" w:eastAsia="Times New Roman" w:hAnsi="Times New Roman" w:cs="Times New Roman"/>
          <w:sz w:val="24"/>
          <w:szCs w:val="24"/>
        </w:rPr>
        <w:t xml:space="preserve">s. </w:t>
      </w:r>
      <w:r w:rsidR="001C3FAC" w:rsidRPr="008B5AC5">
        <w:rPr>
          <w:rFonts w:ascii="Times New Roman" w:eastAsia="Times New Roman" w:hAnsi="Times New Roman" w:cs="Times New Roman"/>
          <w:sz w:val="24"/>
          <w:szCs w:val="24"/>
        </w:rPr>
        <w:t>The PPC film together with the stacked sample was then peeled, flipped over, and transferred onto a Si/SiO</w:t>
      </w:r>
      <w:r w:rsidR="001C3FAC" w:rsidRPr="008B5AC5">
        <w:rPr>
          <w:rFonts w:ascii="Times New Roman" w:eastAsia="Times New Roman" w:hAnsi="Times New Roman" w:cs="Times New Roman"/>
          <w:sz w:val="24"/>
          <w:szCs w:val="24"/>
          <w:vertAlign w:val="subscript"/>
        </w:rPr>
        <w:t>2</w:t>
      </w:r>
      <w:r w:rsidR="001C3FAC" w:rsidRPr="008B5AC5">
        <w:rPr>
          <w:rFonts w:ascii="Times New Roman" w:eastAsia="Times New Roman" w:hAnsi="Times New Roman" w:cs="Times New Roman"/>
          <w:sz w:val="24"/>
          <w:szCs w:val="24"/>
        </w:rPr>
        <w:t xml:space="preserve"> substrate (SiO</w:t>
      </w:r>
      <w:r w:rsidR="001C3FAC" w:rsidRPr="008B5AC5">
        <w:rPr>
          <w:rFonts w:ascii="Times New Roman" w:eastAsia="Times New Roman" w:hAnsi="Times New Roman" w:cs="Times New Roman"/>
          <w:sz w:val="24"/>
          <w:szCs w:val="24"/>
          <w:vertAlign w:val="subscript"/>
        </w:rPr>
        <w:t>2</w:t>
      </w:r>
      <w:r w:rsidR="001C3FAC" w:rsidRPr="008B5AC5">
        <w:rPr>
          <w:rFonts w:ascii="Times New Roman" w:eastAsia="Times New Roman" w:hAnsi="Times New Roman" w:cs="Times New Roman"/>
          <w:sz w:val="24"/>
          <w:szCs w:val="24"/>
        </w:rPr>
        <w:t xml:space="preserve"> thickness 285nm). The PPC layer was subsequently removed using ultrahigh vacuum annealing at 230 °C, resulting in an atomically clean heterostructure suitable for STM measurements. A 50nm Au and 5nm Cr metal layer was evaporated through a shadow mask to form electrical contacts to </w:t>
      </w:r>
      <w:r w:rsidR="00986357" w:rsidRPr="008B5AC5">
        <w:rPr>
          <w:rFonts w:ascii="Times New Roman" w:eastAsia="Times New Roman" w:hAnsi="Times New Roman" w:cs="Times New Roman"/>
          <w:sz w:val="24"/>
          <w:szCs w:val="24"/>
        </w:rPr>
        <w:t>the</w:t>
      </w:r>
      <w:r w:rsidR="001C3FAC" w:rsidRPr="008B5AC5">
        <w:rPr>
          <w:rFonts w:ascii="Times New Roman" w:eastAsia="Times New Roman" w:hAnsi="Times New Roman" w:cs="Times New Roman"/>
          <w:sz w:val="24"/>
          <w:szCs w:val="24"/>
        </w:rPr>
        <w:t xml:space="preserve"> graphene layers.</w:t>
      </w:r>
    </w:p>
    <w:p w14:paraId="2F130E8A" w14:textId="4323174F" w:rsidR="00E671A7" w:rsidRPr="008B5AC5" w:rsidRDefault="00E671A7" w:rsidP="002A5798">
      <w:pPr>
        <w:spacing w:before="200" w:after="200" w:line="480" w:lineRule="auto"/>
        <w:rPr>
          <w:rFonts w:ascii="Times New Roman" w:eastAsia="Times" w:hAnsi="Times New Roman" w:cs="Times New Roman"/>
          <w:b/>
          <w:color w:val="000000"/>
          <w:sz w:val="24"/>
          <w:szCs w:val="24"/>
        </w:rPr>
      </w:pPr>
    </w:p>
    <w:p w14:paraId="4409CCEE" w14:textId="265BAB46" w:rsidR="002365E8" w:rsidRPr="008B5AC5" w:rsidRDefault="001C3FAC" w:rsidP="00D50E23">
      <w:pPr>
        <w:spacing w:after="240" w:line="480" w:lineRule="auto"/>
        <w:rPr>
          <w:rFonts w:ascii="Times New Roman" w:eastAsia="Times" w:hAnsi="Times New Roman" w:cs="Times New Roman"/>
          <w:color w:val="000000"/>
          <w:sz w:val="24"/>
          <w:szCs w:val="24"/>
        </w:rPr>
      </w:pPr>
      <w:r w:rsidRPr="008B5AC5">
        <w:rPr>
          <w:rFonts w:ascii="Times New Roman" w:eastAsia="Times" w:hAnsi="Times New Roman" w:cs="Times New Roman"/>
          <w:b/>
          <w:bCs/>
          <w:color w:val="000000"/>
          <w:sz w:val="24"/>
          <w:szCs w:val="24"/>
        </w:rPr>
        <w:t>STS</w:t>
      </w:r>
      <w:r w:rsidR="00943377" w:rsidRPr="008B5AC5">
        <w:rPr>
          <w:rFonts w:ascii="Times New Roman" w:eastAsia="Times" w:hAnsi="Times New Roman" w:cs="Times New Roman"/>
          <w:b/>
          <w:bCs/>
          <w:color w:val="000000"/>
          <w:sz w:val="24"/>
          <w:szCs w:val="24"/>
        </w:rPr>
        <w:t xml:space="preserve"> measurement: </w:t>
      </w:r>
      <w:r w:rsidR="00943377" w:rsidRPr="008B5AC5">
        <w:rPr>
          <w:rFonts w:ascii="Times New Roman" w:eastAsia="Times" w:hAnsi="Times New Roman" w:cs="Times New Roman"/>
          <w:color w:val="000000"/>
          <w:sz w:val="24"/>
          <w:szCs w:val="24"/>
        </w:rPr>
        <w:t xml:space="preserve"> </w:t>
      </w:r>
      <w:r w:rsidRPr="008B5AC5">
        <w:rPr>
          <w:rFonts w:ascii="Times" w:eastAsia="Times" w:hAnsi="Times" w:cs="Times"/>
          <w:color w:val="000000"/>
          <w:sz w:val="24"/>
          <w:szCs w:val="24"/>
        </w:rPr>
        <w:t xml:space="preserve">A modulation of 25mV amplitude and 500~900 Hz frequency was applied to the tip bias to obtain the </w:t>
      </w:r>
      <w:proofErr w:type="spellStart"/>
      <w:r w:rsidRPr="008B5AC5">
        <w:rPr>
          <w:rFonts w:ascii="Times" w:eastAsia="Times" w:hAnsi="Times" w:cs="Times"/>
          <w:color w:val="000000"/>
          <w:sz w:val="24"/>
          <w:szCs w:val="24"/>
        </w:rPr>
        <w:t>dI</w:t>
      </w:r>
      <w:proofErr w:type="spellEnd"/>
      <w:r w:rsidRPr="008B5AC5">
        <w:rPr>
          <w:rFonts w:ascii="Times" w:eastAsia="Times" w:hAnsi="Times" w:cs="Times"/>
          <w:color w:val="000000"/>
          <w:sz w:val="24"/>
          <w:szCs w:val="24"/>
        </w:rPr>
        <w:t>/</w:t>
      </w:r>
      <w:proofErr w:type="spellStart"/>
      <w:r w:rsidRPr="008B5AC5">
        <w:rPr>
          <w:rFonts w:ascii="Times" w:eastAsia="Times" w:hAnsi="Times" w:cs="Times"/>
          <w:color w:val="000000"/>
          <w:sz w:val="24"/>
          <w:szCs w:val="24"/>
        </w:rPr>
        <w:t>dV</w:t>
      </w:r>
      <w:proofErr w:type="spellEnd"/>
      <w:r w:rsidRPr="008B5AC5">
        <w:rPr>
          <w:rFonts w:ascii="Times" w:eastAsia="Times" w:hAnsi="Times" w:cs="Times"/>
          <w:color w:val="000000"/>
          <w:sz w:val="24"/>
          <w:szCs w:val="24"/>
        </w:rPr>
        <w:t xml:space="preserve"> signal.</w:t>
      </w:r>
    </w:p>
    <w:p w14:paraId="7DB42811" w14:textId="77777777" w:rsidR="00436B25" w:rsidRPr="008B5AC5" w:rsidRDefault="00436B25" w:rsidP="00E671A7">
      <w:pPr>
        <w:spacing w:before="200" w:after="200" w:line="480" w:lineRule="auto"/>
        <w:jc w:val="both"/>
        <w:rPr>
          <w:rFonts w:ascii="Times New Roman" w:hAnsi="Times New Roman" w:cs="Times New Roman"/>
          <w:sz w:val="24"/>
          <w:szCs w:val="24"/>
        </w:rPr>
      </w:pPr>
    </w:p>
    <w:p w14:paraId="44A5F615" w14:textId="77777777" w:rsidR="00436B25" w:rsidRPr="008B5AC5" w:rsidRDefault="00436B25" w:rsidP="00E671A7">
      <w:pPr>
        <w:spacing w:before="200" w:after="200" w:line="480" w:lineRule="auto"/>
        <w:jc w:val="both"/>
        <w:rPr>
          <w:rFonts w:ascii="Times New Roman" w:hAnsi="Times New Roman" w:cs="Times New Roman"/>
          <w:b/>
          <w:bCs/>
          <w:sz w:val="24"/>
          <w:szCs w:val="24"/>
        </w:rPr>
      </w:pPr>
      <w:r w:rsidRPr="008B5AC5">
        <w:rPr>
          <w:rFonts w:ascii="Times New Roman" w:hAnsi="Times New Roman" w:cs="Times New Roman"/>
          <w:b/>
          <w:bCs/>
          <w:sz w:val="24"/>
          <w:szCs w:val="24"/>
        </w:rPr>
        <w:t>Supplementary Materials</w:t>
      </w:r>
    </w:p>
    <w:p w14:paraId="554412EB" w14:textId="3AE791EC" w:rsidR="00436B25" w:rsidRPr="008B5AC5" w:rsidRDefault="00C32704" w:rsidP="00E671A7">
      <w:pPr>
        <w:spacing w:before="200" w:after="200" w:line="480" w:lineRule="auto"/>
        <w:jc w:val="both"/>
        <w:rPr>
          <w:rFonts w:ascii="Times New Roman" w:eastAsia="Times" w:hAnsi="Times New Roman" w:cs="Times New Roman"/>
          <w:b/>
          <w:color w:val="000000"/>
          <w:sz w:val="24"/>
          <w:szCs w:val="24"/>
        </w:rPr>
      </w:pPr>
      <w:r w:rsidRPr="008B5AC5">
        <w:rPr>
          <w:rFonts w:ascii="Times New Roman" w:eastAsia="Times" w:hAnsi="Times New Roman" w:cs="Times New Roman"/>
          <w:b/>
          <w:color w:val="000000"/>
          <w:sz w:val="24"/>
          <w:szCs w:val="24"/>
        </w:rPr>
        <w:t>Data availability</w:t>
      </w:r>
    </w:p>
    <w:p w14:paraId="60D5E313" w14:textId="16F0A692" w:rsidR="00C32704" w:rsidRPr="008B5AC5" w:rsidRDefault="00C32704" w:rsidP="00E671A7">
      <w:pPr>
        <w:spacing w:before="200" w:after="200" w:line="480" w:lineRule="auto"/>
        <w:jc w:val="both"/>
        <w:rPr>
          <w:rFonts w:ascii="Times New Roman" w:eastAsia="Times" w:hAnsi="Times New Roman" w:cs="Times New Roman"/>
          <w:bCs/>
          <w:color w:val="000000"/>
          <w:sz w:val="24"/>
          <w:szCs w:val="24"/>
        </w:rPr>
      </w:pPr>
      <w:r w:rsidRPr="008B5AC5">
        <w:rPr>
          <w:rFonts w:ascii="Times New Roman" w:eastAsia="Times" w:hAnsi="Times New Roman" w:cs="Times New Roman"/>
          <w:bCs/>
          <w:color w:val="000000"/>
          <w:sz w:val="24"/>
          <w:szCs w:val="24"/>
        </w:rPr>
        <w:t xml:space="preserve">The data supporting the findings of this study are included in the main text and in the Supplementary Information </w:t>
      </w:r>
      <w:proofErr w:type="gramStart"/>
      <w:r w:rsidRPr="008B5AC5">
        <w:rPr>
          <w:rFonts w:ascii="Times New Roman" w:eastAsia="Times" w:hAnsi="Times New Roman" w:cs="Times New Roman"/>
          <w:bCs/>
          <w:color w:val="000000"/>
          <w:sz w:val="24"/>
          <w:szCs w:val="24"/>
        </w:rPr>
        <w:t>files, and</w:t>
      </w:r>
      <w:proofErr w:type="gramEnd"/>
      <w:r w:rsidRPr="008B5AC5">
        <w:rPr>
          <w:rFonts w:ascii="Times New Roman" w:eastAsia="Times" w:hAnsi="Times New Roman" w:cs="Times New Roman"/>
          <w:bCs/>
          <w:color w:val="000000"/>
          <w:sz w:val="24"/>
          <w:szCs w:val="24"/>
        </w:rPr>
        <w:t xml:space="preserve"> are also available from the corresponding authors upon request.</w:t>
      </w:r>
    </w:p>
    <w:p w14:paraId="4E3F909A" w14:textId="162EF73B" w:rsidR="002A0A0A" w:rsidRPr="008B5AC5" w:rsidRDefault="006F0E32" w:rsidP="00ED571E">
      <w:pPr>
        <w:pStyle w:val="EndNoteBibliography"/>
        <w:spacing w:after="0"/>
        <w:rPr>
          <w:rFonts w:ascii="Times New Roman" w:eastAsia="Times" w:hAnsi="Times New Roman" w:cs="Times New Roman"/>
          <w:b/>
          <w:color w:val="000000"/>
          <w:sz w:val="24"/>
          <w:szCs w:val="24"/>
        </w:rPr>
      </w:pPr>
      <w:r w:rsidRPr="008B5AC5">
        <w:rPr>
          <w:rFonts w:ascii="Times New Roman" w:eastAsia="Times" w:hAnsi="Times New Roman" w:cs="Times New Roman"/>
          <w:b/>
          <w:color w:val="000000"/>
          <w:sz w:val="24"/>
          <w:szCs w:val="24"/>
        </w:rPr>
        <w:t>Reference</w:t>
      </w:r>
    </w:p>
    <w:p w14:paraId="1376C005" w14:textId="5CEF53B3" w:rsidR="00863288" w:rsidRPr="008B5AC5" w:rsidRDefault="006D0848" w:rsidP="0066694F">
      <w:pPr>
        <w:rPr>
          <w:rFonts w:ascii="Times New Roman" w:eastAsia="Times New Roman" w:hAnsi="Times New Roman" w:cs="Times New Roman"/>
          <w:sz w:val="24"/>
          <w:szCs w:val="24"/>
        </w:rPr>
      </w:pPr>
      <w:r w:rsidRPr="008B5AC5">
        <w:rPr>
          <w:rFonts w:ascii="Times New Roman" w:eastAsia="Times New Roman" w:hAnsi="Times New Roman" w:cs="Times New Roman"/>
          <w:sz w:val="24"/>
          <w:szCs w:val="24"/>
        </w:rPr>
        <w:fldChar w:fldCharType="begin"/>
      </w:r>
      <w:r w:rsidRPr="008B5AC5">
        <w:rPr>
          <w:rFonts w:ascii="Times New Roman" w:eastAsia="Times New Roman" w:hAnsi="Times New Roman" w:cs="Times New Roman"/>
          <w:sz w:val="24"/>
          <w:szCs w:val="24"/>
        </w:rPr>
        <w:instrText xml:space="preserve"> ADDIN </w:instrText>
      </w:r>
      <w:r w:rsidRPr="008B5AC5">
        <w:rPr>
          <w:rFonts w:ascii="Times New Roman" w:eastAsia="Times New Roman" w:hAnsi="Times New Roman" w:cs="Times New Roman"/>
          <w:sz w:val="24"/>
          <w:szCs w:val="24"/>
        </w:rPr>
        <w:fldChar w:fldCharType="end"/>
      </w:r>
    </w:p>
    <w:p w14:paraId="264A7A59" w14:textId="77777777" w:rsidR="00965880" w:rsidRPr="008B5AC5" w:rsidRDefault="00863288" w:rsidP="00965880">
      <w:pPr>
        <w:pStyle w:val="EndNoteBibliography"/>
        <w:spacing w:after="0"/>
        <w:ind w:left="720" w:hanging="720"/>
      </w:pPr>
      <w:r w:rsidRPr="008B5AC5">
        <w:rPr>
          <w:rFonts w:ascii="Times New Roman" w:hAnsi="Times New Roman" w:cs="Times New Roman"/>
        </w:rPr>
        <w:fldChar w:fldCharType="begin"/>
      </w:r>
      <w:r w:rsidRPr="008B5AC5">
        <w:rPr>
          <w:rFonts w:ascii="Times New Roman" w:hAnsi="Times New Roman" w:cs="Times New Roman"/>
        </w:rPr>
        <w:instrText xml:space="preserve"> ADDIN EN.REFLIST </w:instrText>
      </w:r>
      <w:r w:rsidRPr="008B5AC5">
        <w:rPr>
          <w:rFonts w:ascii="Times New Roman" w:hAnsi="Times New Roman" w:cs="Times New Roman"/>
        </w:rPr>
        <w:fldChar w:fldCharType="separate"/>
      </w:r>
      <w:r w:rsidR="00965880" w:rsidRPr="008B5AC5">
        <w:t>1</w:t>
      </w:r>
      <w:r w:rsidR="00965880" w:rsidRPr="008B5AC5">
        <w:tab/>
        <w:t>Regan, E. C.</w:t>
      </w:r>
      <w:r w:rsidR="00965880" w:rsidRPr="008B5AC5">
        <w:rPr>
          <w:i/>
        </w:rPr>
        <w:t xml:space="preserve"> et al.</w:t>
      </w:r>
      <w:r w:rsidR="00965880" w:rsidRPr="008B5AC5">
        <w:t xml:space="preserve"> Mott and generalized Wigner crystal states in WSe 2/WS 2 moiré superlattices. </w:t>
      </w:r>
      <w:r w:rsidR="00965880" w:rsidRPr="008B5AC5">
        <w:rPr>
          <w:i/>
        </w:rPr>
        <w:t>Nature</w:t>
      </w:r>
      <w:r w:rsidR="00965880" w:rsidRPr="008B5AC5">
        <w:t xml:space="preserve"> </w:t>
      </w:r>
      <w:r w:rsidR="00965880" w:rsidRPr="008B5AC5">
        <w:rPr>
          <w:b/>
        </w:rPr>
        <w:t>579</w:t>
      </w:r>
      <w:r w:rsidR="00965880" w:rsidRPr="008B5AC5">
        <w:t>, 359-363 (2020).</w:t>
      </w:r>
    </w:p>
    <w:p w14:paraId="64ADD86B" w14:textId="77777777" w:rsidR="00965880" w:rsidRPr="008B5AC5" w:rsidRDefault="00965880" w:rsidP="00965880">
      <w:pPr>
        <w:pStyle w:val="EndNoteBibliography"/>
        <w:spacing w:after="0"/>
        <w:ind w:left="720" w:hanging="720"/>
      </w:pPr>
      <w:r w:rsidRPr="008B5AC5">
        <w:t>2</w:t>
      </w:r>
      <w:r w:rsidRPr="008B5AC5">
        <w:tab/>
        <w:t>Xu, Y.</w:t>
      </w:r>
      <w:r w:rsidRPr="008B5AC5">
        <w:rPr>
          <w:i/>
        </w:rPr>
        <w:t xml:space="preserve"> et al.</w:t>
      </w:r>
      <w:r w:rsidRPr="008B5AC5">
        <w:t xml:space="preserve"> Correlated insulating states at fractional fillings of moiré superlattices. </w:t>
      </w:r>
      <w:r w:rsidRPr="008B5AC5">
        <w:rPr>
          <w:i/>
        </w:rPr>
        <w:t>Nature</w:t>
      </w:r>
      <w:r w:rsidRPr="008B5AC5">
        <w:t xml:space="preserve"> </w:t>
      </w:r>
      <w:r w:rsidRPr="008B5AC5">
        <w:rPr>
          <w:b/>
        </w:rPr>
        <w:t>587</w:t>
      </w:r>
      <w:r w:rsidRPr="008B5AC5">
        <w:t>, 214-218 (2020).</w:t>
      </w:r>
    </w:p>
    <w:p w14:paraId="05CB0A13" w14:textId="77777777" w:rsidR="00965880" w:rsidRPr="008B5AC5" w:rsidRDefault="00965880" w:rsidP="00965880">
      <w:pPr>
        <w:pStyle w:val="EndNoteBibliography"/>
        <w:spacing w:after="0"/>
        <w:ind w:left="720" w:hanging="720"/>
      </w:pPr>
      <w:r w:rsidRPr="008B5AC5">
        <w:t>3</w:t>
      </w:r>
      <w:r w:rsidRPr="008B5AC5">
        <w:tab/>
        <w:t>Huang, X.</w:t>
      </w:r>
      <w:r w:rsidRPr="008B5AC5">
        <w:rPr>
          <w:i/>
        </w:rPr>
        <w:t xml:space="preserve"> et al.</w:t>
      </w:r>
      <w:r w:rsidRPr="008B5AC5">
        <w:t xml:space="preserve"> Correlated insulating states at fractional fillings of the WS2/WSe2 moiré lattice. </w:t>
      </w:r>
      <w:r w:rsidRPr="008B5AC5">
        <w:rPr>
          <w:i/>
        </w:rPr>
        <w:t>Nature Physics</w:t>
      </w:r>
      <w:r w:rsidRPr="008B5AC5">
        <w:t xml:space="preserve"> </w:t>
      </w:r>
      <w:r w:rsidRPr="008B5AC5">
        <w:rPr>
          <w:b/>
        </w:rPr>
        <w:t>17</w:t>
      </w:r>
      <w:r w:rsidRPr="008B5AC5">
        <w:t>, 715-719 (2021).</w:t>
      </w:r>
    </w:p>
    <w:p w14:paraId="26113F87" w14:textId="77777777" w:rsidR="00965880" w:rsidRPr="008B5AC5" w:rsidRDefault="00965880" w:rsidP="00965880">
      <w:pPr>
        <w:pStyle w:val="EndNoteBibliography"/>
        <w:spacing w:after="0"/>
        <w:ind w:left="720" w:hanging="720"/>
      </w:pPr>
      <w:r w:rsidRPr="008B5AC5">
        <w:t>4</w:t>
      </w:r>
      <w:r w:rsidRPr="008B5AC5">
        <w:tab/>
        <w:t>Jin, C.</w:t>
      </w:r>
      <w:r w:rsidRPr="008B5AC5">
        <w:rPr>
          <w:i/>
        </w:rPr>
        <w:t xml:space="preserve"> et al.</w:t>
      </w:r>
      <w:r w:rsidRPr="008B5AC5">
        <w:t xml:space="preserve"> Stripe phases in WSe 2/WS 2 moiré superlattices. </w:t>
      </w:r>
      <w:r w:rsidRPr="008B5AC5">
        <w:rPr>
          <w:i/>
        </w:rPr>
        <w:t>Nature Materials</w:t>
      </w:r>
      <w:r w:rsidRPr="008B5AC5">
        <w:t>, 1-5 (2021).</w:t>
      </w:r>
    </w:p>
    <w:p w14:paraId="25722245" w14:textId="77777777" w:rsidR="00965880" w:rsidRPr="008B5AC5" w:rsidRDefault="00965880" w:rsidP="00965880">
      <w:pPr>
        <w:pStyle w:val="EndNoteBibliography"/>
        <w:spacing w:after="0"/>
        <w:ind w:left="720" w:hanging="720"/>
      </w:pPr>
      <w:r w:rsidRPr="008B5AC5">
        <w:t>5</w:t>
      </w:r>
      <w:r w:rsidRPr="008B5AC5">
        <w:tab/>
        <w:t>Li, H.</w:t>
      </w:r>
      <w:r w:rsidRPr="008B5AC5">
        <w:rPr>
          <w:i/>
        </w:rPr>
        <w:t xml:space="preserve"> et al.</w:t>
      </w:r>
      <w:r w:rsidRPr="008B5AC5">
        <w:t xml:space="preserve"> Imaging two-dimensional generalized Wigner crystals. </w:t>
      </w:r>
      <w:r w:rsidRPr="008B5AC5">
        <w:rPr>
          <w:i/>
        </w:rPr>
        <w:t>Nature</w:t>
      </w:r>
      <w:r w:rsidRPr="008B5AC5">
        <w:t xml:space="preserve"> </w:t>
      </w:r>
      <w:r w:rsidRPr="008B5AC5">
        <w:rPr>
          <w:b/>
        </w:rPr>
        <w:t>597</w:t>
      </w:r>
      <w:r w:rsidRPr="008B5AC5">
        <w:t>, 650-654 (2021).</w:t>
      </w:r>
    </w:p>
    <w:p w14:paraId="68A9D806" w14:textId="77777777" w:rsidR="00965880" w:rsidRPr="008B5AC5" w:rsidRDefault="00965880" w:rsidP="00965880">
      <w:pPr>
        <w:pStyle w:val="EndNoteBibliography"/>
        <w:spacing w:after="0"/>
        <w:ind w:left="720" w:hanging="720"/>
      </w:pPr>
      <w:r w:rsidRPr="008B5AC5">
        <w:t>6</w:t>
      </w:r>
      <w:r w:rsidRPr="008B5AC5">
        <w:tab/>
        <w:t>Wang, L.</w:t>
      </w:r>
      <w:r w:rsidRPr="008B5AC5">
        <w:rPr>
          <w:i/>
        </w:rPr>
        <w:t xml:space="preserve"> et al.</w:t>
      </w:r>
      <w:r w:rsidRPr="008B5AC5">
        <w:t xml:space="preserve"> Correlated electronic phases in twisted bilayer transition metal dichalcogenides. </w:t>
      </w:r>
      <w:r w:rsidRPr="008B5AC5">
        <w:rPr>
          <w:i/>
        </w:rPr>
        <w:t>Nature materials</w:t>
      </w:r>
      <w:r w:rsidRPr="008B5AC5">
        <w:t>, 1-6 (2020).</w:t>
      </w:r>
    </w:p>
    <w:p w14:paraId="0FC16A99" w14:textId="77777777" w:rsidR="00965880" w:rsidRPr="008B5AC5" w:rsidRDefault="00965880" w:rsidP="00965880">
      <w:pPr>
        <w:pStyle w:val="EndNoteBibliography"/>
        <w:spacing w:after="0"/>
        <w:ind w:left="720" w:hanging="720"/>
      </w:pPr>
      <w:r w:rsidRPr="008B5AC5">
        <w:t>7</w:t>
      </w:r>
      <w:r w:rsidRPr="008B5AC5">
        <w:tab/>
        <w:t xml:space="preserve">Pan, H., Wu, F. &amp; Sarma, S. D. Quantum phase diagram of a Moiré-Hubbard model. </w:t>
      </w:r>
      <w:r w:rsidRPr="008B5AC5">
        <w:rPr>
          <w:i/>
        </w:rPr>
        <w:t>Physical Review B</w:t>
      </w:r>
      <w:r w:rsidRPr="008B5AC5">
        <w:t xml:space="preserve"> </w:t>
      </w:r>
      <w:r w:rsidRPr="008B5AC5">
        <w:rPr>
          <w:b/>
        </w:rPr>
        <w:t>102</w:t>
      </w:r>
      <w:r w:rsidRPr="008B5AC5">
        <w:t>, 201104 (2020).</w:t>
      </w:r>
    </w:p>
    <w:p w14:paraId="001BF29A" w14:textId="77777777" w:rsidR="00965880" w:rsidRPr="008B5AC5" w:rsidRDefault="00965880" w:rsidP="00965880">
      <w:pPr>
        <w:pStyle w:val="EndNoteBibliography"/>
        <w:spacing w:after="0"/>
        <w:ind w:left="720" w:hanging="720"/>
      </w:pPr>
      <w:r w:rsidRPr="008B5AC5">
        <w:t>8</w:t>
      </w:r>
      <w:r w:rsidRPr="008B5AC5">
        <w:tab/>
        <w:t>Tang, Y.</w:t>
      </w:r>
      <w:r w:rsidRPr="008B5AC5">
        <w:rPr>
          <w:i/>
        </w:rPr>
        <w:t xml:space="preserve"> et al.</w:t>
      </w:r>
      <w:r w:rsidRPr="008B5AC5">
        <w:t xml:space="preserve"> Simulation of Hubbard model physics in WSe 2/WS 2 moiré superlattices. </w:t>
      </w:r>
      <w:r w:rsidRPr="008B5AC5">
        <w:rPr>
          <w:i/>
        </w:rPr>
        <w:t>Nature</w:t>
      </w:r>
      <w:r w:rsidRPr="008B5AC5">
        <w:t xml:space="preserve"> </w:t>
      </w:r>
      <w:r w:rsidRPr="008B5AC5">
        <w:rPr>
          <w:b/>
        </w:rPr>
        <w:t>579</w:t>
      </w:r>
      <w:r w:rsidRPr="008B5AC5">
        <w:t>, 353-358 (2020).</w:t>
      </w:r>
    </w:p>
    <w:p w14:paraId="429AE071" w14:textId="77777777" w:rsidR="00965880" w:rsidRPr="008B5AC5" w:rsidRDefault="00965880" w:rsidP="00965880">
      <w:pPr>
        <w:pStyle w:val="EndNoteBibliography"/>
        <w:spacing w:after="0"/>
        <w:ind w:left="720" w:hanging="720"/>
      </w:pPr>
      <w:r w:rsidRPr="008B5AC5">
        <w:t>9</w:t>
      </w:r>
      <w:r w:rsidRPr="008B5AC5">
        <w:tab/>
        <w:t xml:space="preserve">Padhi, B., Chitra, R. &amp; Phillips, P. W. Generalized Wigner crystallization in moiré materials. </w:t>
      </w:r>
      <w:r w:rsidRPr="008B5AC5">
        <w:rPr>
          <w:i/>
        </w:rPr>
        <w:t>Physical Review B</w:t>
      </w:r>
      <w:r w:rsidRPr="008B5AC5">
        <w:t xml:space="preserve"> </w:t>
      </w:r>
      <w:r w:rsidRPr="008B5AC5">
        <w:rPr>
          <w:b/>
        </w:rPr>
        <w:t>103</w:t>
      </w:r>
      <w:r w:rsidRPr="008B5AC5">
        <w:t>, 125146 (2021).</w:t>
      </w:r>
    </w:p>
    <w:p w14:paraId="23C74335" w14:textId="77777777" w:rsidR="00965880" w:rsidRPr="008B5AC5" w:rsidRDefault="00965880" w:rsidP="00965880">
      <w:pPr>
        <w:pStyle w:val="EndNoteBibliography"/>
        <w:spacing w:after="0"/>
        <w:ind w:left="720" w:hanging="720"/>
      </w:pPr>
      <w:r w:rsidRPr="008B5AC5">
        <w:t>10</w:t>
      </w:r>
      <w:r w:rsidRPr="008B5AC5">
        <w:tab/>
        <w:t xml:space="preserve">Padhi, B., Setty, C. &amp; Phillips, P. W. Doped twisted bilayer graphene near magic angles: proximity to Wigner crystallization, not Mott insulation. </w:t>
      </w:r>
      <w:r w:rsidRPr="008B5AC5">
        <w:rPr>
          <w:i/>
        </w:rPr>
        <w:t>Nano letters</w:t>
      </w:r>
      <w:r w:rsidRPr="008B5AC5">
        <w:t xml:space="preserve"> </w:t>
      </w:r>
      <w:r w:rsidRPr="008B5AC5">
        <w:rPr>
          <w:b/>
        </w:rPr>
        <w:t>18</w:t>
      </w:r>
      <w:r w:rsidRPr="008B5AC5">
        <w:t>, 6175-6180 (2018).</w:t>
      </w:r>
    </w:p>
    <w:p w14:paraId="1622D688" w14:textId="77777777" w:rsidR="00965880" w:rsidRPr="008B5AC5" w:rsidRDefault="00965880" w:rsidP="00965880">
      <w:pPr>
        <w:pStyle w:val="EndNoteBibliography"/>
        <w:spacing w:after="0"/>
        <w:ind w:left="720" w:hanging="720"/>
      </w:pPr>
      <w:r w:rsidRPr="008B5AC5">
        <w:t>11</w:t>
      </w:r>
      <w:r w:rsidRPr="008B5AC5">
        <w:tab/>
        <w:t>Li, T.</w:t>
      </w:r>
      <w:r w:rsidRPr="008B5AC5">
        <w:rPr>
          <w:i/>
        </w:rPr>
        <w:t xml:space="preserve"> et al.</w:t>
      </w:r>
      <w:r w:rsidRPr="008B5AC5">
        <w:t xml:space="preserve"> Charge-order-enhanced capacitance in semiconductor moir\'e superlattices. </w:t>
      </w:r>
      <w:r w:rsidRPr="008B5AC5">
        <w:rPr>
          <w:i/>
        </w:rPr>
        <w:t>arXiv preprint arXiv:2102.10823</w:t>
      </w:r>
      <w:r w:rsidRPr="008B5AC5">
        <w:t xml:space="preserve"> (2021).</w:t>
      </w:r>
    </w:p>
    <w:p w14:paraId="1963A558" w14:textId="77777777" w:rsidR="00965880" w:rsidRPr="008B5AC5" w:rsidRDefault="00965880" w:rsidP="00965880">
      <w:pPr>
        <w:pStyle w:val="EndNoteBibliography"/>
        <w:spacing w:after="0"/>
        <w:ind w:left="720" w:hanging="720"/>
      </w:pPr>
      <w:r w:rsidRPr="008B5AC5">
        <w:t>12</w:t>
      </w:r>
      <w:r w:rsidRPr="008B5AC5">
        <w:tab/>
        <w:t xml:space="preserve">Slagle, K. &amp; Fu, L. Charge transfer excitations, pair density waves, and superconductivity in moiré materials. </w:t>
      </w:r>
      <w:r w:rsidRPr="008B5AC5">
        <w:rPr>
          <w:i/>
        </w:rPr>
        <w:t>Physical Review B</w:t>
      </w:r>
      <w:r w:rsidRPr="008B5AC5">
        <w:t xml:space="preserve"> </w:t>
      </w:r>
      <w:r w:rsidRPr="008B5AC5">
        <w:rPr>
          <w:b/>
        </w:rPr>
        <w:t>102</w:t>
      </w:r>
      <w:r w:rsidRPr="008B5AC5">
        <w:t>, 235423 (2020).</w:t>
      </w:r>
    </w:p>
    <w:p w14:paraId="6678A8C2" w14:textId="77777777" w:rsidR="00965880" w:rsidRPr="008B5AC5" w:rsidRDefault="00965880" w:rsidP="00965880">
      <w:pPr>
        <w:pStyle w:val="EndNoteBibliography"/>
        <w:spacing w:after="0"/>
        <w:ind w:left="720" w:hanging="720"/>
      </w:pPr>
      <w:r w:rsidRPr="008B5AC5">
        <w:lastRenderedPageBreak/>
        <w:t>13</w:t>
      </w:r>
      <w:r w:rsidRPr="008B5AC5">
        <w:tab/>
        <w:t xml:space="preserve">Wigner, E. On the interaction of electrons in metals. </w:t>
      </w:r>
      <w:r w:rsidRPr="008B5AC5">
        <w:rPr>
          <w:i/>
        </w:rPr>
        <w:t>Physical Review</w:t>
      </w:r>
      <w:r w:rsidRPr="008B5AC5">
        <w:t xml:space="preserve"> </w:t>
      </w:r>
      <w:r w:rsidRPr="008B5AC5">
        <w:rPr>
          <w:b/>
        </w:rPr>
        <w:t>46</w:t>
      </w:r>
      <w:r w:rsidRPr="008B5AC5">
        <w:t>, 1002 (1934).</w:t>
      </w:r>
    </w:p>
    <w:p w14:paraId="4DF4C269" w14:textId="77777777" w:rsidR="00965880" w:rsidRPr="008B5AC5" w:rsidRDefault="00965880" w:rsidP="00965880">
      <w:pPr>
        <w:pStyle w:val="EndNoteBibliography"/>
        <w:spacing w:after="0"/>
        <w:ind w:left="720" w:hanging="720"/>
      </w:pPr>
      <w:r w:rsidRPr="008B5AC5">
        <w:t>14</w:t>
      </w:r>
      <w:r w:rsidRPr="008B5AC5">
        <w:tab/>
        <w:t xml:space="preserve">Tessmer, S., Glicofridis, P., Ashoori, R., Levitov, L. &amp; Melloch, M. Subsurface charge accumulation imaging of a quantum Hall liquid. </w:t>
      </w:r>
      <w:r w:rsidRPr="008B5AC5">
        <w:rPr>
          <w:i/>
        </w:rPr>
        <w:t>Nature</w:t>
      </w:r>
      <w:r w:rsidRPr="008B5AC5">
        <w:t xml:space="preserve"> </w:t>
      </w:r>
      <w:r w:rsidRPr="008B5AC5">
        <w:rPr>
          <w:b/>
        </w:rPr>
        <w:t>392</w:t>
      </w:r>
      <w:r w:rsidRPr="008B5AC5">
        <w:t>, 51-54 (1998).</w:t>
      </w:r>
    </w:p>
    <w:p w14:paraId="58EDEA28" w14:textId="77777777" w:rsidR="00965880" w:rsidRPr="008B5AC5" w:rsidRDefault="00965880" w:rsidP="00965880">
      <w:pPr>
        <w:pStyle w:val="EndNoteBibliography"/>
        <w:spacing w:after="0"/>
        <w:ind w:left="720" w:hanging="720"/>
      </w:pPr>
      <w:r w:rsidRPr="008B5AC5">
        <w:t>15</w:t>
      </w:r>
      <w:r w:rsidRPr="008B5AC5">
        <w:tab/>
        <w:t xml:space="preserve">Finkelstein, G., Glicofridis, P., Ashoori, R. &amp; Shayegan, M. Topographic mapping of the quantum Hall liquid using a few-electron bubble. </w:t>
      </w:r>
      <w:r w:rsidRPr="008B5AC5">
        <w:rPr>
          <w:i/>
        </w:rPr>
        <w:t>Science</w:t>
      </w:r>
      <w:r w:rsidRPr="008B5AC5">
        <w:t xml:space="preserve"> </w:t>
      </w:r>
      <w:r w:rsidRPr="008B5AC5">
        <w:rPr>
          <w:b/>
        </w:rPr>
        <w:t>289</w:t>
      </w:r>
      <w:r w:rsidRPr="008B5AC5">
        <w:t>, 90-94 (2000).</w:t>
      </w:r>
    </w:p>
    <w:p w14:paraId="032620E7" w14:textId="77777777" w:rsidR="00965880" w:rsidRPr="008B5AC5" w:rsidRDefault="00965880" w:rsidP="00965880">
      <w:pPr>
        <w:pStyle w:val="EndNoteBibliography"/>
        <w:spacing w:after="0"/>
        <w:ind w:left="720" w:hanging="720"/>
      </w:pPr>
      <w:r w:rsidRPr="008B5AC5">
        <w:t>16</w:t>
      </w:r>
      <w:r w:rsidRPr="008B5AC5">
        <w:tab/>
        <w:t xml:space="preserve">Steele, G. A., Ashoori, R., Pfeiffer, L. &amp; West, K. Imaging transport resonances in the quantum Hall effect. </w:t>
      </w:r>
      <w:r w:rsidRPr="008B5AC5">
        <w:rPr>
          <w:i/>
        </w:rPr>
        <w:t>Physical review letters</w:t>
      </w:r>
      <w:r w:rsidRPr="008B5AC5">
        <w:t xml:space="preserve"> </w:t>
      </w:r>
      <w:r w:rsidRPr="008B5AC5">
        <w:rPr>
          <w:b/>
        </w:rPr>
        <w:t>95</w:t>
      </w:r>
      <w:r w:rsidRPr="008B5AC5">
        <w:t>, 136804 (2005).</w:t>
      </w:r>
    </w:p>
    <w:p w14:paraId="7E211589" w14:textId="77777777" w:rsidR="00965880" w:rsidRPr="008B5AC5" w:rsidRDefault="00965880" w:rsidP="00965880">
      <w:pPr>
        <w:pStyle w:val="EndNoteBibliography"/>
        <w:spacing w:after="0"/>
        <w:ind w:left="720" w:hanging="720"/>
      </w:pPr>
      <w:r w:rsidRPr="008B5AC5">
        <w:t>17</w:t>
      </w:r>
      <w:r w:rsidRPr="008B5AC5">
        <w:tab/>
        <w:t>Zondiner, U.</w:t>
      </w:r>
      <w:r w:rsidRPr="008B5AC5">
        <w:rPr>
          <w:i/>
        </w:rPr>
        <w:t xml:space="preserve"> et al.</w:t>
      </w:r>
      <w:r w:rsidRPr="008B5AC5">
        <w:t xml:space="preserve"> Cascade of phase transitions and Dirac revivals in magic-angle graphene. </w:t>
      </w:r>
      <w:r w:rsidRPr="008B5AC5">
        <w:rPr>
          <w:i/>
        </w:rPr>
        <w:t>Nature</w:t>
      </w:r>
      <w:r w:rsidRPr="008B5AC5">
        <w:t xml:space="preserve"> </w:t>
      </w:r>
      <w:r w:rsidRPr="008B5AC5">
        <w:rPr>
          <w:b/>
        </w:rPr>
        <w:t>582</w:t>
      </w:r>
      <w:r w:rsidRPr="008B5AC5">
        <w:t>, 203-208 (2020).</w:t>
      </w:r>
    </w:p>
    <w:p w14:paraId="110EC407" w14:textId="77777777" w:rsidR="00965880" w:rsidRPr="008B5AC5" w:rsidRDefault="00965880" w:rsidP="00965880">
      <w:pPr>
        <w:pStyle w:val="EndNoteBibliography"/>
        <w:spacing w:after="0"/>
        <w:ind w:left="720" w:hanging="720"/>
      </w:pPr>
      <w:r w:rsidRPr="008B5AC5">
        <w:t>18</w:t>
      </w:r>
      <w:r w:rsidRPr="008B5AC5">
        <w:tab/>
        <w:t>Pierce, A. T.</w:t>
      </w:r>
      <w:r w:rsidRPr="008B5AC5">
        <w:rPr>
          <w:i/>
        </w:rPr>
        <w:t xml:space="preserve"> et al.</w:t>
      </w:r>
      <w:r w:rsidRPr="008B5AC5">
        <w:t xml:space="preserve"> Unconventional sequence of correlated Chern insulators in magic-angle twisted bilayer graphene. </w:t>
      </w:r>
      <w:r w:rsidRPr="008B5AC5">
        <w:rPr>
          <w:i/>
        </w:rPr>
        <w:t>arXiv preprint arXiv:2101.04123</w:t>
      </w:r>
      <w:r w:rsidRPr="008B5AC5">
        <w:t xml:space="preserve"> (2021).</w:t>
      </w:r>
    </w:p>
    <w:p w14:paraId="034AD94D" w14:textId="77777777" w:rsidR="00965880" w:rsidRPr="008B5AC5" w:rsidRDefault="00965880" w:rsidP="00965880">
      <w:pPr>
        <w:pStyle w:val="EndNoteBibliography"/>
        <w:spacing w:after="0"/>
        <w:ind w:left="720" w:hanging="720"/>
      </w:pPr>
      <w:r w:rsidRPr="008B5AC5">
        <w:t>19</w:t>
      </w:r>
      <w:r w:rsidRPr="008B5AC5">
        <w:tab/>
        <w:t>Xie, Y.</w:t>
      </w:r>
      <w:r w:rsidRPr="008B5AC5">
        <w:rPr>
          <w:i/>
        </w:rPr>
        <w:t xml:space="preserve"> et al.</w:t>
      </w:r>
      <w:r w:rsidRPr="008B5AC5">
        <w:t xml:space="preserve"> Fractional Chern insulators in magic-angle twisted bilayer graphene. </w:t>
      </w:r>
      <w:r w:rsidRPr="008B5AC5">
        <w:rPr>
          <w:i/>
        </w:rPr>
        <w:t>arXiv preprint arXiv:2107.10854</w:t>
      </w:r>
      <w:r w:rsidRPr="008B5AC5">
        <w:t xml:space="preserve"> (2021).</w:t>
      </w:r>
    </w:p>
    <w:p w14:paraId="39830739" w14:textId="77777777" w:rsidR="00965880" w:rsidRPr="008B5AC5" w:rsidRDefault="00965880" w:rsidP="00965880">
      <w:pPr>
        <w:pStyle w:val="EndNoteBibliography"/>
        <w:spacing w:after="0"/>
        <w:ind w:left="720" w:hanging="720"/>
      </w:pPr>
      <w:r w:rsidRPr="008B5AC5">
        <w:t>20</w:t>
      </w:r>
      <w:r w:rsidRPr="008B5AC5">
        <w:tab/>
        <w:t xml:space="preserve">Naik, M. H. &amp; Jain, M. Ultraflatbands and shear solitons in moiré patterns of twisted bilayer transition metal dichalcogenides. </w:t>
      </w:r>
      <w:r w:rsidRPr="008B5AC5">
        <w:rPr>
          <w:i/>
        </w:rPr>
        <w:t>Physical review letters</w:t>
      </w:r>
      <w:r w:rsidRPr="008B5AC5">
        <w:t xml:space="preserve"> </w:t>
      </w:r>
      <w:r w:rsidRPr="008B5AC5">
        <w:rPr>
          <w:b/>
        </w:rPr>
        <w:t>121</w:t>
      </w:r>
      <w:r w:rsidRPr="008B5AC5">
        <w:t>, 266401 (2018).</w:t>
      </w:r>
    </w:p>
    <w:p w14:paraId="53592C73" w14:textId="77777777" w:rsidR="00965880" w:rsidRPr="008B5AC5" w:rsidRDefault="00965880" w:rsidP="00965880">
      <w:pPr>
        <w:pStyle w:val="EndNoteBibliography"/>
        <w:spacing w:after="0"/>
        <w:ind w:left="720" w:hanging="720"/>
      </w:pPr>
      <w:r w:rsidRPr="008B5AC5">
        <w:t>21</w:t>
      </w:r>
      <w:r w:rsidRPr="008B5AC5">
        <w:tab/>
        <w:t>Teichmann, K.</w:t>
      </w:r>
      <w:r w:rsidRPr="008B5AC5">
        <w:rPr>
          <w:i/>
        </w:rPr>
        <w:t xml:space="preserve"> et al.</w:t>
      </w:r>
      <w:r w:rsidRPr="008B5AC5">
        <w:t xml:space="preserve"> Controlled charge switching on a single donor with a scanning tunneling microscope. </w:t>
      </w:r>
      <w:r w:rsidRPr="008B5AC5">
        <w:rPr>
          <w:i/>
        </w:rPr>
        <w:t>Physical review letters</w:t>
      </w:r>
      <w:r w:rsidRPr="008B5AC5">
        <w:t xml:space="preserve"> </w:t>
      </w:r>
      <w:r w:rsidRPr="008B5AC5">
        <w:rPr>
          <w:b/>
        </w:rPr>
        <w:t>101</w:t>
      </w:r>
      <w:r w:rsidRPr="008B5AC5">
        <w:t>, 076103 (2008).</w:t>
      </w:r>
    </w:p>
    <w:p w14:paraId="0A44A2D2" w14:textId="77777777" w:rsidR="00965880" w:rsidRPr="008B5AC5" w:rsidRDefault="00965880" w:rsidP="00965880">
      <w:pPr>
        <w:pStyle w:val="EndNoteBibliography"/>
        <w:spacing w:after="0"/>
        <w:ind w:left="720" w:hanging="720"/>
      </w:pPr>
      <w:r w:rsidRPr="008B5AC5">
        <w:t>22</w:t>
      </w:r>
      <w:r w:rsidRPr="008B5AC5">
        <w:tab/>
        <w:t xml:space="preserve">Pradhan, N. A., Liu, N., Silien, C. &amp; Ho, W. Atomic scale conductance induced by single impurity charging. </w:t>
      </w:r>
      <w:r w:rsidRPr="008B5AC5">
        <w:rPr>
          <w:i/>
        </w:rPr>
        <w:t>Physical review letters</w:t>
      </w:r>
      <w:r w:rsidRPr="008B5AC5">
        <w:t xml:space="preserve"> </w:t>
      </w:r>
      <w:r w:rsidRPr="008B5AC5">
        <w:rPr>
          <w:b/>
        </w:rPr>
        <w:t>94</w:t>
      </w:r>
      <w:r w:rsidRPr="008B5AC5">
        <w:t>, 076801 (2005).</w:t>
      </w:r>
    </w:p>
    <w:p w14:paraId="01A0A167" w14:textId="77777777" w:rsidR="00965880" w:rsidRPr="008B5AC5" w:rsidRDefault="00965880" w:rsidP="00965880">
      <w:pPr>
        <w:pStyle w:val="EndNoteBibliography"/>
        <w:spacing w:after="0"/>
        <w:ind w:left="720" w:hanging="720"/>
      </w:pPr>
      <w:r w:rsidRPr="008B5AC5">
        <w:t>23</w:t>
      </w:r>
      <w:r w:rsidRPr="008B5AC5">
        <w:tab/>
        <w:t>Brar, V. W.</w:t>
      </w:r>
      <w:r w:rsidRPr="008B5AC5">
        <w:rPr>
          <w:i/>
        </w:rPr>
        <w:t xml:space="preserve"> et al.</w:t>
      </w:r>
      <w:r w:rsidRPr="008B5AC5">
        <w:t xml:space="preserve"> Gate-controlled ionization and screening of cobalt adatoms on a graphene surface. </w:t>
      </w:r>
      <w:r w:rsidRPr="008B5AC5">
        <w:rPr>
          <w:i/>
        </w:rPr>
        <w:t>Nature Physics</w:t>
      </w:r>
      <w:r w:rsidRPr="008B5AC5">
        <w:t xml:space="preserve"> </w:t>
      </w:r>
      <w:r w:rsidRPr="008B5AC5">
        <w:rPr>
          <w:b/>
        </w:rPr>
        <w:t>7</w:t>
      </w:r>
      <w:r w:rsidRPr="008B5AC5">
        <w:t>, 43-47 (2011).</w:t>
      </w:r>
    </w:p>
    <w:p w14:paraId="75D0E756" w14:textId="77777777" w:rsidR="00965880" w:rsidRPr="008B5AC5" w:rsidRDefault="00965880" w:rsidP="00965880">
      <w:pPr>
        <w:pStyle w:val="EndNoteBibliography"/>
        <w:spacing w:after="0"/>
        <w:ind w:left="720" w:hanging="720"/>
      </w:pPr>
      <w:r w:rsidRPr="008B5AC5">
        <w:t>24</w:t>
      </w:r>
      <w:r w:rsidRPr="008B5AC5">
        <w:tab/>
        <w:t>Wong, D.</w:t>
      </w:r>
      <w:r w:rsidRPr="008B5AC5">
        <w:rPr>
          <w:i/>
        </w:rPr>
        <w:t xml:space="preserve"> et al.</w:t>
      </w:r>
      <w:r w:rsidRPr="008B5AC5">
        <w:t xml:space="preserve"> Characterization and manipulation of individual defects in insulating hexagonal boron nitride using scanning tunnelling microscopy. </w:t>
      </w:r>
      <w:r w:rsidRPr="008B5AC5">
        <w:rPr>
          <w:i/>
        </w:rPr>
        <w:t>Nature nanotechnology</w:t>
      </w:r>
      <w:r w:rsidRPr="008B5AC5">
        <w:t xml:space="preserve"> </w:t>
      </w:r>
      <w:r w:rsidRPr="008B5AC5">
        <w:rPr>
          <w:b/>
        </w:rPr>
        <w:t>10</w:t>
      </w:r>
      <w:r w:rsidRPr="008B5AC5">
        <w:t>, 949-953 (2015).</w:t>
      </w:r>
    </w:p>
    <w:p w14:paraId="5D6208BC" w14:textId="77777777" w:rsidR="00965880" w:rsidRPr="008B5AC5" w:rsidRDefault="00965880" w:rsidP="00965880">
      <w:pPr>
        <w:pStyle w:val="EndNoteBibliography"/>
        <w:spacing w:after="0"/>
        <w:ind w:left="720" w:hanging="720"/>
      </w:pPr>
      <w:r w:rsidRPr="008B5AC5">
        <w:t>25</w:t>
      </w:r>
      <w:r w:rsidRPr="008B5AC5">
        <w:tab/>
        <w:t>Li, H.</w:t>
      </w:r>
      <w:r w:rsidRPr="008B5AC5">
        <w:rPr>
          <w:i/>
        </w:rPr>
        <w:t xml:space="preserve"> et al.</w:t>
      </w:r>
      <w:r w:rsidRPr="008B5AC5">
        <w:t xml:space="preserve"> Imaging local discharge cascades for correlated electrons in WS2/WSe2 moir\'e superlattices. </w:t>
      </w:r>
      <w:r w:rsidRPr="008B5AC5">
        <w:rPr>
          <w:i/>
        </w:rPr>
        <w:t>arXiv preprint arXiv:2102.09986</w:t>
      </w:r>
      <w:r w:rsidRPr="008B5AC5">
        <w:t xml:space="preserve"> (2021).</w:t>
      </w:r>
    </w:p>
    <w:p w14:paraId="3AC64297" w14:textId="77777777" w:rsidR="00965880" w:rsidRPr="008B5AC5" w:rsidRDefault="00965880" w:rsidP="00965880">
      <w:pPr>
        <w:pStyle w:val="EndNoteBibliography"/>
        <w:spacing w:after="0"/>
        <w:ind w:left="720" w:hanging="720"/>
      </w:pPr>
      <w:r w:rsidRPr="008B5AC5">
        <w:t>26</w:t>
      </w:r>
      <w:r w:rsidRPr="008B5AC5">
        <w:tab/>
        <w:t>Wang, L.</w:t>
      </w:r>
      <w:r w:rsidRPr="008B5AC5">
        <w:rPr>
          <w:i/>
        </w:rPr>
        <w:t xml:space="preserve"> et al.</w:t>
      </w:r>
      <w:r w:rsidRPr="008B5AC5">
        <w:t xml:space="preserve"> One-dimensional electrical contact to a two-dimensional material. </w:t>
      </w:r>
      <w:r w:rsidRPr="008B5AC5">
        <w:rPr>
          <w:i/>
        </w:rPr>
        <w:t>Science</w:t>
      </w:r>
      <w:r w:rsidRPr="008B5AC5">
        <w:t xml:space="preserve"> </w:t>
      </w:r>
      <w:r w:rsidRPr="008B5AC5">
        <w:rPr>
          <w:b/>
        </w:rPr>
        <w:t>342</w:t>
      </w:r>
      <w:r w:rsidRPr="008B5AC5">
        <w:t>, 614-617 (2013).</w:t>
      </w:r>
    </w:p>
    <w:p w14:paraId="7C31B1DA" w14:textId="77777777" w:rsidR="00965880" w:rsidRPr="008B5AC5" w:rsidRDefault="00965880" w:rsidP="00965880">
      <w:pPr>
        <w:pStyle w:val="EndNoteBibliography"/>
        <w:ind w:left="720" w:hanging="720"/>
      </w:pPr>
      <w:r w:rsidRPr="008B5AC5">
        <w:t>27</w:t>
      </w:r>
      <w:r w:rsidRPr="008B5AC5">
        <w:tab/>
        <w:t>Li, H.</w:t>
      </w:r>
      <w:r w:rsidRPr="008B5AC5">
        <w:rPr>
          <w:i/>
        </w:rPr>
        <w:t xml:space="preserve"> et al.</w:t>
      </w:r>
      <w:r w:rsidRPr="008B5AC5">
        <w:t xml:space="preserve"> Electrode-Free Anodic Oxidation Nanolithography of Low-Dimensional Materials. </w:t>
      </w:r>
      <w:r w:rsidRPr="008B5AC5">
        <w:rPr>
          <w:i/>
        </w:rPr>
        <w:t>Nano letters</w:t>
      </w:r>
      <w:r w:rsidRPr="008B5AC5">
        <w:t xml:space="preserve"> </w:t>
      </w:r>
      <w:r w:rsidRPr="008B5AC5">
        <w:rPr>
          <w:b/>
        </w:rPr>
        <w:t>18</w:t>
      </w:r>
      <w:r w:rsidRPr="008B5AC5">
        <w:t>, 8011-8015 (2018).</w:t>
      </w:r>
    </w:p>
    <w:p w14:paraId="51927D1D" w14:textId="64FCC6E6" w:rsidR="002A0A0A" w:rsidRPr="00AF3A29" w:rsidRDefault="00863288" w:rsidP="0066694F">
      <w:pPr>
        <w:rPr>
          <w:rFonts w:ascii="Times New Roman" w:hAnsi="Times New Roman" w:cs="Times New Roman"/>
        </w:rPr>
      </w:pPr>
      <w:r w:rsidRPr="008B5AC5">
        <w:rPr>
          <w:rFonts w:ascii="Times New Roman" w:hAnsi="Times New Roman" w:cs="Times New Roman"/>
        </w:rPr>
        <w:fldChar w:fldCharType="end"/>
      </w:r>
      <w:r w:rsidR="007C4792" w:rsidRPr="008B5AC5">
        <w:rPr>
          <w:rFonts w:ascii="Times New Roman" w:hAnsi="Times New Roman" w:cs="Times New Roman"/>
        </w:rPr>
        <w:fldChar w:fldCharType="begin"/>
      </w:r>
      <w:r w:rsidR="007C4792" w:rsidRPr="008B5AC5">
        <w:rPr>
          <w:rFonts w:ascii="Times New Roman" w:hAnsi="Times New Roman" w:cs="Times New Roman"/>
        </w:rPr>
        <w:instrText xml:space="preserve"> ADDIN </w:instrText>
      </w:r>
      <w:r w:rsidR="007C4792" w:rsidRPr="008B5AC5">
        <w:rPr>
          <w:rFonts w:ascii="Times New Roman" w:hAnsi="Times New Roman" w:cs="Times New Roman"/>
        </w:rPr>
        <w:fldChar w:fldCharType="end"/>
      </w:r>
    </w:p>
    <w:sectPr w:rsidR="002A0A0A" w:rsidRPr="00AF3A29">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C9B94" w14:textId="77777777" w:rsidR="00410484" w:rsidRDefault="00410484" w:rsidP="00BB7921">
      <w:pPr>
        <w:spacing w:after="0" w:line="240" w:lineRule="auto"/>
      </w:pPr>
      <w:r>
        <w:separator/>
      </w:r>
    </w:p>
  </w:endnote>
  <w:endnote w:type="continuationSeparator" w:id="0">
    <w:p w14:paraId="1FCCC65D" w14:textId="77777777" w:rsidR="00410484" w:rsidRDefault="00410484" w:rsidP="00BB7921">
      <w:pPr>
        <w:spacing w:after="0" w:line="240" w:lineRule="auto"/>
      </w:pPr>
      <w:r>
        <w:continuationSeparator/>
      </w:r>
    </w:p>
  </w:endnote>
  <w:endnote w:type="continuationNotice" w:id="1">
    <w:p w14:paraId="47CECA4E" w14:textId="77777777" w:rsidR="00410484" w:rsidRDefault="004104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Constantia"/>
    <w:panose1 w:val="00000000000000000000"/>
    <w:charset w:val="00"/>
    <w:family w:val="roman"/>
    <w:notTrueType/>
    <w:pitch w:val="variable"/>
    <w:sig w:usb0="00000001"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966381"/>
      <w:docPartObj>
        <w:docPartGallery w:val="Page Numbers (Bottom of Page)"/>
        <w:docPartUnique/>
      </w:docPartObj>
    </w:sdtPr>
    <w:sdtEndPr>
      <w:rPr>
        <w:noProof/>
      </w:rPr>
    </w:sdtEndPr>
    <w:sdtContent>
      <w:p w14:paraId="40EE07B3" w14:textId="486DD101" w:rsidR="00670178" w:rsidRDefault="006701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480BFC" w14:textId="77777777" w:rsidR="00670178" w:rsidRDefault="00670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840E" w14:textId="77777777" w:rsidR="00410484" w:rsidRDefault="00410484" w:rsidP="00BB7921">
      <w:pPr>
        <w:spacing w:after="0" w:line="240" w:lineRule="auto"/>
      </w:pPr>
      <w:r>
        <w:separator/>
      </w:r>
    </w:p>
  </w:footnote>
  <w:footnote w:type="continuationSeparator" w:id="0">
    <w:p w14:paraId="5B053BE1" w14:textId="77777777" w:rsidR="00410484" w:rsidRDefault="00410484" w:rsidP="00BB7921">
      <w:pPr>
        <w:spacing w:after="0" w:line="240" w:lineRule="auto"/>
      </w:pPr>
      <w:r>
        <w:continuationSeparator/>
      </w:r>
    </w:p>
  </w:footnote>
  <w:footnote w:type="continuationNotice" w:id="1">
    <w:p w14:paraId="3FBF0299" w14:textId="77777777" w:rsidR="00410484" w:rsidRDefault="004104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0FB7"/>
    <w:multiLevelType w:val="hybridMultilevel"/>
    <w:tmpl w:val="9E5479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85610"/>
    <w:multiLevelType w:val="hybridMultilevel"/>
    <w:tmpl w:val="E89EA6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57E95"/>
    <w:multiLevelType w:val="hybridMultilevel"/>
    <w:tmpl w:val="016E1B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E9945A6"/>
    <w:multiLevelType w:val="hybridMultilevel"/>
    <w:tmpl w:val="9E5479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9A16A1"/>
    <w:multiLevelType w:val="hybridMultilevel"/>
    <w:tmpl w:val="9E5479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90D27"/>
    <w:multiLevelType w:val="hybridMultilevel"/>
    <w:tmpl w:val="7FF68F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C104BF1"/>
    <w:multiLevelType w:val="hybridMultilevel"/>
    <w:tmpl w:val="9E5479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151797">
    <w:abstractNumId w:val="1"/>
  </w:num>
  <w:num w:numId="2" w16cid:durableId="1712654993">
    <w:abstractNumId w:val="3"/>
  </w:num>
  <w:num w:numId="3" w16cid:durableId="1458447856">
    <w:abstractNumId w:val="5"/>
  </w:num>
  <w:num w:numId="4" w16cid:durableId="1863476897">
    <w:abstractNumId w:val="6"/>
  </w:num>
  <w:num w:numId="5" w16cid:durableId="2025473664">
    <w:abstractNumId w:val="4"/>
  </w:num>
  <w:num w:numId="6" w16cid:durableId="381369164">
    <w:abstractNumId w:val="2"/>
  </w:num>
  <w:num w:numId="7" w16cid:durableId="2097045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NDcyNTUwMjUwNTZV0lEKTi0uzszPAykwrAUAJvgvvSwAAAA="/>
    <w:docVar w:name="dgnword-docGUID" w:val="{A62D5937-9FB2-4B4B-8572-3E070EED9B23}"/>
    <w:docVar w:name="dgnword-eventsink" w:val="2203616691808"/>
    <w:docVar w:name="dgnword-lastRevisionsView" w:val="0"/>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zse9xfl5x9x7espttpfstq95r5vdv0sfze&quot;&gt;My EndNote Library&lt;record-ids&gt;&lt;item&gt;11&lt;/item&gt;&lt;item&gt;14&lt;/item&gt;&lt;item&gt;29&lt;/item&gt;&lt;item&gt;83&lt;/item&gt;&lt;item&gt;85&lt;/item&gt;&lt;item&gt;94&lt;/item&gt;&lt;item&gt;95&lt;/item&gt;&lt;item&gt;112&lt;/item&gt;&lt;item&gt;114&lt;/item&gt;&lt;item&gt;124&lt;/item&gt;&lt;item&gt;132&lt;/item&gt;&lt;item&gt;133&lt;/item&gt;&lt;item&gt;140&lt;/item&gt;&lt;item&gt;141&lt;/item&gt;&lt;item&gt;143&lt;/item&gt;&lt;item&gt;152&lt;/item&gt;&lt;item&gt;154&lt;/item&gt;&lt;item&gt;156&lt;/item&gt;&lt;item&gt;157&lt;/item&gt;&lt;item&gt;158&lt;/item&gt;&lt;item&gt;160&lt;/item&gt;&lt;item&gt;163&lt;/item&gt;&lt;item&gt;164&lt;/item&gt;&lt;item&gt;168&lt;/item&gt;&lt;item&gt;169&lt;/item&gt;&lt;item&gt;170&lt;/item&gt;&lt;item&gt;172&lt;/item&gt;&lt;item&gt;190&lt;/item&gt;&lt;item&gt;198&lt;/item&gt;&lt;/record-ids&gt;&lt;/item&gt;&lt;/Libraries&gt;"/>
  </w:docVars>
  <w:rsids>
    <w:rsidRoot w:val="002A0A0A"/>
    <w:rsid w:val="000000AF"/>
    <w:rsid w:val="000002BF"/>
    <w:rsid w:val="0000043D"/>
    <w:rsid w:val="0000062C"/>
    <w:rsid w:val="000007DF"/>
    <w:rsid w:val="00000A14"/>
    <w:rsid w:val="00000CA4"/>
    <w:rsid w:val="00000EC8"/>
    <w:rsid w:val="000011B7"/>
    <w:rsid w:val="00001830"/>
    <w:rsid w:val="00001C0F"/>
    <w:rsid w:val="00001D00"/>
    <w:rsid w:val="0000263F"/>
    <w:rsid w:val="000031DB"/>
    <w:rsid w:val="000041B1"/>
    <w:rsid w:val="00004A92"/>
    <w:rsid w:val="000055BF"/>
    <w:rsid w:val="00005DA6"/>
    <w:rsid w:val="00006697"/>
    <w:rsid w:val="00006758"/>
    <w:rsid w:val="000067C3"/>
    <w:rsid w:val="000069EA"/>
    <w:rsid w:val="00006AE9"/>
    <w:rsid w:val="0000709F"/>
    <w:rsid w:val="000106A4"/>
    <w:rsid w:val="00010D11"/>
    <w:rsid w:val="00010E82"/>
    <w:rsid w:val="00011FE4"/>
    <w:rsid w:val="000120FF"/>
    <w:rsid w:val="000128E2"/>
    <w:rsid w:val="00012ACA"/>
    <w:rsid w:val="00013338"/>
    <w:rsid w:val="00013960"/>
    <w:rsid w:val="00013A2F"/>
    <w:rsid w:val="00013D24"/>
    <w:rsid w:val="00015313"/>
    <w:rsid w:val="0001748F"/>
    <w:rsid w:val="0001757A"/>
    <w:rsid w:val="000178C8"/>
    <w:rsid w:val="00017BB0"/>
    <w:rsid w:val="00020AD6"/>
    <w:rsid w:val="00020F01"/>
    <w:rsid w:val="0002107B"/>
    <w:rsid w:val="000219E5"/>
    <w:rsid w:val="00022242"/>
    <w:rsid w:val="000223E4"/>
    <w:rsid w:val="00022C8F"/>
    <w:rsid w:val="00022F76"/>
    <w:rsid w:val="00023788"/>
    <w:rsid w:val="00023FFC"/>
    <w:rsid w:val="0002448C"/>
    <w:rsid w:val="000247C0"/>
    <w:rsid w:val="000247C1"/>
    <w:rsid w:val="00024CDD"/>
    <w:rsid w:val="000254C3"/>
    <w:rsid w:val="000263B5"/>
    <w:rsid w:val="0002695C"/>
    <w:rsid w:val="000274BB"/>
    <w:rsid w:val="000276AD"/>
    <w:rsid w:val="000300A0"/>
    <w:rsid w:val="000311D8"/>
    <w:rsid w:val="00031527"/>
    <w:rsid w:val="00031631"/>
    <w:rsid w:val="00031663"/>
    <w:rsid w:val="00032D5B"/>
    <w:rsid w:val="000333F0"/>
    <w:rsid w:val="00033F1F"/>
    <w:rsid w:val="0003626A"/>
    <w:rsid w:val="00036943"/>
    <w:rsid w:val="000370DA"/>
    <w:rsid w:val="0003759C"/>
    <w:rsid w:val="00037BEF"/>
    <w:rsid w:val="000406F4"/>
    <w:rsid w:val="000413D9"/>
    <w:rsid w:val="00042632"/>
    <w:rsid w:val="00042F0A"/>
    <w:rsid w:val="000431E6"/>
    <w:rsid w:val="00044069"/>
    <w:rsid w:val="0004437C"/>
    <w:rsid w:val="000451C8"/>
    <w:rsid w:val="00045901"/>
    <w:rsid w:val="00046033"/>
    <w:rsid w:val="000474DA"/>
    <w:rsid w:val="00050171"/>
    <w:rsid w:val="00050333"/>
    <w:rsid w:val="00050419"/>
    <w:rsid w:val="00050CDA"/>
    <w:rsid w:val="00051424"/>
    <w:rsid w:val="00051784"/>
    <w:rsid w:val="00051DF2"/>
    <w:rsid w:val="00052A79"/>
    <w:rsid w:val="00053D01"/>
    <w:rsid w:val="00053D7A"/>
    <w:rsid w:val="00054422"/>
    <w:rsid w:val="00054D03"/>
    <w:rsid w:val="000556B7"/>
    <w:rsid w:val="00055E3D"/>
    <w:rsid w:val="00055FCE"/>
    <w:rsid w:val="00056046"/>
    <w:rsid w:val="00056A03"/>
    <w:rsid w:val="00056C81"/>
    <w:rsid w:val="00060FF1"/>
    <w:rsid w:val="00061B19"/>
    <w:rsid w:val="00062E5A"/>
    <w:rsid w:val="0006471B"/>
    <w:rsid w:val="00064998"/>
    <w:rsid w:val="00064B00"/>
    <w:rsid w:val="000654F5"/>
    <w:rsid w:val="000661F0"/>
    <w:rsid w:val="00066A26"/>
    <w:rsid w:val="00066B50"/>
    <w:rsid w:val="0006711A"/>
    <w:rsid w:val="000678CF"/>
    <w:rsid w:val="00067A98"/>
    <w:rsid w:val="00067AE9"/>
    <w:rsid w:val="00067D52"/>
    <w:rsid w:val="000703DD"/>
    <w:rsid w:val="00070AD7"/>
    <w:rsid w:val="00070C6E"/>
    <w:rsid w:val="000726E9"/>
    <w:rsid w:val="00072E07"/>
    <w:rsid w:val="000741DA"/>
    <w:rsid w:val="00074388"/>
    <w:rsid w:val="00074814"/>
    <w:rsid w:val="0007535B"/>
    <w:rsid w:val="000755F9"/>
    <w:rsid w:val="000759BD"/>
    <w:rsid w:val="00075D22"/>
    <w:rsid w:val="00075EF1"/>
    <w:rsid w:val="00075F4B"/>
    <w:rsid w:val="000769C1"/>
    <w:rsid w:val="00077589"/>
    <w:rsid w:val="00077A7B"/>
    <w:rsid w:val="0008020E"/>
    <w:rsid w:val="0008065A"/>
    <w:rsid w:val="00081541"/>
    <w:rsid w:val="0008154F"/>
    <w:rsid w:val="00081874"/>
    <w:rsid w:val="00082AE8"/>
    <w:rsid w:val="000844E4"/>
    <w:rsid w:val="000847E3"/>
    <w:rsid w:val="00084B53"/>
    <w:rsid w:val="00085B4F"/>
    <w:rsid w:val="00085FFA"/>
    <w:rsid w:val="00087ABF"/>
    <w:rsid w:val="0009041C"/>
    <w:rsid w:val="00091085"/>
    <w:rsid w:val="00091749"/>
    <w:rsid w:val="00091834"/>
    <w:rsid w:val="00091BBD"/>
    <w:rsid w:val="00091EA9"/>
    <w:rsid w:val="00093EC4"/>
    <w:rsid w:val="0009420C"/>
    <w:rsid w:val="00095C14"/>
    <w:rsid w:val="000960E2"/>
    <w:rsid w:val="000960EE"/>
    <w:rsid w:val="000965FA"/>
    <w:rsid w:val="0009706A"/>
    <w:rsid w:val="00097108"/>
    <w:rsid w:val="0009733B"/>
    <w:rsid w:val="0009758D"/>
    <w:rsid w:val="00097687"/>
    <w:rsid w:val="000A0387"/>
    <w:rsid w:val="000A03F9"/>
    <w:rsid w:val="000A0728"/>
    <w:rsid w:val="000A07C6"/>
    <w:rsid w:val="000A07D5"/>
    <w:rsid w:val="000A0820"/>
    <w:rsid w:val="000A0A95"/>
    <w:rsid w:val="000A10AA"/>
    <w:rsid w:val="000A16C0"/>
    <w:rsid w:val="000A16ED"/>
    <w:rsid w:val="000A1BD4"/>
    <w:rsid w:val="000A2239"/>
    <w:rsid w:val="000A408C"/>
    <w:rsid w:val="000A47BE"/>
    <w:rsid w:val="000A58D9"/>
    <w:rsid w:val="000A5B6E"/>
    <w:rsid w:val="000A5CE5"/>
    <w:rsid w:val="000A613B"/>
    <w:rsid w:val="000A6B2F"/>
    <w:rsid w:val="000A70F5"/>
    <w:rsid w:val="000B02CD"/>
    <w:rsid w:val="000B0B07"/>
    <w:rsid w:val="000B0F33"/>
    <w:rsid w:val="000B1659"/>
    <w:rsid w:val="000B1F7A"/>
    <w:rsid w:val="000B2744"/>
    <w:rsid w:val="000B284B"/>
    <w:rsid w:val="000B337D"/>
    <w:rsid w:val="000B365E"/>
    <w:rsid w:val="000B4FE7"/>
    <w:rsid w:val="000B50B5"/>
    <w:rsid w:val="000B5F41"/>
    <w:rsid w:val="000B6642"/>
    <w:rsid w:val="000B7368"/>
    <w:rsid w:val="000B73DE"/>
    <w:rsid w:val="000B7D00"/>
    <w:rsid w:val="000C0456"/>
    <w:rsid w:val="000C0C8C"/>
    <w:rsid w:val="000C0D3F"/>
    <w:rsid w:val="000C0E62"/>
    <w:rsid w:val="000C204E"/>
    <w:rsid w:val="000C3139"/>
    <w:rsid w:val="000C37BC"/>
    <w:rsid w:val="000C4886"/>
    <w:rsid w:val="000C4BBF"/>
    <w:rsid w:val="000C4EF1"/>
    <w:rsid w:val="000C5D4B"/>
    <w:rsid w:val="000C63AF"/>
    <w:rsid w:val="000C6C11"/>
    <w:rsid w:val="000C70A7"/>
    <w:rsid w:val="000D0145"/>
    <w:rsid w:val="000D1145"/>
    <w:rsid w:val="000D14C6"/>
    <w:rsid w:val="000D184A"/>
    <w:rsid w:val="000D2885"/>
    <w:rsid w:val="000D28D5"/>
    <w:rsid w:val="000D338D"/>
    <w:rsid w:val="000D34FF"/>
    <w:rsid w:val="000D4676"/>
    <w:rsid w:val="000D6235"/>
    <w:rsid w:val="000D63DF"/>
    <w:rsid w:val="000D68D6"/>
    <w:rsid w:val="000D6A3C"/>
    <w:rsid w:val="000D7B73"/>
    <w:rsid w:val="000D7EBF"/>
    <w:rsid w:val="000E1CE0"/>
    <w:rsid w:val="000E1F60"/>
    <w:rsid w:val="000E1F9A"/>
    <w:rsid w:val="000E39F4"/>
    <w:rsid w:val="000E3BE8"/>
    <w:rsid w:val="000E3D1B"/>
    <w:rsid w:val="000E40AF"/>
    <w:rsid w:val="000E4B78"/>
    <w:rsid w:val="000E4B8B"/>
    <w:rsid w:val="000E720A"/>
    <w:rsid w:val="000E7484"/>
    <w:rsid w:val="000E7D2A"/>
    <w:rsid w:val="000E7F96"/>
    <w:rsid w:val="000F0AD2"/>
    <w:rsid w:val="000F305B"/>
    <w:rsid w:val="000F307C"/>
    <w:rsid w:val="000F314E"/>
    <w:rsid w:val="000F3719"/>
    <w:rsid w:val="000F4001"/>
    <w:rsid w:val="000F4AD8"/>
    <w:rsid w:val="000F54E1"/>
    <w:rsid w:val="000F5F8F"/>
    <w:rsid w:val="000F7EFA"/>
    <w:rsid w:val="00100714"/>
    <w:rsid w:val="0010145A"/>
    <w:rsid w:val="0010395D"/>
    <w:rsid w:val="001039A6"/>
    <w:rsid w:val="00104444"/>
    <w:rsid w:val="00104587"/>
    <w:rsid w:val="00104CB1"/>
    <w:rsid w:val="001053FD"/>
    <w:rsid w:val="001054A6"/>
    <w:rsid w:val="001059B1"/>
    <w:rsid w:val="00106169"/>
    <w:rsid w:val="00106183"/>
    <w:rsid w:val="001072EC"/>
    <w:rsid w:val="00110616"/>
    <w:rsid w:val="001118CC"/>
    <w:rsid w:val="00111E67"/>
    <w:rsid w:val="00111FF0"/>
    <w:rsid w:val="00112190"/>
    <w:rsid w:val="00112E2D"/>
    <w:rsid w:val="001138A3"/>
    <w:rsid w:val="00113C12"/>
    <w:rsid w:val="0011523E"/>
    <w:rsid w:val="0011572A"/>
    <w:rsid w:val="001160E2"/>
    <w:rsid w:val="0011638F"/>
    <w:rsid w:val="001170BB"/>
    <w:rsid w:val="00117B38"/>
    <w:rsid w:val="00120106"/>
    <w:rsid w:val="0012076A"/>
    <w:rsid w:val="0012076B"/>
    <w:rsid w:val="00121B4C"/>
    <w:rsid w:val="00121D1A"/>
    <w:rsid w:val="00122B9E"/>
    <w:rsid w:val="0012390B"/>
    <w:rsid w:val="0012526E"/>
    <w:rsid w:val="0012547C"/>
    <w:rsid w:val="001257E5"/>
    <w:rsid w:val="001257FF"/>
    <w:rsid w:val="0012668C"/>
    <w:rsid w:val="00126889"/>
    <w:rsid w:val="00127E14"/>
    <w:rsid w:val="001302A8"/>
    <w:rsid w:val="001309A1"/>
    <w:rsid w:val="00130C61"/>
    <w:rsid w:val="00132521"/>
    <w:rsid w:val="00132795"/>
    <w:rsid w:val="00132B51"/>
    <w:rsid w:val="00132EC1"/>
    <w:rsid w:val="001336CC"/>
    <w:rsid w:val="0013383D"/>
    <w:rsid w:val="00134403"/>
    <w:rsid w:val="00134737"/>
    <w:rsid w:val="00134A29"/>
    <w:rsid w:val="00134CC5"/>
    <w:rsid w:val="00135072"/>
    <w:rsid w:val="0013537D"/>
    <w:rsid w:val="00135695"/>
    <w:rsid w:val="00136478"/>
    <w:rsid w:val="001368A6"/>
    <w:rsid w:val="001369A5"/>
    <w:rsid w:val="00137AD3"/>
    <w:rsid w:val="00137BE8"/>
    <w:rsid w:val="001409FE"/>
    <w:rsid w:val="00140ACA"/>
    <w:rsid w:val="00140B4C"/>
    <w:rsid w:val="00141510"/>
    <w:rsid w:val="00141F77"/>
    <w:rsid w:val="00141FD4"/>
    <w:rsid w:val="00142006"/>
    <w:rsid w:val="00143B35"/>
    <w:rsid w:val="001446A1"/>
    <w:rsid w:val="00144BFA"/>
    <w:rsid w:val="00144C30"/>
    <w:rsid w:val="00145DC1"/>
    <w:rsid w:val="00146D70"/>
    <w:rsid w:val="00146E8A"/>
    <w:rsid w:val="00146F6B"/>
    <w:rsid w:val="0014733C"/>
    <w:rsid w:val="00147ACD"/>
    <w:rsid w:val="001509E2"/>
    <w:rsid w:val="00150A87"/>
    <w:rsid w:val="00150BAD"/>
    <w:rsid w:val="001518BB"/>
    <w:rsid w:val="00151E74"/>
    <w:rsid w:val="0015281B"/>
    <w:rsid w:val="00152AC5"/>
    <w:rsid w:val="001533A9"/>
    <w:rsid w:val="001547DF"/>
    <w:rsid w:val="0015482A"/>
    <w:rsid w:val="00154871"/>
    <w:rsid w:val="001552DA"/>
    <w:rsid w:val="001554BB"/>
    <w:rsid w:val="001558AC"/>
    <w:rsid w:val="00155D5D"/>
    <w:rsid w:val="00156096"/>
    <w:rsid w:val="0015622F"/>
    <w:rsid w:val="00156C79"/>
    <w:rsid w:val="001572E5"/>
    <w:rsid w:val="001578F3"/>
    <w:rsid w:val="00157C96"/>
    <w:rsid w:val="00157CF1"/>
    <w:rsid w:val="00160ADB"/>
    <w:rsid w:val="0016138F"/>
    <w:rsid w:val="00161CD7"/>
    <w:rsid w:val="00161D9B"/>
    <w:rsid w:val="00161E1D"/>
    <w:rsid w:val="001644DB"/>
    <w:rsid w:val="00164940"/>
    <w:rsid w:val="00164C87"/>
    <w:rsid w:val="00165433"/>
    <w:rsid w:val="001659CE"/>
    <w:rsid w:val="00165BDD"/>
    <w:rsid w:val="0016631F"/>
    <w:rsid w:val="00166533"/>
    <w:rsid w:val="0016676E"/>
    <w:rsid w:val="001667DA"/>
    <w:rsid w:val="001675F8"/>
    <w:rsid w:val="00167824"/>
    <w:rsid w:val="001679F8"/>
    <w:rsid w:val="00167F1B"/>
    <w:rsid w:val="00167FB1"/>
    <w:rsid w:val="001707C3"/>
    <w:rsid w:val="001716F6"/>
    <w:rsid w:val="00171EF1"/>
    <w:rsid w:val="001723FB"/>
    <w:rsid w:val="00172938"/>
    <w:rsid w:val="00172B18"/>
    <w:rsid w:val="00172C77"/>
    <w:rsid w:val="00173A1E"/>
    <w:rsid w:val="00174542"/>
    <w:rsid w:val="00174B45"/>
    <w:rsid w:val="00175611"/>
    <w:rsid w:val="00175C0C"/>
    <w:rsid w:val="00176237"/>
    <w:rsid w:val="001765E6"/>
    <w:rsid w:val="00176A10"/>
    <w:rsid w:val="0017777E"/>
    <w:rsid w:val="00177877"/>
    <w:rsid w:val="00177CFE"/>
    <w:rsid w:val="00177DF1"/>
    <w:rsid w:val="0018034D"/>
    <w:rsid w:val="00180AAD"/>
    <w:rsid w:val="00180EB0"/>
    <w:rsid w:val="001812DE"/>
    <w:rsid w:val="00181A61"/>
    <w:rsid w:val="00183849"/>
    <w:rsid w:val="0018390D"/>
    <w:rsid w:val="0018390E"/>
    <w:rsid w:val="00183A09"/>
    <w:rsid w:val="0018411E"/>
    <w:rsid w:val="0018448C"/>
    <w:rsid w:val="0018454E"/>
    <w:rsid w:val="001845C6"/>
    <w:rsid w:val="00184795"/>
    <w:rsid w:val="00184D7D"/>
    <w:rsid w:val="00184E71"/>
    <w:rsid w:val="00185E25"/>
    <w:rsid w:val="00186A49"/>
    <w:rsid w:val="00186AC5"/>
    <w:rsid w:val="00186EDC"/>
    <w:rsid w:val="001870EB"/>
    <w:rsid w:val="00187379"/>
    <w:rsid w:val="001873C8"/>
    <w:rsid w:val="00187517"/>
    <w:rsid w:val="001879C9"/>
    <w:rsid w:val="00187A63"/>
    <w:rsid w:val="0019069E"/>
    <w:rsid w:val="001907FC"/>
    <w:rsid w:val="00190D34"/>
    <w:rsid w:val="0019165E"/>
    <w:rsid w:val="00191B24"/>
    <w:rsid w:val="00191C0E"/>
    <w:rsid w:val="0019259C"/>
    <w:rsid w:val="001927BF"/>
    <w:rsid w:val="00193505"/>
    <w:rsid w:val="00193554"/>
    <w:rsid w:val="00193D17"/>
    <w:rsid w:val="00193E2F"/>
    <w:rsid w:val="001945ED"/>
    <w:rsid w:val="00195ACC"/>
    <w:rsid w:val="00195DCD"/>
    <w:rsid w:val="00196480"/>
    <w:rsid w:val="001971E8"/>
    <w:rsid w:val="00197864"/>
    <w:rsid w:val="00197F64"/>
    <w:rsid w:val="001A025D"/>
    <w:rsid w:val="001A10E7"/>
    <w:rsid w:val="001A294B"/>
    <w:rsid w:val="001A2BCA"/>
    <w:rsid w:val="001A2DB3"/>
    <w:rsid w:val="001A3862"/>
    <w:rsid w:val="001A465C"/>
    <w:rsid w:val="001A468D"/>
    <w:rsid w:val="001A485E"/>
    <w:rsid w:val="001A4FCA"/>
    <w:rsid w:val="001A5785"/>
    <w:rsid w:val="001A6068"/>
    <w:rsid w:val="001A657E"/>
    <w:rsid w:val="001A68B7"/>
    <w:rsid w:val="001A69AF"/>
    <w:rsid w:val="001A724E"/>
    <w:rsid w:val="001A73C9"/>
    <w:rsid w:val="001A7436"/>
    <w:rsid w:val="001A79D1"/>
    <w:rsid w:val="001B07E1"/>
    <w:rsid w:val="001B0B14"/>
    <w:rsid w:val="001B1416"/>
    <w:rsid w:val="001B175C"/>
    <w:rsid w:val="001B2309"/>
    <w:rsid w:val="001B2A5D"/>
    <w:rsid w:val="001B2FA7"/>
    <w:rsid w:val="001B3A59"/>
    <w:rsid w:val="001B4708"/>
    <w:rsid w:val="001B4732"/>
    <w:rsid w:val="001B4780"/>
    <w:rsid w:val="001B4AD8"/>
    <w:rsid w:val="001B4DB2"/>
    <w:rsid w:val="001B55E6"/>
    <w:rsid w:val="001B5D86"/>
    <w:rsid w:val="001B6628"/>
    <w:rsid w:val="001B6F61"/>
    <w:rsid w:val="001B7384"/>
    <w:rsid w:val="001B782F"/>
    <w:rsid w:val="001B7D37"/>
    <w:rsid w:val="001C0797"/>
    <w:rsid w:val="001C0819"/>
    <w:rsid w:val="001C0F96"/>
    <w:rsid w:val="001C15DD"/>
    <w:rsid w:val="001C15FE"/>
    <w:rsid w:val="001C1F2E"/>
    <w:rsid w:val="001C395C"/>
    <w:rsid w:val="001C3FAC"/>
    <w:rsid w:val="001C424C"/>
    <w:rsid w:val="001C4FC7"/>
    <w:rsid w:val="001C510F"/>
    <w:rsid w:val="001C5D4F"/>
    <w:rsid w:val="001C6185"/>
    <w:rsid w:val="001C6239"/>
    <w:rsid w:val="001C693C"/>
    <w:rsid w:val="001C69F4"/>
    <w:rsid w:val="001C7420"/>
    <w:rsid w:val="001C75AF"/>
    <w:rsid w:val="001D0270"/>
    <w:rsid w:val="001D041D"/>
    <w:rsid w:val="001D04F1"/>
    <w:rsid w:val="001D0E1A"/>
    <w:rsid w:val="001D1D1E"/>
    <w:rsid w:val="001D300B"/>
    <w:rsid w:val="001D3977"/>
    <w:rsid w:val="001D46F5"/>
    <w:rsid w:val="001D4A00"/>
    <w:rsid w:val="001D4ECF"/>
    <w:rsid w:val="001D64A1"/>
    <w:rsid w:val="001D6703"/>
    <w:rsid w:val="001D7C95"/>
    <w:rsid w:val="001E0233"/>
    <w:rsid w:val="001E061C"/>
    <w:rsid w:val="001E066D"/>
    <w:rsid w:val="001E19DA"/>
    <w:rsid w:val="001E2C03"/>
    <w:rsid w:val="001E3117"/>
    <w:rsid w:val="001E3F37"/>
    <w:rsid w:val="001E49C1"/>
    <w:rsid w:val="001E4ACE"/>
    <w:rsid w:val="001E529B"/>
    <w:rsid w:val="001E5792"/>
    <w:rsid w:val="001E5AD7"/>
    <w:rsid w:val="001E5B4A"/>
    <w:rsid w:val="001E5EE6"/>
    <w:rsid w:val="001E5F62"/>
    <w:rsid w:val="001E6582"/>
    <w:rsid w:val="001E674E"/>
    <w:rsid w:val="001E76F5"/>
    <w:rsid w:val="001E79D0"/>
    <w:rsid w:val="001E7AB0"/>
    <w:rsid w:val="001E7B2D"/>
    <w:rsid w:val="001E7C96"/>
    <w:rsid w:val="001F05D1"/>
    <w:rsid w:val="001F2C1A"/>
    <w:rsid w:val="001F3332"/>
    <w:rsid w:val="001F345F"/>
    <w:rsid w:val="001F353C"/>
    <w:rsid w:val="001F3919"/>
    <w:rsid w:val="001F401E"/>
    <w:rsid w:val="001F49F5"/>
    <w:rsid w:val="001F5F64"/>
    <w:rsid w:val="001F6219"/>
    <w:rsid w:val="001F665C"/>
    <w:rsid w:val="001F7332"/>
    <w:rsid w:val="001F746B"/>
    <w:rsid w:val="001F74C8"/>
    <w:rsid w:val="00200859"/>
    <w:rsid w:val="00200BF2"/>
    <w:rsid w:val="00201266"/>
    <w:rsid w:val="00204454"/>
    <w:rsid w:val="0020475E"/>
    <w:rsid w:val="00204D14"/>
    <w:rsid w:val="00205B88"/>
    <w:rsid w:val="0020679F"/>
    <w:rsid w:val="0020789C"/>
    <w:rsid w:val="00210939"/>
    <w:rsid w:val="002112A2"/>
    <w:rsid w:val="00211788"/>
    <w:rsid w:val="002117E0"/>
    <w:rsid w:val="002123AC"/>
    <w:rsid w:val="0021277A"/>
    <w:rsid w:val="0021287C"/>
    <w:rsid w:val="00212918"/>
    <w:rsid w:val="00212EAF"/>
    <w:rsid w:val="00213224"/>
    <w:rsid w:val="0021363B"/>
    <w:rsid w:val="00213F42"/>
    <w:rsid w:val="0021428A"/>
    <w:rsid w:val="0021462E"/>
    <w:rsid w:val="00215D92"/>
    <w:rsid w:val="00215EB6"/>
    <w:rsid w:val="002161FD"/>
    <w:rsid w:val="002175D7"/>
    <w:rsid w:val="00217C59"/>
    <w:rsid w:val="0022068C"/>
    <w:rsid w:val="00221E00"/>
    <w:rsid w:val="00222043"/>
    <w:rsid w:val="00222694"/>
    <w:rsid w:val="00222817"/>
    <w:rsid w:val="0022484B"/>
    <w:rsid w:val="0022510B"/>
    <w:rsid w:val="002252B9"/>
    <w:rsid w:val="0022562E"/>
    <w:rsid w:val="00226966"/>
    <w:rsid w:val="00226F8E"/>
    <w:rsid w:val="0022719F"/>
    <w:rsid w:val="002276B7"/>
    <w:rsid w:val="00227EF9"/>
    <w:rsid w:val="002301CF"/>
    <w:rsid w:val="002308D6"/>
    <w:rsid w:val="00231DA4"/>
    <w:rsid w:val="00232ED6"/>
    <w:rsid w:val="00232F18"/>
    <w:rsid w:val="00233332"/>
    <w:rsid w:val="00235088"/>
    <w:rsid w:val="00235943"/>
    <w:rsid w:val="002365E8"/>
    <w:rsid w:val="00236960"/>
    <w:rsid w:val="00236EB7"/>
    <w:rsid w:val="00237644"/>
    <w:rsid w:val="002400DD"/>
    <w:rsid w:val="00240C2F"/>
    <w:rsid w:val="00240F21"/>
    <w:rsid w:val="00241837"/>
    <w:rsid w:val="00241A94"/>
    <w:rsid w:val="0024247A"/>
    <w:rsid w:val="00242F13"/>
    <w:rsid w:val="00243552"/>
    <w:rsid w:val="002439C3"/>
    <w:rsid w:val="00243E31"/>
    <w:rsid w:val="00244095"/>
    <w:rsid w:val="0024469F"/>
    <w:rsid w:val="00244F2D"/>
    <w:rsid w:val="00245137"/>
    <w:rsid w:val="00246C80"/>
    <w:rsid w:val="00246D82"/>
    <w:rsid w:val="00247124"/>
    <w:rsid w:val="00247408"/>
    <w:rsid w:val="00251439"/>
    <w:rsid w:val="002516E6"/>
    <w:rsid w:val="00251750"/>
    <w:rsid w:val="0025254D"/>
    <w:rsid w:val="00252969"/>
    <w:rsid w:val="002532F9"/>
    <w:rsid w:val="00253B66"/>
    <w:rsid w:val="00254DE3"/>
    <w:rsid w:val="00255573"/>
    <w:rsid w:val="0025686E"/>
    <w:rsid w:val="002569FE"/>
    <w:rsid w:val="00256DF6"/>
    <w:rsid w:val="0025714B"/>
    <w:rsid w:val="002601BA"/>
    <w:rsid w:val="002601DF"/>
    <w:rsid w:val="00260DF1"/>
    <w:rsid w:val="0026144D"/>
    <w:rsid w:val="00262B50"/>
    <w:rsid w:val="00263FFC"/>
    <w:rsid w:val="00264599"/>
    <w:rsid w:val="00264E3C"/>
    <w:rsid w:val="00265FA8"/>
    <w:rsid w:val="002664FE"/>
    <w:rsid w:val="00267963"/>
    <w:rsid w:val="00267E06"/>
    <w:rsid w:val="00270890"/>
    <w:rsid w:val="00271CA8"/>
    <w:rsid w:val="00273786"/>
    <w:rsid w:val="00273DA7"/>
    <w:rsid w:val="00275199"/>
    <w:rsid w:val="00277701"/>
    <w:rsid w:val="0028051A"/>
    <w:rsid w:val="002812A6"/>
    <w:rsid w:val="0028151B"/>
    <w:rsid w:val="0028247D"/>
    <w:rsid w:val="00282CDD"/>
    <w:rsid w:val="0028323D"/>
    <w:rsid w:val="00283404"/>
    <w:rsid w:val="002838CF"/>
    <w:rsid w:val="00283B16"/>
    <w:rsid w:val="00284C35"/>
    <w:rsid w:val="0028526D"/>
    <w:rsid w:val="002852B8"/>
    <w:rsid w:val="002855FA"/>
    <w:rsid w:val="00285FEB"/>
    <w:rsid w:val="002872A8"/>
    <w:rsid w:val="00287C32"/>
    <w:rsid w:val="00287CC4"/>
    <w:rsid w:val="00287E76"/>
    <w:rsid w:val="00287FE9"/>
    <w:rsid w:val="0029329F"/>
    <w:rsid w:val="0029354E"/>
    <w:rsid w:val="00294B70"/>
    <w:rsid w:val="0029572B"/>
    <w:rsid w:val="00295E64"/>
    <w:rsid w:val="00296746"/>
    <w:rsid w:val="00296759"/>
    <w:rsid w:val="0029768E"/>
    <w:rsid w:val="00297D5C"/>
    <w:rsid w:val="002A0A0A"/>
    <w:rsid w:val="002A0C42"/>
    <w:rsid w:val="002A1A5E"/>
    <w:rsid w:val="002A203C"/>
    <w:rsid w:val="002A2102"/>
    <w:rsid w:val="002A25AD"/>
    <w:rsid w:val="002A2B2F"/>
    <w:rsid w:val="002A326A"/>
    <w:rsid w:val="002A3C02"/>
    <w:rsid w:val="002A475E"/>
    <w:rsid w:val="002A4800"/>
    <w:rsid w:val="002A5798"/>
    <w:rsid w:val="002A6207"/>
    <w:rsid w:val="002A6A74"/>
    <w:rsid w:val="002A6BF5"/>
    <w:rsid w:val="002A79C5"/>
    <w:rsid w:val="002A7B3B"/>
    <w:rsid w:val="002B02C9"/>
    <w:rsid w:val="002B06F0"/>
    <w:rsid w:val="002B0921"/>
    <w:rsid w:val="002B0E8F"/>
    <w:rsid w:val="002B10E5"/>
    <w:rsid w:val="002B10EB"/>
    <w:rsid w:val="002B1176"/>
    <w:rsid w:val="002B1808"/>
    <w:rsid w:val="002B1BA1"/>
    <w:rsid w:val="002B36E7"/>
    <w:rsid w:val="002B3E90"/>
    <w:rsid w:val="002B444B"/>
    <w:rsid w:val="002B4E7D"/>
    <w:rsid w:val="002B5107"/>
    <w:rsid w:val="002B5230"/>
    <w:rsid w:val="002B5F73"/>
    <w:rsid w:val="002B686E"/>
    <w:rsid w:val="002B6DB8"/>
    <w:rsid w:val="002B7A01"/>
    <w:rsid w:val="002C038F"/>
    <w:rsid w:val="002C0778"/>
    <w:rsid w:val="002C09F5"/>
    <w:rsid w:val="002C1231"/>
    <w:rsid w:val="002C140D"/>
    <w:rsid w:val="002C1BFA"/>
    <w:rsid w:val="002C303E"/>
    <w:rsid w:val="002C37FD"/>
    <w:rsid w:val="002C3ABF"/>
    <w:rsid w:val="002C3CD1"/>
    <w:rsid w:val="002C3F8F"/>
    <w:rsid w:val="002C44EB"/>
    <w:rsid w:val="002C5F75"/>
    <w:rsid w:val="002C6053"/>
    <w:rsid w:val="002C64AF"/>
    <w:rsid w:val="002C6AC2"/>
    <w:rsid w:val="002C76A5"/>
    <w:rsid w:val="002C7B3D"/>
    <w:rsid w:val="002D071C"/>
    <w:rsid w:val="002D1267"/>
    <w:rsid w:val="002D1288"/>
    <w:rsid w:val="002D1705"/>
    <w:rsid w:val="002D1852"/>
    <w:rsid w:val="002D1A81"/>
    <w:rsid w:val="002D1ADC"/>
    <w:rsid w:val="002D1EB8"/>
    <w:rsid w:val="002D2155"/>
    <w:rsid w:val="002D2EC5"/>
    <w:rsid w:val="002D323A"/>
    <w:rsid w:val="002D4A79"/>
    <w:rsid w:val="002D507F"/>
    <w:rsid w:val="002D68CA"/>
    <w:rsid w:val="002D7064"/>
    <w:rsid w:val="002D7938"/>
    <w:rsid w:val="002E1F59"/>
    <w:rsid w:val="002E2332"/>
    <w:rsid w:val="002E23DA"/>
    <w:rsid w:val="002E2531"/>
    <w:rsid w:val="002E271D"/>
    <w:rsid w:val="002E2FAC"/>
    <w:rsid w:val="002E2FAE"/>
    <w:rsid w:val="002E409F"/>
    <w:rsid w:val="002E4784"/>
    <w:rsid w:val="002E4EBB"/>
    <w:rsid w:val="002E513B"/>
    <w:rsid w:val="002E5640"/>
    <w:rsid w:val="002E62C0"/>
    <w:rsid w:val="002E645F"/>
    <w:rsid w:val="002E6B85"/>
    <w:rsid w:val="002E6D73"/>
    <w:rsid w:val="002E7DA7"/>
    <w:rsid w:val="002E7EA6"/>
    <w:rsid w:val="002F0C3F"/>
    <w:rsid w:val="002F16C2"/>
    <w:rsid w:val="002F1EC0"/>
    <w:rsid w:val="002F2088"/>
    <w:rsid w:val="002F3576"/>
    <w:rsid w:val="002F40A2"/>
    <w:rsid w:val="002F4E58"/>
    <w:rsid w:val="002F58C8"/>
    <w:rsid w:val="002F5C1D"/>
    <w:rsid w:val="002F60CC"/>
    <w:rsid w:val="002F63D8"/>
    <w:rsid w:val="002F7A44"/>
    <w:rsid w:val="00301B97"/>
    <w:rsid w:val="00301D91"/>
    <w:rsid w:val="00302797"/>
    <w:rsid w:val="00303540"/>
    <w:rsid w:val="003035A2"/>
    <w:rsid w:val="003038BB"/>
    <w:rsid w:val="00304050"/>
    <w:rsid w:val="00304EC6"/>
    <w:rsid w:val="0030525D"/>
    <w:rsid w:val="0030535C"/>
    <w:rsid w:val="00305582"/>
    <w:rsid w:val="00305EB8"/>
    <w:rsid w:val="00305FF8"/>
    <w:rsid w:val="0030614F"/>
    <w:rsid w:val="0030681F"/>
    <w:rsid w:val="00307AF9"/>
    <w:rsid w:val="00307E20"/>
    <w:rsid w:val="00310084"/>
    <w:rsid w:val="00310AB2"/>
    <w:rsid w:val="00311792"/>
    <w:rsid w:val="00313C9E"/>
    <w:rsid w:val="00314C88"/>
    <w:rsid w:val="003158C0"/>
    <w:rsid w:val="00315BEC"/>
    <w:rsid w:val="00315F74"/>
    <w:rsid w:val="003164D3"/>
    <w:rsid w:val="00316A01"/>
    <w:rsid w:val="00316CCA"/>
    <w:rsid w:val="00316CF2"/>
    <w:rsid w:val="00316F8B"/>
    <w:rsid w:val="003173BC"/>
    <w:rsid w:val="00317904"/>
    <w:rsid w:val="00317BCA"/>
    <w:rsid w:val="00317DAC"/>
    <w:rsid w:val="00317E0F"/>
    <w:rsid w:val="00317F8C"/>
    <w:rsid w:val="003200DF"/>
    <w:rsid w:val="00320113"/>
    <w:rsid w:val="003201ED"/>
    <w:rsid w:val="003209D9"/>
    <w:rsid w:val="00320FF2"/>
    <w:rsid w:val="0032156C"/>
    <w:rsid w:val="00322538"/>
    <w:rsid w:val="003225FB"/>
    <w:rsid w:val="003230F0"/>
    <w:rsid w:val="003233F3"/>
    <w:rsid w:val="00323AB0"/>
    <w:rsid w:val="00324D7F"/>
    <w:rsid w:val="0032514C"/>
    <w:rsid w:val="0032549E"/>
    <w:rsid w:val="003257AB"/>
    <w:rsid w:val="00325A93"/>
    <w:rsid w:val="00325C7F"/>
    <w:rsid w:val="00325E3E"/>
    <w:rsid w:val="00326A7A"/>
    <w:rsid w:val="003271B6"/>
    <w:rsid w:val="00327BE6"/>
    <w:rsid w:val="00327D7C"/>
    <w:rsid w:val="00330D32"/>
    <w:rsid w:val="00330DF2"/>
    <w:rsid w:val="00330F9C"/>
    <w:rsid w:val="00331116"/>
    <w:rsid w:val="0033129B"/>
    <w:rsid w:val="00331AAE"/>
    <w:rsid w:val="00331CE4"/>
    <w:rsid w:val="00332149"/>
    <w:rsid w:val="003336F3"/>
    <w:rsid w:val="00333D3E"/>
    <w:rsid w:val="003347D2"/>
    <w:rsid w:val="00334A11"/>
    <w:rsid w:val="00335DA3"/>
    <w:rsid w:val="003371FB"/>
    <w:rsid w:val="00340448"/>
    <w:rsid w:val="00340658"/>
    <w:rsid w:val="00340DAE"/>
    <w:rsid w:val="0034143C"/>
    <w:rsid w:val="0034172F"/>
    <w:rsid w:val="00342918"/>
    <w:rsid w:val="00342B03"/>
    <w:rsid w:val="003437E3"/>
    <w:rsid w:val="00343975"/>
    <w:rsid w:val="00344805"/>
    <w:rsid w:val="00344D73"/>
    <w:rsid w:val="00345535"/>
    <w:rsid w:val="00345A34"/>
    <w:rsid w:val="00345CE8"/>
    <w:rsid w:val="00345E77"/>
    <w:rsid w:val="00346250"/>
    <w:rsid w:val="0034659D"/>
    <w:rsid w:val="00346764"/>
    <w:rsid w:val="00347201"/>
    <w:rsid w:val="00347541"/>
    <w:rsid w:val="00347D50"/>
    <w:rsid w:val="00347EB3"/>
    <w:rsid w:val="003503FE"/>
    <w:rsid w:val="003505A6"/>
    <w:rsid w:val="003522F7"/>
    <w:rsid w:val="00353F70"/>
    <w:rsid w:val="0035453D"/>
    <w:rsid w:val="00354E1D"/>
    <w:rsid w:val="003556AF"/>
    <w:rsid w:val="003558FC"/>
    <w:rsid w:val="00355BBF"/>
    <w:rsid w:val="003561E0"/>
    <w:rsid w:val="00356A5D"/>
    <w:rsid w:val="00357260"/>
    <w:rsid w:val="00357683"/>
    <w:rsid w:val="00357D43"/>
    <w:rsid w:val="00360E4D"/>
    <w:rsid w:val="00361A52"/>
    <w:rsid w:val="0036224B"/>
    <w:rsid w:val="0036244C"/>
    <w:rsid w:val="003627DF"/>
    <w:rsid w:val="00362900"/>
    <w:rsid w:val="00362A33"/>
    <w:rsid w:val="00364021"/>
    <w:rsid w:val="00366302"/>
    <w:rsid w:val="00366577"/>
    <w:rsid w:val="00366FC4"/>
    <w:rsid w:val="00370957"/>
    <w:rsid w:val="00370E75"/>
    <w:rsid w:val="00371DB2"/>
    <w:rsid w:val="003722A5"/>
    <w:rsid w:val="00373B7B"/>
    <w:rsid w:val="00373DAA"/>
    <w:rsid w:val="00373EE3"/>
    <w:rsid w:val="0037415F"/>
    <w:rsid w:val="00375909"/>
    <w:rsid w:val="00375CD4"/>
    <w:rsid w:val="003763B5"/>
    <w:rsid w:val="00376DA5"/>
    <w:rsid w:val="00377151"/>
    <w:rsid w:val="003774AF"/>
    <w:rsid w:val="00377E85"/>
    <w:rsid w:val="0038046C"/>
    <w:rsid w:val="00380C9E"/>
    <w:rsid w:val="00380ED6"/>
    <w:rsid w:val="003814DE"/>
    <w:rsid w:val="00381C96"/>
    <w:rsid w:val="00381D6F"/>
    <w:rsid w:val="00382719"/>
    <w:rsid w:val="00382F8D"/>
    <w:rsid w:val="003831B3"/>
    <w:rsid w:val="0038428F"/>
    <w:rsid w:val="00384358"/>
    <w:rsid w:val="00384784"/>
    <w:rsid w:val="00384AD4"/>
    <w:rsid w:val="003863A4"/>
    <w:rsid w:val="00386BB3"/>
    <w:rsid w:val="0038764A"/>
    <w:rsid w:val="003907D9"/>
    <w:rsid w:val="003918BD"/>
    <w:rsid w:val="00391CC7"/>
    <w:rsid w:val="00392240"/>
    <w:rsid w:val="00392534"/>
    <w:rsid w:val="00393242"/>
    <w:rsid w:val="0039404D"/>
    <w:rsid w:val="00394566"/>
    <w:rsid w:val="003947A5"/>
    <w:rsid w:val="003958E3"/>
    <w:rsid w:val="00395F50"/>
    <w:rsid w:val="0039602F"/>
    <w:rsid w:val="00396A1B"/>
    <w:rsid w:val="00397257"/>
    <w:rsid w:val="003974AF"/>
    <w:rsid w:val="00397675"/>
    <w:rsid w:val="00397F35"/>
    <w:rsid w:val="003A0CC9"/>
    <w:rsid w:val="003A0F8E"/>
    <w:rsid w:val="003A141C"/>
    <w:rsid w:val="003A14F6"/>
    <w:rsid w:val="003A1E54"/>
    <w:rsid w:val="003A2233"/>
    <w:rsid w:val="003A49B2"/>
    <w:rsid w:val="003A4FFC"/>
    <w:rsid w:val="003A5D5F"/>
    <w:rsid w:val="003A7035"/>
    <w:rsid w:val="003A7206"/>
    <w:rsid w:val="003A7622"/>
    <w:rsid w:val="003A7ABE"/>
    <w:rsid w:val="003A7C96"/>
    <w:rsid w:val="003B0217"/>
    <w:rsid w:val="003B037D"/>
    <w:rsid w:val="003B0597"/>
    <w:rsid w:val="003B09F0"/>
    <w:rsid w:val="003B0BB8"/>
    <w:rsid w:val="003B1462"/>
    <w:rsid w:val="003B2A23"/>
    <w:rsid w:val="003B35E7"/>
    <w:rsid w:val="003B39B4"/>
    <w:rsid w:val="003B3E6A"/>
    <w:rsid w:val="003B4367"/>
    <w:rsid w:val="003B4DC1"/>
    <w:rsid w:val="003B5A87"/>
    <w:rsid w:val="003B5C0E"/>
    <w:rsid w:val="003B5E43"/>
    <w:rsid w:val="003B5F2E"/>
    <w:rsid w:val="003B6063"/>
    <w:rsid w:val="003B67F5"/>
    <w:rsid w:val="003B6FA2"/>
    <w:rsid w:val="003B71E7"/>
    <w:rsid w:val="003B7258"/>
    <w:rsid w:val="003B75AF"/>
    <w:rsid w:val="003B796D"/>
    <w:rsid w:val="003B7FD7"/>
    <w:rsid w:val="003C0AC6"/>
    <w:rsid w:val="003C1D4A"/>
    <w:rsid w:val="003C1D56"/>
    <w:rsid w:val="003C262F"/>
    <w:rsid w:val="003C27F2"/>
    <w:rsid w:val="003C2B58"/>
    <w:rsid w:val="003C3D96"/>
    <w:rsid w:val="003C40F1"/>
    <w:rsid w:val="003C5180"/>
    <w:rsid w:val="003C56C4"/>
    <w:rsid w:val="003C5A40"/>
    <w:rsid w:val="003C64D2"/>
    <w:rsid w:val="003C6848"/>
    <w:rsid w:val="003C6C6A"/>
    <w:rsid w:val="003D076E"/>
    <w:rsid w:val="003D12A6"/>
    <w:rsid w:val="003D1A1C"/>
    <w:rsid w:val="003D1B2C"/>
    <w:rsid w:val="003D1BFB"/>
    <w:rsid w:val="003D23BA"/>
    <w:rsid w:val="003D275E"/>
    <w:rsid w:val="003D2FB7"/>
    <w:rsid w:val="003D3158"/>
    <w:rsid w:val="003D3339"/>
    <w:rsid w:val="003D3BA2"/>
    <w:rsid w:val="003D3BB9"/>
    <w:rsid w:val="003D4113"/>
    <w:rsid w:val="003D4392"/>
    <w:rsid w:val="003D46A9"/>
    <w:rsid w:val="003D51AD"/>
    <w:rsid w:val="003D5A27"/>
    <w:rsid w:val="003D5AFD"/>
    <w:rsid w:val="003D61C0"/>
    <w:rsid w:val="003D6A8B"/>
    <w:rsid w:val="003D7588"/>
    <w:rsid w:val="003D764A"/>
    <w:rsid w:val="003D7B32"/>
    <w:rsid w:val="003D7BBC"/>
    <w:rsid w:val="003E04F3"/>
    <w:rsid w:val="003E0524"/>
    <w:rsid w:val="003E0640"/>
    <w:rsid w:val="003E10B2"/>
    <w:rsid w:val="003E1534"/>
    <w:rsid w:val="003E22F7"/>
    <w:rsid w:val="003E2F52"/>
    <w:rsid w:val="003E409E"/>
    <w:rsid w:val="003E4C99"/>
    <w:rsid w:val="003E4F1C"/>
    <w:rsid w:val="003E5164"/>
    <w:rsid w:val="003E5280"/>
    <w:rsid w:val="003E5443"/>
    <w:rsid w:val="003E5B2D"/>
    <w:rsid w:val="003E6154"/>
    <w:rsid w:val="003E6436"/>
    <w:rsid w:val="003E6AC2"/>
    <w:rsid w:val="003F0068"/>
    <w:rsid w:val="003F1887"/>
    <w:rsid w:val="003F1FE6"/>
    <w:rsid w:val="003F27DD"/>
    <w:rsid w:val="003F2A06"/>
    <w:rsid w:val="003F3D8E"/>
    <w:rsid w:val="003F485F"/>
    <w:rsid w:val="003F569D"/>
    <w:rsid w:val="003F598C"/>
    <w:rsid w:val="004007E8"/>
    <w:rsid w:val="00400A13"/>
    <w:rsid w:val="0040111C"/>
    <w:rsid w:val="0040153C"/>
    <w:rsid w:val="00401701"/>
    <w:rsid w:val="00401A78"/>
    <w:rsid w:val="00402E58"/>
    <w:rsid w:val="00402F17"/>
    <w:rsid w:val="0040319C"/>
    <w:rsid w:val="00403E5A"/>
    <w:rsid w:val="0040522D"/>
    <w:rsid w:val="00405B1D"/>
    <w:rsid w:val="00405B6B"/>
    <w:rsid w:val="004078C6"/>
    <w:rsid w:val="00407A43"/>
    <w:rsid w:val="00407F61"/>
    <w:rsid w:val="004102E7"/>
    <w:rsid w:val="00410484"/>
    <w:rsid w:val="0041060F"/>
    <w:rsid w:val="0041070E"/>
    <w:rsid w:val="00410896"/>
    <w:rsid w:val="00410E09"/>
    <w:rsid w:val="004110A6"/>
    <w:rsid w:val="00411F89"/>
    <w:rsid w:val="0041229C"/>
    <w:rsid w:val="004129FD"/>
    <w:rsid w:val="00413747"/>
    <w:rsid w:val="004138E5"/>
    <w:rsid w:val="00413A28"/>
    <w:rsid w:val="004143B6"/>
    <w:rsid w:val="004147E0"/>
    <w:rsid w:val="004153F7"/>
    <w:rsid w:val="00416237"/>
    <w:rsid w:val="004167C3"/>
    <w:rsid w:val="00417186"/>
    <w:rsid w:val="00417530"/>
    <w:rsid w:val="00417EB2"/>
    <w:rsid w:val="004212B9"/>
    <w:rsid w:val="004215E4"/>
    <w:rsid w:val="00421A1C"/>
    <w:rsid w:val="00421FB4"/>
    <w:rsid w:val="004222A1"/>
    <w:rsid w:val="0042241F"/>
    <w:rsid w:val="00422E02"/>
    <w:rsid w:val="00422ECA"/>
    <w:rsid w:val="0042304E"/>
    <w:rsid w:val="004235C1"/>
    <w:rsid w:val="004238A4"/>
    <w:rsid w:val="004241F5"/>
    <w:rsid w:val="00424A85"/>
    <w:rsid w:val="00424BC3"/>
    <w:rsid w:val="00425051"/>
    <w:rsid w:val="00425BB5"/>
    <w:rsid w:val="00425E1E"/>
    <w:rsid w:val="00426F46"/>
    <w:rsid w:val="0042799C"/>
    <w:rsid w:val="0043090B"/>
    <w:rsid w:val="00430A22"/>
    <w:rsid w:val="00431F45"/>
    <w:rsid w:val="00431FC3"/>
    <w:rsid w:val="00432840"/>
    <w:rsid w:val="004332AF"/>
    <w:rsid w:val="00433701"/>
    <w:rsid w:val="00433BB6"/>
    <w:rsid w:val="0043410D"/>
    <w:rsid w:val="00434A2B"/>
    <w:rsid w:val="00434DA0"/>
    <w:rsid w:val="00434DB4"/>
    <w:rsid w:val="004350E0"/>
    <w:rsid w:val="00436216"/>
    <w:rsid w:val="0043634F"/>
    <w:rsid w:val="004367D9"/>
    <w:rsid w:val="00436B25"/>
    <w:rsid w:val="004408BF"/>
    <w:rsid w:val="00441052"/>
    <w:rsid w:val="00442838"/>
    <w:rsid w:val="00442A3E"/>
    <w:rsid w:val="00443692"/>
    <w:rsid w:val="004436F6"/>
    <w:rsid w:val="00443CD5"/>
    <w:rsid w:val="00443EFC"/>
    <w:rsid w:val="00444844"/>
    <w:rsid w:val="00444DBD"/>
    <w:rsid w:val="00445FD2"/>
    <w:rsid w:val="00446448"/>
    <w:rsid w:val="00446810"/>
    <w:rsid w:val="00446D22"/>
    <w:rsid w:val="0045025E"/>
    <w:rsid w:val="00450454"/>
    <w:rsid w:val="0045046C"/>
    <w:rsid w:val="004508FB"/>
    <w:rsid w:val="004511DF"/>
    <w:rsid w:val="00451521"/>
    <w:rsid w:val="00452914"/>
    <w:rsid w:val="004548BE"/>
    <w:rsid w:val="004548F3"/>
    <w:rsid w:val="00455741"/>
    <w:rsid w:val="0045654C"/>
    <w:rsid w:val="004568E9"/>
    <w:rsid w:val="00456930"/>
    <w:rsid w:val="00457B04"/>
    <w:rsid w:val="00460649"/>
    <w:rsid w:val="0046074E"/>
    <w:rsid w:val="00460BC4"/>
    <w:rsid w:val="00460D89"/>
    <w:rsid w:val="00460E9A"/>
    <w:rsid w:val="004612DB"/>
    <w:rsid w:val="00462B51"/>
    <w:rsid w:val="004639EF"/>
    <w:rsid w:val="00464E0E"/>
    <w:rsid w:val="0046553D"/>
    <w:rsid w:val="004659D1"/>
    <w:rsid w:val="00465E97"/>
    <w:rsid w:val="0046645D"/>
    <w:rsid w:val="00466678"/>
    <w:rsid w:val="00467671"/>
    <w:rsid w:val="00467E88"/>
    <w:rsid w:val="004708A8"/>
    <w:rsid w:val="00470EC7"/>
    <w:rsid w:val="00471108"/>
    <w:rsid w:val="00472F6D"/>
    <w:rsid w:val="004735FB"/>
    <w:rsid w:val="004737AC"/>
    <w:rsid w:val="00474CBE"/>
    <w:rsid w:val="00475966"/>
    <w:rsid w:val="00475C03"/>
    <w:rsid w:val="00475E3E"/>
    <w:rsid w:val="00476259"/>
    <w:rsid w:val="00476E9C"/>
    <w:rsid w:val="00477865"/>
    <w:rsid w:val="00477BF6"/>
    <w:rsid w:val="0048043B"/>
    <w:rsid w:val="00480736"/>
    <w:rsid w:val="004807F4"/>
    <w:rsid w:val="004810F2"/>
    <w:rsid w:val="0048128B"/>
    <w:rsid w:val="004814BF"/>
    <w:rsid w:val="004824A3"/>
    <w:rsid w:val="00482B1D"/>
    <w:rsid w:val="00483280"/>
    <w:rsid w:val="004832A8"/>
    <w:rsid w:val="004833B6"/>
    <w:rsid w:val="004835DB"/>
    <w:rsid w:val="004839B4"/>
    <w:rsid w:val="00484119"/>
    <w:rsid w:val="0048477E"/>
    <w:rsid w:val="0048505E"/>
    <w:rsid w:val="0048595E"/>
    <w:rsid w:val="004863DA"/>
    <w:rsid w:val="00486F1F"/>
    <w:rsid w:val="00486FC8"/>
    <w:rsid w:val="0048782C"/>
    <w:rsid w:val="00487D39"/>
    <w:rsid w:val="00490E5C"/>
    <w:rsid w:val="004926A0"/>
    <w:rsid w:val="004928D5"/>
    <w:rsid w:val="00495A04"/>
    <w:rsid w:val="00495DD3"/>
    <w:rsid w:val="00496042"/>
    <w:rsid w:val="00496151"/>
    <w:rsid w:val="004963E2"/>
    <w:rsid w:val="00496D0F"/>
    <w:rsid w:val="004A0146"/>
    <w:rsid w:val="004A06D0"/>
    <w:rsid w:val="004A0C41"/>
    <w:rsid w:val="004A127E"/>
    <w:rsid w:val="004A1E9F"/>
    <w:rsid w:val="004A2136"/>
    <w:rsid w:val="004A2D90"/>
    <w:rsid w:val="004A2DED"/>
    <w:rsid w:val="004A2F5D"/>
    <w:rsid w:val="004A3145"/>
    <w:rsid w:val="004A3299"/>
    <w:rsid w:val="004A3FA3"/>
    <w:rsid w:val="004A51D7"/>
    <w:rsid w:val="004A5703"/>
    <w:rsid w:val="004A57B1"/>
    <w:rsid w:val="004A59E6"/>
    <w:rsid w:val="004A5B20"/>
    <w:rsid w:val="004A6AB7"/>
    <w:rsid w:val="004B0796"/>
    <w:rsid w:val="004B2EC9"/>
    <w:rsid w:val="004B30AB"/>
    <w:rsid w:val="004B3688"/>
    <w:rsid w:val="004B3F57"/>
    <w:rsid w:val="004B4758"/>
    <w:rsid w:val="004B4E57"/>
    <w:rsid w:val="004B5767"/>
    <w:rsid w:val="004B5F25"/>
    <w:rsid w:val="004B62D5"/>
    <w:rsid w:val="004B6712"/>
    <w:rsid w:val="004B6A80"/>
    <w:rsid w:val="004B6C0A"/>
    <w:rsid w:val="004C1BF3"/>
    <w:rsid w:val="004C1E8A"/>
    <w:rsid w:val="004C20B8"/>
    <w:rsid w:val="004C258D"/>
    <w:rsid w:val="004C2644"/>
    <w:rsid w:val="004C3F3E"/>
    <w:rsid w:val="004C4741"/>
    <w:rsid w:val="004C4E73"/>
    <w:rsid w:val="004C5536"/>
    <w:rsid w:val="004C59F0"/>
    <w:rsid w:val="004C604C"/>
    <w:rsid w:val="004C6D5A"/>
    <w:rsid w:val="004C741B"/>
    <w:rsid w:val="004C79EF"/>
    <w:rsid w:val="004C7FBA"/>
    <w:rsid w:val="004D0EF1"/>
    <w:rsid w:val="004D17B5"/>
    <w:rsid w:val="004D31E5"/>
    <w:rsid w:val="004D3D7D"/>
    <w:rsid w:val="004D4BB3"/>
    <w:rsid w:val="004D561C"/>
    <w:rsid w:val="004D6196"/>
    <w:rsid w:val="004D6F2A"/>
    <w:rsid w:val="004D7236"/>
    <w:rsid w:val="004E05FF"/>
    <w:rsid w:val="004E1497"/>
    <w:rsid w:val="004E1878"/>
    <w:rsid w:val="004E1888"/>
    <w:rsid w:val="004E27BF"/>
    <w:rsid w:val="004E29A1"/>
    <w:rsid w:val="004E2F78"/>
    <w:rsid w:val="004E3439"/>
    <w:rsid w:val="004E413E"/>
    <w:rsid w:val="004E4735"/>
    <w:rsid w:val="004E550C"/>
    <w:rsid w:val="004E5846"/>
    <w:rsid w:val="004E5FF7"/>
    <w:rsid w:val="004E7C20"/>
    <w:rsid w:val="004F048D"/>
    <w:rsid w:val="004F04B6"/>
    <w:rsid w:val="004F080B"/>
    <w:rsid w:val="004F0878"/>
    <w:rsid w:val="004F1748"/>
    <w:rsid w:val="004F2175"/>
    <w:rsid w:val="004F246D"/>
    <w:rsid w:val="004F2A01"/>
    <w:rsid w:val="004F3A1F"/>
    <w:rsid w:val="004F444B"/>
    <w:rsid w:val="004F4C6D"/>
    <w:rsid w:val="004F516B"/>
    <w:rsid w:val="004F6FDD"/>
    <w:rsid w:val="004F7CD2"/>
    <w:rsid w:val="0050048B"/>
    <w:rsid w:val="00500A4A"/>
    <w:rsid w:val="00500B50"/>
    <w:rsid w:val="00500B7D"/>
    <w:rsid w:val="00500FCC"/>
    <w:rsid w:val="00501F06"/>
    <w:rsid w:val="0050365E"/>
    <w:rsid w:val="00503B59"/>
    <w:rsid w:val="00504416"/>
    <w:rsid w:val="00504D85"/>
    <w:rsid w:val="00505A4D"/>
    <w:rsid w:val="00505C43"/>
    <w:rsid w:val="00505FB0"/>
    <w:rsid w:val="00506145"/>
    <w:rsid w:val="00507328"/>
    <w:rsid w:val="0050755E"/>
    <w:rsid w:val="00507A64"/>
    <w:rsid w:val="00507C6D"/>
    <w:rsid w:val="00511442"/>
    <w:rsid w:val="00511826"/>
    <w:rsid w:val="00511BBB"/>
    <w:rsid w:val="005120EC"/>
    <w:rsid w:val="0051264B"/>
    <w:rsid w:val="00512DF9"/>
    <w:rsid w:val="00512FC7"/>
    <w:rsid w:val="0051309E"/>
    <w:rsid w:val="00513B28"/>
    <w:rsid w:val="00514E23"/>
    <w:rsid w:val="00515ADD"/>
    <w:rsid w:val="005169CB"/>
    <w:rsid w:val="00517337"/>
    <w:rsid w:val="00517915"/>
    <w:rsid w:val="0052014F"/>
    <w:rsid w:val="005206A0"/>
    <w:rsid w:val="0052094C"/>
    <w:rsid w:val="00521438"/>
    <w:rsid w:val="00521FBA"/>
    <w:rsid w:val="00522E1F"/>
    <w:rsid w:val="00523195"/>
    <w:rsid w:val="005231E2"/>
    <w:rsid w:val="00523BB8"/>
    <w:rsid w:val="0052428E"/>
    <w:rsid w:val="00524592"/>
    <w:rsid w:val="005261E6"/>
    <w:rsid w:val="00526F46"/>
    <w:rsid w:val="00527F5E"/>
    <w:rsid w:val="0053032C"/>
    <w:rsid w:val="00530819"/>
    <w:rsid w:val="0053141B"/>
    <w:rsid w:val="00531C6A"/>
    <w:rsid w:val="00533C39"/>
    <w:rsid w:val="005343DF"/>
    <w:rsid w:val="00534D15"/>
    <w:rsid w:val="00534D65"/>
    <w:rsid w:val="005357D7"/>
    <w:rsid w:val="00535BF6"/>
    <w:rsid w:val="00535E82"/>
    <w:rsid w:val="00540D40"/>
    <w:rsid w:val="00540E06"/>
    <w:rsid w:val="00541F7D"/>
    <w:rsid w:val="00542717"/>
    <w:rsid w:val="005427A6"/>
    <w:rsid w:val="005430C2"/>
    <w:rsid w:val="00543686"/>
    <w:rsid w:val="00543B8C"/>
    <w:rsid w:val="00543B9D"/>
    <w:rsid w:val="00544D8B"/>
    <w:rsid w:val="00546D61"/>
    <w:rsid w:val="00546E2E"/>
    <w:rsid w:val="0055049E"/>
    <w:rsid w:val="00550E7E"/>
    <w:rsid w:val="00551F09"/>
    <w:rsid w:val="00551FF9"/>
    <w:rsid w:val="00552382"/>
    <w:rsid w:val="0055299E"/>
    <w:rsid w:val="0055357B"/>
    <w:rsid w:val="005541D2"/>
    <w:rsid w:val="0055462C"/>
    <w:rsid w:val="00554D18"/>
    <w:rsid w:val="00556460"/>
    <w:rsid w:val="00557128"/>
    <w:rsid w:val="0056044D"/>
    <w:rsid w:val="00560485"/>
    <w:rsid w:val="00561B69"/>
    <w:rsid w:val="00562126"/>
    <w:rsid w:val="005621A7"/>
    <w:rsid w:val="00562FD0"/>
    <w:rsid w:val="005631EF"/>
    <w:rsid w:val="00564927"/>
    <w:rsid w:val="0056494E"/>
    <w:rsid w:val="00564F16"/>
    <w:rsid w:val="005655BC"/>
    <w:rsid w:val="00565602"/>
    <w:rsid w:val="00565C66"/>
    <w:rsid w:val="00565C8D"/>
    <w:rsid w:val="00566853"/>
    <w:rsid w:val="00566A7B"/>
    <w:rsid w:val="00566C73"/>
    <w:rsid w:val="00566C8A"/>
    <w:rsid w:val="005674DD"/>
    <w:rsid w:val="005700DA"/>
    <w:rsid w:val="00570214"/>
    <w:rsid w:val="00570429"/>
    <w:rsid w:val="00570452"/>
    <w:rsid w:val="005704BD"/>
    <w:rsid w:val="00571E7F"/>
    <w:rsid w:val="00572419"/>
    <w:rsid w:val="00572986"/>
    <w:rsid w:val="005745C5"/>
    <w:rsid w:val="00575184"/>
    <w:rsid w:val="00575846"/>
    <w:rsid w:val="00575DAB"/>
    <w:rsid w:val="00575E28"/>
    <w:rsid w:val="005762A8"/>
    <w:rsid w:val="0057635E"/>
    <w:rsid w:val="00576C64"/>
    <w:rsid w:val="00576FDC"/>
    <w:rsid w:val="005771EA"/>
    <w:rsid w:val="005803C6"/>
    <w:rsid w:val="00580D06"/>
    <w:rsid w:val="0058295F"/>
    <w:rsid w:val="00582D3A"/>
    <w:rsid w:val="005834A9"/>
    <w:rsid w:val="00583C8E"/>
    <w:rsid w:val="00584256"/>
    <w:rsid w:val="005850C5"/>
    <w:rsid w:val="00585372"/>
    <w:rsid w:val="005855A5"/>
    <w:rsid w:val="00585F2F"/>
    <w:rsid w:val="00586CF5"/>
    <w:rsid w:val="005872EE"/>
    <w:rsid w:val="00587F4E"/>
    <w:rsid w:val="00590C84"/>
    <w:rsid w:val="00591949"/>
    <w:rsid w:val="00591E8A"/>
    <w:rsid w:val="00592283"/>
    <w:rsid w:val="00592CC0"/>
    <w:rsid w:val="00592FC2"/>
    <w:rsid w:val="0059382F"/>
    <w:rsid w:val="0059391D"/>
    <w:rsid w:val="00593BC3"/>
    <w:rsid w:val="005952D7"/>
    <w:rsid w:val="005955EF"/>
    <w:rsid w:val="00597028"/>
    <w:rsid w:val="00597195"/>
    <w:rsid w:val="005973AE"/>
    <w:rsid w:val="00597606"/>
    <w:rsid w:val="005A052C"/>
    <w:rsid w:val="005A146C"/>
    <w:rsid w:val="005A1E46"/>
    <w:rsid w:val="005A2194"/>
    <w:rsid w:val="005A2914"/>
    <w:rsid w:val="005A36B8"/>
    <w:rsid w:val="005A36FB"/>
    <w:rsid w:val="005A3C32"/>
    <w:rsid w:val="005A3EE7"/>
    <w:rsid w:val="005A532F"/>
    <w:rsid w:val="005A5579"/>
    <w:rsid w:val="005A63F3"/>
    <w:rsid w:val="005A6736"/>
    <w:rsid w:val="005A7397"/>
    <w:rsid w:val="005B0370"/>
    <w:rsid w:val="005B07F5"/>
    <w:rsid w:val="005B090F"/>
    <w:rsid w:val="005B10D3"/>
    <w:rsid w:val="005B2455"/>
    <w:rsid w:val="005B253E"/>
    <w:rsid w:val="005B33DB"/>
    <w:rsid w:val="005B3610"/>
    <w:rsid w:val="005B3848"/>
    <w:rsid w:val="005B3A85"/>
    <w:rsid w:val="005B403A"/>
    <w:rsid w:val="005B43B2"/>
    <w:rsid w:val="005B45C6"/>
    <w:rsid w:val="005B4BD2"/>
    <w:rsid w:val="005B528F"/>
    <w:rsid w:val="005B553C"/>
    <w:rsid w:val="005B5C2A"/>
    <w:rsid w:val="005B5EBD"/>
    <w:rsid w:val="005B607D"/>
    <w:rsid w:val="005B609E"/>
    <w:rsid w:val="005B7A91"/>
    <w:rsid w:val="005C0264"/>
    <w:rsid w:val="005C02E0"/>
    <w:rsid w:val="005C0B44"/>
    <w:rsid w:val="005C0B81"/>
    <w:rsid w:val="005C0D64"/>
    <w:rsid w:val="005C15B5"/>
    <w:rsid w:val="005C1BE7"/>
    <w:rsid w:val="005C1E9D"/>
    <w:rsid w:val="005C2A07"/>
    <w:rsid w:val="005C2A18"/>
    <w:rsid w:val="005C2C4E"/>
    <w:rsid w:val="005C2D83"/>
    <w:rsid w:val="005C30EB"/>
    <w:rsid w:val="005C38A5"/>
    <w:rsid w:val="005C3AE3"/>
    <w:rsid w:val="005C3E2A"/>
    <w:rsid w:val="005C40D9"/>
    <w:rsid w:val="005C538A"/>
    <w:rsid w:val="005C6817"/>
    <w:rsid w:val="005C6AF3"/>
    <w:rsid w:val="005C785D"/>
    <w:rsid w:val="005C7921"/>
    <w:rsid w:val="005D0D76"/>
    <w:rsid w:val="005D102A"/>
    <w:rsid w:val="005D16CB"/>
    <w:rsid w:val="005D1846"/>
    <w:rsid w:val="005D1B21"/>
    <w:rsid w:val="005D2574"/>
    <w:rsid w:val="005D3841"/>
    <w:rsid w:val="005D3DC9"/>
    <w:rsid w:val="005D3E00"/>
    <w:rsid w:val="005D446C"/>
    <w:rsid w:val="005D460F"/>
    <w:rsid w:val="005D5761"/>
    <w:rsid w:val="005D6DBF"/>
    <w:rsid w:val="005E0473"/>
    <w:rsid w:val="005E061C"/>
    <w:rsid w:val="005E0C6D"/>
    <w:rsid w:val="005E18FA"/>
    <w:rsid w:val="005E1BA8"/>
    <w:rsid w:val="005E1CD2"/>
    <w:rsid w:val="005E334B"/>
    <w:rsid w:val="005E396E"/>
    <w:rsid w:val="005E42DD"/>
    <w:rsid w:val="005E514F"/>
    <w:rsid w:val="005E5675"/>
    <w:rsid w:val="005E5C74"/>
    <w:rsid w:val="005E6642"/>
    <w:rsid w:val="005E68CE"/>
    <w:rsid w:val="005E72CE"/>
    <w:rsid w:val="005E742C"/>
    <w:rsid w:val="005E7874"/>
    <w:rsid w:val="005E7EEA"/>
    <w:rsid w:val="005F0120"/>
    <w:rsid w:val="005F0AC7"/>
    <w:rsid w:val="005F13BE"/>
    <w:rsid w:val="005F1F8F"/>
    <w:rsid w:val="005F20D4"/>
    <w:rsid w:val="005F21EE"/>
    <w:rsid w:val="005F234C"/>
    <w:rsid w:val="005F2F3F"/>
    <w:rsid w:val="005F3126"/>
    <w:rsid w:val="005F4025"/>
    <w:rsid w:val="005F46C8"/>
    <w:rsid w:val="005F4929"/>
    <w:rsid w:val="005F4CF9"/>
    <w:rsid w:val="005F54DD"/>
    <w:rsid w:val="005F587D"/>
    <w:rsid w:val="005F5A2E"/>
    <w:rsid w:val="005F6AAA"/>
    <w:rsid w:val="005F7E8F"/>
    <w:rsid w:val="00600C31"/>
    <w:rsid w:val="006016C7"/>
    <w:rsid w:val="006018D2"/>
    <w:rsid w:val="00601964"/>
    <w:rsid w:val="00601ED7"/>
    <w:rsid w:val="0060338C"/>
    <w:rsid w:val="0060398B"/>
    <w:rsid w:val="00606A05"/>
    <w:rsid w:val="0060757B"/>
    <w:rsid w:val="0060784D"/>
    <w:rsid w:val="00607919"/>
    <w:rsid w:val="00607951"/>
    <w:rsid w:val="00607C01"/>
    <w:rsid w:val="00607C63"/>
    <w:rsid w:val="006106E8"/>
    <w:rsid w:val="00610871"/>
    <w:rsid w:val="006111FD"/>
    <w:rsid w:val="0061188F"/>
    <w:rsid w:val="00612460"/>
    <w:rsid w:val="0061250E"/>
    <w:rsid w:val="0061254A"/>
    <w:rsid w:val="00612A99"/>
    <w:rsid w:val="0061300F"/>
    <w:rsid w:val="00613E99"/>
    <w:rsid w:val="00614B42"/>
    <w:rsid w:val="00614F17"/>
    <w:rsid w:val="00616BD0"/>
    <w:rsid w:val="00616FBB"/>
    <w:rsid w:val="00617724"/>
    <w:rsid w:val="00617883"/>
    <w:rsid w:val="00620395"/>
    <w:rsid w:val="0062044E"/>
    <w:rsid w:val="00620F03"/>
    <w:rsid w:val="006226CB"/>
    <w:rsid w:val="00622A28"/>
    <w:rsid w:val="0062395D"/>
    <w:rsid w:val="006243BA"/>
    <w:rsid w:val="00624832"/>
    <w:rsid w:val="00624C11"/>
    <w:rsid w:val="006255FE"/>
    <w:rsid w:val="0062567C"/>
    <w:rsid w:val="0062589B"/>
    <w:rsid w:val="00625A90"/>
    <w:rsid w:val="006271FB"/>
    <w:rsid w:val="00627DB4"/>
    <w:rsid w:val="00627F48"/>
    <w:rsid w:val="00627F6C"/>
    <w:rsid w:val="00630131"/>
    <w:rsid w:val="006302C6"/>
    <w:rsid w:val="00631CFE"/>
    <w:rsid w:val="00631D2A"/>
    <w:rsid w:val="00632340"/>
    <w:rsid w:val="00632F4C"/>
    <w:rsid w:val="00634386"/>
    <w:rsid w:val="00634F01"/>
    <w:rsid w:val="00635E17"/>
    <w:rsid w:val="0063660A"/>
    <w:rsid w:val="0063681E"/>
    <w:rsid w:val="00637180"/>
    <w:rsid w:val="006377C3"/>
    <w:rsid w:val="006377E4"/>
    <w:rsid w:val="00640861"/>
    <w:rsid w:val="006416B2"/>
    <w:rsid w:val="00641B48"/>
    <w:rsid w:val="00642B68"/>
    <w:rsid w:val="006438C6"/>
    <w:rsid w:val="00643A40"/>
    <w:rsid w:val="00644A64"/>
    <w:rsid w:val="00645F40"/>
    <w:rsid w:val="0064696A"/>
    <w:rsid w:val="00646B5E"/>
    <w:rsid w:val="00646E73"/>
    <w:rsid w:val="00647556"/>
    <w:rsid w:val="00647625"/>
    <w:rsid w:val="006476A0"/>
    <w:rsid w:val="00650AB2"/>
    <w:rsid w:val="0065110E"/>
    <w:rsid w:val="006511C0"/>
    <w:rsid w:val="00651EB1"/>
    <w:rsid w:val="00652BC0"/>
    <w:rsid w:val="00653641"/>
    <w:rsid w:val="00653DD6"/>
    <w:rsid w:val="00653EE4"/>
    <w:rsid w:val="0065405D"/>
    <w:rsid w:val="006544CF"/>
    <w:rsid w:val="0065567B"/>
    <w:rsid w:val="00655A0B"/>
    <w:rsid w:val="0065605C"/>
    <w:rsid w:val="00656513"/>
    <w:rsid w:val="00656837"/>
    <w:rsid w:val="0065728B"/>
    <w:rsid w:val="00657847"/>
    <w:rsid w:val="0066094A"/>
    <w:rsid w:val="00660F70"/>
    <w:rsid w:val="00661F07"/>
    <w:rsid w:val="00662A4D"/>
    <w:rsid w:val="006636AE"/>
    <w:rsid w:val="00663CAA"/>
    <w:rsid w:val="00664302"/>
    <w:rsid w:val="0066457C"/>
    <w:rsid w:val="006648D6"/>
    <w:rsid w:val="00664BAD"/>
    <w:rsid w:val="00665842"/>
    <w:rsid w:val="0066694F"/>
    <w:rsid w:val="00666D2F"/>
    <w:rsid w:val="0066713B"/>
    <w:rsid w:val="00667709"/>
    <w:rsid w:val="0066774E"/>
    <w:rsid w:val="006679CB"/>
    <w:rsid w:val="00670178"/>
    <w:rsid w:val="0067115D"/>
    <w:rsid w:val="00671347"/>
    <w:rsid w:val="006735B1"/>
    <w:rsid w:val="006743EC"/>
    <w:rsid w:val="006755D5"/>
    <w:rsid w:val="00675C1F"/>
    <w:rsid w:val="006761A9"/>
    <w:rsid w:val="006774C8"/>
    <w:rsid w:val="0068019B"/>
    <w:rsid w:val="0068048C"/>
    <w:rsid w:val="00680E03"/>
    <w:rsid w:val="00681AF6"/>
    <w:rsid w:val="00682A13"/>
    <w:rsid w:val="00682BCF"/>
    <w:rsid w:val="00683AAD"/>
    <w:rsid w:val="00685989"/>
    <w:rsid w:val="00685F27"/>
    <w:rsid w:val="00686198"/>
    <w:rsid w:val="006866ED"/>
    <w:rsid w:val="0068739B"/>
    <w:rsid w:val="00687F04"/>
    <w:rsid w:val="00690667"/>
    <w:rsid w:val="006907C8"/>
    <w:rsid w:val="00690B9D"/>
    <w:rsid w:val="00691666"/>
    <w:rsid w:val="0069233D"/>
    <w:rsid w:val="00692895"/>
    <w:rsid w:val="00692A9C"/>
    <w:rsid w:val="00692C7E"/>
    <w:rsid w:val="00693072"/>
    <w:rsid w:val="0069379F"/>
    <w:rsid w:val="006937E8"/>
    <w:rsid w:val="006938C0"/>
    <w:rsid w:val="00693B2C"/>
    <w:rsid w:val="00694316"/>
    <w:rsid w:val="0069445A"/>
    <w:rsid w:val="006944E2"/>
    <w:rsid w:val="006958B1"/>
    <w:rsid w:val="00696C6D"/>
    <w:rsid w:val="006A0159"/>
    <w:rsid w:val="006A07DB"/>
    <w:rsid w:val="006A0D12"/>
    <w:rsid w:val="006A0E10"/>
    <w:rsid w:val="006A22B1"/>
    <w:rsid w:val="006A4841"/>
    <w:rsid w:val="006A4BC3"/>
    <w:rsid w:val="006A4DBC"/>
    <w:rsid w:val="006A57A7"/>
    <w:rsid w:val="006A5A1E"/>
    <w:rsid w:val="006A5A97"/>
    <w:rsid w:val="006A5D25"/>
    <w:rsid w:val="006A62C7"/>
    <w:rsid w:val="006A68C9"/>
    <w:rsid w:val="006A6E3F"/>
    <w:rsid w:val="006A7596"/>
    <w:rsid w:val="006A7C64"/>
    <w:rsid w:val="006B05F0"/>
    <w:rsid w:val="006B089D"/>
    <w:rsid w:val="006B1079"/>
    <w:rsid w:val="006B1533"/>
    <w:rsid w:val="006B1A69"/>
    <w:rsid w:val="006B1A8B"/>
    <w:rsid w:val="006B25D4"/>
    <w:rsid w:val="006B2755"/>
    <w:rsid w:val="006B28A7"/>
    <w:rsid w:val="006B2A46"/>
    <w:rsid w:val="006B2E47"/>
    <w:rsid w:val="006B4D4D"/>
    <w:rsid w:val="006B55E0"/>
    <w:rsid w:val="006B5966"/>
    <w:rsid w:val="006B61D7"/>
    <w:rsid w:val="006B67C2"/>
    <w:rsid w:val="006B6D9D"/>
    <w:rsid w:val="006B7255"/>
    <w:rsid w:val="006C0017"/>
    <w:rsid w:val="006C0368"/>
    <w:rsid w:val="006C0978"/>
    <w:rsid w:val="006C142F"/>
    <w:rsid w:val="006C1C83"/>
    <w:rsid w:val="006C2B4B"/>
    <w:rsid w:val="006C3080"/>
    <w:rsid w:val="006C3903"/>
    <w:rsid w:val="006C4891"/>
    <w:rsid w:val="006C4DDE"/>
    <w:rsid w:val="006C5420"/>
    <w:rsid w:val="006C5C5C"/>
    <w:rsid w:val="006C5F60"/>
    <w:rsid w:val="006C63F7"/>
    <w:rsid w:val="006C64BD"/>
    <w:rsid w:val="006C697D"/>
    <w:rsid w:val="006C6FF9"/>
    <w:rsid w:val="006C72DD"/>
    <w:rsid w:val="006C7B0C"/>
    <w:rsid w:val="006D02C1"/>
    <w:rsid w:val="006D04AE"/>
    <w:rsid w:val="006D0848"/>
    <w:rsid w:val="006D09C3"/>
    <w:rsid w:val="006D2D40"/>
    <w:rsid w:val="006D549D"/>
    <w:rsid w:val="006D61E1"/>
    <w:rsid w:val="006D77E6"/>
    <w:rsid w:val="006E0440"/>
    <w:rsid w:val="006E0469"/>
    <w:rsid w:val="006E04A2"/>
    <w:rsid w:val="006E09A0"/>
    <w:rsid w:val="006E0F7E"/>
    <w:rsid w:val="006E1263"/>
    <w:rsid w:val="006E1474"/>
    <w:rsid w:val="006E2DE5"/>
    <w:rsid w:val="006E2FFC"/>
    <w:rsid w:val="006E308E"/>
    <w:rsid w:val="006E366E"/>
    <w:rsid w:val="006E3957"/>
    <w:rsid w:val="006E4580"/>
    <w:rsid w:val="006E465A"/>
    <w:rsid w:val="006E485D"/>
    <w:rsid w:val="006E5CA0"/>
    <w:rsid w:val="006E6030"/>
    <w:rsid w:val="006E694E"/>
    <w:rsid w:val="006E6D03"/>
    <w:rsid w:val="006F0395"/>
    <w:rsid w:val="006F0E32"/>
    <w:rsid w:val="006F146B"/>
    <w:rsid w:val="006F14AE"/>
    <w:rsid w:val="006F251D"/>
    <w:rsid w:val="006F2A4B"/>
    <w:rsid w:val="006F2EDD"/>
    <w:rsid w:val="006F2F83"/>
    <w:rsid w:val="006F396A"/>
    <w:rsid w:val="006F417B"/>
    <w:rsid w:val="006F4931"/>
    <w:rsid w:val="006F7183"/>
    <w:rsid w:val="006F7229"/>
    <w:rsid w:val="006F79F8"/>
    <w:rsid w:val="006F7D49"/>
    <w:rsid w:val="006F7E1A"/>
    <w:rsid w:val="00700166"/>
    <w:rsid w:val="0070048B"/>
    <w:rsid w:val="007007D0"/>
    <w:rsid w:val="00700FC7"/>
    <w:rsid w:val="00700FCE"/>
    <w:rsid w:val="00701C74"/>
    <w:rsid w:val="007036C6"/>
    <w:rsid w:val="00705010"/>
    <w:rsid w:val="00706CF4"/>
    <w:rsid w:val="00707D86"/>
    <w:rsid w:val="0071008E"/>
    <w:rsid w:val="00710100"/>
    <w:rsid w:val="0071039A"/>
    <w:rsid w:val="0071067E"/>
    <w:rsid w:val="0071178F"/>
    <w:rsid w:val="00711A43"/>
    <w:rsid w:val="00711DA1"/>
    <w:rsid w:val="007127AF"/>
    <w:rsid w:val="00712C78"/>
    <w:rsid w:val="00713C88"/>
    <w:rsid w:val="00714F3F"/>
    <w:rsid w:val="00714F81"/>
    <w:rsid w:val="00714F83"/>
    <w:rsid w:val="0071515D"/>
    <w:rsid w:val="00715267"/>
    <w:rsid w:val="00715643"/>
    <w:rsid w:val="00715DA7"/>
    <w:rsid w:val="00716455"/>
    <w:rsid w:val="00716B0C"/>
    <w:rsid w:val="0071701F"/>
    <w:rsid w:val="00717BE4"/>
    <w:rsid w:val="00720CFF"/>
    <w:rsid w:val="00721950"/>
    <w:rsid w:val="00721BE3"/>
    <w:rsid w:val="00722583"/>
    <w:rsid w:val="00722899"/>
    <w:rsid w:val="007230B0"/>
    <w:rsid w:val="00723211"/>
    <w:rsid w:val="0072404F"/>
    <w:rsid w:val="007257CD"/>
    <w:rsid w:val="00725B2D"/>
    <w:rsid w:val="00725CC9"/>
    <w:rsid w:val="00725E5F"/>
    <w:rsid w:val="007263F9"/>
    <w:rsid w:val="007266F5"/>
    <w:rsid w:val="00726A44"/>
    <w:rsid w:val="00726D64"/>
    <w:rsid w:val="00727726"/>
    <w:rsid w:val="00727B03"/>
    <w:rsid w:val="00730FE4"/>
    <w:rsid w:val="00731206"/>
    <w:rsid w:val="007314CE"/>
    <w:rsid w:val="00732753"/>
    <w:rsid w:val="00732D1C"/>
    <w:rsid w:val="00732D3A"/>
    <w:rsid w:val="00733F52"/>
    <w:rsid w:val="007345E9"/>
    <w:rsid w:val="007346D5"/>
    <w:rsid w:val="007350AF"/>
    <w:rsid w:val="00735560"/>
    <w:rsid w:val="00735A2E"/>
    <w:rsid w:val="00737C7E"/>
    <w:rsid w:val="007403B7"/>
    <w:rsid w:val="00740DEE"/>
    <w:rsid w:val="007410C5"/>
    <w:rsid w:val="0074218F"/>
    <w:rsid w:val="0074272B"/>
    <w:rsid w:val="00742CD1"/>
    <w:rsid w:val="00742E01"/>
    <w:rsid w:val="00742F78"/>
    <w:rsid w:val="007449D6"/>
    <w:rsid w:val="00744E4B"/>
    <w:rsid w:val="00746ACF"/>
    <w:rsid w:val="00746FF8"/>
    <w:rsid w:val="00747724"/>
    <w:rsid w:val="0074784F"/>
    <w:rsid w:val="00747F6A"/>
    <w:rsid w:val="007508DE"/>
    <w:rsid w:val="00750B70"/>
    <w:rsid w:val="00750E9D"/>
    <w:rsid w:val="007532C5"/>
    <w:rsid w:val="00753979"/>
    <w:rsid w:val="00753A2F"/>
    <w:rsid w:val="00754ECA"/>
    <w:rsid w:val="00755BF4"/>
    <w:rsid w:val="00755C28"/>
    <w:rsid w:val="00755D43"/>
    <w:rsid w:val="00755F35"/>
    <w:rsid w:val="00756CBC"/>
    <w:rsid w:val="00757252"/>
    <w:rsid w:val="00757FAA"/>
    <w:rsid w:val="007604A7"/>
    <w:rsid w:val="00760F02"/>
    <w:rsid w:val="007617DB"/>
    <w:rsid w:val="007625B7"/>
    <w:rsid w:val="00762619"/>
    <w:rsid w:val="00762E23"/>
    <w:rsid w:val="00762E98"/>
    <w:rsid w:val="007633E9"/>
    <w:rsid w:val="0076439E"/>
    <w:rsid w:val="007645B3"/>
    <w:rsid w:val="00765404"/>
    <w:rsid w:val="007657B4"/>
    <w:rsid w:val="0076611B"/>
    <w:rsid w:val="00766A90"/>
    <w:rsid w:val="00766B76"/>
    <w:rsid w:val="00766E08"/>
    <w:rsid w:val="007674C5"/>
    <w:rsid w:val="00767D43"/>
    <w:rsid w:val="0077033B"/>
    <w:rsid w:val="00770B71"/>
    <w:rsid w:val="007710E9"/>
    <w:rsid w:val="007727C8"/>
    <w:rsid w:val="00773BC5"/>
    <w:rsid w:val="00774666"/>
    <w:rsid w:val="00774796"/>
    <w:rsid w:val="007750EC"/>
    <w:rsid w:val="00777E2C"/>
    <w:rsid w:val="0078062B"/>
    <w:rsid w:val="00780823"/>
    <w:rsid w:val="00780D1C"/>
    <w:rsid w:val="00781D61"/>
    <w:rsid w:val="0078253B"/>
    <w:rsid w:val="007825F2"/>
    <w:rsid w:val="007826B7"/>
    <w:rsid w:val="00782F04"/>
    <w:rsid w:val="00784111"/>
    <w:rsid w:val="007844F4"/>
    <w:rsid w:val="00785DEE"/>
    <w:rsid w:val="007860BD"/>
    <w:rsid w:val="00786A9C"/>
    <w:rsid w:val="00786F32"/>
    <w:rsid w:val="00790B71"/>
    <w:rsid w:val="00791B4E"/>
    <w:rsid w:val="00792389"/>
    <w:rsid w:val="007933C7"/>
    <w:rsid w:val="0079410F"/>
    <w:rsid w:val="007941CB"/>
    <w:rsid w:val="007944C1"/>
    <w:rsid w:val="007948A5"/>
    <w:rsid w:val="00794BB1"/>
    <w:rsid w:val="00794FCD"/>
    <w:rsid w:val="00795404"/>
    <w:rsid w:val="007954B8"/>
    <w:rsid w:val="0079583B"/>
    <w:rsid w:val="007967F2"/>
    <w:rsid w:val="00796A9B"/>
    <w:rsid w:val="00796B8F"/>
    <w:rsid w:val="00796C11"/>
    <w:rsid w:val="00797CF0"/>
    <w:rsid w:val="00797CF7"/>
    <w:rsid w:val="007A076B"/>
    <w:rsid w:val="007A0926"/>
    <w:rsid w:val="007A0977"/>
    <w:rsid w:val="007A12FA"/>
    <w:rsid w:val="007A1766"/>
    <w:rsid w:val="007A23E1"/>
    <w:rsid w:val="007A3759"/>
    <w:rsid w:val="007A3C5B"/>
    <w:rsid w:val="007A420B"/>
    <w:rsid w:val="007A43BF"/>
    <w:rsid w:val="007A4552"/>
    <w:rsid w:val="007A4C89"/>
    <w:rsid w:val="007A5D14"/>
    <w:rsid w:val="007A5D8A"/>
    <w:rsid w:val="007A6A7C"/>
    <w:rsid w:val="007A6DD7"/>
    <w:rsid w:val="007A6F94"/>
    <w:rsid w:val="007A7004"/>
    <w:rsid w:val="007A764B"/>
    <w:rsid w:val="007A77B7"/>
    <w:rsid w:val="007A7EAD"/>
    <w:rsid w:val="007B0101"/>
    <w:rsid w:val="007B041C"/>
    <w:rsid w:val="007B07E4"/>
    <w:rsid w:val="007B20D3"/>
    <w:rsid w:val="007B21ED"/>
    <w:rsid w:val="007B269F"/>
    <w:rsid w:val="007B2E60"/>
    <w:rsid w:val="007B2F15"/>
    <w:rsid w:val="007B36AB"/>
    <w:rsid w:val="007B39F6"/>
    <w:rsid w:val="007B3EBB"/>
    <w:rsid w:val="007B496D"/>
    <w:rsid w:val="007B49A7"/>
    <w:rsid w:val="007B4EDE"/>
    <w:rsid w:val="007B57EF"/>
    <w:rsid w:val="007B5CB0"/>
    <w:rsid w:val="007B601A"/>
    <w:rsid w:val="007B6369"/>
    <w:rsid w:val="007B6509"/>
    <w:rsid w:val="007B6830"/>
    <w:rsid w:val="007B6DAF"/>
    <w:rsid w:val="007B7351"/>
    <w:rsid w:val="007B7A1E"/>
    <w:rsid w:val="007C01F2"/>
    <w:rsid w:val="007C02B7"/>
    <w:rsid w:val="007C06EC"/>
    <w:rsid w:val="007C0ECC"/>
    <w:rsid w:val="007C197B"/>
    <w:rsid w:val="007C1CC8"/>
    <w:rsid w:val="007C2205"/>
    <w:rsid w:val="007C26FE"/>
    <w:rsid w:val="007C332D"/>
    <w:rsid w:val="007C33C4"/>
    <w:rsid w:val="007C39CA"/>
    <w:rsid w:val="007C3BBB"/>
    <w:rsid w:val="007C3FEC"/>
    <w:rsid w:val="007C4792"/>
    <w:rsid w:val="007C6BA6"/>
    <w:rsid w:val="007C71B5"/>
    <w:rsid w:val="007C7BE0"/>
    <w:rsid w:val="007C7E61"/>
    <w:rsid w:val="007D0B85"/>
    <w:rsid w:val="007D0D08"/>
    <w:rsid w:val="007D2155"/>
    <w:rsid w:val="007D27F4"/>
    <w:rsid w:val="007D2F8E"/>
    <w:rsid w:val="007D38CA"/>
    <w:rsid w:val="007D449C"/>
    <w:rsid w:val="007D4559"/>
    <w:rsid w:val="007D4693"/>
    <w:rsid w:val="007D4A9C"/>
    <w:rsid w:val="007D4BA8"/>
    <w:rsid w:val="007D4D4F"/>
    <w:rsid w:val="007D58A0"/>
    <w:rsid w:val="007D6793"/>
    <w:rsid w:val="007D69E1"/>
    <w:rsid w:val="007D6B29"/>
    <w:rsid w:val="007D7543"/>
    <w:rsid w:val="007E00B2"/>
    <w:rsid w:val="007E02DD"/>
    <w:rsid w:val="007E0E41"/>
    <w:rsid w:val="007E1DF8"/>
    <w:rsid w:val="007E201E"/>
    <w:rsid w:val="007E265F"/>
    <w:rsid w:val="007E3072"/>
    <w:rsid w:val="007E3DF3"/>
    <w:rsid w:val="007E3E7A"/>
    <w:rsid w:val="007E5179"/>
    <w:rsid w:val="007E570B"/>
    <w:rsid w:val="007E7581"/>
    <w:rsid w:val="007E7780"/>
    <w:rsid w:val="007E7BEF"/>
    <w:rsid w:val="007F0168"/>
    <w:rsid w:val="007F01F6"/>
    <w:rsid w:val="007F0557"/>
    <w:rsid w:val="007F0663"/>
    <w:rsid w:val="007F0D04"/>
    <w:rsid w:val="007F0E44"/>
    <w:rsid w:val="007F1261"/>
    <w:rsid w:val="007F182D"/>
    <w:rsid w:val="007F239A"/>
    <w:rsid w:val="007F2443"/>
    <w:rsid w:val="007F2772"/>
    <w:rsid w:val="007F29BA"/>
    <w:rsid w:val="007F31D4"/>
    <w:rsid w:val="007F3EFF"/>
    <w:rsid w:val="007F44B0"/>
    <w:rsid w:val="007F4B97"/>
    <w:rsid w:val="007F5257"/>
    <w:rsid w:val="007F5ED6"/>
    <w:rsid w:val="007F62D4"/>
    <w:rsid w:val="007F6594"/>
    <w:rsid w:val="007F6DA6"/>
    <w:rsid w:val="007F6DAB"/>
    <w:rsid w:val="007F790A"/>
    <w:rsid w:val="00800CF6"/>
    <w:rsid w:val="0080183F"/>
    <w:rsid w:val="00801E4A"/>
    <w:rsid w:val="00802B0D"/>
    <w:rsid w:val="008038E8"/>
    <w:rsid w:val="008046B0"/>
    <w:rsid w:val="00805AF9"/>
    <w:rsid w:val="00805C4A"/>
    <w:rsid w:val="00805CA4"/>
    <w:rsid w:val="008063F7"/>
    <w:rsid w:val="00810C07"/>
    <w:rsid w:val="00810F30"/>
    <w:rsid w:val="00811125"/>
    <w:rsid w:val="008111FC"/>
    <w:rsid w:val="008117B6"/>
    <w:rsid w:val="00811A70"/>
    <w:rsid w:val="00811D54"/>
    <w:rsid w:val="00812136"/>
    <w:rsid w:val="008124E4"/>
    <w:rsid w:val="0081255A"/>
    <w:rsid w:val="00812649"/>
    <w:rsid w:val="00813C36"/>
    <w:rsid w:val="00814073"/>
    <w:rsid w:val="00814756"/>
    <w:rsid w:val="00816398"/>
    <w:rsid w:val="00816671"/>
    <w:rsid w:val="00817850"/>
    <w:rsid w:val="00817C85"/>
    <w:rsid w:val="00820663"/>
    <w:rsid w:val="0082165C"/>
    <w:rsid w:val="00821B55"/>
    <w:rsid w:val="00821CE9"/>
    <w:rsid w:val="00821E95"/>
    <w:rsid w:val="0082203D"/>
    <w:rsid w:val="0082241A"/>
    <w:rsid w:val="00822864"/>
    <w:rsid w:val="008237CA"/>
    <w:rsid w:val="00825359"/>
    <w:rsid w:val="00825494"/>
    <w:rsid w:val="008254CB"/>
    <w:rsid w:val="008258A8"/>
    <w:rsid w:val="008258B3"/>
    <w:rsid w:val="008278D2"/>
    <w:rsid w:val="0083053A"/>
    <w:rsid w:val="00831652"/>
    <w:rsid w:val="008317D7"/>
    <w:rsid w:val="008324A2"/>
    <w:rsid w:val="00832509"/>
    <w:rsid w:val="00832939"/>
    <w:rsid w:val="00834862"/>
    <w:rsid w:val="008351C8"/>
    <w:rsid w:val="00837397"/>
    <w:rsid w:val="00837E7C"/>
    <w:rsid w:val="0084121B"/>
    <w:rsid w:val="00842124"/>
    <w:rsid w:val="00843CF9"/>
    <w:rsid w:val="008443C3"/>
    <w:rsid w:val="00844691"/>
    <w:rsid w:val="008455F1"/>
    <w:rsid w:val="00846D02"/>
    <w:rsid w:val="00846D9D"/>
    <w:rsid w:val="00847097"/>
    <w:rsid w:val="00850D16"/>
    <w:rsid w:val="00851748"/>
    <w:rsid w:val="00851816"/>
    <w:rsid w:val="00852523"/>
    <w:rsid w:val="00852661"/>
    <w:rsid w:val="008526B2"/>
    <w:rsid w:val="00852E23"/>
    <w:rsid w:val="00855175"/>
    <w:rsid w:val="0085563B"/>
    <w:rsid w:val="00855965"/>
    <w:rsid w:val="00855F91"/>
    <w:rsid w:val="00856019"/>
    <w:rsid w:val="008564C1"/>
    <w:rsid w:val="00856B98"/>
    <w:rsid w:val="00856EED"/>
    <w:rsid w:val="00857AC1"/>
    <w:rsid w:val="008601B8"/>
    <w:rsid w:val="008614CB"/>
    <w:rsid w:val="00861F59"/>
    <w:rsid w:val="008621CC"/>
    <w:rsid w:val="00862804"/>
    <w:rsid w:val="00862D52"/>
    <w:rsid w:val="00863288"/>
    <w:rsid w:val="0086329D"/>
    <w:rsid w:val="0086356A"/>
    <w:rsid w:val="00863B68"/>
    <w:rsid w:val="00863D3D"/>
    <w:rsid w:val="0086483E"/>
    <w:rsid w:val="00864D2F"/>
    <w:rsid w:val="008650B5"/>
    <w:rsid w:val="00865D8D"/>
    <w:rsid w:val="00865F78"/>
    <w:rsid w:val="00866ABB"/>
    <w:rsid w:val="00866E94"/>
    <w:rsid w:val="008673D4"/>
    <w:rsid w:val="0087040D"/>
    <w:rsid w:val="00870C2C"/>
    <w:rsid w:val="00870E90"/>
    <w:rsid w:val="00870F32"/>
    <w:rsid w:val="008717A1"/>
    <w:rsid w:val="00871C1C"/>
    <w:rsid w:val="00872E8C"/>
    <w:rsid w:val="0087338E"/>
    <w:rsid w:val="008737BF"/>
    <w:rsid w:val="008738AD"/>
    <w:rsid w:val="008742D0"/>
    <w:rsid w:val="00874AD4"/>
    <w:rsid w:val="008750F7"/>
    <w:rsid w:val="00875EAC"/>
    <w:rsid w:val="008764A1"/>
    <w:rsid w:val="008771A4"/>
    <w:rsid w:val="00877401"/>
    <w:rsid w:val="008778F6"/>
    <w:rsid w:val="00877C42"/>
    <w:rsid w:val="00880271"/>
    <w:rsid w:val="00880A8B"/>
    <w:rsid w:val="008814C1"/>
    <w:rsid w:val="00881674"/>
    <w:rsid w:val="0088336C"/>
    <w:rsid w:val="00883C0E"/>
    <w:rsid w:val="008851CE"/>
    <w:rsid w:val="008859A5"/>
    <w:rsid w:val="0088681A"/>
    <w:rsid w:val="00886CE2"/>
    <w:rsid w:val="00887FBB"/>
    <w:rsid w:val="00891412"/>
    <w:rsid w:val="008915D7"/>
    <w:rsid w:val="00891936"/>
    <w:rsid w:val="00891F94"/>
    <w:rsid w:val="008923CC"/>
    <w:rsid w:val="008923E7"/>
    <w:rsid w:val="0089250D"/>
    <w:rsid w:val="00893DFC"/>
    <w:rsid w:val="008942F4"/>
    <w:rsid w:val="00894370"/>
    <w:rsid w:val="0089481F"/>
    <w:rsid w:val="00894D4F"/>
    <w:rsid w:val="00894E35"/>
    <w:rsid w:val="008950C8"/>
    <w:rsid w:val="008951AD"/>
    <w:rsid w:val="00895904"/>
    <w:rsid w:val="00895A92"/>
    <w:rsid w:val="00895EB8"/>
    <w:rsid w:val="00896A86"/>
    <w:rsid w:val="00897263"/>
    <w:rsid w:val="008A04CF"/>
    <w:rsid w:val="008A05E3"/>
    <w:rsid w:val="008A0682"/>
    <w:rsid w:val="008A1258"/>
    <w:rsid w:val="008A1CBD"/>
    <w:rsid w:val="008A1DEC"/>
    <w:rsid w:val="008A211A"/>
    <w:rsid w:val="008A2583"/>
    <w:rsid w:val="008A2C27"/>
    <w:rsid w:val="008A34BC"/>
    <w:rsid w:val="008A38B7"/>
    <w:rsid w:val="008A3B12"/>
    <w:rsid w:val="008A401F"/>
    <w:rsid w:val="008A41F0"/>
    <w:rsid w:val="008A499C"/>
    <w:rsid w:val="008A52A2"/>
    <w:rsid w:val="008A5D33"/>
    <w:rsid w:val="008A63C0"/>
    <w:rsid w:val="008A63CF"/>
    <w:rsid w:val="008A6756"/>
    <w:rsid w:val="008A6BB7"/>
    <w:rsid w:val="008A6E36"/>
    <w:rsid w:val="008A7459"/>
    <w:rsid w:val="008B0812"/>
    <w:rsid w:val="008B14A5"/>
    <w:rsid w:val="008B174C"/>
    <w:rsid w:val="008B18A7"/>
    <w:rsid w:val="008B270A"/>
    <w:rsid w:val="008B2C0B"/>
    <w:rsid w:val="008B2E18"/>
    <w:rsid w:val="008B320C"/>
    <w:rsid w:val="008B357C"/>
    <w:rsid w:val="008B421C"/>
    <w:rsid w:val="008B48B5"/>
    <w:rsid w:val="008B4960"/>
    <w:rsid w:val="008B4A0C"/>
    <w:rsid w:val="008B5022"/>
    <w:rsid w:val="008B5498"/>
    <w:rsid w:val="008B5809"/>
    <w:rsid w:val="008B5AC5"/>
    <w:rsid w:val="008B5B03"/>
    <w:rsid w:val="008B5E6B"/>
    <w:rsid w:val="008B627F"/>
    <w:rsid w:val="008B66AA"/>
    <w:rsid w:val="008B6F4B"/>
    <w:rsid w:val="008B7A44"/>
    <w:rsid w:val="008B7F64"/>
    <w:rsid w:val="008C0A4F"/>
    <w:rsid w:val="008C1812"/>
    <w:rsid w:val="008C46F1"/>
    <w:rsid w:val="008C5C51"/>
    <w:rsid w:val="008C7427"/>
    <w:rsid w:val="008D2D48"/>
    <w:rsid w:val="008D30EE"/>
    <w:rsid w:val="008D3131"/>
    <w:rsid w:val="008D31D4"/>
    <w:rsid w:val="008D3601"/>
    <w:rsid w:val="008D390A"/>
    <w:rsid w:val="008D3BBC"/>
    <w:rsid w:val="008D3DB9"/>
    <w:rsid w:val="008D4C99"/>
    <w:rsid w:val="008D5415"/>
    <w:rsid w:val="008D5E8A"/>
    <w:rsid w:val="008D66EB"/>
    <w:rsid w:val="008D6DB1"/>
    <w:rsid w:val="008D7339"/>
    <w:rsid w:val="008D78E2"/>
    <w:rsid w:val="008E068D"/>
    <w:rsid w:val="008E0BA1"/>
    <w:rsid w:val="008E0DA0"/>
    <w:rsid w:val="008E12EA"/>
    <w:rsid w:val="008E1750"/>
    <w:rsid w:val="008E1789"/>
    <w:rsid w:val="008E1EA2"/>
    <w:rsid w:val="008E2060"/>
    <w:rsid w:val="008E31C2"/>
    <w:rsid w:val="008E3471"/>
    <w:rsid w:val="008E3753"/>
    <w:rsid w:val="008E569D"/>
    <w:rsid w:val="008E77E4"/>
    <w:rsid w:val="008F02E7"/>
    <w:rsid w:val="008F035A"/>
    <w:rsid w:val="008F07F2"/>
    <w:rsid w:val="008F0F89"/>
    <w:rsid w:val="008F12B7"/>
    <w:rsid w:val="008F17DD"/>
    <w:rsid w:val="008F1C38"/>
    <w:rsid w:val="008F2CA5"/>
    <w:rsid w:val="008F3D9D"/>
    <w:rsid w:val="008F4116"/>
    <w:rsid w:val="008F43A6"/>
    <w:rsid w:val="008F46E5"/>
    <w:rsid w:val="008F4CDE"/>
    <w:rsid w:val="009007EA"/>
    <w:rsid w:val="00900E91"/>
    <w:rsid w:val="00902BDC"/>
    <w:rsid w:val="009030A8"/>
    <w:rsid w:val="009045AB"/>
    <w:rsid w:val="00904B41"/>
    <w:rsid w:val="0090570D"/>
    <w:rsid w:val="00907E59"/>
    <w:rsid w:val="00910238"/>
    <w:rsid w:val="00912025"/>
    <w:rsid w:val="009132AA"/>
    <w:rsid w:val="00913499"/>
    <w:rsid w:val="009138F6"/>
    <w:rsid w:val="00914033"/>
    <w:rsid w:val="009143C0"/>
    <w:rsid w:val="00914590"/>
    <w:rsid w:val="00915594"/>
    <w:rsid w:val="009156DF"/>
    <w:rsid w:val="009159AD"/>
    <w:rsid w:val="00915B7A"/>
    <w:rsid w:val="00916E50"/>
    <w:rsid w:val="009171FE"/>
    <w:rsid w:val="009174B4"/>
    <w:rsid w:val="0091756F"/>
    <w:rsid w:val="00917BF3"/>
    <w:rsid w:val="009200E5"/>
    <w:rsid w:val="0092156E"/>
    <w:rsid w:val="00922421"/>
    <w:rsid w:val="00922ADA"/>
    <w:rsid w:val="009231FC"/>
    <w:rsid w:val="00923B65"/>
    <w:rsid w:val="00924715"/>
    <w:rsid w:val="009253BB"/>
    <w:rsid w:val="0092571E"/>
    <w:rsid w:val="00925C86"/>
    <w:rsid w:val="009260EE"/>
    <w:rsid w:val="00926249"/>
    <w:rsid w:val="009265B7"/>
    <w:rsid w:val="00930897"/>
    <w:rsid w:val="009309FE"/>
    <w:rsid w:val="00930F08"/>
    <w:rsid w:val="00931306"/>
    <w:rsid w:val="009319EC"/>
    <w:rsid w:val="00932391"/>
    <w:rsid w:val="0093461C"/>
    <w:rsid w:val="00934986"/>
    <w:rsid w:val="009352AF"/>
    <w:rsid w:val="009352ED"/>
    <w:rsid w:val="00935C62"/>
    <w:rsid w:val="00936C89"/>
    <w:rsid w:val="0094056D"/>
    <w:rsid w:val="00941CD2"/>
    <w:rsid w:val="00943377"/>
    <w:rsid w:val="009447B0"/>
    <w:rsid w:val="00944E7C"/>
    <w:rsid w:val="0094500B"/>
    <w:rsid w:val="009452D6"/>
    <w:rsid w:val="00946BDC"/>
    <w:rsid w:val="00947D09"/>
    <w:rsid w:val="0095013A"/>
    <w:rsid w:val="00950509"/>
    <w:rsid w:val="00951303"/>
    <w:rsid w:val="0095299E"/>
    <w:rsid w:val="00953527"/>
    <w:rsid w:val="0095355E"/>
    <w:rsid w:val="009544F4"/>
    <w:rsid w:val="009549C6"/>
    <w:rsid w:val="00954E7C"/>
    <w:rsid w:val="0095536F"/>
    <w:rsid w:val="009553D8"/>
    <w:rsid w:val="0095552C"/>
    <w:rsid w:val="00955EA5"/>
    <w:rsid w:val="0095655F"/>
    <w:rsid w:val="00956CA1"/>
    <w:rsid w:val="0095736D"/>
    <w:rsid w:val="00957395"/>
    <w:rsid w:val="009577D5"/>
    <w:rsid w:val="00961053"/>
    <w:rsid w:val="00962316"/>
    <w:rsid w:val="00962886"/>
    <w:rsid w:val="00962FA5"/>
    <w:rsid w:val="009630F3"/>
    <w:rsid w:val="0096347A"/>
    <w:rsid w:val="00964B9F"/>
    <w:rsid w:val="00965880"/>
    <w:rsid w:val="009664B8"/>
    <w:rsid w:val="009668CC"/>
    <w:rsid w:val="00966B93"/>
    <w:rsid w:val="00967541"/>
    <w:rsid w:val="00967573"/>
    <w:rsid w:val="0096782F"/>
    <w:rsid w:val="00970706"/>
    <w:rsid w:val="00970C2D"/>
    <w:rsid w:val="009710A7"/>
    <w:rsid w:val="0097124A"/>
    <w:rsid w:val="00971EAA"/>
    <w:rsid w:val="00972D49"/>
    <w:rsid w:val="00973225"/>
    <w:rsid w:val="00974A98"/>
    <w:rsid w:val="00975097"/>
    <w:rsid w:val="00975AC2"/>
    <w:rsid w:val="00975B01"/>
    <w:rsid w:val="00976811"/>
    <w:rsid w:val="00977015"/>
    <w:rsid w:val="009773A8"/>
    <w:rsid w:val="009773E5"/>
    <w:rsid w:val="0098119D"/>
    <w:rsid w:val="00981F97"/>
    <w:rsid w:val="009829CC"/>
    <w:rsid w:val="00982D67"/>
    <w:rsid w:val="009836C0"/>
    <w:rsid w:val="00983E14"/>
    <w:rsid w:val="00983E9C"/>
    <w:rsid w:val="0098428B"/>
    <w:rsid w:val="0098513B"/>
    <w:rsid w:val="00986357"/>
    <w:rsid w:val="0098659D"/>
    <w:rsid w:val="009874DE"/>
    <w:rsid w:val="00987714"/>
    <w:rsid w:val="009877F8"/>
    <w:rsid w:val="00987BED"/>
    <w:rsid w:val="00987EB6"/>
    <w:rsid w:val="009900E8"/>
    <w:rsid w:val="00990B92"/>
    <w:rsid w:val="009911E7"/>
    <w:rsid w:val="00991806"/>
    <w:rsid w:val="00991838"/>
    <w:rsid w:val="009924B8"/>
    <w:rsid w:val="009927A2"/>
    <w:rsid w:val="00993C85"/>
    <w:rsid w:val="00994A39"/>
    <w:rsid w:val="00994D04"/>
    <w:rsid w:val="00995650"/>
    <w:rsid w:val="00995D6D"/>
    <w:rsid w:val="00995DCD"/>
    <w:rsid w:val="00995F56"/>
    <w:rsid w:val="00996698"/>
    <w:rsid w:val="0099679D"/>
    <w:rsid w:val="00997FB5"/>
    <w:rsid w:val="009A0254"/>
    <w:rsid w:val="009A1206"/>
    <w:rsid w:val="009A17A6"/>
    <w:rsid w:val="009A1A23"/>
    <w:rsid w:val="009A20C9"/>
    <w:rsid w:val="009A2319"/>
    <w:rsid w:val="009A2A6F"/>
    <w:rsid w:val="009A2ADF"/>
    <w:rsid w:val="009A2C25"/>
    <w:rsid w:val="009A3756"/>
    <w:rsid w:val="009A3C29"/>
    <w:rsid w:val="009A3C8E"/>
    <w:rsid w:val="009A3E22"/>
    <w:rsid w:val="009A4B83"/>
    <w:rsid w:val="009A56F6"/>
    <w:rsid w:val="009B0078"/>
    <w:rsid w:val="009B0F4B"/>
    <w:rsid w:val="009B2ABB"/>
    <w:rsid w:val="009B31B7"/>
    <w:rsid w:val="009B33F5"/>
    <w:rsid w:val="009B3452"/>
    <w:rsid w:val="009B3E3E"/>
    <w:rsid w:val="009B417B"/>
    <w:rsid w:val="009B46E1"/>
    <w:rsid w:val="009B4FA3"/>
    <w:rsid w:val="009B592E"/>
    <w:rsid w:val="009B5F17"/>
    <w:rsid w:val="009B6447"/>
    <w:rsid w:val="009B6965"/>
    <w:rsid w:val="009B79D5"/>
    <w:rsid w:val="009C09BA"/>
    <w:rsid w:val="009C0D33"/>
    <w:rsid w:val="009C1085"/>
    <w:rsid w:val="009C26C5"/>
    <w:rsid w:val="009C2F23"/>
    <w:rsid w:val="009C378B"/>
    <w:rsid w:val="009C4B97"/>
    <w:rsid w:val="009C4F06"/>
    <w:rsid w:val="009C69CB"/>
    <w:rsid w:val="009C7C42"/>
    <w:rsid w:val="009D020B"/>
    <w:rsid w:val="009D0BCC"/>
    <w:rsid w:val="009D1F5F"/>
    <w:rsid w:val="009D25C7"/>
    <w:rsid w:val="009D2957"/>
    <w:rsid w:val="009D29CB"/>
    <w:rsid w:val="009D2E89"/>
    <w:rsid w:val="009D2F55"/>
    <w:rsid w:val="009D3B88"/>
    <w:rsid w:val="009D4400"/>
    <w:rsid w:val="009D528C"/>
    <w:rsid w:val="009D59B2"/>
    <w:rsid w:val="009D643A"/>
    <w:rsid w:val="009D6782"/>
    <w:rsid w:val="009D6F3A"/>
    <w:rsid w:val="009D73D7"/>
    <w:rsid w:val="009E1217"/>
    <w:rsid w:val="009E14B6"/>
    <w:rsid w:val="009E162F"/>
    <w:rsid w:val="009E1C3D"/>
    <w:rsid w:val="009E20AB"/>
    <w:rsid w:val="009E30A0"/>
    <w:rsid w:val="009E359F"/>
    <w:rsid w:val="009E3993"/>
    <w:rsid w:val="009E3CCD"/>
    <w:rsid w:val="009E47F9"/>
    <w:rsid w:val="009E48ED"/>
    <w:rsid w:val="009E4F1B"/>
    <w:rsid w:val="009E56FF"/>
    <w:rsid w:val="009E5890"/>
    <w:rsid w:val="009E6798"/>
    <w:rsid w:val="009E6CD1"/>
    <w:rsid w:val="009F0681"/>
    <w:rsid w:val="009F0729"/>
    <w:rsid w:val="009F0B61"/>
    <w:rsid w:val="009F0BE5"/>
    <w:rsid w:val="009F3F64"/>
    <w:rsid w:val="009F4419"/>
    <w:rsid w:val="009F4EE2"/>
    <w:rsid w:val="009F51B1"/>
    <w:rsid w:val="009F53AF"/>
    <w:rsid w:val="009F667F"/>
    <w:rsid w:val="009F69FA"/>
    <w:rsid w:val="009F6AC8"/>
    <w:rsid w:val="009F77FD"/>
    <w:rsid w:val="009F7A37"/>
    <w:rsid w:val="009F7F66"/>
    <w:rsid w:val="00A001EA"/>
    <w:rsid w:val="00A01996"/>
    <w:rsid w:val="00A019E4"/>
    <w:rsid w:val="00A02016"/>
    <w:rsid w:val="00A02B31"/>
    <w:rsid w:val="00A02B50"/>
    <w:rsid w:val="00A02D06"/>
    <w:rsid w:val="00A02DFF"/>
    <w:rsid w:val="00A02EFD"/>
    <w:rsid w:val="00A0318D"/>
    <w:rsid w:val="00A04574"/>
    <w:rsid w:val="00A050E8"/>
    <w:rsid w:val="00A069EE"/>
    <w:rsid w:val="00A06C4D"/>
    <w:rsid w:val="00A0770A"/>
    <w:rsid w:val="00A1005B"/>
    <w:rsid w:val="00A1046B"/>
    <w:rsid w:val="00A10AF3"/>
    <w:rsid w:val="00A114DA"/>
    <w:rsid w:val="00A117A0"/>
    <w:rsid w:val="00A11AC2"/>
    <w:rsid w:val="00A122BC"/>
    <w:rsid w:val="00A12CCF"/>
    <w:rsid w:val="00A14549"/>
    <w:rsid w:val="00A1454B"/>
    <w:rsid w:val="00A14A2F"/>
    <w:rsid w:val="00A14CCC"/>
    <w:rsid w:val="00A14E88"/>
    <w:rsid w:val="00A16D24"/>
    <w:rsid w:val="00A20C1F"/>
    <w:rsid w:val="00A20E46"/>
    <w:rsid w:val="00A20E5E"/>
    <w:rsid w:val="00A20FCA"/>
    <w:rsid w:val="00A21799"/>
    <w:rsid w:val="00A21FB5"/>
    <w:rsid w:val="00A22DF5"/>
    <w:rsid w:val="00A239EC"/>
    <w:rsid w:val="00A239FE"/>
    <w:rsid w:val="00A2419A"/>
    <w:rsid w:val="00A24783"/>
    <w:rsid w:val="00A24884"/>
    <w:rsid w:val="00A25295"/>
    <w:rsid w:val="00A2582A"/>
    <w:rsid w:val="00A26231"/>
    <w:rsid w:val="00A27431"/>
    <w:rsid w:val="00A27829"/>
    <w:rsid w:val="00A27980"/>
    <w:rsid w:val="00A30487"/>
    <w:rsid w:val="00A304B7"/>
    <w:rsid w:val="00A30536"/>
    <w:rsid w:val="00A3087D"/>
    <w:rsid w:val="00A30EB8"/>
    <w:rsid w:val="00A31349"/>
    <w:rsid w:val="00A3197A"/>
    <w:rsid w:val="00A31A9E"/>
    <w:rsid w:val="00A3216F"/>
    <w:rsid w:val="00A32749"/>
    <w:rsid w:val="00A3284F"/>
    <w:rsid w:val="00A32B8C"/>
    <w:rsid w:val="00A32CA4"/>
    <w:rsid w:val="00A33444"/>
    <w:rsid w:val="00A33B46"/>
    <w:rsid w:val="00A34124"/>
    <w:rsid w:val="00A34B31"/>
    <w:rsid w:val="00A34FE4"/>
    <w:rsid w:val="00A35401"/>
    <w:rsid w:val="00A35B28"/>
    <w:rsid w:val="00A36B21"/>
    <w:rsid w:val="00A37020"/>
    <w:rsid w:val="00A371CE"/>
    <w:rsid w:val="00A4242E"/>
    <w:rsid w:val="00A435D8"/>
    <w:rsid w:val="00A4409A"/>
    <w:rsid w:val="00A4424E"/>
    <w:rsid w:val="00A449BF"/>
    <w:rsid w:val="00A449D1"/>
    <w:rsid w:val="00A44F6A"/>
    <w:rsid w:val="00A452B5"/>
    <w:rsid w:val="00A45D13"/>
    <w:rsid w:val="00A45F3E"/>
    <w:rsid w:val="00A46131"/>
    <w:rsid w:val="00A46998"/>
    <w:rsid w:val="00A46F03"/>
    <w:rsid w:val="00A471DD"/>
    <w:rsid w:val="00A476E5"/>
    <w:rsid w:val="00A47DC9"/>
    <w:rsid w:val="00A5021F"/>
    <w:rsid w:val="00A50BBA"/>
    <w:rsid w:val="00A51158"/>
    <w:rsid w:val="00A52206"/>
    <w:rsid w:val="00A5236E"/>
    <w:rsid w:val="00A52834"/>
    <w:rsid w:val="00A528F0"/>
    <w:rsid w:val="00A530C3"/>
    <w:rsid w:val="00A53443"/>
    <w:rsid w:val="00A53A54"/>
    <w:rsid w:val="00A53D98"/>
    <w:rsid w:val="00A54641"/>
    <w:rsid w:val="00A54B47"/>
    <w:rsid w:val="00A55774"/>
    <w:rsid w:val="00A56331"/>
    <w:rsid w:val="00A5639D"/>
    <w:rsid w:val="00A563E5"/>
    <w:rsid w:val="00A5756E"/>
    <w:rsid w:val="00A604BD"/>
    <w:rsid w:val="00A6073A"/>
    <w:rsid w:val="00A609D2"/>
    <w:rsid w:val="00A60CCC"/>
    <w:rsid w:val="00A61E61"/>
    <w:rsid w:val="00A620B0"/>
    <w:rsid w:val="00A6293F"/>
    <w:rsid w:val="00A62D5C"/>
    <w:rsid w:val="00A63BDD"/>
    <w:rsid w:val="00A64067"/>
    <w:rsid w:val="00A648AD"/>
    <w:rsid w:val="00A648BF"/>
    <w:rsid w:val="00A65452"/>
    <w:rsid w:val="00A654D9"/>
    <w:rsid w:val="00A6696F"/>
    <w:rsid w:val="00A6701E"/>
    <w:rsid w:val="00A67745"/>
    <w:rsid w:val="00A67775"/>
    <w:rsid w:val="00A70055"/>
    <w:rsid w:val="00A7098A"/>
    <w:rsid w:val="00A70A39"/>
    <w:rsid w:val="00A7133B"/>
    <w:rsid w:val="00A7318B"/>
    <w:rsid w:val="00A73B30"/>
    <w:rsid w:val="00A73BB2"/>
    <w:rsid w:val="00A73C7D"/>
    <w:rsid w:val="00A73DBD"/>
    <w:rsid w:val="00A7480F"/>
    <w:rsid w:val="00A752A9"/>
    <w:rsid w:val="00A7598F"/>
    <w:rsid w:val="00A7664B"/>
    <w:rsid w:val="00A76BD1"/>
    <w:rsid w:val="00A76EF3"/>
    <w:rsid w:val="00A76F4D"/>
    <w:rsid w:val="00A76F8E"/>
    <w:rsid w:val="00A77D94"/>
    <w:rsid w:val="00A77DD4"/>
    <w:rsid w:val="00A81DB4"/>
    <w:rsid w:val="00A822DD"/>
    <w:rsid w:val="00A8247A"/>
    <w:rsid w:val="00A82EFF"/>
    <w:rsid w:val="00A832B6"/>
    <w:rsid w:val="00A83D70"/>
    <w:rsid w:val="00A83F19"/>
    <w:rsid w:val="00A84311"/>
    <w:rsid w:val="00A85282"/>
    <w:rsid w:val="00A86A58"/>
    <w:rsid w:val="00A86A98"/>
    <w:rsid w:val="00A86E61"/>
    <w:rsid w:val="00A8770E"/>
    <w:rsid w:val="00A87E68"/>
    <w:rsid w:val="00A9029F"/>
    <w:rsid w:val="00A902A1"/>
    <w:rsid w:val="00A915E4"/>
    <w:rsid w:val="00A91D90"/>
    <w:rsid w:val="00A92464"/>
    <w:rsid w:val="00A92B52"/>
    <w:rsid w:val="00A9348F"/>
    <w:rsid w:val="00A936B9"/>
    <w:rsid w:val="00A949C8"/>
    <w:rsid w:val="00A94FF4"/>
    <w:rsid w:val="00A959E7"/>
    <w:rsid w:val="00A95B58"/>
    <w:rsid w:val="00A96826"/>
    <w:rsid w:val="00A97A45"/>
    <w:rsid w:val="00A97BA3"/>
    <w:rsid w:val="00AA0C89"/>
    <w:rsid w:val="00AA1C1B"/>
    <w:rsid w:val="00AA1CA8"/>
    <w:rsid w:val="00AA1EC6"/>
    <w:rsid w:val="00AA1F48"/>
    <w:rsid w:val="00AA23C7"/>
    <w:rsid w:val="00AA2C12"/>
    <w:rsid w:val="00AA3092"/>
    <w:rsid w:val="00AA382A"/>
    <w:rsid w:val="00AA4360"/>
    <w:rsid w:val="00AA4DD7"/>
    <w:rsid w:val="00AA5E69"/>
    <w:rsid w:val="00AA6B92"/>
    <w:rsid w:val="00AA6C72"/>
    <w:rsid w:val="00AA6FBB"/>
    <w:rsid w:val="00AA7C48"/>
    <w:rsid w:val="00AB06D0"/>
    <w:rsid w:val="00AB07FB"/>
    <w:rsid w:val="00AB124E"/>
    <w:rsid w:val="00AB1339"/>
    <w:rsid w:val="00AB1AF1"/>
    <w:rsid w:val="00AB1C56"/>
    <w:rsid w:val="00AB25B2"/>
    <w:rsid w:val="00AB279A"/>
    <w:rsid w:val="00AB2E37"/>
    <w:rsid w:val="00AB3079"/>
    <w:rsid w:val="00AB492C"/>
    <w:rsid w:val="00AB63DD"/>
    <w:rsid w:val="00AB7E8A"/>
    <w:rsid w:val="00AC005B"/>
    <w:rsid w:val="00AC0F30"/>
    <w:rsid w:val="00AC0F7B"/>
    <w:rsid w:val="00AC2C46"/>
    <w:rsid w:val="00AC2DF0"/>
    <w:rsid w:val="00AC2ED6"/>
    <w:rsid w:val="00AC348B"/>
    <w:rsid w:val="00AC40E1"/>
    <w:rsid w:val="00AC4BEA"/>
    <w:rsid w:val="00AC4DF3"/>
    <w:rsid w:val="00AC5329"/>
    <w:rsid w:val="00AC6D34"/>
    <w:rsid w:val="00AD0CE1"/>
    <w:rsid w:val="00AD0CE7"/>
    <w:rsid w:val="00AD3A58"/>
    <w:rsid w:val="00AD4361"/>
    <w:rsid w:val="00AD4400"/>
    <w:rsid w:val="00AD61B9"/>
    <w:rsid w:val="00AD62BE"/>
    <w:rsid w:val="00AD65C1"/>
    <w:rsid w:val="00AD7EAF"/>
    <w:rsid w:val="00AE04DF"/>
    <w:rsid w:val="00AE09CC"/>
    <w:rsid w:val="00AE0D0D"/>
    <w:rsid w:val="00AE192D"/>
    <w:rsid w:val="00AE199E"/>
    <w:rsid w:val="00AE2E06"/>
    <w:rsid w:val="00AE352E"/>
    <w:rsid w:val="00AE3B8F"/>
    <w:rsid w:val="00AE493F"/>
    <w:rsid w:val="00AE52FF"/>
    <w:rsid w:val="00AE5DCA"/>
    <w:rsid w:val="00AE658D"/>
    <w:rsid w:val="00AE6ED3"/>
    <w:rsid w:val="00AE7022"/>
    <w:rsid w:val="00AE7784"/>
    <w:rsid w:val="00AE7CD2"/>
    <w:rsid w:val="00AF0BF2"/>
    <w:rsid w:val="00AF0C12"/>
    <w:rsid w:val="00AF0E42"/>
    <w:rsid w:val="00AF10C5"/>
    <w:rsid w:val="00AF2F41"/>
    <w:rsid w:val="00AF3A29"/>
    <w:rsid w:val="00AF3C8B"/>
    <w:rsid w:val="00AF4717"/>
    <w:rsid w:val="00AF517F"/>
    <w:rsid w:val="00AF58B2"/>
    <w:rsid w:val="00AF6B10"/>
    <w:rsid w:val="00AF6C2D"/>
    <w:rsid w:val="00AF7C27"/>
    <w:rsid w:val="00AF7FD2"/>
    <w:rsid w:val="00B0049A"/>
    <w:rsid w:val="00B01121"/>
    <w:rsid w:val="00B0156D"/>
    <w:rsid w:val="00B0177A"/>
    <w:rsid w:val="00B01A68"/>
    <w:rsid w:val="00B01BF0"/>
    <w:rsid w:val="00B0214C"/>
    <w:rsid w:val="00B026FF"/>
    <w:rsid w:val="00B02ECC"/>
    <w:rsid w:val="00B04F5C"/>
    <w:rsid w:val="00B050A1"/>
    <w:rsid w:val="00B0516F"/>
    <w:rsid w:val="00B05766"/>
    <w:rsid w:val="00B0591D"/>
    <w:rsid w:val="00B0605A"/>
    <w:rsid w:val="00B063F7"/>
    <w:rsid w:val="00B064F8"/>
    <w:rsid w:val="00B06A31"/>
    <w:rsid w:val="00B06B71"/>
    <w:rsid w:val="00B06FE0"/>
    <w:rsid w:val="00B0712D"/>
    <w:rsid w:val="00B0742E"/>
    <w:rsid w:val="00B102A7"/>
    <w:rsid w:val="00B10772"/>
    <w:rsid w:val="00B107DA"/>
    <w:rsid w:val="00B120ED"/>
    <w:rsid w:val="00B12298"/>
    <w:rsid w:val="00B12F61"/>
    <w:rsid w:val="00B13156"/>
    <w:rsid w:val="00B13735"/>
    <w:rsid w:val="00B13B93"/>
    <w:rsid w:val="00B140E4"/>
    <w:rsid w:val="00B1481F"/>
    <w:rsid w:val="00B14825"/>
    <w:rsid w:val="00B14F22"/>
    <w:rsid w:val="00B15501"/>
    <w:rsid w:val="00B16EBC"/>
    <w:rsid w:val="00B200D8"/>
    <w:rsid w:val="00B205B7"/>
    <w:rsid w:val="00B21AF1"/>
    <w:rsid w:val="00B225D5"/>
    <w:rsid w:val="00B22908"/>
    <w:rsid w:val="00B22AB6"/>
    <w:rsid w:val="00B22F9E"/>
    <w:rsid w:val="00B23821"/>
    <w:rsid w:val="00B23BA0"/>
    <w:rsid w:val="00B23D43"/>
    <w:rsid w:val="00B24529"/>
    <w:rsid w:val="00B25BAC"/>
    <w:rsid w:val="00B25D79"/>
    <w:rsid w:val="00B25E4C"/>
    <w:rsid w:val="00B26829"/>
    <w:rsid w:val="00B26E47"/>
    <w:rsid w:val="00B2708D"/>
    <w:rsid w:val="00B300F9"/>
    <w:rsid w:val="00B31789"/>
    <w:rsid w:val="00B3180E"/>
    <w:rsid w:val="00B320DB"/>
    <w:rsid w:val="00B328DF"/>
    <w:rsid w:val="00B32F43"/>
    <w:rsid w:val="00B32F7C"/>
    <w:rsid w:val="00B333C7"/>
    <w:rsid w:val="00B33FAF"/>
    <w:rsid w:val="00B3449C"/>
    <w:rsid w:val="00B34658"/>
    <w:rsid w:val="00B347F9"/>
    <w:rsid w:val="00B34FC1"/>
    <w:rsid w:val="00B35905"/>
    <w:rsid w:val="00B411A2"/>
    <w:rsid w:val="00B4142D"/>
    <w:rsid w:val="00B41680"/>
    <w:rsid w:val="00B418A8"/>
    <w:rsid w:val="00B42145"/>
    <w:rsid w:val="00B42881"/>
    <w:rsid w:val="00B42903"/>
    <w:rsid w:val="00B42D9C"/>
    <w:rsid w:val="00B42DA7"/>
    <w:rsid w:val="00B43A31"/>
    <w:rsid w:val="00B43F72"/>
    <w:rsid w:val="00B44821"/>
    <w:rsid w:val="00B4575F"/>
    <w:rsid w:val="00B45A63"/>
    <w:rsid w:val="00B46548"/>
    <w:rsid w:val="00B474EA"/>
    <w:rsid w:val="00B4798C"/>
    <w:rsid w:val="00B500C0"/>
    <w:rsid w:val="00B5066B"/>
    <w:rsid w:val="00B50815"/>
    <w:rsid w:val="00B50D86"/>
    <w:rsid w:val="00B53C6C"/>
    <w:rsid w:val="00B54235"/>
    <w:rsid w:val="00B54250"/>
    <w:rsid w:val="00B54B54"/>
    <w:rsid w:val="00B5574C"/>
    <w:rsid w:val="00B5637E"/>
    <w:rsid w:val="00B57E4A"/>
    <w:rsid w:val="00B60937"/>
    <w:rsid w:val="00B60969"/>
    <w:rsid w:val="00B60996"/>
    <w:rsid w:val="00B609F4"/>
    <w:rsid w:val="00B60C60"/>
    <w:rsid w:val="00B613A4"/>
    <w:rsid w:val="00B62607"/>
    <w:rsid w:val="00B632AA"/>
    <w:rsid w:val="00B635B0"/>
    <w:rsid w:val="00B63B77"/>
    <w:rsid w:val="00B64A30"/>
    <w:rsid w:val="00B64A5E"/>
    <w:rsid w:val="00B66317"/>
    <w:rsid w:val="00B66B03"/>
    <w:rsid w:val="00B6715D"/>
    <w:rsid w:val="00B70C23"/>
    <w:rsid w:val="00B70E24"/>
    <w:rsid w:val="00B71640"/>
    <w:rsid w:val="00B7164B"/>
    <w:rsid w:val="00B719FF"/>
    <w:rsid w:val="00B727E3"/>
    <w:rsid w:val="00B73023"/>
    <w:rsid w:val="00B7342F"/>
    <w:rsid w:val="00B7348E"/>
    <w:rsid w:val="00B73E00"/>
    <w:rsid w:val="00B74606"/>
    <w:rsid w:val="00B74609"/>
    <w:rsid w:val="00B74A95"/>
    <w:rsid w:val="00B74F30"/>
    <w:rsid w:val="00B75444"/>
    <w:rsid w:val="00B75DD5"/>
    <w:rsid w:val="00B760B8"/>
    <w:rsid w:val="00B76979"/>
    <w:rsid w:val="00B76B38"/>
    <w:rsid w:val="00B77BF1"/>
    <w:rsid w:val="00B77E7B"/>
    <w:rsid w:val="00B77EA6"/>
    <w:rsid w:val="00B77F24"/>
    <w:rsid w:val="00B80641"/>
    <w:rsid w:val="00B806B9"/>
    <w:rsid w:val="00B80B2F"/>
    <w:rsid w:val="00B80E1A"/>
    <w:rsid w:val="00B81779"/>
    <w:rsid w:val="00B83688"/>
    <w:rsid w:val="00B83F9F"/>
    <w:rsid w:val="00B84AA8"/>
    <w:rsid w:val="00B84AD4"/>
    <w:rsid w:val="00B8569C"/>
    <w:rsid w:val="00B85F14"/>
    <w:rsid w:val="00B86CA0"/>
    <w:rsid w:val="00B86D63"/>
    <w:rsid w:val="00B86FA5"/>
    <w:rsid w:val="00B8751C"/>
    <w:rsid w:val="00B87A07"/>
    <w:rsid w:val="00B904C1"/>
    <w:rsid w:val="00B90718"/>
    <w:rsid w:val="00B90B05"/>
    <w:rsid w:val="00B90E9A"/>
    <w:rsid w:val="00B90F68"/>
    <w:rsid w:val="00B91D44"/>
    <w:rsid w:val="00B92CF3"/>
    <w:rsid w:val="00B92E25"/>
    <w:rsid w:val="00B92EB0"/>
    <w:rsid w:val="00B936BF"/>
    <w:rsid w:val="00B93D81"/>
    <w:rsid w:val="00B948BD"/>
    <w:rsid w:val="00B94EDC"/>
    <w:rsid w:val="00B94FF7"/>
    <w:rsid w:val="00B9532F"/>
    <w:rsid w:val="00B955B3"/>
    <w:rsid w:val="00B96A69"/>
    <w:rsid w:val="00B976DD"/>
    <w:rsid w:val="00BA00F4"/>
    <w:rsid w:val="00BA01E6"/>
    <w:rsid w:val="00BA03AF"/>
    <w:rsid w:val="00BA177C"/>
    <w:rsid w:val="00BA1C76"/>
    <w:rsid w:val="00BA2E7F"/>
    <w:rsid w:val="00BA2EFB"/>
    <w:rsid w:val="00BA31CE"/>
    <w:rsid w:val="00BA337A"/>
    <w:rsid w:val="00BA3399"/>
    <w:rsid w:val="00BA33B1"/>
    <w:rsid w:val="00BA460D"/>
    <w:rsid w:val="00BA63BD"/>
    <w:rsid w:val="00BA6F29"/>
    <w:rsid w:val="00BA6FF5"/>
    <w:rsid w:val="00BA7D93"/>
    <w:rsid w:val="00BB02B3"/>
    <w:rsid w:val="00BB0E82"/>
    <w:rsid w:val="00BB162D"/>
    <w:rsid w:val="00BB26EB"/>
    <w:rsid w:val="00BB3325"/>
    <w:rsid w:val="00BB37F8"/>
    <w:rsid w:val="00BB3EC9"/>
    <w:rsid w:val="00BB4429"/>
    <w:rsid w:val="00BB5926"/>
    <w:rsid w:val="00BB5A4B"/>
    <w:rsid w:val="00BB5C02"/>
    <w:rsid w:val="00BB5E8D"/>
    <w:rsid w:val="00BB67AA"/>
    <w:rsid w:val="00BB73EF"/>
    <w:rsid w:val="00BB7921"/>
    <w:rsid w:val="00BC0ABB"/>
    <w:rsid w:val="00BC10DA"/>
    <w:rsid w:val="00BC11D8"/>
    <w:rsid w:val="00BC19AA"/>
    <w:rsid w:val="00BC3542"/>
    <w:rsid w:val="00BC3A7B"/>
    <w:rsid w:val="00BC44EF"/>
    <w:rsid w:val="00BC4F3C"/>
    <w:rsid w:val="00BC624A"/>
    <w:rsid w:val="00BC74C2"/>
    <w:rsid w:val="00BD06AA"/>
    <w:rsid w:val="00BD0E23"/>
    <w:rsid w:val="00BD0FCE"/>
    <w:rsid w:val="00BD1764"/>
    <w:rsid w:val="00BD1DBF"/>
    <w:rsid w:val="00BD21C8"/>
    <w:rsid w:val="00BD28EB"/>
    <w:rsid w:val="00BD291A"/>
    <w:rsid w:val="00BD37C3"/>
    <w:rsid w:val="00BD39F6"/>
    <w:rsid w:val="00BD4DDF"/>
    <w:rsid w:val="00BD5EA8"/>
    <w:rsid w:val="00BD6387"/>
    <w:rsid w:val="00BD653F"/>
    <w:rsid w:val="00BD664C"/>
    <w:rsid w:val="00BD7E71"/>
    <w:rsid w:val="00BE0212"/>
    <w:rsid w:val="00BE03AE"/>
    <w:rsid w:val="00BE1009"/>
    <w:rsid w:val="00BE1BED"/>
    <w:rsid w:val="00BE1C55"/>
    <w:rsid w:val="00BE1C94"/>
    <w:rsid w:val="00BE432B"/>
    <w:rsid w:val="00BE4630"/>
    <w:rsid w:val="00BE4652"/>
    <w:rsid w:val="00BE4938"/>
    <w:rsid w:val="00BE4ED5"/>
    <w:rsid w:val="00BE501E"/>
    <w:rsid w:val="00BE657C"/>
    <w:rsid w:val="00BF0174"/>
    <w:rsid w:val="00BF1264"/>
    <w:rsid w:val="00BF1D44"/>
    <w:rsid w:val="00BF20EA"/>
    <w:rsid w:val="00BF37AA"/>
    <w:rsid w:val="00BF4001"/>
    <w:rsid w:val="00BF443B"/>
    <w:rsid w:val="00BF46E4"/>
    <w:rsid w:val="00BF568D"/>
    <w:rsid w:val="00BF5C31"/>
    <w:rsid w:val="00BF5E79"/>
    <w:rsid w:val="00BF647F"/>
    <w:rsid w:val="00BF7820"/>
    <w:rsid w:val="00BF78AD"/>
    <w:rsid w:val="00BF7919"/>
    <w:rsid w:val="00BF7FA4"/>
    <w:rsid w:val="00C00157"/>
    <w:rsid w:val="00C0124B"/>
    <w:rsid w:val="00C02634"/>
    <w:rsid w:val="00C0348C"/>
    <w:rsid w:val="00C03786"/>
    <w:rsid w:val="00C03B6A"/>
    <w:rsid w:val="00C06254"/>
    <w:rsid w:val="00C065B6"/>
    <w:rsid w:val="00C075B3"/>
    <w:rsid w:val="00C078A0"/>
    <w:rsid w:val="00C07E66"/>
    <w:rsid w:val="00C101B4"/>
    <w:rsid w:val="00C10258"/>
    <w:rsid w:val="00C10F78"/>
    <w:rsid w:val="00C11305"/>
    <w:rsid w:val="00C11363"/>
    <w:rsid w:val="00C12BB8"/>
    <w:rsid w:val="00C12EA0"/>
    <w:rsid w:val="00C13595"/>
    <w:rsid w:val="00C1480A"/>
    <w:rsid w:val="00C15035"/>
    <w:rsid w:val="00C15232"/>
    <w:rsid w:val="00C15EA1"/>
    <w:rsid w:val="00C16FC1"/>
    <w:rsid w:val="00C17013"/>
    <w:rsid w:val="00C1718D"/>
    <w:rsid w:val="00C17369"/>
    <w:rsid w:val="00C17588"/>
    <w:rsid w:val="00C17E33"/>
    <w:rsid w:val="00C211C5"/>
    <w:rsid w:val="00C224EB"/>
    <w:rsid w:val="00C237D6"/>
    <w:rsid w:val="00C23CC0"/>
    <w:rsid w:val="00C244DB"/>
    <w:rsid w:val="00C24D0F"/>
    <w:rsid w:val="00C24EFB"/>
    <w:rsid w:val="00C2547A"/>
    <w:rsid w:val="00C255BC"/>
    <w:rsid w:val="00C26DFB"/>
    <w:rsid w:val="00C27256"/>
    <w:rsid w:val="00C27284"/>
    <w:rsid w:val="00C2758E"/>
    <w:rsid w:val="00C2772A"/>
    <w:rsid w:val="00C27B37"/>
    <w:rsid w:val="00C27C76"/>
    <w:rsid w:val="00C31F47"/>
    <w:rsid w:val="00C32259"/>
    <w:rsid w:val="00C32704"/>
    <w:rsid w:val="00C342A9"/>
    <w:rsid w:val="00C359CD"/>
    <w:rsid w:val="00C35ADC"/>
    <w:rsid w:val="00C3617B"/>
    <w:rsid w:val="00C36188"/>
    <w:rsid w:val="00C3658C"/>
    <w:rsid w:val="00C37E8C"/>
    <w:rsid w:val="00C41556"/>
    <w:rsid w:val="00C4185A"/>
    <w:rsid w:val="00C41EE5"/>
    <w:rsid w:val="00C425D1"/>
    <w:rsid w:val="00C42847"/>
    <w:rsid w:val="00C429EF"/>
    <w:rsid w:val="00C42DCA"/>
    <w:rsid w:val="00C43839"/>
    <w:rsid w:val="00C442D5"/>
    <w:rsid w:val="00C452EC"/>
    <w:rsid w:val="00C46548"/>
    <w:rsid w:val="00C47418"/>
    <w:rsid w:val="00C4787F"/>
    <w:rsid w:val="00C50811"/>
    <w:rsid w:val="00C508BD"/>
    <w:rsid w:val="00C50EB0"/>
    <w:rsid w:val="00C51689"/>
    <w:rsid w:val="00C51741"/>
    <w:rsid w:val="00C520B7"/>
    <w:rsid w:val="00C525EB"/>
    <w:rsid w:val="00C531DA"/>
    <w:rsid w:val="00C537A2"/>
    <w:rsid w:val="00C545A5"/>
    <w:rsid w:val="00C54B97"/>
    <w:rsid w:val="00C54FE3"/>
    <w:rsid w:val="00C56632"/>
    <w:rsid w:val="00C57854"/>
    <w:rsid w:val="00C60344"/>
    <w:rsid w:val="00C604B6"/>
    <w:rsid w:val="00C60E55"/>
    <w:rsid w:val="00C61432"/>
    <w:rsid w:val="00C61539"/>
    <w:rsid w:val="00C61E16"/>
    <w:rsid w:val="00C62384"/>
    <w:rsid w:val="00C629EF"/>
    <w:rsid w:val="00C6304C"/>
    <w:rsid w:val="00C63D04"/>
    <w:rsid w:val="00C64306"/>
    <w:rsid w:val="00C64D48"/>
    <w:rsid w:val="00C65184"/>
    <w:rsid w:val="00C6558F"/>
    <w:rsid w:val="00C65CF6"/>
    <w:rsid w:val="00C65E6A"/>
    <w:rsid w:val="00C66B8F"/>
    <w:rsid w:val="00C66C44"/>
    <w:rsid w:val="00C6757B"/>
    <w:rsid w:val="00C67DEC"/>
    <w:rsid w:val="00C67F68"/>
    <w:rsid w:val="00C70CD4"/>
    <w:rsid w:val="00C716CF"/>
    <w:rsid w:val="00C72005"/>
    <w:rsid w:val="00C7290D"/>
    <w:rsid w:val="00C72C69"/>
    <w:rsid w:val="00C73BA1"/>
    <w:rsid w:val="00C73ECD"/>
    <w:rsid w:val="00C74166"/>
    <w:rsid w:val="00C74992"/>
    <w:rsid w:val="00C74B0F"/>
    <w:rsid w:val="00C759DF"/>
    <w:rsid w:val="00C75DB5"/>
    <w:rsid w:val="00C765A7"/>
    <w:rsid w:val="00C77D0D"/>
    <w:rsid w:val="00C77F7D"/>
    <w:rsid w:val="00C802B3"/>
    <w:rsid w:val="00C806B9"/>
    <w:rsid w:val="00C8078F"/>
    <w:rsid w:val="00C8219C"/>
    <w:rsid w:val="00C83008"/>
    <w:rsid w:val="00C834EF"/>
    <w:rsid w:val="00C83A9C"/>
    <w:rsid w:val="00C84BB5"/>
    <w:rsid w:val="00C86709"/>
    <w:rsid w:val="00C9077E"/>
    <w:rsid w:val="00C90815"/>
    <w:rsid w:val="00C90F0F"/>
    <w:rsid w:val="00C91771"/>
    <w:rsid w:val="00C920DE"/>
    <w:rsid w:val="00C926F5"/>
    <w:rsid w:val="00C92EAE"/>
    <w:rsid w:val="00C9305F"/>
    <w:rsid w:val="00C93379"/>
    <w:rsid w:val="00C9365A"/>
    <w:rsid w:val="00C93914"/>
    <w:rsid w:val="00C93992"/>
    <w:rsid w:val="00C93AF6"/>
    <w:rsid w:val="00C93C2D"/>
    <w:rsid w:val="00C9421B"/>
    <w:rsid w:val="00C942E3"/>
    <w:rsid w:val="00C964FD"/>
    <w:rsid w:val="00C965B2"/>
    <w:rsid w:val="00C96D39"/>
    <w:rsid w:val="00CA094E"/>
    <w:rsid w:val="00CA0CC0"/>
    <w:rsid w:val="00CA0F9E"/>
    <w:rsid w:val="00CA2091"/>
    <w:rsid w:val="00CA36A1"/>
    <w:rsid w:val="00CA3B54"/>
    <w:rsid w:val="00CA469C"/>
    <w:rsid w:val="00CA5337"/>
    <w:rsid w:val="00CA59FD"/>
    <w:rsid w:val="00CA6357"/>
    <w:rsid w:val="00CA756B"/>
    <w:rsid w:val="00CA7988"/>
    <w:rsid w:val="00CA7B28"/>
    <w:rsid w:val="00CB040F"/>
    <w:rsid w:val="00CB11B6"/>
    <w:rsid w:val="00CB1827"/>
    <w:rsid w:val="00CB1B7B"/>
    <w:rsid w:val="00CB1EDE"/>
    <w:rsid w:val="00CB2A6C"/>
    <w:rsid w:val="00CB2CFB"/>
    <w:rsid w:val="00CB34CE"/>
    <w:rsid w:val="00CB38C8"/>
    <w:rsid w:val="00CB3AC7"/>
    <w:rsid w:val="00CB3B80"/>
    <w:rsid w:val="00CB3B96"/>
    <w:rsid w:val="00CB3CD4"/>
    <w:rsid w:val="00CB426A"/>
    <w:rsid w:val="00CB4462"/>
    <w:rsid w:val="00CB4B75"/>
    <w:rsid w:val="00CB6237"/>
    <w:rsid w:val="00CB7D97"/>
    <w:rsid w:val="00CC0BAB"/>
    <w:rsid w:val="00CC153A"/>
    <w:rsid w:val="00CC15B0"/>
    <w:rsid w:val="00CC17D7"/>
    <w:rsid w:val="00CC2495"/>
    <w:rsid w:val="00CC2B79"/>
    <w:rsid w:val="00CC2E61"/>
    <w:rsid w:val="00CC3263"/>
    <w:rsid w:val="00CC3735"/>
    <w:rsid w:val="00CC4759"/>
    <w:rsid w:val="00CC4EB7"/>
    <w:rsid w:val="00CC4F18"/>
    <w:rsid w:val="00CC509F"/>
    <w:rsid w:val="00CC5AEF"/>
    <w:rsid w:val="00CC5B59"/>
    <w:rsid w:val="00CC5D04"/>
    <w:rsid w:val="00CC60C6"/>
    <w:rsid w:val="00CC62E8"/>
    <w:rsid w:val="00CC79A2"/>
    <w:rsid w:val="00CD08A4"/>
    <w:rsid w:val="00CD0DFB"/>
    <w:rsid w:val="00CD21DD"/>
    <w:rsid w:val="00CD301F"/>
    <w:rsid w:val="00CD3CFC"/>
    <w:rsid w:val="00CD439D"/>
    <w:rsid w:val="00CD44DA"/>
    <w:rsid w:val="00CD4BD7"/>
    <w:rsid w:val="00CD4E54"/>
    <w:rsid w:val="00CD4F4E"/>
    <w:rsid w:val="00CD50C6"/>
    <w:rsid w:val="00CD7962"/>
    <w:rsid w:val="00CE0457"/>
    <w:rsid w:val="00CE0D91"/>
    <w:rsid w:val="00CE11EC"/>
    <w:rsid w:val="00CE160F"/>
    <w:rsid w:val="00CE1A6A"/>
    <w:rsid w:val="00CE3167"/>
    <w:rsid w:val="00CE47FD"/>
    <w:rsid w:val="00CE50AD"/>
    <w:rsid w:val="00CE72DA"/>
    <w:rsid w:val="00CE7B9F"/>
    <w:rsid w:val="00CF049D"/>
    <w:rsid w:val="00CF1288"/>
    <w:rsid w:val="00CF1D8D"/>
    <w:rsid w:val="00CF2194"/>
    <w:rsid w:val="00CF23E6"/>
    <w:rsid w:val="00CF25DB"/>
    <w:rsid w:val="00CF2D45"/>
    <w:rsid w:val="00CF3465"/>
    <w:rsid w:val="00CF3A87"/>
    <w:rsid w:val="00CF3ADE"/>
    <w:rsid w:val="00CF3BC9"/>
    <w:rsid w:val="00CF4777"/>
    <w:rsid w:val="00CF5951"/>
    <w:rsid w:val="00CF61B8"/>
    <w:rsid w:val="00CF7BF7"/>
    <w:rsid w:val="00CF7BF8"/>
    <w:rsid w:val="00CF7C07"/>
    <w:rsid w:val="00CF7C32"/>
    <w:rsid w:val="00CF7F12"/>
    <w:rsid w:val="00D00061"/>
    <w:rsid w:val="00D000FC"/>
    <w:rsid w:val="00D01D61"/>
    <w:rsid w:val="00D02348"/>
    <w:rsid w:val="00D024A7"/>
    <w:rsid w:val="00D038C4"/>
    <w:rsid w:val="00D04F6B"/>
    <w:rsid w:val="00D05C69"/>
    <w:rsid w:val="00D05DA6"/>
    <w:rsid w:val="00D07005"/>
    <w:rsid w:val="00D076A2"/>
    <w:rsid w:val="00D07795"/>
    <w:rsid w:val="00D07B57"/>
    <w:rsid w:val="00D07BC4"/>
    <w:rsid w:val="00D1077B"/>
    <w:rsid w:val="00D10DFB"/>
    <w:rsid w:val="00D11341"/>
    <w:rsid w:val="00D11B7B"/>
    <w:rsid w:val="00D121C9"/>
    <w:rsid w:val="00D121E5"/>
    <w:rsid w:val="00D12564"/>
    <w:rsid w:val="00D126FB"/>
    <w:rsid w:val="00D1291D"/>
    <w:rsid w:val="00D140C8"/>
    <w:rsid w:val="00D14B97"/>
    <w:rsid w:val="00D14E3A"/>
    <w:rsid w:val="00D156E6"/>
    <w:rsid w:val="00D15D39"/>
    <w:rsid w:val="00D167DD"/>
    <w:rsid w:val="00D2149B"/>
    <w:rsid w:val="00D215EB"/>
    <w:rsid w:val="00D21B34"/>
    <w:rsid w:val="00D22223"/>
    <w:rsid w:val="00D2353C"/>
    <w:rsid w:val="00D246A3"/>
    <w:rsid w:val="00D251F6"/>
    <w:rsid w:val="00D2565F"/>
    <w:rsid w:val="00D25F74"/>
    <w:rsid w:val="00D27A5E"/>
    <w:rsid w:val="00D30052"/>
    <w:rsid w:val="00D306FD"/>
    <w:rsid w:val="00D31122"/>
    <w:rsid w:val="00D32C4B"/>
    <w:rsid w:val="00D3387D"/>
    <w:rsid w:val="00D33A80"/>
    <w:rsid w:val="00D33F15"/>
    <w:rsid w:val="00D34B93"/>
    <w:rsid w:val="00D358CD"/>
    <w:rsid w:val="00D362AE"/>
    <w:rsid w:val="00D363CB"/>
    <w:rsid w:val="00D36505"/>
    <w:rsid w:val="00D372AB"/>
    <w:rsid w:val="00D378F6"/>
    <w:rsid w:val="00D403BE"/>
    <w:rsid w:val="00D411DD"/>
    <w:rsid w:val="00D42D7D"/>
    <w:rsid w:val="00D4394E"/>
    <w:rsid w:val="00D43D03"/>
    <w:rsid w:val="00D4486D"/>
    <w:rsid w:val="00D458E9"/>
    <w:rsid w:val="00D45C0B"/>
    <w:rsid w:val="00D4636D"/>
    <w:rsid w:val="00D46EAC"/>
    <w:rsid w:val="00D47635"/>
    <w:rsid w:val="00D47773"/>
    <w:rsid w:val="00D50E23"/>
    <w:rsid w:val="00D51339"/>
    <w:rsid w:val="00D51E3C"/>
    <w:rsid w:val="00D52044"/>
    <w:rsid w:val="00D5212C"/>
    <w:rsid w:val="00D52A16"/>
    <w:rsid w:val="00D53336"/>
    <w:rsid w:val="00D539FE"/>
    <w:rsid w:val="00D5456B"/>
    <w:rsid w:val="00D55C04"/>
    <w:rsid w:val="00D55ECD"/>
    <w:rsid w:val="00D5603D"/>
    <w:rsid w:val="00D57559"/>
    <w:rsid w:val="00D578BC"/>
    <w:rsid w:val="00D57CCC"/>
    <w:rsid w:val="00D6027C"/>
    <w:rsid w:val="00D614BE"/>
    <w:rsid w:val="00D615F6"/>
    <w:rsid w:val="00D61685"/>
    <w:rsid w:val="00D61AF5"/>
    <w:rsid w:val="00D61B06"/>
    <w:rsid w:val="00D61CA6"/>
    <w:rsid w:val="00D6287A"/>
    <w:rsid w:val="00D62D9B"/>
    <w:rsid w:val="00D63110"/>
    <w:rsid w:val="00D6330A"/>
    <w:rsid w:val="00D63329"/>
    <w:rsid w:val="00D665C2"/>
    <w:rsid w:val="00D66786"/>
    <w:rsid w:val="00D66848"/>
    <w:rsid w:val="00D67388"/>
    <w:rsid w:val="00D71D73"/>
    <w:rsid w:val="00D72704"/>
    <w:rsid w:val="00D72AD3"/>
    <w:rsid w:val="00D7362F"/>
    <w:rsid w:val="00D746B1"/>
    <w:rsid w:val="00D74B1D"/>
    <w:rsid w:val="00D75121"/>
    <w:rsid w:val="00D75D64"/>
    <w:rsid w:val="00D76034"/>
    <w:rsid w:val="00D76140"/>
    <w:rsid w:val="00D767FA"/>
    <w:rsid w:val="00D76E43"/>
    <w:rsid w:val="00D80430"/>
    <w:rsid w:val="00D80C70"/>
    <w:rsid w:val="00D812D5"/>
    <w:rsid w:val="00D81D39"/>
    <w:rsid w:val="00D82B72"/>
    <w:rsid w:val="00D83047"/>
    <w:rsid w:val="00D83804"/>
    <w:rsid w:val="00D83F4C"/>
    <w:rsid w:val="00D841BD"/>
    <w:rsid w:val="00D845E4"/>
    <w:rsid w:val="00D865AF"/>
    <w:rsid w:val="00D865CB"/>
    <w:rsid w:val="00D90E4E"/>
    <w:rsid w:val="00D9103E"/>
    <w:rsid w:val="00D9121F"/>
    <w:rsid w:val="00D91C1A"/>
    <w:rsid w:val="00D92993"/>
    <w:rsid w:val="00D931D5"/>
    <w:rsid w:val="00D93319"/>
    <w:rsid w:val="00D94BCD"/>
    <w:rsid w:val="00D9546C"/>
    <w:rsid w:val="00D95C67"/>
    <w:rsid w:val="00D95CD6"/>
    <w:rsid w:val="00D962D8"/>
    <w:rsid w:val="00D97885"/>
    <w:rsid w:val="00DA038D"/>
    <w:rsid w:val="00DA0BEE"/>
    <w:rsid w:val="00DA0CD4"/>
    <w:rsid w:val="00DA1D3C"/>
    <w:rsid w:val="00DA1DE6"/>
    <w:rsid w:val="00DA2035"/>
    <w:rsid w:val="00DA313E"/>
    <w:rsid w:val="00DA4A3E"/>
    <w:rsid w:val="00DA52F8"/>
    <w:rsid w:val="00DA5A34"/>
    <w:rsid w:val="00DA5BB6"/>
    <w:rsid w:val="00DA663A"/>
    <w:rsid w:val="00DB0508"/>
    <w:rsid w:val="00DB11C7"/>
    <w:rsid w:val="00DB11C9"/>
    <w:rsid w:val="00DB2BCC"/>
    <w:rsid w:val="00DB35F3"/>
    <w:rsid w:val="00DB403B"/>
    <w:rsid w:val="00DB5289"/>
    <w:rsid w:val="00DB5355"/>
    <w:rsid w:val="00DB58B4"/>
    <w:rsid w:val="00DB58F5"/>
    <w:rsid w:val="00DB5BC9"/>
    <w:rsid w:val="00DB5C29"/>
    <w:rsid w:val="00DB6A54"/>
    <w:rsid w:val="00DB7A45"/>
    <w:rsid w:val="00DB7BB3"/>
    <w:rsid w:val="00DC01CB"/>
    <w:rsid w:val="00DC0DEA"/>
    <w:rsid w:val="00DC151B"/>
    <w:rsid w:val="00DC2D12"/>
    <w:rsid w:val="00DC2D94"/>
    <w:rsid w:val="00DC3799"/>
    <w:rsid w:val="00DC4209"/>
    <w:rsid w:val="00DC4EA7"/>
    <w:rsid w:val="00DC5E4E"/>
    <w:rsid w:val="00DC713A"/>
    <w:rsid w:val="00DD042F"/>
    <w:rsid w:val="00DD05CA"/>
    <w:rsid w:val="00DD0622"/>
    <w:rsid w:val="00DD0693"/>
    <w:rsid w:val="00DD0833"/>
    <w:rsid w:val="00DD0C10"/>
    <w:rsid w:val="00DD1DF1"/>
    <w:rsid w:val="00DD2144"/>
    <w:rsid w:val="00DD33E3"/>
    <w:rsid w:val="00DD358E"/>
    <w:rsid w:val="00DD3EC7"/>
    <w:rsid w:val="00DD3F37"/>
    <w:rsid w:val="00DD4BE2"/>
    <w:rsid w:val="00DD5050"/>
    <w:rsid w:val="00DD5BB8"/>
    <w:rsid w:val="00DD6772"/>
    <w:rsid w:val="00DE03BA"/>
    <w:rsid w:val="00DE07C0"/>
    <w:rsid w:val="00DE0AE1"/>
    <w:rsid w:val="00DE0E03"/>
    <w:rsid w:val="00DE10F9"/>
    <w:rsid w:val="00DE1C4A"/>
    <w:rsid w:val="00DE2364"/>
    <w:rsid w:val="00DE2378"/>
    <w:rsid w:val="00DE2976"/>
    <w:rsid w:val="00DE2FEB"/>
    <w:rsid w:val="00DE3C8C"/>
    <w:rsid w:val="00DE3E62"/>
    <w:rsid w:val="00DE47B7"/>
    <w:rsid w:val="00DE5237"/>
    <w:rsid w:val="00DE54B8"/>
    <w:rsid w:val="00DE561F"/>
    <w:rsid w:val="00DE7D65"/>
    <w:rsid w:val="00DF0362"/>
    <w:rsid w:val="00DF2D2F"/>
    <w:rsid w:val="00DF4267"/>
    <w:rsid w:val="00DF4992"/>
    <w:rsid w:val="00DF510C"/>
    <w:rsid w:val="00DF5400"/>
    <w:rsid w:val="00DF56F3"/>
    <w:rsid w:val="00DF65F0"/>
    <w:rsid w:val="00DF6951"/>
    <w:rsid w:val="00DF6CA0"/>
    <w:rsid w:val="00DF71BD"/>
    <w:rsid w:val="00DF7468"/>
    <w:rsid w:val="00DF7D3B"/>
    <w:rsid w:val="00E00127"/>
    <w:rsid w:val="00E00262"/>
    <w:rsid w:val="00E00999"/>
    <w:rsid w:val="00E011F4"/>
    <w:rsid w:val="00E0235E"/>
    <w:rsid w:val="00E026A4"/>
    <w:rsid w:val="00E03456"/>
    <w:rsid w:val="00E03F99"/>
    <w:rsid w:val="00E045B0"/>
    <w:rsid w:val="00E05342"/>
    <w:rsid w:val="00E058F6"/>
    <w:rsid w:val="00E05F01"/>
    <w:rsid w:val="00E06807"/>
    <w:rsid w:val="00E0750D"/>
    <w:rsid w:val="00E0789B"/>
    <w:rsid w:val="00E07B35"/>
    <w:rsid w:val="00E109AA"/>
    <w:rsid w:val="00E10A61"/>
    <w:rsid w:val="00E1185E"/>
    <w:rsid w:val="00E120BA"/>
    <w:rsid w:val="00E129B4"/>
    <w:rsid w:val="00E12A25"/>
    <w:rsid w:val="00E130B1"/>
    <w:rsid w:val="00E13198"/>
    <w:rsid w:val="00E13A27"/>
    <w:rsid w:val="00E13B71"/>
    <w:rsid w:val="00E13F39"/>
    <w:rsid w:val="00E14ACC"/>
    <w:rsid w:val="00E152B4"/>
    <w:rsid w:val="00E169B6"/>
    <w:rsid w:val="00E171AE"/>
    <w:rsid w:val="00E200C8"/>
    <w:rsid w:val="00E204BA"/>
    <w:rsid w:val="00E20741"/>
    <w:rsid w:val="00E20A43"/>
    <w:rsid w:val="00E20ADD"/>
    <w:rsid w:val="00E2116B"/>
    <w:rsid w:val="00E21FEB"/>
    <w:rsid w:val="00E22C67"/>
    <w:rsid w:val="00E232FD"/>
    <w:rsid w:val="00E23FCC"/>
    <w:rsid w:val="00E25A5E"/>
    <w:rsid w:val="00E26150"/>
    <w:rsid w:val="00E26850"/>
    <w:rsid w:val="00E2694B"/>
    <w:rsid w:val="00E27442"/>
    <w:rsid w:val="00E27740"/>
    <w:rsid w:val="00E27F45"/>
    <w:rsid w:val="00E3099B"/>
    <w:rsid w:val="00E30A77"/>
    <w:rsid w:val="00E30D5B"/>
    <w:rsid w:val="00E31498"/>
    <w:rsid w:val="00E3149F"/>
    <w:rsid w:val="00E320DF"/>
    <w:rsid w:val="00E326F1"/>
    <w:rsid w:val="00E32848"/>
    <w:rsid w:val="00E33662"/>
    <w:rsid w:val="00E33867"/>
    <w:rsid w:val="00E3426D"/>
    <w:rsid w:val="00E34411"/>
    <w:rsid w:val="00E35219"/>
    <w:rsid w:val="00E36007"/>
    <w:rsid w:val="00E3693A"/>
    <w:rsid w:val="00E36E69"/>
    <w:rsid w:val="00E36F14"/>
    <w:rsid w:val="00E371F1"/>
    <w:rsid w:val="00E37358"/>
    <w:rsid w:val="00E374EA"/>
    <w:rsid w:val="00E377F0"/>
    <w:rsid w:val="00E37899"/>
    <w:rsid w:val="00E37F6F"/>
    <w:rsid w:val="00E402EF"/>
    <w:rsid w:val="00E40681"/>
    <w:rsid w:val="00E40A9B"/>
    <w:rsid w:val="00E40E17"/>
    <w:rsid w:val="00E417AC"/>
    <w:rsid w:val="00E41AA8"/>
    <w:rsid w:val="00E41ABC"/>
    <w:rsid w:val="00E426AA"/>
    <w:rsid w:val="00E42FE9"/>
    <w:rsid w:val="00E43999"/>
    <w:rsid w:val="00E43A8F"/>
    <w:rsid w:val="00E43E05"/>
    <w:rsid w:val="00E441DA"/>
    <w:rsid w:val="00E443E6"/>
    <w:rsid w:val="00E44B83"/>
    <w:rsid w:val="00E45823"/>
    <w:rsid w:val="00E46A27"/>
    <w:rsid w:val="00E4722A"/>
    <w:rsid w:val="00E473FC"/>
    <w:rsid w:val="00E474D6"/>
    <w:rsid w:val="00E4775F"/>
    <w:rsid w:val="00E4781A"/>
    <w:rsid w:val="00E478D4"/>
    <w:rsid w:val="00E47BF8"/>
    <w:rsid w:val="00E47EFF"/>
    <w:rsid w:val="00E5044F"/>
    <w:rsid w:val="00E51E2E"/>
    <w:rsid w:val="00E52D7C"/>
    <w:rsid w:val="00E53FA0"/>
    <w:rsid w:val="00E548C5"/>
    <w:rsid w:val="00E54F29"/>
    <w:rsid w:val="00E55F2B"/>
    <w:rsid w:val="00E56569"/>
    <w:rsid w:val="00E569A0"/>
    <w:rsid w:val="00E57412"/>
    <w:rsid w:val="00E574F6"/>
    <w:rsid w:val="00E57510"/>
    <w:rsid w:val="00E57BDA"/>
    <w:rsid w:val="00E57CB3"/>
    <w:rsid w:val="00E60121"/>
    <w:rsid w:val="00E60978"/>
    <w:rsid w:val="00E60BF0"/>
    <w:rsid w:val="00E60FAC"/>
    <w:rsid w:val="00E631DA"/>
    <w:rsid w:val="00E63824"/>
    <w:rsid w:val="00E639BC"/>
    <w:rsid w:val="00E64F6F"/>
    <w:rsid w:val="00E65B23"/>
    <w:rsid w:val="00E667B6"/>
    <w:rsid w:val="00E66856"/>
    <w:rsid w:val="00E66C17"/>
    <w:rsid w:val="00E671A7"/>
    <w:rsid w:val="00E671A8"/>
    <w:rsid w:val="00E70174"/>
    <w:rsid w:val="00E70459"/>
    <w:rsid w:val="00E70E29"/>
    <w:rsid w:val="00E70E3D"/>
    <w:rsid w:val="00E711B4"/>
    <w:rsid w:val="00E72079"/>
    <w:rsid w:val="00E7214E"/>
    <w:rsid w:val="00E722D8"/>
    <w:rsid w:val="00E72E15"/>
    <w:rsid w:val="00E73993"/>
    <w:rsid w:val="00E75EE4"/>
    <w:rsid w:val="00E76C07"/>
    <w:rsid w:val="00E77474"/>
    <w:rsid w:val="00E77761"/>
    <w:rsid w:val="00E77B1A"/>
    <w:rsid w:val="00E80E95"/>
    <w:rsid w:val="00E80F03"/>
    <w:rsid w:val="00E80F32"/>
    <w:rsid w:val="00E82E91"/>
    <w:rsid w:val="00E82F5A"/>
    <w:rsid w:val="00E83738"/>
    <w:rsid w:val="00E83BB6"/>
    <w:rsid w:val="00E83C77"/>
    <w:rsid w:val="00E83F6C"/>
    <w:rsid w:val="00E8434D"/>
    <w:rsid w:val="00E8468B"/>
    <w:rsid w:val="00E849AC"/>
    <w:rsid w:val="00E8538A"/>
    <w:rsid w:val="00E85CA9"/>
    <w:rsid w:val="00E872B4"/>
    <w:rsid w:val="00E87814"/>
    <w:rsid w:val="00E878A7"/>
    <w:rsid w:val="00E901DD"/>
    <w:rsid w:val="00E905E2"/>
    <w:rsid w:val="00E911AB"/>
    <w:rsid w:val="00E911D7"/>
    <w:rsid w:val="00E91239"/>
    <w:rsid w:val="00E9130F"/>
    <w:rsid w:val="00E91D7E"/>
    <w:rsid w:val="00E92935"/>
    <w:rsid w:val="00E92D46"/>
    <w:rsid w:val="00E94335"/>
    <w:rsid w:val="00E943D0"/>
    <w:rsid w:val="00E94CFF"/>
    <w:rsid w:val="00E94F47"/>
    <w:rsid w:val="00E94FC3"/>
    <w:rsid w:val="00E951DC"/>
    <w:rsid w:val="00E95434"/>
    <w:rsid w:val="00E9663B"/>
    <w:rsid w:val="00E969C3"/>
    <w:rsid w:val="00E96FF7"/>
    <w:rsid w:val="00E9717C"/>
    <w:rsid w:val="00E97195"/>
    <w:rsid w:val="00E976C3"/>
    <w:rsid w:val="00EA0CEA"/>
    <w:rsid w:val="00EA185B"/>
    <w:rsid w:val="00EA18E8"/>
    <w:rsid w:val="00EA1A0D"/>
    <w:rsid w:val="00EA2400"/>
    <w:rsid w:val="00EA24F7"/>
    <w:rsid w:val="00EA282C"/>
    <w:rsid w:val="00EA2BFF"/>
    <w:rsid w:val="00EA3309"/>
    <w:rsid w:val="00EA3473"/>
    <w:rsid w:val="00EA4B90"/>
    <w:rsid w:val="00EA4CE7"/>
    <w:rsid w:val="00EA6AAF"/>
    <w:rsid w:val="00EA6C4A"/>
    <w:rsid w:val="00EA7314"/>
    <w:rsid w:val="00EA75FD"/>
    <w:rsid w:val="00EA78D2"/>
    <w:rsid w:val="00EA7A45"/>
    <w:rsid w:val="00EA7E6E"/>
    <w:rsid w:val="00EB0418"/>
    <w:rsid w:val="00EB0946"/>
    <w:rsid w:val="00EB0B33"/>
    <w:rsid w:val="00EB0B61"/>
    <w:rsid w:val="00EB0D7D"/>
    <w:rsid w:val="00EB152C"/>
    <w:rsid w:val="00EB61F1"/>
    <w:rsid w:val="00EC0154"/>
    <w:rsid w:val="00EC067D"/>
    <w:rsid w:val="00EC0DD1"/>
    <w:rsid w:val="00EC17DE"/>
    <w:rsid w:val="00EC237B"/>
    <w:rsid w:val="00EC3058"/>
    <w:rsid w:val="00EC34BD"/>
    <w:rsid w:val="00EC3511"/>
    <w:rsid w:val="00EC40DA"/>
    <w:rsid w:val="00EC42C4"/>
    <w:rsid w:val="00EC4AA3"/>
    <w:rsid w:val="00EC510C"/>
    <w:rsid w:val="00EC5260"/>
    <w:rsid w:val="00EC6BCA"/>
    <w:rsid w:val="00EC70FE"/>
    <w:rsid w:val="00EC750C"/>
    <w:rsid w:val="00EC76FD"/>
    <w:rsid w:val="00ED07A8"/>
    <w:rsid w:val="00ED0EE9"/>
    <w:rsid w:val="00ED3CB5"/>
    <w:rsid w:val="00ED4056"/>
    <w:rsid w:val="00ED4445"/>
    <w:rsid w:val="00ED55F7"/>
    <w:rsid w:val="00ED571E"/>
    <w:rsid w:val="00ED58F8"/>
    <w:rsid w:val="00ED76E1"/>
    <w:rsid w:val="00EE0111"/>
    <w:rsid w:val="00EE2DAC"/>
    <w:rsid w:val="00EE32B2"/>
    <w:rsid w:val="00EE37E6"/>
    <w:rsid w:val="00EE6F65"/>
    <w:rsid w:val="00EE6FC4"/>
    <w:rsid w:val="00EE6FF4"/>
    <w:rsid w:val="00EE708C"/>
    <w:rsid w:val="00EF10D6"/>
    <w:rsid w:val="00EF1734"/>
    <w:rsid w:val="00EF1C4B"/>
    <w:rsid w:val="00EF1C6C"/>
    <w:rsid w:val="00EF231E"/>
    <w:rsid w:val="00EF264E"/>
    <w:rsid w:val="00EF2EEC"/>
    <w:rsid w:val="00EF33D5"/>
    <w:rsid w:val="00EF3943"/>
    <w:rsid w:val="00EF39BE"/>
    <w:rsid w:val="00EF3EB1"/>
    <w:rsid w:val="00EF469F"/>
    <w:rsid w:val="00EF4A18"/>
    <w:rsid w:val="00EF4F90"/>
    <w:rsid w:val="00EF53AA"/>
    <w:rsid w:val="00EF5D6F"/>
    <w:rsid w:val="00EF5DBB"/>
    <w:rsid w:val="00EF6830"/>
    <w:rsid w:val="00EF6B55"/>
    <w:rsid w:val="00EF6D31"/>
    <w:rsid w:val="00F00188"/>
    <w:rsid w:val="00F00B5F"/>
    <w:rsid w:val="00F013A6"/>
    <w:rsid w:val="00F016F0"/>
    <w:rsid w:val="00F047CF"/>
    <w:rsid w:val="00F04928"/>
    <w:rsid w:val="00F04A52"/>
    <w:rsid w:val="00F05470"/>
    <w:rsid w:val="00F056BF"/>
    <w:rsid w:val="00F06A8C"/>
    <w:rsid w:val="00F06B0F"/>
    <w:rsid w:val="00F07AAA"/>
    <w:rsid w:val="00F07CD2"/>
    <w:rsid w:val="00F102D0"/>
    <w:rsid w:val="00F103BB"/>
    <w:rsid w:val="00F1070B"/>
    <w:rsid w:val="00F10F25"/>
    <w:rsid w:val="00F115CC"/>
    <w:rsid w:val="00F12C01"/>
    <w:rsid w:val="00F12EEE"/>
    <w:rsid w:val="00F1311A"/>
    <w:rsid w:val="00F1350A"/>
    <w:rsid w:val="00F138C2"/>
    <w:rsid w:val="00F13F9C"/>
    <w:rsid w:val="00F15B3E"/>
    <w:rsid w:val="00F15BBC"/>
    <w:rsid w:val="00F16188"/>
    <w:rsid w:val="00F161EF"/>
    <w:rsid w:val="00F17E47"/>
    <w:rsid w:val="00F2069F"/>
    <w:rsid w:val="00F20710"/>
    <w:rsid w:val="00F209E2"/>
    <w:rsid w:val="00F21149"/>
    <w:rsid w:val="00F21DCE"/>
    <w:rsid w:val="00F22048"/>
    <w:rsid w:val="00F2290B"/>
    <w:rsid w:val="00F229ED"/>
    <w:rsid w:val="00F2329D"/>
    <w:rsid w:val="00F23FA5"/>
    <w:rsid w:val="00F241CC"/>
    <w:rsid w:val="00F265DB"/>
    <w:rsid w:val="00F26C8D"/>
    <w:rsid w:val="00F26D52"/>
    <w:rsid w:val="00F27474"/>
    <w:rsid w:val="00F27DB1"/>
    <w:rsid w:val="00F27E02"/>
    <w:rsid w:val="00F3018D"/>
    <w:rsid w:val="00F30A9B"/>
    <w:rsid w:val="00F30D08"/>
    <w:rsid w:val="00F30EF7"/>
    <w:rsid w:val="00F3141C"/>
    <w:rsid w:val="00F31701"/>
    <w:rsid w:val="00F31B28"/>
    <w:rsid w:val="00F31F3B"/>
    <w:rsid w:val="00F33934"/>
    <w:rsid w:val="00F33EC9"/>
    <w:rsid w:val="00F34E21"/>
    <w:rsid w:val="00F352DF"/>
    <w:rsid w:val="00F365EC"/>
    <w:rsid w:val="00F36979"/>
    <w:rsid w:val="00F36AF0"/>
    <w:rsid w:val="00F36F8D"/>
    <w:rsid w:val="00F37109"/>
    <w:rsid w:val="00F37536"/>
    <w:rsid w:val="00F379B4"/>
    <w:rsid w:val="00F37B50"/>
    <w:rsid w:val="00F40306"/>
    <w:rsid w:val="00F403E7"/>
    <w:rsid w:val="00F40B0C"/>
    <w:rsid w:val="00F42091"/>
    <w:rsid w:val="00F43154"/>
    <w:rsid w:val="00F43469"/>
    <w:rsid w:val="00F43B5D"/>
    <w:rsid w:val="00F45085"/>
    <w:rsid w:val="00F4556C"/>
    <w:rsid w:val="00F456CE"/>
    <w:rsid w:val="00F4615C"/>
    <w:rsid w:val="00F466C0"/>
    <w:rsid w:val="00F4700C"/>
    <w:rsid w:val="00F47015"/>
    <w:rsid w:val="00F50104"/>
    <w:rsid w:val="00F509F3"/>
    <w:rsid w:val="00F511FD"/>
    <w:rsid w:val="00F5159C"/>
    <w:rsid w:val="00F51D58"/>
    <w:rsid w:val="00F51E2F"/>
    <w:rsid w:val="00F51EC8"/>
    <w:rsid w:val="00F53DC8"/>
    <w:rsid w:val="00F54F97"/>
    <w:rsid w:val="00F55538"/>
    <w:rsid w:val="00F55A25"/>
    <w:rsid w:val="00F55C43"/>
    <w:rsid w:val="00F571E7"/>
    <w:rsid w:val="00F57BE7"/>
    <w:rsid w:val="00F57F51"/>
    <w:rsid w:val="00F6013F"/>
    <w:rsid w:val="00F608B9"/>
    <w:rsid w:val="00F60D7D"/>
    <w:rsid w:val="00F611E1"/>
    <w:rsid w:val="00F61BE9"/>
    <w:rsid w:val="00F63DEC"/>
    <w:rsid w:val="00F64473"/>
    <w:rsid w:val="00F644FC"/>
    <w:rsid w:val="00F6477A"/>
    <w:rsid w:val="00F65040"/>
    <w:rsid w:val="00F650FE"/>
    <w:rsid w:val="00F65807"/>
    <w:rsid w:val="00F65867"/>
    <w:rsid w:val="00F66248"/>
    <w:rsid w:val="00F66C61"/>
    <w:rsid w:val="00F66F68"/>
    <w:rsid w:val="00F70A53"/>
    <w:rsid w:val="00F70E6B"/>
    <w:rsid w:val="00F71540"/>
    <w:rsid w:val="00F7174E"/>
    <w:rsid w:val="00F724BB"/>
    <w:rsid w:val="00F72AE6"/>
    <w:rsid w:val="00F73910"/>
    <w:rsid w:val="00F7396A"/>
    <w:rsid w:val="00F7450A"/>
    <w:rsid w:val="00F749B9"/>
    <w:rsid w:val="00F75165"/>
    <w:rsid w:val="00F76051"/>
    <w:rsid w:val="00F7679E"/>
    <w:rsid w:val="00F80761"/>
    <w:rsid w:val="00F813E1"/>
    <w:rsid w:val="00F8167E"/>
    <w:rsid w:val="00F81849"/>
    <w:rsid w:val="00F81E5F"/>
    <w:rsid w:val="00F81FED"/>
    <w:rsid w:val="00F82225"/>
    <w:rsid w:val="00F824E6"/>
    <w:rsid w:val="00F8269E"/>
    <w:rsid w:val="00F829E9"/>
    <w:rsid w:val="00F82F90"/>
    <w:rsid w:val="00F8318F"/>
    <w:rsid w:val="00F8323A"/>
    <w:rsid w:val="00F83E4D"/>
    <w:rsid w:val="00F84353"/>
    <w:rsid w:val="00F84A5A"/>
    <w:rsid w:val="00F84D19"/>
    <w:rsid w:val="00F85466"/>
    <w:rsid w:val="00F855D9"/>
    <w:rsid w:val="00F85C27"/>
    <w:rsid w:val="00F8723E"/>
    <w:rsid w:val="00F87CCE"/>
    <w:rsid w:val="00F9038A"/>
    <w:rsid w:val="00F90A5E"/>
    <w:rsid w:val="00F90AAB"/>
    <w:rsid w:val="00F90EC6"/>
    <w:rsid w:val="00F9157A"/>
    <w:rsid w:val="00F92333"/>
    <w:rsid w:val="00F92A95"/>
    <w:rsid w:val="00F934EE"/>
    <w:rsid w:val="00F93BC7"/>
    <w:rsid w:val="00F949F6"/>
    <w:rsid w:val="00F94A67"/>
    <w:rsid w:val="00F94FB6"/>
    <w:rsid w:val="00F9518C"/>
    <w:rsid w:val="00F96193"/>
    <w:rsid w:val="00F9680F"/>
    <w:rsid w:val="00F97070"/>
    <w:rsid w:val="00F97D90"/>
    <w:rsid w:val="00F97EB6"/>
    <w:rsid w:val="00FA0696"/>
    <w:rsid w:val="00FA081C"/>
    <w:rsid w:val="00FA0D05"/>
    <w:rsid w:val="00FA1987"/>
    <w:rsid w:val="00FA1EAD"/>
    <w:rsid w:val="00FA34EB"/>
    <w:rsid w:val="00FA4AF4"/>
    <w:rsid w:val="00FA58C3"/>
    <w:rsid w:val="00FA5E91"/>
    <w:rsid w:val="00FA72FB"/>
    <w:rsid w:val="00FA7317"/>
    <w:rsid w:val="00FA7D9B"/>
    <w:rsid w:val="00FA7EBA"/>
    <w:rsid w:val="00FB011D"/>
    <w:rsid w:val="00FB07B1"/>
    <w:rsid w:val="00FB326D"/>
    <w:rsid w:val="00FB3665"/>
    <w:rsid w:val="00FB3721"/>
    <w:rsid w:val="00FB3A30"/>
    <w:rsid w:val="00FB49B0"/>
    <w:rsid w:val="00FB7417"/>
    <w:rsid w:val="00FB7E6E"/>
    <w:rsid w:val="00FC018D"/>
    <w:rsid w:val="00FC2D95"/>
    <w:rsid w:val="00FC2E3F"/>
    <w:rsid w:val="00FC306C"/>
    <w:rsid w:val="00FC4308"/>
    <w:rsid w:val="00FC4612"/>
    <w:rsid w:val="00FC4F2F"/>
    <w:rsid w:val="00FC5B6C"/>
    <w:rsid w:val="00FC654D"/>
    <w:rsid w:val="00FC68D4"/>
    <w:rsid w:val="00FC799A"/>
    <w:rsid w:val="00FC7D62"/>
    <w:rsid w:val="00FD0465"/>
    <w:rsid w:val="00FD22AC"/>
    <w:rsid w:val="00FD3708"/>
    <w:rsid w:val="00FD3794"/>
    <w:rsid w:val="00FD3B65"/>
    <w:rsid w:val="00FD4E09"/>
    <w:rsid w:val="00FD51AD"/>
    <w:rsid w:val="00FD5859"/>
    <w:rsid w:val="00FD5AD1"/>
    <w:rsid w:val="00FD6569"/>
    <w:rsid w:val="00FD65E5"/>
    <w:rsid w:val="00FD68DE"/>
    <w:rsid w:val="00FD6BA1"/>
    <w:rsid w:val="00FD7BE1"/>
    <w:rsid w:val="00FE028F"/>
    <w:rsid w:val="00FE0664"/>
    <w:rsid w:val="00FE07D1"/>
    <w:rsid w:val="00FE089E"/>
    <w:rsid w:val="00FE1071"/>
    <w:rsid w:val="00FE11D9"/>
    <w:rsid w:val="00FE1239"/>
    <w:rsid w:val="00FE2805"/>
    <w:rsid w:val="00FE3BEA"/>
    <w:rsid w:val="00FE4F64"/>
    <w:rsid w:val="00FE5D9D"/>
    <w:rsid w:val="00FE62B8"/>
    <w:rsid w:val="00FE6788"/>
    <w:rsid w:val="00FE69BE"/>
    <w:rsid w:val="00FE6CF7"/>
    <w:rsid w:val="00FE76AC"/>
    <w:rsid w:val="00FE77BE"/>
    <w:rsid w:val="00FE7AEC"/>
    <w:rsid w:val="00FF06DE"/>
    <w:rsid w:val="00FF1036"/>
    <w:rsid w:val="00FF2029"/>
    <w:rsid w:val="00FF2E1A"/>
    <w:rsid w:val="00FF444B"/>
    <w:rsid w:val="00FF450A"/>
    <w:rsid w:val="00FF4650"/>
    <w:rsid w:val="00FF4F58"/>
    <w:rsid w:val="00FF515E"/>
    <w:rsid w:val="00FF5992"/>
    <w:rsid w:val="00FF670F"/>
    <w:rsid w:val="00FF6E46"/>
    <w:rsid w:val="00FF733F"/>
    <w:rsid w:val="00FF759B"/>
    <w:rsid w:val="00FF7A77"/>
    <w:rsid w:val="00FF7AA4"/>
    <w:rsid w:val="00FF7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080DA"/>
  <w15:docId w15:val="{FB9EE094-B1EE-4C5A-87F4-00C48690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A0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805"/>
  </w:style>
  <w:style w:type="paragraph" w:styleId="Footer">
    <w:name w:val="footer"/>
    <w:basedOn w:val="Normal"/>
    <w:link w:val="FooterChar"/>
    <w:uiPriority w:val="99"/>
    <w:unhideWhenUsed/>
    <w:rsid w:val="005A0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805"/>
  </w:style>
  <w:style w:type="character" w:styleId="PlaceholderText">
    <w:name w:val="Placeholder Text"/>
    <w:basedOn w:val="DefaultParagraphFont"/>
    <w:uiPriority w:val="99"/>
    <w:semiHidden/>
    <w:rsid w:val="005A0805"/>
    <w:rPr>
      <w:color w:val="808080"/>
    </w:rPr>
  </w:style>
  <w:style w:type="paragraph" w:styleId="NoSpacing">
    <w:name w:val="No Spacing"/>
    <w:uiPriority w:val="1"/>
    <w:qFormat/>
    <w:rsid w:val="002D474F"/>
    <w:pPr>
      <w:spacing w:after="0" w:line="240" w:lineRule="auto"/>
    </w:pPr>
  </w:style>
  <w:style w:type="paragraph" w:customStyle="1" w:styleId="EndNoteBibliographyTitle">
    <w:name w:val="EndNote Bibliography Title"/>
    <w:basedOn w:val="Normal"/>
    <w:link w:val="EndNoteBibliographyTitleChar"/>
    <w:rsid w:val="00CE10F3"/>
    <w:pPr>
      <w:spacing w:after="0"/>
      <w:jc w:val="center"/>
    </w:pPr>
    <w:rPr>
      <w:noProof/>
    </w:rPr>
  </w:style>
  <w:style w:type="character" w:customStyle="1" w:styleId="EndNoteBibliographyTitleChar">
    <w:name w:val="EndNote Bibliography Title Char"/>
    <w:basedOn w:val="DefaultParagraphFont"/>
    <w:link w:val="EndNoteBibliographyTitle"/>
    <w:rsid w:val="00CE10F3"/>
    <w:rPr>
      <w:noProof/>
    </w:rPr>
  </w:style>
  <w:style w:type="paragraph" w:customStyle="1" w:styleId="EndNoteBibliography">
    <w:name w:val="EndNote Bibliography"/>
    <w:basedOn w:val="Normal"/>
    <w:link w:val="EndNoteBibliographyChar"/>
    <w:rsid w:val="00CE10F3"/>
    <w:pPr>
      <w:spacing w:line="240" w:lineRule="auto"/>
    </w:pPr>
    <w:rPr>
      <w:noProof/>
    </w:rPr>
  </w:style>
  <w:style w:type="character" w:customStyle="1" w:styleId="EndNoteBibliographyChar">
    <w:name w:val="EndNote Bibliography Char"/>
    <w:basedOn w:val="DefaultParagraphFont"/>
    <w:link w:val="EndNoteBibliography"/>
    <w:rsid w:val="00CE10F3"/>
    <w:rPr>
      <w:noProof/>
    </w:rPr>
  </w:style>
  <w:style w:type="paragraph" w:styleId="BalloonText">
    <w:name w:val="Balloon Text"/>
    <w:basedOn w:val="Normal"/>
    <w:link w:val="BalloonTextChar"/>
    <w:uiPriority w:val="99"/>
    <w:semiHidden/>
    <w:unhideWhenUsed/>
    <w:rsid w:val="002B4C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C35"/>
    <w:rPr>
      <w:rFonts w:ascii="Segoe UI" w:hAnsi="Segoe UI" w:cs="Segoe UI"/>
      <w:sz w:val="18"/>
      <w:szCs w:val="18"/>
    </w:rPr>
  </w:style>
  <w:style w:type="paragraph" w:styleId="Revision">
    <w:name w:val="Revision"/>
    <w:hidden/>
    <w:uiPriority w:val="99"/>
    <w:semiHidden/>
    <w:rsid w:val="008B5EDB"/>
    <w:pPr>
      <w:spacing w:after="0" w:line="240" w:lineRule="auto"/>
    </w:pPr>
  </w:style>
  <w:style w:type="character" w:styleId="CommentReference">
    <w:name w:val="annotation reference"/>
    <w:basedOn w:val="DefaultParagraphFont"/>
    <w:uiPriority w:val="99"/>
    <w:semiHidden/>
    <w:unhideWhenUsed/>
    <w:rsid w:val="004560B1"/>
    <w:rPr>
      <w:sz w:val="16"/>
      <w:szCs w:val="16"/>
    </w:rPr>
  </w:style>
  <w:style w:type="paragraph" w:styleId="CommentText">
    <w:name w:val="annotation text"/>
    <w:basedOn w:val="Normal"/>
    <w:link w:val="CommentTextChar"/>
    <w:uiPriority w:val="99"/>
    <w:semiHidden/>
    <w:unhideWhenUsed/>
    <w:rsid w:val="004560B1"/>
    <w:pPr>
      <w:spacing w:line="240" w:lineRule="auto"/>
    </w:pPr>
    <w:rPr>
      <w:sz w:val="20"/>
      <w:szCs w:val="20"/>
    </w:rPr>
  </w:style>
  <w:style w:type="character" w:customStyle="1" w:styleId="CommentTextChar">
    <w:name w:val="Comment Text Char"/>
    <w:basedOn w:val="DefaultParagraphFont"/>
    <w:link w:val="CommentText"/>
    <w:uiPriority w:val="99"/>
    <w:semiHidden/>
    <w:rsid w:val="004560B1"/>
    <w:rPr>
      <w:sz w:val="20"/>
      <w:szCs w:val="20"/>
    </w:rPr>
  </w:style>
  <w:style w:type="paragraph" w:styleId="CommentSubject">
    <w:name w:val="annotation subject"/>
    <w:basedOn w:val="CommentText"/>
    <w:next w:val="CommentText"/>
    <w:link w:val="CommentSubjectChar"/>
    <w:uiPriority w:val="99"/>
    <w:semiHidden/>
    <w:unhideWhenUsed/>
    <w:rsid w:val="004560B1"/>
    <w:rPr>
      <w:b/>
      <w:bCs/>
    </w:rPr>
  </w:style>
  <w:style w:type="character" w:customStyle="1" w:styleId="CommentSubjectChar">
    <w:name w:val="Comment Subject Char"/>
    <w:basedOn w:val="CommentTextChar"/>
    <w:link w:val="CommentSubject"/>
    <w:uiPriority w:val="99"/>
    <w:semiHidden/>
    <w:rsid w:val="004560B1"/>
    <w:rPr>
      <w:b/>
      <w:bCs/>
      <w:sz w:val="20"/>
      <w:szCs w:val="20"/>
    </w:rPr>
  </w:style>
  <w:style w:type="paragraph" w:customStyle="1" w:styleId="BBAuthorName">
    <w:name w:val="BB_Author_Name"/>
    <w:basedOn w:val="Normal"/>
    <w:next w:val="Normal"/>
    <w:rsid w:val="005939BD"/>
    <w:pPr>
      <w:spacing w:after="240" w:line="480" w:lineRule="auto"/>
      <w:jc w:val="center"/>
    </w:pPr>
    <w:rPr>
      <w:rFonts w:ascii="Times" w:hAnsi="Times" w:cs="Times New Roman"/>
      <w:i/>
      <w:sz w:val="24"/>
      <w:szCs w:val="20"/>
      <w:lang w:eastAsia="en-US"/>
    </w:rPr>
  </w:style>
  <w:style w:type="paragraph" w:styleId="ListParagraph">
    <w:name w:val="List Paragraph"/>
    <w:basedOn w:val="Normal"/>
    <w:uiPriority w:val="34"/>
    <w:qFormat/>
    <w:rsid w:val="005939BD"/>
    <w:pPr>
      <w:spacing w:after="0" w:line="240" w:lineRule="auto"/>
      <w:ind w:left="720"/>
      <w:contextualSpacing/>
    </w:pPr>
    <w:rPr>
      <w:rFonts w:ascii="Times New Roman" w:eastAsia="Times New Roman" w:hAnsi="Times New Roman" w:cs="Times New Roman"/>
      <w:sz w:val="24"/>
      <w:szCs w:val="24"/>
    </w:rPr>
  </w:style>
  <w:style w:type="paragraph" w:customStyle="1" w:styleId="BCAuthorAddress">
    <w:name w:val="BC_Author_Address"/>
    <w:basedOn w:val="Normal"/>
    <w:next w:val="BIEmailAddress"/>
    <w:rsid w:val="005A2109"/>
    <w:pPr>
      <w:spacing w:after="240" w:line="480" w:lineRule="auto"/>
      <w:jc w:val="center"/>
    </w:pPr>
    <w:rPr>
      <w:rFonts w:ascii="Times" w:hAnsi="Times" w:cs="Times New Roman"/>
      <w:sz w:val="24"/>
      <w:szCs w:val="20"/>
      <w:lang w:eastAsia="en-US"/>
    </w:rPr>
  </w:style>
  <w:style w:type="paragraph" w:customStyle="1" w:styleId="BIEmailAddress">
    <w:name w:val="BI_Email_Address"/>
    <w:basedOn w:val="Normal"/>
    <w:next w:val="Normal"/>
    <w:rsid w:val="005A2109"/>
    <w:pPr>
      <w:spacing w:after="200" w:line="480" w:lineRule="auto"/>
      <w:jc w:val="both"/>
    </w:pPr>
    <w:rPr>
      <w:rFonts w:ascii="Times" w:hAnsi="Times" w:cs="Times New Roman"/>
      <w:sz w:val="24"/>
      <w:szCs w:val="20"/>
      <w:lang w:eastAsia="en-US"/>
    </w:rPr>
  </w:style>
  <w:style w:type="paragraph" w:customStyle="1" w:styleId="TFReferencesSection">
    <w:name w:val="TF_References_Section"/>
    <w:basedOn w:val="Normal"/>
    <w:rsid w:val="00C409CF"/>
    <w:pPr>
      <w:spacing w:after="200" w:line="480" w:lineRule="auto"/>
      <w:ind w:firstLine="187"/>
      <w:jc w:val="both"/>
    </w:pPr>
    <w:rPr>
      <w:rFonts w:ascii="Times" w:hAnsi="Times" w:cs="Times New Roman"/>
      <w:sz w:val="24"/>
      <w:szCs w:val="20"/>
      <w:lang w:eastAsia="en-US"/>
    </w:rPr>
  </w:style>
  <w:style w:type="paragraph" w:customStyle="1" w:styleId="TDAcknowledgments">
    <w:name w:val="TD_Acknowledgments"/>
    <w:basedOn w:val="Normal"/>
    <w:next w:val="Normal"/>
    <w:rsid w:val="00C409CF"/>
    <w:pPr>
      <w:spacing w:before="200" w:after="200" w:line="480" w:lineRule="auto"/>
      <w:ind w:firstLine="202"/>
      <w:jc w:val="both"/>
    </w:pPr>
    <w:rPr>
      <w:rFonts w:ascii="Times" w:hAnsi="Times" w:cs="Times New Roman"/>
      <w:sz w:val="24"/>
      <w:szCs w:val="20"/>
      <w:lang w:eastAsia="en-US"/>
    </w:rPr>
  </w:style>
  <w:style w:type="paragraph" w:customStyle="1" w:styleId="StyleFACorrespondingAuthorFootnote7pt">
    <w:name w:val="Style FA_Corresponding_Author_Footnote + 7 pt"/>
    <w:basedOn w:val="Normal"/>
    <w:next w:val="Normal"/>
    <w:link w:val="StyleFACorrespondingAuthorFootnote7ptChar"/>
    <w:autoRedefine/>
    <w:rsid w:val="00C409CF"/>
    <w:pPr>
      <w:spacing w:after="0" w:line="240" w:lineRule="auto"/>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C409CF"/>
    <w:rPr>
      <w:rFonts w:ascii="Arno Pro" w:eastAsia="SimSun" w:hAnsi="Arno Pro" w:cs="Times New Roman"/>
      <w:kern w:val="20"/>
      <w:sz w:val="18"/>
      <w:szCs w:val="20"/>
      <w:lang w:eastAsia="en-US"/>
    </w:rPr>
  </w:style>
  <w:style w:type="paragraph" w:customStyle="1" w:styleId="FAAuthorInfoSubtitle">
    <w:name w:val="FA_Author_Info_Subtitle"/>
    <w:basedOn w:val="Normal"/>
    <w:link w:val="FAAuthorInfoSubtitleChar"/>
    <w:autoRedefine/>
    <w:rsid w:val="009A56F6"/>
    <w:pPr>
      <w:spacing w:before="120" w:after="60" w:line="480" w:lineRule="auto"/>
    </w:pPr>
    <w:rPr>
      <w:rFonts w:ascii="Times" w:hAnsi="Times" w:cs="Times New Roman"/>
      <w:b/>
      <w:sz w:val="24"/>
      <w:szCs w:val="20"/>
      <w:lang w:eastAsia="en-US"/>
    </w:rPr>
  </w:style>
  <w:style w:type="character" w:customStyle="1" w:styleId="FAAuthorInfoSubtitleChar">
    <w:name w:val="FA_Author_Info_Subtitle Char"/>
    <w:link w:val="FAAuthorInfoSubtitle"/>
    <w:rsid w:val="009A56F6"/>
    <w:rPr>
      <w:rFonts w:ascii="Times" w:hAnsi="Times" w:cs="Times New Roman"/>
      <w:b/>
      <w:sz w:val="24"/>
      <w:szCs w:val="20"/>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FACorrespondingAuthorFootnote">
    <w:name w:val="FA_Corresponding_Author_Footnote"/>
    <w:basedOn w:val="Normal"/>
    <w:next w:val="Normal"/>
    <w:rsid w:val="001B2309"/>
    <w:pPr>
      <w:spacing w:after="200" w:line="480" w:lineRule="auto"/>
      <w:jc w:val="both"/>
    </w:pPr>
    <w:rPr>
      <w:rFonts w:ascii="Times" w:hAnsi="Times" w:cs="Times New Roman"/>
      <w:sz w:val="24"/>
      <w:szCs w:val="20"/>
      <w:lang w:eastAsia="en-US"/>
    </w:rPr>
  </w:style>
  <w:style w:type="character" w:styleId="Hyperlink">
    <w:name w:val="Hyperlink"/>
    <w:basedOn w:val="DefaultParagraphFont"/>
    <w:uiPriority w:val="99"/>
    <w:unhideWhenUsed/>
    <w:rsid w:val="001B2309"/>
    <w:rPr>
      <w:color w:val="0563C1" w:themeColor="hyperlink"/>
      <w:u w:val="single"/>
    </w:rPr>
  </w:style>
  <w:style w:type="character" w:styleId="UnresolvedMention">
    <w:name w:val="Unresolved Mention"/>
    <w:basedOn w:val="DefaultParagraphFont"/>
    <w:uiPriority w:val="99"/>
    <w:semiHidden/>
    <w:unhideWhenUsed/>
    <w:rsid w:val="001B2309"/>
    <w:rPr>
      <w:color w:val="605E5C"/>
      <w:shd w:val="clear" w:color="auto" w:fill="E1DFDD"/>
    </w:rPr>
  </w:style>
  <w:style w:type="table" w:styleId="TableGrid">
    <w:name w:val="Table Grid"/>
    <w:basedOn w:val="TableNormal"/>
    <w:uiPriority w:val="39"/>
    <w:rsid w:val="00A35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540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93234">
      <w:bodyDiv w:val="1"/>
      <w:marLeft w:val="0"/>
      <w:marRight w:val="0"/>
      <w:marTop w:val="0"/>
      <w:marBottom w:val="0"/>
      <w:divBdr>
        <w:top w:val="none" w:sz="0" w:space="0" w:color="auto"/>
        <w:left w:val="none" w:sz="0" w:space="0" w:color="auto"/>
        <w:bottom w:val="none" w:sz="0" w:space="0" w:color="auto"/>
        <w:right w:val="none" w:sz="0" w:space="0" w:color="auto"/>
      </w:divBdr>
    </w:div>
    <w:div w:id="526452903">
      <w:bodyDiv w:val="1"/>
      <w:marLeft w:val="0"/>
      <w:marRight w:val="0"/>
      <w:marTop w:val="0"/>
      <w:marBottom w:val="0"/>
      <w:divBdr>
        <w:top w:val="none" w:sz="0" w:space="0" w:color="auto"/>
        <w:left w:val="none" w:sz="0" w:space="0" w:color="auto"/>
        <w:bottom w:val="none" w:sz="0" w:space="0" w:color="auto"/>
        <w:right w:val="none" w:sz="0" w:space="0" w:color="auto"/>
      </w:divBdr>
    </w:div>
    <w:div w:id="624848896">
      <w:bodyDiv w:val="1"/>
      <w:marLeft w:val="0"/>
      <w:marRight w:val="0"/>
      <w:marTop w:val="0"/>
      <w:marBottom w:val="0"/>
      <w:divBdr>
        <w:top w:val="none" w:sz="0" w:space="0" w:color="auto"/>
        <w:left w:val="none" w:sz="0" w:space="0" w:color="auto"/>
        <w:bottom w:val="none" w:sz="0" w:space="0" w:color="auto"/>
        <w:right w:val="none" w:sz="0" w:space="0" w:color="auto"/>
      </w:divBdr>
    </w:div>
    <w:div w:id="845286360">
      <w:bodyDiv w:val="1"/>
      <w:marLeft w:val="0"/>
      <w:marRight w:val="0"/>
      <w:marTop w:val="0"/>
      <w:marBottom w:val="0"/>
      <w:divBdr>
        <w:top w:val="none" w:sz="0" w:space="0" w:color="auto"/>
        <w:left w:val="none" w:sz="0" w:space="0" w:color="auto"/>
        <w:bottom w:val="none" w:sz="0" w:space="0" w:color="auto"/>
        <w:right w:val="none" w:sz="0" w:space="0" w:color="auto"/>
      </w:divBdr>
    </w:div>
    <w:div w:id="891115737">
      <w:bodyDiv w:val="1"/>
      <w:marLeft w:val="0"/>
      <w:marRight w:val="0"/>
      <w:marTop w:val="0"/>
      <w:marBottom w:val="0"/>
      <w:divBdr>
        <w:top w:val="none" w:sz="0" w:space="0" w:color="auto"/>
        <w:left w:val="none" w:sz="0" w:space="0" w:color="auto"/>
        <w:bottom w:val="none" w:sz="0" w:space="0" w:color="auto"/>
        <w:right w:val="none" w:sz="0" w:space="0" w:color="auto"/>
      </w:divBdr>
    </w:div>
    <w:div w:id="1161046808">
      <w:bodyDiv w:val="1"/>
      <w:marLeft w:val="0"/>
      <w:marRight w:val="0"/>
      <w:marTop w:val="0"/>
      <w:marBottom w:val="0"/>
      <w:divBdr>
        <w:top w:val="none" w:sz="0" w:space="0" w:color="auto"/>
        <w:left w:val="none" w:sz="0" w:space="0" w:color="auto"/>
        <w:bottom w:val="none" w:sz="0" w:space="0" w:color="auto"/>
        <w:right w:val="none" w:sz="0" w:space="0" w:color="auto"/>
      </w:divBdr>
    </w:div>
    <w:div w:id="1579512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engwang76@berkeley.ed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rommie@physics.berkeley.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yjhfnsSssd41Sp4M7VCRLWzLvNw==">AMUW2mWUmU+TS4tU2W4XT7XgP6tI+zUyiUGMHDOVjudp21pcmI8lj4rap3U0j1GoMGPzUuP/X1AlOuIFifXVDbHpMoKijF8PLWMtiLXhLTmY9A/YzykybGM+uiMi6wI7kJiz2HY0Vnlu</go:docsCustomData>
</go:gDocsCustomXmlDataStorage>
</file>

<file path=customXml/itemProps1.xml><?xml version="1.0" encoding="utf-8"?>
<ds:datastoreItem xmlns:ds="http://schemas.openxmlformats.org/officeDocument/2006/customXml" ds:itemID="{1BD93257-73B7-47FA-B295-713B89B773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6777</Words>
  <Characters>38632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Hongyuan</dc:creator>
  <cp:keywords/>
  <dc:description/>
  <cp:lastModifiedBy>Hongyuan Li</cp:lastModifiedBy>
  <cp:revision>2</cp:revision>
  <cp:lastPrinted>2021-06-16T02:47:00Z</cp:lastPrinted>
  <dcterms:created xsi:type="dcterms:W3CDTF">2025-07-26T00:04:00Z</dcterms:created>
  <dcterms:modified xsi:type="dcterms:W3CDTF">2025-07-26T00:04:00Z</dcterms:modified>
</cp:coreProperties>
</file>