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F4681" w14:textId="3D93A5B0" w:rsidR="00A6497C" w:rsidRPr="008F41BC" w:rsidRDefault="008F43BE" w:rsidP="00E04860">
      <w:pPr>
        <w:pStyle w:val="a5"/>
        <w:spacing w:line="360" w:lineRule="auto"/>
        <w:rPr>
          <w:rFonts w:ascii="Times New Roman" w:hAnsi="Times New Roman"/>
          <w:color w:val="000000" w:themeColor="text1"/>
        </w:rPr>
      </w:pPr>
      <w:bookmarkStart w:id="0" w:name="OLE_LINK1"/>
      <w:bookmarkStart w:id="1" w:name="OLE_LINK2"/>
      <w:r w:rsidRPr="008F41BC">
        <w:rPr>
          <w:rFonts w:ascii="Times New Roman" w:hAnsi="Times New Roman"/>
          <w:color w:val="000000" w:themeColor="text1"/>
        </w:rPr>
        <w:t xml:space="preserve">In-situ TEM observation of </w:t>
      </w:r>
      <w:r w:rsidR="00A519F8" w:rsidRPr="008F41BC">
        <w:rPr>
          <w:rFonts w:ascii="Times New Roman" w:hAnsi="Times New Roman"/>
          <w:color w:val="000000" w:themeColor="text1"/>
        </w:rPr>
        <w:t xml:space="preserve">&lt;c&gt;-axis </w:t>
      </w:r>
      <w:r w:rsidR="00ED3A69" w:rsidRPr="008F41BC">
        <w:rPr>
          <w:rFonts w:ascii="Times New Roman" w:hAnsi="Times New Roman"/>
          <w:color w:val="000000" w:themeColor="text1"/>
        </w:rPr>
        <w:t>ex</w:t>
      </w:r>
      <w:r w:rsidR="00A519F8" w:rsidRPr="008F41BC">
        <w:rPr>
          <w:rFonts w:ascii="Times New Roman" w:hAnsi="Times New Roman"/>
          <w:color w:val="000000" w:themeColor="text1"/>
        </w:rPr>
        <w:t xml:space="preserve">tension </w:t>
      </w:r>
      <w:r w:rsidR="00DD5221" w:rsidRPr="008F41BC">
        <w:rPr>
          <w:rFonts w:ascii="Times New Roman" w:hAnsi="Times New Roman"/>
          <w:color w:val="000000" w:themeColor="text1"/>
        </w:rPr>
        <w:t xml:space="preserve">twin nucleation </w:t>
      </w:r>
      <w:r w:rsidRPr="008F41BC">
        <w:rPr>
          <w:rFonts w:ascii="Times New Roman" w:hAnsi="Times New Roman"/>
          <w:color w:val="000000" w:themeColor="text1"/>
        </w:rPr>
        <w:t>in</w:t>
      </w:r>
      <w:r w:rsidR="00DD5221" w:rsidRPr="008F41BC">
        <w:rPr>
          <w:rFonts w:ascii="Times New Roman" w:hAnsi="Times New Roman"/>
          <w:color w:val="000000" w:themeColor="text1"/>
        </w:rPr>
        <w:t xml:space="preserve"> single crystalline Mg</w:t>
      </w:r>
    </w:p>
    <w:bookmarkEnd w:id="0"/>
    <w:bookmarkEnd w:id="1"/>
    <w:p w14:paraId="58FFC1D0" w14:textId="77777777" w:rsidR="00C01F5D" w:rsidRPr="008F41BC" w:rsidRDefault="00C01F5D" w:rsidP="00C01F5D">
      <w:pPr>
        <w:spacing w:line="360" w:lineRule="auto"/>
        <w:rPr>
          <w:rFonts w:ascii="Times New Roman" w:hAnsi="Times New Roman"/>
          <w:color w:val="000000" w:themeColor="text1"/>
        </w:rPr>
      </w:pPr>
    </w:p>
    <w:p w14:paraId="537C79AC" w14:textId="369CAFEB" w:rsidR="00AA4BAD" w:rsidRPr="008F41BC" w:rsidRDefault="00C01F5D" w:rsidP="00C01F5D">
      <w:pPr>
        <w:spacing w:line="360" w:lineRule="auto"/>
        <w:jc w:val="center"/>
        <w:rPr>
          <w:rFonts w:ascii="Times New Roman" w:hAnsi="Times New Roman"/>
          <w:color w:val="000000" w:themeColor="text1"/>
        </w:rPr>
      </w:pPr>
      <w:r w:rsidRPr="008F41BC">
        <w:rPr>
          <w:rFonts w:ascii="Times New Roman" w:hAnsi="Times New Roman"/>
          <w:color w:val="000000" w:themeColor="text1"/>
        </w:rPr>
        <w:t>Hidetoshi S</w:t>
      </w:r>
      <w:r w:rsidR="00FA09AF" w:rsidRPr="008F41BC">
        <w:rPr>
          <w:rFonts w:ascii="Times New Roman" w:hAnsi="Times New Roman" w:hint="eastAsia"/>
          <w:color w:val="000000" w:themeColor="text1"/>
        </w:rPr>
        <w:t>o</w:t>
      </w:r>
      <w:r w:rsidR="00FA09AF" w:rsidRPr="008F41BC">
        <w:rPr>
          <w:rFonts w:ascii="Times New Roman" w:hAnsi="Times New Roman"/>
          <w:color w:val="000000" w:themeColor="text1"/>
        </w:rPr>
        <w:t>mekawa</w:t>
      </w:r>
      <w:r w:rsidRPr="008F41BC">
        <w:rPr>
          <w:rFonts w:ascii="Times New Roman" w:hAnsi="Times New Roman"/>
          <w:color w:val="000000" w:themeColor="text1"/>
        </w:rPr>
        <w:t>*</w:t>
      </w:r>
      <w:r w:rsidR="00AA4BAD" w:rsidRPr="008F41BC">
        <w:rPr>
          <w:rFonts w:ascii="Times New Roman" w:hAnsi="Times New Roman"/>
          <w:color w:val="000000" w:themeColor="text1"/>
          <w:vertAlign w:val="superscript"/>
        </w:rPr>
        <w:t>,1)</w:t>
      </w:r>
      <w:r w:rsidRPr="008F41BC">
        <w:rPr>
          <w:rFonts w:ascii="Times New Roman" w:hAnsi="Times New Roman"/>
          <w:color w:val="000000" w:themeColor="text1"/>
        </w:rPr>
        <w:t xml:space="preserve">, </w:t>
      </w:r>
      <w:proofErr w:type="spellStart"/>
      <w:r w:rsidR="00D66044" w:rsidRPr="008F41BC">
        <w:rPr>
          <w:rFonts w:ascii="Times New Roman" w:hAnsi="Times New Roman"/>
          <w:color w:val="000000" w:themeColor="text1"/>
        </w:rPr>
        <w:t>Eri</w:t>
      </w:r>
      <w:proofErr w:type="spellEnd"/>
      <w:r w:rsidR="00D66044" w:rsidRPr="008F41BC">
        <w:rPr>
          <w:rFonts w:ascii="Times New Roman" w:hAnsi="Times New Roman"/>
          <w:color w:val="000000" w:themeColor="text1"/>
        </w:rPr>
        <w:t xml:space="preserve"> N</w:t>
      </w:r>
      <w:r w:rsidR="00FA09AF" w:rsidRPr="008F41BC">
        <w:rPr>
          <w:rFonts w:ascii="Times New Roman" w:hAnsi="Times New Roman"/>
          <w:color w:val="000000" w:themeColor="text1"/>
        </w:rPr>
        <w:t>akagawa</w:t>
      </w:r>
      <w:r w:rsidR="00AA4BAD" w:rsidRPr="008F41BC">
        <w:rPr>
          <w:rFonts w:ascii="Times New Roman" w:hAnsi="Times New Roman"/>
          <w:color w:val="000000" w:themeColor="text1"/>
          <w:vertAlign w:val="superscript"/>
        </w:rPr>
        <w:t>1)</w:t>
      </w:r>
      <w:r w:rsidR="00AA4BAD" w:rsidRPr="008F41BC">
        <w:rPr>
          <w:rFonts w:ascii="Times New Roman" w:hAnsi="Times New Roman"/>
          <w:color w:val="000000" w:themeColor="text1"/>
        </w:rPr>
        <w:t xml:space="preserve">, </w:t>
      </w:r>
      <w:r w:rsidR="00D66044" w:rsidRPr="008F41BC">
        <w:rPr>
          <w:rFonts w:ascii="Times New Roman" w:hAnsi="Times New Roman"/>
          <w:color w:val="000000" w:themeColor="text1"/>
        </w:rPr>
        <w:t>Yuka</w:t>
      </w:r>
      <w:r w:rsidR="00AA4BAD" w:rsidRPr="008F41BC">
        <w:rPr>
          <w:rFonts w:ascii="Times New Roman" w:hAnsi="Times New Roman"/>
          <w:color w:val="000000" w:themeColor="text1"/>
        </w:rPr>
        <w:t xml:space="preserve"> </w:t>
      </w:r>
      <w:r w:rsidR="00D66044" w:rsidRPr="008F41BC">
        <w:rPr>
          <w:rFonts w:ascii="Times New Roman" w:hAnsi="Times New Roman"/>
          <w:color w:val="000000" w:themeColor="text1"/>
        </w:rPr>
        <w:t>H</w:t>
      </w:r>
      <w:r w:rsidR="00FA09AF" w:rsidRPr="008F41BC">
        <w:rPr>
          <w:rFonts w:ascii="Times New Roman" w:hAnsi="Times New Roman"/>
          <w:color w:val="000000" w:themeColor="text1"/>
        </w:rPr>
        <w:t>ara</w:t>
      </w:r>
      <w:r w:rsidR="00AA4BAD" w:rsidRPr="008F41BC">
        <w:rPr>
          <w:rFonts w:ascii="Times New Roman" w:hAnsi="Times New Roman"/>
          <w:color w:val="000000" w:themeColor="text1"/>
          <w:vertAlign w:val="superscript"/>
        </w:rPr>
        <w:t>2)</w:t>
      </w:r>
      <w:r w:rsidR="00C72CEF" w:rsidRPr="008F41BC">
        <w:rPr>
          <w:rFonts w:ascii="Times New Roman" w:hAnsi="Times New Roman"/>
          <w:color w:val="000000" w:themeColor="text1"/>
        </w:rPr>
        <w:t>,</w:t>
      </w:r>
      <w:r w:rsidR="00AA4BAD" w:rsidRPr="008F41BC">
        <w:rPr>
          <w:rFonts w:ascii="Times New Roman" w:hAnsi="Times New Roman"/>
          <w:color w:val="000000" w:themeColor="text1"/>
        </w:rPr>
        <w:t xml:space="preserve"> </w:t>
      </w:r>
    </w:p>
    <w:p w14:paraId="66BB204D" w14:textId="3844823D" w:rsidR="00C01F5D" w:rsidRPr="008F41BC" w:rsidRDefault="000E618D" w:rsidP="00C01F5D">
      <w:pPr>
        <w:spacing w:line="360" w:lineRule="auto"/>
        <w:jc w:val="center"/>
        <w:rPr>
          <w:rFonts w:ascii="Times New Roman" w:hAnsi="Times New Roman"/>
          <w:color w:val="000000" w:themeColor="text1"/>
        </w:rPr>
      </w:pPr>
      <w:proofErr w:type="spellStart"/>
      <w:r w:rsidRPr="008F41BC">
        <w:rPr>
          <w:rFonts w:ascii="Times New Roman" w:hAnsi="Times New Roman"/>
          <w:color w:val="000000" w:themeColor="text1"/>
        </w:rPr>
        <w:t>Taku</w:t>
      </w:r>
      <w:proofErr w:type="spellEnd"/>
      <w:r w:rsidRPr="008F41BC">
        <w:rPr>
          <w:rFonts w:ascii="Times New Roman" w:hAnsi="Times New Roman"/>
          <w:color w:val="000000" w:themeColor="text1"/>
        </w:rPr>
        <w:t xml:space="preserve"> </w:t>
      </w:r>
      <w:r w:rsidR="00D66044" w:rsidRPr="008F41BC">
        <w:rPr>
          <w:rFonts w:ascii="Times New Roman" w:hAnsi="Times New Roman"/>
          <w:color w:val="000000" w:themeColor="text1"/>
        </w:rPr>
        <w:t>M</w:t>
      </w:r>
      <w:r w:rsidR="00FA09AF" w:rsidRPr="008F41BC">
        <w:rPr>
          <w:rFonts w:ascii="Times New Roman" w:hAnsi="Times New Roman"/>
          <w:color w:val="000000" w:themeColor="text1"/>
        </w:rPr>
        <w:t>oronaga</w:t>
      </w:r>
      <w:r w:rsidR="00F52FBC" w:rsidRPr="008F41BC">
        <w:rPr>
          <w:rFonts w:ascii="Times New Roman" w:hAnsi="Times New Roman"/>
          <w:color w:val="000000" w:themeColor="text1"/>
          <w:vertAlign w:val="superscript"/>
        </w:rPr>
        <w:t>2</w:t>
      </w:r>
      <w:r w:rsidRPr="008F41BC">
        <w:rPr>
          <w:rFonts w:ascii="Times New Roman" w:hAnsi="Times New Roman"/>
          <w:color w:val="000000" w:themeColor="text1"/>
          <w:vertAlign w:val="superscript"/>
        </w:rPr>
        <w:t>)</w:t>
      </w:r>
      <w:r w:rsidR="00C72CEF" w:rsidRPr="008F41BC">
        <w:rPr>
          <w:rFonts w:ascii="Times New Roman" w:hAnsi="Times New Roman"/>
          <w:color w:val="000000" w:themeColor="text1"/>
        </w:rPr>
        <w:t>, Yukiko O</w:t>
      </w:r>
      <w:r w:rsidR="00FA09AF" w:rsidRPr="008F41BC">
        <w:rPr>
          <w:rFonts w:ascii="Times New Roman" w:hAnsi="Times New Roman"/>
          <w:color w:val="000000" w:themeColor="text1"/>
        </w:rPr>
        <w:t>gawa</w:t>
      </w:r>
      <w:r w:rsidR="00C72CEF" w:rsidRPr="008F41BC">
        <w:rPr>
          <w:rFonts w:ascii="Times New Roman" w:hAnsi="Times New Roman"/>
          <w:color w:val="000000" w:themeColor="text1"/>
          <w:vertAlign w:val="superscript"/>
        </w:rPr>
        <w:t>1)</w:t>
      </w:r>
      <w:r w:rsidR="00A519F8" w:rsidRPr="008F41BC">
        <w:rPr>
          <w:rFonts w:ascii="Times New Roman" w:hAnsi="Times New Roman"/>
          <w:color w:val="000000" w:themeColor="text1"/>
        </w:rPr>
        <w:t>, Alok Singh</w:t>
      </w:r>
      <w:r w:rsidR="00A519F8" w:rsidRPr="008F41BC">
        <w:rPr>
          <w:rFonts w:ascii="Times New Roman" w:hAnsi="Times New Roman"/>
          <w:color w:val="000000" w:themeColor="text1"/>
          <w:vertAlign w:val="superscript"/>
        </w:rPr>
        <w:t>2)</w:t>
      </w:r>
      <w:r w:rsidRPr="008F41BC">
        <w:rPr>
          <w:rFonts w:ascii="Times New Roman" w:hAnsi="Times New Roman"/>
          <w:color w:val="000000" w:themeColor="text1"/>
        </w:rPr>
        <w:t xml:space="preserve"> </w:t>
      </w:r>
      <w:r w:rsidR="00C01F5D" w:rsidRPr="008F41BC">
        <w:rPr>
          <w:rFonts w:ascii="Times New Roman" w:hAnsi="Times New Roman"/>
          <w:color w:val="000000" w:themeColor="text1"/>
        </w:rPr>
        <w:t xml:space="preserve">and </w:t>
      </w:r>
      <w:proofErr w:type="spellStart"/>
      <w:r w:rsidR="00D66044" w:rsidRPr="008F41BC">
        <w:rPr>
          <w:rFonts w:ascii="Times New Roman" w:hAnsi="Times New Roman"/>
          <w:color w:val="000000" w:themeColor="text1"/>
        </w:rPr>
        <w:t>Takahito</w:t>
      </w:r>
      <w:proofErr w:type="spellEnd"/>
      <w:r w:rsidR="00C01F5D" w:rsidRPr="008F41BC">
        <w:rPr>
          <w:rFonts w:ascii="Times New Roman" w:hAnsi="Times New Roman"/>
          <w:color w:val="000000" w:themeColor="text1"/>
        </w:rPr>
        <w:t xml:space="preserve"> </w:t>
      </w:r>
      <w:r w:rsidR="00D66044" w:rsidRPr="008F41BC">
        <w:rPr>
          <w:rFonts w:ascii="Times New Roman" w:hAnsi="Times New Roman"/>
          <w:color w:val="000000" w:themeColor="text1"/>
        </w:rPr>
        <w:t>O</w:t>
      </w:r>
      <w:r w:rsidR="00FA09AF" w:rsidRPr="008F41BC">
        <w:rPr>
          <w:rFonts w:ascii="Times New Roman" w:hAnsi="Times New Roman"/>
          <w:color w:val="000000" w:themeColor="text1"/>
        </w:rPr>
        <w:t>hmura</w:t>
      </w:r>
      <w:r w:rsidR="00AA4BAD" w:rsidRPr="008F41BC">
        <w:rPr>
          <w:rFonts w:ascii="Times New Roman" w:hAnsi="Times New Roman"/>
          <w:color w:val="000000" w:themeColor="text1"/>
          <w:vertAlign w:val="superscript"/>
        </w:rPr>
        <w:t>1)</w:t>
      </w:r>
    </w:p>
    <w:p w14:paraId="33D31EB6" w14:textId="77777777" w:rsidR="00C01F5D" w:rsidRPr="008F41BC" w:rsidRDefault="00C01F5D" w:rsidP="00C01F5D">
      <w:pPr>
        <w:spacing w:line="360" w:lineRule="auto"/>
        <w:rPr>
          <w:rFonts w:ascii="Times New Roman" w:hAnsi="Times New Roman"/>
          <w:color w:val="000000" w:themeColor="text1"/>
        </w:rPr>
      </w:pPr>
    </w:p>
    <w:p w14:paraId="454E05CE" w14:textId="5AC9F436" w:rsidR="00C01F5D" w:rsidRPr="008F41BC" w:rsidRDefault="00AA4BAD" w:rsidP="00C01F5D">
      <w:pPr>
        <w:spacing w:line="360" w:lineRule="auto"/>
        <w:ind w:left="240" w:hanging="240"/>
        <w:rPr>
          <w:rFonts w:ascii="Times New Roman" w:hAnsi="Times New Roman"/>
          <w:color w:val="000000" w:themeColor="text1"/>
        </w:rPr>
      </w:pPr>
      <w:r w:rsidRPr="008F41BC">
        <w:rPr>
          <w:rFonts w:ascii="Times New Roman" w:hAnsi="Times New Roman"/>
          <w:color w:val="000000" w:themeColor="text1"/>
        </w:rPr>
        <w:t xml:space="preserve">1) </w:t>
      </w:r>
      <w:r w:rsidR="00C01F5D" w:rsidRPr="008F41BC">
        <w:rPr>
          <w:rFonts w:ascii="Times New Roman" w:hAnsi="Times New Roman"/>
          <w:color w:val="000000" w:themeColor="text1"/>
        </w:rPr>
        <w:t xml:space="preserve">Research Center for Structural Materials, National Institute for Materials Science, 1-2-1 </w:t>
      </w:r>
      <w:proofErr w:type="spellStart"/>
      <w:r w:rsidR="00C01F5D" w:rsidRPr="008F41BC">
        <w:rPr>
          <w:rFonts w:ascii="Times New Roman" w:hAnsi="Times New Roman"/>
          <w:color w:val="000000" w:themeColor="text1"/>
        </w:rPr>
        <w:t>Sengen</w:t>
      </w:r>
      <w:proofErr w:type="spellEnd"/>
      <w:r w:rsidR="00C01F5D" w:rsidRPr="008F41BC">
        <w:rPr>
          <w:rFonts w:ascii="Times New Roman" w:hAnsi="Times New Roman"/>
          <w:color w:val="000000" w:themeColor="text1"/>
        </w:rPr>
        <w:t>, Tsukuba, Ibaraki 305-0047 Japan</w:t>
      </w:r>
    </w:p>
    <w:p w14:paraId="7CD7BEED" w14:textId="18C6FBEB" w:rsidR="008A322E" w:rsidRPr="008F41BC" w:rsidRDefault="00F52FBC" w:rsidP="008A322E">
      <w:pPr>
        <w:spacing w:line="360" w:lineRule="auto"/>
        <w:ind w:left="240" w:hanging="240"/>
        <w:rPr>
          <w:rFonts w:ascii="Times New Roman" w:hAnsi="Times New Roman"/>
          <w:color w:val="000000" w:themeColor="text1"/>
        </w:rPr>
      </w:pPr>
      <w:r w:rsidRPr="008F41BC">
        <w:rPr>
          <w:rFonts w:ascii="Times New Roman" w:hAnsi="Times New Roman"/>
          <w:color w:val="000000" w:themeColor="text1"/>
        </w:rPr>
        <w:t>2</w:t>
      </w:r>
      <w:r w:rsidR="008A322E" w:rsidRPr="008F41BC">
        <w:rPr>
          <w:rFonts w:ascii="Times New Roman" w:hAnsi="Times New Roman"/>
          <w:color w:val="000000" w:themeColor="text1"/>
        </w:rPr>
        <w:t xml:space="preserve">) Research Network and Facility Services Division, National Institute for Materials Science, 1-2-1 </w:t>
      </w:r>
      <w:proofErr w:type="spellStart"/>
      <w:r w:rsidR="008A322E" w:rsidRPr="008F41BC">
        <w:rPr>
          <w:rFonts w:ascii="Times New Roman" w:hAnsi="Times New Roman"/>
          <w:color w:val="000000" w:themeColor="text1"/>
        </w:rPr>
        <w:t>Sengen</w:t>
      </w:r>
      <w:proofErr w:type="spellEnd"/>
      <w:r w:rsidR="008A322E" w:rsidRPr="008F41BC">
        <w:rPr>
          <w:rFonts w:ascii="Times New Roman" w:hAnsi="Times New Roman"/>
          <w:color w:val="000000" w:themeColor="text1"/>
        </w:rPr>
        <w:t>, Tsukuba, Ibaraki 305-0047 Japan</w:t>
      </w:r>
    </w:p>
    <w:p w14:paraId="38BB4775" w14:textId="77777777" w:rsidR="00C01F5D" w:rsidRPr="008F41BC" w:rsidRDefault="00C01F5D" w:rsidP="00C01F5D">
      <w:pPr>
        <w:spacing w:line="360" w:lineRule="auto"/>
        <w:rPr>
          <w:rFonts w:ascii="Times New Roman" w:hAnsi="Times New Roman"/>
          <w:b/>
          <w:color w:val="000000" w:themeColor="text1"/>
        </w:rPr>
      </w:pPr>
    </w:p>
    <w:p w14:paraId="03B120FC" w14:textId="77777777" w:rsidR="00C01F5D" w:rsidRPr="008F41BC" w:rsidRDefault="00C01F5D" w:rsidP="00C01F5D">
      <w:pPr>
        <w:spacing w:line="360" w:lineRule="auto"/>
        <w:rPr>
          <w:rFonts w:ascii="Times New Roman" w:hAnsi="Times New Roman"/>
          <w:b/>
          <w:color w:val="000000" w:themeColor="text1"/>
        </w:rPr>
      </w:pPr>
    </w:p>
    <w:p w14:paraId="3D4B0FFB" w14:textId="77777777" w:rsidR="00C01F5D" w:rsidRPr="008F41BC" w:rsidRDefault="00C01F5D" w:rsidP="00C01F5D">
      <w:pPr>
        <w:spacing w:line="360" w:lineRule="auto"/>
        <w:rPr>
          <w:rFonts w:ascii="Times New Roman" w:hAnsi="Times New Roman"/>
          <w:color w:val="000000" w:themeColor="text1"/>
        </w:rPr>
      </w:pPr>
      <w:r w:rsidRPr="008F41BC">
        <w:rPr>
          <w:rFonts w:ascii="Times New Roman" w:hAnsi="Times New Roman"/>
          <w:b/>
          <w:color w:val="000000" w:themeColor="text1"/>
        </w:rPr>
        <w:t xml:space="preserve">*Corresponding </w:t>
      </w:r>
      <w:proofErr w:type="gramStart"/>
      <w:r w:rsidRPr="008F41BC">
        <w:rPr>
          <w:rFonts w:ascii="Times New Roman" w:hAnsi="Times New Roman"/>
          <w:b/>
          <w:color w:val="000000" w:themeColor="text1"/>
        </w:rPr>
        <w:t xml:space="preserve">author </w:t>
      </w:r>
      <w:r w:rsidRPr="008F41BC">
        <w:rPr>
          <w:rFonts w:ascii="Times New Roman" w:hAnsi="Times New Roman"/>
          <w:color w:val="000000" w:themeColor="text1"/>
        </w:rPr>
        <w:t xml:space="preserve"> (</w:t>
      </w:r>
      <w:proofErr w:type="gramEnd"/>
      <w:r w:rsidRPr="008F41BC">
        <w:rPr>
          <w:rFonts w:ascii="Times New Roman" w:hAnsi="Times New Roman"/>
          <w:color w:val="000000" w:themeColor="text1"/>
        </w:rPr>
        <w:t>H. Somekawa)</w:t>
      </w:r>
    </w:p>
    <w:p w14:paraId="03B0DF03" w14:textId="12ED9D5E" w:rsidR="00C01F5D" w:rsidRPr="008F41BC" w:rsidRDefault="00C01F5D" w:rsidP="00C01F5D">
      <w:pPr>
        <w:spacing w:line="360" w:lineRule="auto"/>
        <w:rPr>
          <w:rFonts w:ascii="Times New Roman" w:hAnsi="Times New Roman"/>
          <w:color w:val="000000" w:themeColor="text1"/>
        </w:rPr>
      </w:pPr>
      <w:r w:rsidRPr="008F41BC">
        <w:rPr>
          <w:rFonts w:ascii="Times New Roman" w:hAnsi="Times New Roman"/>
          <w:color w:val="000000" w:themeColor="text1"/>
        </w:rPr>
        <w:t>E-mail: SOMEKAWA.Hidetoshi</w:t>
      </w:r>
      <w:r w:rsidR="00250079" w:rsidRPr="008F41BC">
        <w:rPr>
          <w:rFonts w:ascii="Times New Roman" w:hAnsi="Times New Roman"/>
          <w:color w:val="000000" w:themeColor="text1"/>
        </w:rPr>
        <w:t>@</w:t>
      </w:r>
      <w:r w:rsidRPr="008F41BC">
        <w:rPr>
          <w:rFonts w:ascii="Times New Roman" w:hAnsi="Times New Roman"/>
          <w:color w:val="000000" w:themeColor="text1"/>
        </w:rPr>
        <w:t>nims.go.jp</w:t>
      </w:r>
    </w:p>
    <w:p w14:paraId="33682CDD" w14:textId="37453587" w:rsidR="00C01F5D" w:rsidRPr="008F41BC" w:rsidRDefault="00C01F5D" w:rsidP="00C01F5D">
      <w:pPr>
        <w:spacing w:line="360" w:lineRule="auto"/>
        <w:rPr>
          <w:rFonts w:ascii="Times New Roman" w:hAnsi="Times New Roman"/>
          <w:color w:val="000000" w:themeColor="text1"/>
        </w:rPr>
      </w:pPr>
      <w:r w:rsidRPr="008F41BC">
        <w:rPr>
          <w:rFonts w:ascii="Times New Roman" w:hAnsi="Times New Roman"/>
          <w:color w:val="000000" w:themeColor="text1"/>
        </w:rPr>
        <w:t>Tel: +81-29-859-2473</w:t>
      </w:r>
    </w:p>
    <w:p w14:paraId="44F56E12" w14:textId="49D33145" w:rsidR="00466544" w:rsidRPr="008F41BC" w:rsidRDefault="00466544" w:rsidP="001D4FEC">
      <w:pPr>
        <w:spacing w:line="360" w:lineRule="auto"/>
        <w:rPr>
          <w:rFonts w:ascii="Times New Roman" w:hAnsi="Times New Roman"/>
          <w:color w:val="000000" w:themeColor="text1"/>
          <w:szCs w:val="24"/>
        </w:rPr>
      </w:pPr>
    </w:p>
    <w:p w14:paraId="4615F67D" w14:textId="77777777" w:rsidR="00AE7EE6" w:rsidRPr="008F41BC" w:rsidRDefault="00AE7EE6" w:rsidP="001D4FEC">
      <w:pPr>
        <w:spacing w:line="360" w:lineRule="auto"/>
        <w:rPr>
          <w:rFonts w:ascii="Times New Roman" w:hAnsi="Times New Roman"/>
          <w:color w:val="000000" w:themeColor="text1"/>
          <w:szCs w:val="24"/>
        </w:rPr>
      </w:pPr>
    </w:p>
    <w:p w14:paraId="64B1D833" w14:textId="77777777" w:rsidR="009E69A0" w:rsidRPr="008F41BC" w:rsidRDefault="009E69A0">
      <w:pPr>
        <w:widowControl/>
        <w:jc w:val="left"/>
        <w:rPr>
          <w:rFonts w:ascii="Times New Roman" w:hAnsi="Times New Roman"/>
          <w:b/>
          <w:color w:val="000000" w:themeColor="text1"/>
          <w:szCs w:val="24"/>
        </w:rPr>
      </w:pPr>
      <w:r w:rsidRPr="008F41BC">
        <w:rPr>
          <w:color w:val="000000" w:themeColor="text1"/>
          <w:szCs w:val="24"/>
        </w:rPr>
        <w:br w:type="page"/>
      </w:r>
    </w:p>
    <w:p w14:paraId="2767156E" w14:textId="241F6D53" w:rsidR="00466544" w:rsidRPr="008F41BC" w:rsidRDefault="00466544" w:rsidP="001D4FEC">
      <w:pPr>
        <w:pStyle w:val="1"/>
        <w:spacing w:line="360" w:lineRule="auto"/>
        <w:rPr>
          <w:color w:val="000000" w:themeColor="text1"/>
          <w:szCs w:val="24"/>
        </w:rPr>
      </w:pPr>
      <w:r w:rsidRPr="008F41BC">
        <w:rPr>
          <w:color w:val="000000" w:themeColor="text1"/>
          <w:szCs w:val="24"/>
        </w:rPr>
        <w:lastRenderedPageBreak/>
        <w:t>Abstract</w:t>
      </w:r>
    </w:p>
    <w:p w14:paraId="4B05BC94" w14:textId="3B90A5AC" w:rsidR="00A31EA1" w:rsidRPr="008F41BC" w:rsidRDefault="00614F24" w:rsidP="00B10001">
      <w:pPr>
        <w:spacing w:line="360" w:lineRule="auto"/>
        <w:rPr>
          <w:rFonts w:ascii="Times New Roman" w:hAnsi="Times New Roman"/>
          <w:bCs/>
          <w:color w:val="000000" w:themeColor="text1"/>
          <w:szCs w:val="24"/>
        </w:rPr>
      </w:pPr>
      <w:r w:rsidRPr="008F41BC">
        <w:rPr>
          <w:rFonts w:ascii="Times New Roman" w:hAnsi="Times New Roman"/>
          <w:bCs/>
          <w:color w:val="000000" w:themeColor="text1"/>
          <w:szCs w:val="24"/>
        </w:rPr>
        <w:t xml:space="preserve">In-situ observations obtaining mechanical response reveal that </w:t>
      </w:r>
      <w:r w:rsidR="001A1DBD" w:rsidRPr="008F41BC">
        <w:rPr>
          <w:rFonts w:ascii="Times New Roman" w:hAnsi="Times New Roman"/>
          <w:bCs/>
          <w:color w:val="000000" w:themeColor="text1"/>
          <w:szCs w:val="24"/>
        </w:rPr>
        <w:t>no</w:t>
      </w:r>
      <w:r w:rsidR="00117FA2" w:rsidRPr="008F41BC">
        <w:rPr>
          <w:rFonts w:ascii="Times New Roman" w:hAnsi="Times New Roman"/>
          <w:bCs/>
          <w:color w:val="000000" w:themeColor="text1"/>
          <w:szCs w:val="24"/>
        </w:rPr>
        <w:t xml:space="preserve"> twins</w:t>
      </w:r>
      <w:r w:rsidR="00EF20B1" w:rsidRPr="008F41BC">
        <w:rPr>
          <w:rFonts w:ascii="Times New Roman" w:hAnsi="Times New Roman"/>
          <w:bCs/>
          <w:color w:val="000000" w:themeColor="text1"/>
          <w:szCs w:val="24"/>
        </w:rPr>
        <w:t xml:space="preserve"> </w:t>
      </w:r>
      <w:r w:rsidR="00106027" w:rsidRPr="008F41BC">
        <w:rPr>
          <w:rFonts w:ascii="Times New Roman" w:hAnsi="Times New Roman"/>
          <w:bCs/>
          <w:color w:val="000000" w:themeColor="text1"/>
          <w:szCs w:val="24"/>
        </w:rPr>
        <w:t>form</w:t>
      </w:r>
      <w:r w:rsidR="00117FA2" w:rsidRPr="008F41BC">
        <w:rPr>
          <w:rFonts w:ascii="Times New Roman" w:hAnsi="Times New Roman"/>
          <w:bCs/>
          <w:color w:val="000000" w:themeColor="text1"/>
          <w:szCs w:val="24"/>
        </w:rPr>
        <w:t xml:space="preserve"> even at </w:t>
      </w:r>
      <w:r w:rsidR="001A1DBD" w:rsidRPr="008F41BC">
        <w:rPr>
          <w:rFonts w:ascii="Times New Roman" w:hAnsi="Times New Roman"/>
          <w:bCs/>
          <w:color w:val="000000" w:themeColor="text1"/>
          <w:szCs w:val="24"/>
        </w:rPr>
        <w:t>the</w:t>
      </w:r>
      <w:r w:rsidR="00117FA2" w:rsidRPr="008F41BC">
        <w:rPr>
          <w:rFonts w:ascii="Times New Roman" w:hAnsi="Times New Roman"/>
          <w:bCs/>
          <w:color w:val="000000" w:themeColor="text1"/>
          <w:szCs w:val="24"/>
        </w:rPr>
        <w:t xml:space="preserve"> maximum </w:t>
      </w:r>
      <w:r w:rsidR="00106027" w:rsidRPr="008F41BC">
        <w:rPr>
          <w:rFonts w:ascii="Times New Roman" w:hAnsi="Times New Roman"/>
          <w:bCs/>
          <w:color w:val="000000" w:themeColor="text1"/>
          <w:szCs w:val="24"/>
        </w:rPr>
        <w:t>stress</w:t>
      </w:r>
      <w:r w:rsidR="00117FA2" w:rsidRPr="008F41BC">
        <w:rPr>
          <w:rFonts w:ascii="Times New Roman" w:hAnsi="Times New Roman"/>
          <w:bCs/>
          <w:color w:val="000000" w:themeColor="text1"/>
          <w:szCs w:val="24"/>
        </w:rPr>
        <w:t xml:space="preserve"> of ~1.4 </w:t>
      </w:r>
      <w:proofErr w:type="spellStart"/>
      <w:r w:rsidR="00117FA2" w:rsidRPr="008F41BC">
        <w:rPr>
          <w:rFonts w:ascii="Times New Roman" w:hAnsi="Times New Roman"/>
          <w:bCs/>
          <w:color w:val="000000" w:themeColor="text1"/>
          <w:szCs w:val="24"/>
        </w:rPr>
        <w:t>GPa</w:t>
      </w:r>
      <w:proofErr w:type="spellEnd"/>
      <w:r w:rsidRPr="008F41BC">
        <w:rPr>
          <w:rFonts w:ascii="Times New Roman" w:hAnsi="Times New Roman"/>
          <w:bCs/>
          <w:color w:val="000000" w:themeColor="text1"/>
          <w:szCs w:val="24"/>
        </w:rPr>
        <w:t xml:space="preserve"> during loading;</w:t>
      </w:r>
      <w:r w:rsidR="00EF20B1" w:rsidRPr="008F41BC">
        <w:rPr>
          <w:rFonts w:ascii="Times New Roman" w:hAnsi="Times New Roman"/>
          <w:bCs/>
          <w:color w:val="000000" w:themeColor="text1"/>
          <w:szCs w:val="24"/>
        </w:rPr>
        <w:t xml:space="preserve"> </w:t>
      </w:r>
      <w:r w:rsidR="001A1DBD" w:rsidRPr="008F41BC">
        <w:rPr>
          <w:rFonts w:ascii="Times New Roman" w:hAnsi="Times New Roman"/>
          <w:bCs/>
          <w:color w:val="000000" w:themeColor="text1"/>
          <w:szCs w:val="24"/>
        </w:rPr>
        <w:t>nucleation of</w:t>
      </w:r>
      <w:r w:rsidR="004B333B" w:rsidRPr="008F41BC">
        <w:rPr>
          <w:rFonts w:ascii="Times New Roman" w:hAnsi="Times New Roman"/>
          <w:bCs/>
          <w:color w:val="000000" w:themeColor="text1"/>
          <w:szCs w:val="24"/>
        </w:rPr>
        <w:t xml:space="preserve"> </w:t>
      </w:r>
      <w:r w:rsidR="00EF20B1" w:rsidRPr="008F41BC">
        <w:rPr>
          <w:rFonts w:ascii="Times New Roman" w:hAnsi="Times New Roman"/>
          <w:color w:val="000000" w:themeColor="text1"/>
        </w:rPr>
        <w:t>{</w:t>
      </w:r>
      <m:oMath>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00EF20B1" w:rsidRPr="008F41BC">
        <w:rPr>
          <w:rFonts w:ascii="Times New Roman" w:hAnsi="Times New Roman"/>
          <w:color w:val="000000" w:themeColor="text1"/>
        </w:rPr>
        <w:t>}</w:t>
      </w:r>
      <w:r w:rsidR="00EF20B1" w:rsidRPr="008F41BC">
        <w:rPr>
          <w:rFonts w:ascii="Times New Roman" w:hAnsi="Times New Roman" w:hint="eastAsia"/>
          <w:bCs/>
          <w:color w:val="000000" w:themeColor="text1"/>
          <w:szCs w:val="24"/>
        </w:rPr>
        <w:t xml:space="preserve"> </w:t>
      </w:r>
      <w:r w:rsidR="00EF20B1" w:rsidRPr="008F41BC">
        <w:rPr>
          <w:rFonts w:ascii="Times New Roman" w:hAnsi="Times New Roman"/>
          <w:bCs/>
          <w:color w:val="000000" w:themeColor="text1"/>
          <w:szCs w:val="24"/>
        </w:rPr>
        <w:t xml:space="preserve">twins </w:t>
      </w:r>
      <w:r w:rsidR="001A1DBD" w:rsidRPr="008F41BC">
        <w:rPr>
          <w:rFonts w:ascii="Times New Roman" w:hAnsi="Times New Roman"/>
          <w:bCs/>
          <w:color w:val="000000" w:themeColor="text1"/>
          <w:szCs w:val="24"/>
        </w:rPr>
        <w:t xml:space="preserve">occur during </w:t>
      </w:r>
      <w:r w:rsidR="00EF20B1" w:rsidRPr="008F41BC">
        <w:rPr>
          <w:rFonts w:ascii="Times New Roman" w:hAnsi="Times New Roman"/>
          <w:bCs/>
          <w:color w:val="000000" w:themeColor="text1"/>
          <w:szCs w:val="24"/>
        </w:rPr>
        <w:t xml:space="preserve">unloading.  </w:t>
      </w:r>
      <w:r w:rsidRPr="008F41BC">
        <w:rPr>
          <w:rFonts w:ascii="Times New Roman" w:hAnsi="Times New Roman"/>
          <w:bCs/>
          <w:color w:val="000000" w:themeColor="text1"/>
          <w:szCs w:val="24"/>
        </w:rPr>
        <w:t>T</w:t>
      </w:r>
      <w:r w:rsidR="00AA00A4" w:rsidRPr="008F41BC">
        <w:rPr>
          <w:rFonts w:ascii="Times New Roman" w:hAnsi="Times New Roman"/>
          <w:bCs/>
          <w:color w:val="000000" w:themeColor="text1"/>
          <w:szCs w:val="24"/>
        </w:rPr>
        <w:t>he source of twin nucleation is due to</w:t>
      </w:r>
      <w:r w:rsidR="00EF20B1" w:rsidRPr="008F41BC">
        <w:rPr>
          <w:rFonts w:ascii="Times New Roman" w:hAnsi="Times New Roman"/>
          <w:bCs/>
          <w:color w:val="000000" w:themeColor="text1"/>
          <w:szCs w:val="24"/>
        </w:rPr>
        <w:t xml:space="preserve"> </w:t>
      </w:r>
      <w:r w:rsidR="00BF734F" w:rsidRPr="008F41BC">
        <w:rPr>
          <w:rFonts w:ascii="Times New Roman" w:hAnsi="Times New Roman"/>
          <w:bCs/>
          <w:color w:val="000000" w:themeColor="text1"/>
          <w:szCs w:val="24"/>
        </w:rPr>
        <w:t>interaction</w:t>
      </w:r>
      <w:r w:rsidR="00EF20B1" w:rsidRPr="008F41BC">
        <w:rPr>
          <w:rFonts w:ascii="Times New Roman" w:hAnsi="Times New Roman"/>
          <w:bCs/>
          <w:color w:val="000000" w:themeColor="text1"/>
          <w:szCs w:val="24"/>
        </w:rPr>
        <w:t xml:space="preserve"> between</w:t>
      </w:r>
      <w:r w:rsidR="004B333B" w:rsidRPr="008F41BC">
        <w:rPr>
          <w:rFonts w:ascii="Times New Roman" w:hAnsi="Times New Roman"/>
          <w:bCs/>
          <w:color w:val="000000" w:themeColor="text1"/>
          <w:szCs w:val="24"/>
        </w:rPr>
        <w:t xml:space="preserve"> activated</w:t>
      </w:r>
      <w:r w:rsidR="00EF20B1" w:rsidRPr="008F41BC">
        <w:rPr>
          <w:rFonts w:ascii="Times New Roman" w:hAnsi="Times New Roman"/>
          <w:bCs/>
          <w:color w:val="000000" w:themeColor="text1"/>
          <w:szCs w:val="24"/>
        </w:rPr>
        <w:t xml:space="preserve"> dislocation</w:t>
      </w:r>
      <w:r w:rsidR="004B333B" w:rsidRPr="008F41BC">
        <w:rPr>
          <w:rFonts w:ascii="Times New Roman" w:hAnsi="Times New Roman"/>
          <w:bCs/>
          <w:color w:val="000000" w:themeColor="text1"/>
          <w:szCs w:val="24"/>
        </w:rPr>
        <w:t>s through slips</w:t>
      </w:r>
      <w:r w:rsidR="00EF20B1" w:rsidRPr="008F41BC">
        <w:rPr>
          <w:rFonts w:ascii="Times New Roman" w:hAnsi="Times New Roman"/>
          <w:bCs/>
          <w:color w:val="000000" w:themeColor="text1"/>
          <w:szCs w:val="24"/>
        </w:rPr>
        <w:t xml:space="preserve"> and </w:t>
      </w:r>
      <w:r w:rsidR="001A1DBD" w:rsidRPr="008F41BC">
        <w:rPr>
          <w:rFonts w:ascii="Times New Roman" w:hAnsi="Times New Roman"/>
          <w:bCs/>
          <w:color w:val="000000" w:themeColor="text1"/>
          <w:szCs w:val="24"/>
        </w:rPr>
        <w:t>pre-existed</w:t>
      </w:r>
      <w:r w:rsidR="00EF20B1" w:rsidRPr="008F41BC">
        <w:rPr>
          <w:rFonts w:ascii="Times New Roman" w:hAnsi="Times New Roman"/>
          <w:bCs/>
          <w:color w:val="000000" w:themeColor="text1"/>
          <w:szCs w:val="24"/>
        </w:rPr>
        <w:t xml:space="preserve"> dislocation</w:t>
      </w:r>
      <w:r w:rsidR="00BF734F" w:rsidRPr="008F41BC">
        <w:rPr>
          <w:rFonts w:ascii="Times New Roman" w:hAnsi="Times New Roman"/>
          <w:bCs/>
          <w:color w:val="000000" w:themeColor="text1"/>
          <w:szCs w:val="24"/>
        </w:rPr>
        <w:t xml:space="preserve">, which causes a high </w:t>
      </w:r>
      <w:r w:rsidR="00A31EA1" w:rsidRPr="008F41BC">
        <w:rPr>
          <w:rFonts w:ascii="Times New Roman" w:hAnsi="Times New Roman"/>
          <w:bCs/>
          <w:color w:val="000000" w:themeColor="text1"/>
          <w:szCs w:val="24"/>
        </w:rPr>
        <w:t xml:space="preserve">stress concentration.  </w:t>
      </w:r>
    </w:p>
    <w:p w14:paraId="0FD862A2" w14:textId="77777777" w:rsidR="00A31EA1" w:rsidRPr="008F41BC" w:rsidRDefault="00A31EA1" w:rsidP="00B10001">
      <w:pPr>
        <w:spacing w:line="360" w:lineRule="auto"/>
        <w:rPr>
          <w:rFonts w:ascii="Times New Roman" w:hAnsi="Times New Roman"/>
          <w:b/>
          <w:color w:val="000000" w:themeColor="text1"/>
          <w:szCs w:val="24"/>
        </w:rPr>
      </w:pPr>
    </w:p>
    <w:p w14:paraId="47052CD8" w14:textId="6473F430" w:rsidR="00B10001" w:rsidRPr="008F41BC" w:rsidRDefault="00B10001" w:rsidP="00B10001">
      <w:pPr>
        <w:spacing w:line="360" w:lineRule="auto"/>
        <w:rPr>
          <w:rFonts w:ascii="Times New Roman" w:hAnsi="Times New Roman"/>
          <w:b/>
          <w:i/>
          <w:color w:val="000000" w:themeColor="text1"/>
          <w:szCs w:val="24"/>
        </w:rPr>
      </w:pPr>
      <w:proofErr w:type="gramStart"/>
      <w:r w:rsidRPr="008F41BC">
        <w:rPr>
          <w:rFonts w:ascii="Times New Roman" w:hAnsi="Times New Roman"/>
          <w:b/>
          <w:i/>
          <w:color w:val="000000" w:themeColor="text1"/>
          <w:szCs w:val="24"/>
        </w:rPr>
        <w:t>Keywords;</w:t>
      </w:r>
      <w:r w:rsidRPr="008F41BC">
        <w:rPr>
          <w:rFonts w:ascii="Times New Roman" w:hAnsi="Times New Roman" w:hint="eastAsia"/>
          <w:b/>
          <w:i/>
          <w:color w:val="000000" w:themeColor="text1"/>
          <w:szCs w:val="24"/>
        </w:rPr>
        <w:t xml:space="preserve"> </w:t>
      </w:r>
      <w:r w:rsidRPr="008F41BC">
        <w:rPr>
          <w:rFonts w:ascii="Times New Roman" w:hAnsi="Times New Roman"/>
          <w:b/>
          <w:i/>
          <w:color w:val="000000" w:themeColor="text1"/>
          <w:szCs w:val="24"/>
        </w:rPr>
        <w:t xml:space="preserve"> </w:t>
      </w:r>
      <w:r w:rsidRPr="008F41BC">
        <w:rPr>
          <w:rFonts w:ascii="Times New Roman" w:hAnsi="Times New Roman"/>
          <w:color w:val="000000" w:themeColor="text1"/>
          <w:szCs w:val="24"/>
        </w:rPr>
        <w:t>Magnesium</w:t>
      </w:r>
      <w:proofErr w:type="gramEnd"/>
      <w:r w:rsidRPr="008F41BC">
        <w:rPr>
          <w:rFonts w:ascii="Times New Roman" w:hAnsi="Times New Roman"/>
          <w:color w:val="000000" w:themeColor="text1"/>
          <w:szCs w:val="24"/>
        </w:rPr>
        <w:t xml:space="preserve">; </w:t>
      </w:r>
      <w:r w:rsidR="004C3EE6" w:rsidRPr="008F41BC">
        <w:rPr>
          <w:rFonts w:ascii="Times New Roman" w:hAnsi="Times New Roman"/>
          <w:color w:val="000000" w:themeColor="text1"/>
          <w:szCs w:val="24"/>
        </w:rPr>
        <w:t>Deformation t</w:t>
      </w:r>
      <w:r w:rsidR="00F52FBC" w:rsidRPr="008F41BC">
        <w:rPr>
          <w:rFonts w:ascii="Times New Roman" w:hAnsi="Times New Roman"/>
          <w:color w:val="000000" w:themeColor="text1"/>
          <w:szCs w:val="24"/>
        </w:rPr>
        <w:t>win</w:t>
      </w:r>
      <w:r w:rsidR="00172C83" w:rsidRPr="008F41BC">
        <w:rPr>
          <w:rFonts w:ascii="Times New Roman" w:hAnsi="Times New Roman"/>
          <w:color w:val="000000" w:themeColor="text1"/>
          <w:szCs w:val="24"/>
        </w:rPr>
        <w:t>s</w:t>
      </w:r>
      <w:r w:rsidR="00F52FBC" w:rsidRPr="008F41BC">
        <w:rPr>
          <w:rFonts w:ascii="Times New Roman" w:hAnsi="Times New Roman"/>
          <w:color w:val="000000" w:themeColor="text1"/>
          <w:szCs w:val="24"/>
        </w:rPr>
        <w:t xml:space="preserve">; In-situ observation; </w:t>
      </w:r>
      <w:r w:rsidR="001A1DBD" w:rsidRPr="008F41BC">
        <w:rPr>
          <w:rFonts w:ascii="Times New Roman" w:hAnsi="Times New Roman"/>
          <w:color w:val="000000" w:themeColor="text1"/>
          <w:szCs w:val="24"/>
        </w:rPr>
        <w:t>Dislocation; Mechanical response</w:t>
      </w:r>
    </w:p>
    <w:p w14:paraId="258C9E9B" w14:textId="77777777" w:rsidR="00466544" w:rsidRPr="008F41BC" w:rsidRDefault="00466544" w:rsidP="001D4FEC">
      <w:pPr>
        <w:spacing w:line="360" w:lineRule="auto"/>
        <w:rPr>
          <w:rFonts w:ascii="Times New Roman" w:hAnsi="Times New Roman"/>
          <w:b/>
          <w:color w:val="000000" w:themeColor="text1"/>
          <w:szCs w:val="24"/>
        </w:rPr>
      </w:pPr>
    </w:p>
    <w:p w14:paraId="1EAD56D2" w14:textId="761DBC52" w:rsidR="00466544" w:rsidRPr="008F41BC" w:rsidRDefault="00466544" w:rsidP="001D4FEC">
      <w:pPr>
        <w:spacing w:line="360" w:lineRule="auto"/>
        <w:rPr>
          <w:rFonts w:ascii="Times New Roman" w:hAnsi="Times New Roman"/>
          <w:b/>
          <w:color w:val="000000" w:themeColor="text1"/>
          <w:szCs w:val="24"/>
        </w:rPr>
      </w:pPr>
      <w:r w:rsidRPr="008F41BC">
        <w:rPr>
          <w:rFonts w:ascii="Times New Roman" w:hAnsi="Times New Roman"/>
          <w:color w:val="000000" w:themeColor="text1"/>
          <w:szCs w:val="24"/>
        </w:rPr>
        <w:br w:type="page"/>
      </w:r>
    </w:p>
    <w:p w14:paraId="2A5DEDA9" w14:textId="18245718" w:rsidR="00E35843" w:rsidRPr="008F41BC" w:rsidRDefault="00E35843" w:rsidP="00E35843">
      <w:pPr>
        <w:spacing w:line="360" w:lineRule="auto"/>
        <w:rPr>
          <w:rFonts w:ascii="Times New Roman" w:hAnsi="Times New Roman"/>
          <w:b/>
          <w:color w:val="000000" w:themeColor="text1"/>
        </w:rPr>
      </w:pPr>
      <w:r w:rsidRPr="008F41BC">
        <w:rPr>
          <w:rFonts w:ascii="Times New Roman" w:hAnsi="Times New Roman"/>
          <w:b/>
          <w:color w:val="000000" w:themeColor="text1"/>
        </w:rPr>
        <w:lastRenderedPageBreak/>
        <w:t>1. Introduction</w:t>
      </w:r>
    </w:p>
    <w:p w14:paraId="3C006AAA" w14:textId="2B6C073E" w:rsidR="002D44B2" w:rsidRPr="008F41BC" w:rsidRDefault="00EA7E30" w:rsidP="002D44B2">
      <w:pPr>
        <w:spacing w:line="360" w:lineRule="auto"/>
        <w:ind w:firstLine="851"/>
        <w:rPr>
          <w:color w:val="000000" w:themeColor="text1"/>
        </w:rPr>
      </w:pPr>
      <w:r w:rsidRPr="008F41BC">
        <w:rPr>
          <w:rFonts w:hint="eastAsia"/>
          <w:color w:val="000000" w:themeColor="text1"/>
        </w:rPr>
        <w:t>Deformation</w:t>
      </w:r>
      <w:r w:rsidRPr="008F41BC">
        <w:rPr>
          <w:color w:val="000000" w:themeColor="text1"/>
        </w:rPr>
        <w:t xml:space="preserve"> t</w:t>
      </w:r>
      <w:r w:rsidR="00457A59" w:rsidRPr="008F41BC">
        <w:rPr>
          <w:color w:val="000000" w:themeColor="text1"/>
        </w:rPr>
        <w:t>win</w:t>
      </w:r>
      <w:r w:rsidR="00B56313" w:rsidRPr="008F41BC">
        <w:rPr>
          <w:color w:val="000000" w:themeColor="text1"/>
        </w:rPr>
        <w:t>ning</w:t>
      </w:r>
      <w:r w:rsidR="00457A59" w:rsidRPr="008F41BC">
        <w:rPr>
          <w:color w:val="000000" w:themeColor="text1"/>
        </w:rPr>
        <w:t xml:space="preserve"> </w:t>
      </w:r>
      <w:r w:rsidRPr="008F41BC">
        <w:rPr>
          <w:color w:val="000000" w:themeColor="text1"/>
        </w:rPr>
        <w:t>is</w:t>
      </w:r>
      <w:r w:rsidR="00457A59" w:rsidRPr="008F41BC">
        <w:rPr>
          <w:color w:val="000000" w:themeColor="text1"/>
        </w:rPr>
        <w:t xml:space="preserve"> one of the </w:t>
      </w:r>
      <w:r w:rsidR="00326640" w:rsidRPr="008F41BC">
        <w:rPr>
          <w:color w:val="000000" w:themeColor="text1"/>
        </w:rPr>
        <w:t>essential</w:t>
      </w:r>
      <w:r w:rsidR="00457A59" w:rsidRPr="008F41BC">
        <w:rPr>
          <w:color w:val="000000" w:themeColor="text1"/>
        </w:rPr>
        <w:t xml:space="preserve"> deformation mechanisms for magnesium</w:t>
      </w:r>
      <w:r w:rsidR="00F1093A" w:rsidRPr="008F41BC">
        <w:rPr>
          <w:color w:val="000000" w:themeColor="text1"/>
        </w:rPr>
        <w:t xml:space="preserve"> (Mg) and its alloys</w:t>
      </w:r>
      <w:r w:rsidRPr="008F41BC">
        <w:rPr>
          <w:color w:val="000000" w:themeColor="text1"/>
        </w:rPr>
        <w:t>,</w:t>
      </w:r>
      <w:r w:rsidR="00457A59" w:rsidRPr="008F41BC">
        <w:rPr>
          <w:color w:val="000000" w:themeColor="text1"/>
        </w:rPr>
        <w:t xml:space="preserve"> because of their complementary effect on plastic deformation. </w:t>
      </w:r>
      <w:r w:rsidRPr="008F41BC">
        <w:rPr>
          <w:color w:val="000000" w:themeColor="text1"/>
        </w:rPr>
        <w:t xml:space="preserve"> </w:t>
      </w:r>
      <w:r w:rsidR="00457A59" w:rsidRPr="008F41BC">
        <w:rPr>
          <w:color w:val="000000" w:themeColor="text1"/>
        </w:rPr>
        <w:t xml:space="preserve">In particular, </w:t>
      </w:r>
      <w:r w:rsidRPr="008F41BC">
        <w:rPr>
          <w:rFonts w:ascii="Times New Roman" w:hAnsi="Times New Roman"/>
          <w:color w:val="000000" w:themeColor="text1"/>
        </w:rPr>
        <w:t>{</w:t>
      </w:r>
      <m:oMath>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Pr="008F41BC">
        <w:rPr>
          <w:rFonts w:ascii="Times New Roman" w:hAnsi="Times New Roman"/>
          <w:color w:val="000000" w:themeColor="text1"/>
        </w:rPr>
        <w:t>} deformation twin</w:t>
      </w:r>
      <w:r w:rsidR="00B56313" w:rsidRPr="008F41BC">
        <w:rPr>
          <w:rFonts w:ascii="Times New Roman" w:hAnsi="Times New Roman"/>
          <w:color w:val="000000" w:themeColor="text1"/>
        </w:rPr>
        <w:t>ning</w:t>
      </w:r>
      <w:r w:rsidR="00457A59" w:rsidRPr="008F41BC">
        <w:rPr>
          <w:color w:val="000000" w:themeColor="text1"/>
        </w:rPr>
        <w:t>, which</w:t>
      </w:r>
      <w:r w:rsidR="00F1093A" w:rsidRPr="008F41BC">
        <w:rPr>
          <w:color w:val="000000" w:themeColor="text1"/>
        </w:rPr>
        <w:t xml:space="preserve"> </w:t>
      </w:r>
      <w:r w:rsidR="00B56313" w:rsidRPr="008F41BC">
        <w:rPr>
          <w:color w:val="000000" w:themeColor="text1"/>
        </w:rPr>
        <w:t xml:space="preserve">occurs </w:t>
      </w:r>
      <w:r w:rsidR="00F1093A" w:rsidRPr="008F41BC">
        <w:rPr>
          <w:color w:val="000000" w:themeColor="text1"/>
        </w:rPr>
        <w:t xml:space="preserve">by </w:t>
      </w:r>
      <w:r w:rsidR="00172C83" w:rsidRPr="008F41BC">
        <w:rPr>
          <w:color w:val="000000" w:themeColor="text1"/>
        </w:rPr>
        <w:t>a</w:t>
      </w:r>
      <w:r w:rsidR="00457A59" w:rsidRPr="008F41BC">
        <w:rPr>
          <w:color w:val="000000" w:themeColor="text1"/>
        </w:rPr>
        <w:t xml:space="preserve"> lattice rotation of 86</w:t>
      </w:r>
      <w:r w:rsidRPr="008F41BC">
        <w:rPr>
          <w:color w:val="000000" w:themeColor="text1"/>
        </w:rPr>
        <w:sym w:font="Symbol" w:char="F0B0"/>
      </w:r>
      <w:r w:rsidR="00457A59" w:rsidRPr="008F41BC">
        <w:rPr>
          <w:color w:val="000000" w:themeColor="text1"/>
        </w:rPr>
        <w:t xml:space="preserve"> </w:t>
      </w:r>
      <w:r w:rsidR="00B56313" w:rsidRPr="008F41BC">
        <w:rPr>
          <w:color w:val="000000" w:themeColor="text1"/>
        </w:rPr>
        <w:t>about an</w:t>
      </w:r>
      <w:r w:rsidR="00457A59" w:rsidRPr="008F41BC">
        <w:rPr>
          <w:color w:val="000000" w:themeColor="text1"/>
        </w:rPr>
        <w:t xml:space="preserve"> &lt;</w:t>
      </w:r>
      <w:r w:rsidR="00A519F8" w:rsidRPr="008F41BC">
        <w:rPr>
          <w:color w:val="000000" w:themeColor="text1"/>
        </w:rPr>
        <w:t>a</w:t>
      </w:r>
      <w:r w:rsidR="00457A59" w:rsidRPr="008F41BC">
        <w:rPr>
          <w:color w:val="000000" w:themeColor="text1"/>
        </w:rPr>
        <w:t>&gt;</w:t>
      </w:r>
      <w:r w:rsidR="008A78EC" w:rsidRPr="008F41BC">
        <w:rPr>
          <w:color w:val="000000" w:themeColor="text1"/>
        </w:rPr>
        <w:t>-</w:t>
      </w:r>
      <w:r w:rsidR="00457A59" w:rsidRPr="008F41BC">
        <w:rPr>
          <w:color w:val="000000" w:themeColor="text1"/>
        </w:rPr>
        <w:t xml:space="preserve">axis, </w:t>
      </w:r>
      <w:r w:rsidR="00B56313" w:rsidRPr="008F41BC">
        <w:rPr>
          <w:color w:val="000000" w:themeColor="text1"/>
        </w:rPr>
        <w:t>is</w:t>
      </w:r>
      <w:r w:rsidR="00457A59" w:rsidRPr="008F41BC">
        <w:rPr>
          <w:color w:val="000000" w:themeColor="text1"/>
        </w:rPr>
        <w:t xml:space="preserve"> </w:t>
      </w:r>
      <w:r w:rsidRPr="008F41BC">
        <w:rPr>
          <w:color w:val="000000" w:themeColor="text1"/>
        </w:rPr>
        <w:t>well</w:t>
      </w:r>
      <w:r w:rsidR="00106027" w:rsidRPr="008F41BC">
        <w:rPr>
          <w:color w:val="000000" w:themeColor="text1"/>
        </w:rPr>
        <w:t>-</w:t>
      </w:r>
      <w:r w:rsidR="00457A59" w:rsidRPr="008F41BC">
        <w:rPr>
          <w:color w:val="000000" w:themeColor="text1"/>
        </w:rPr>
        <w:t xml:space="preserve">known to cause a plastic </w:t>
      </w:r>
      <w:r w:rsidR="006A6746" w:rsidRPr="008F41BC">
        <w:rPr>
          <w:color w:val="000000" w:themeColor="text1"/>
        </w:rPr>
        <w:t>shear</w:t>
      </w:r>
      <w:r w:rsidR="00457A59" w:rsidRPr="008F41BC">
        <w:rPr>
          <w:color w:val="000000" w:themeColor="text1"/>
        </w:rPr>
        <w:t xml:space="preserve"> of 0.</w:t>
      </w:r>
      <w:r w:rsidR="006A6746" w:rsidRPr="008F41BC">
        <w:rPr>
          <w:color w:val="000000" w:themeColor="text1"/>
        </w:rPr>
        <w:t>129</w:t>
      </w:r>
      <w:r w:rsidR="00A519F8" w:rsidRPr="008F41BC">
        <w:rPr>
          <w:color w:val="000000" w:themeColor="text1"/>
        </w:rPr>
        <w:t xml:space="preserve"> [</w:t>
      </w:r>
      <w:r w:rsidR="002D44B2" w:rsidRPr="008F41BC">
        <w:rPr>
          <w:color w:val="000000" w:themeColor="text1"/>
        </w:rPr>
        <w:t>1</w:t>
      </w:r>
      <w:r w:rsidR="00A519F8" w:rsidRPr="008F41BC">
        <w:rPr>
          <w:color w:val="000000" w:themeColor="text1"/>
        </w:rPr>
        <w:t>]</w:t>
      </w:r>
      <w:r w:rsidRPr="008F41BC">
        <w:rPr>
          <w:color w:val="000000" w:themeColor="text1"/>
        </w:rPr>
        <w:t xml:space="preserve">.  </w:t>
      </w:r>
      <w:r w:rsidR="00172C83" w:rsidRPr="008F41BC">
        <w:rPr>
          <w:color w:val="000000" w:themeColor="text1"/>
        </w:rPr>
        <w:t>According to classical studies using single crystals [</w:t>
      </w:r>
      <w:r w:rsidR="002D44B2" w:rsidRPr="008F41BC">
        <w:rPr>
          <w:color w:val="000000" w:themeColor="text1"/>
        </w:rPr>
        <w:t>2-4</w:t>
      </w:r>
      <w:r w:rsidR="00172C83" w:rsidRPr="008F41BC">
        <w:rPr>
          <w:color w:val="000000" w:themeColor="text1"/>
        </w:rPr>
        <w:t xml:space="preserve">], </w:t>
      </w:r>
      <w:r w:rsidRPr="008F41BC">
        <w:rPr>
          <w:color w:val="000000" w:themeColor="text1"/>
        </w:rPr>
        <w:t xml:space="preserve">the </w:t>
      </w:r>
      <w:r w:rsidR="00F1093A" w:rsidRPr="008F41BC">
        <w:rPr>
          <w:color w:val="000000" w:themeColor="text1"/>
        </w:rPr>
        <w:t>resolved shear</w:t>
      </w:r>
      <w:r w:rsidRPr="008F41BC">
        <w:rPr>
          <w:color w:val="000000" w:themeColor="text1"/>
        </w:rPr>
        <w:t xml:space="preserve"> stress to </w:t>
      </w:r>
      <w:r w:rsidR="00846D71" w:rsidRPr="008F41BC">
        <w:rPr>
          <w:color w:val="000000" w:themeColor="text1"/>
        </w:rPr>
        <w:t>nucleate</w:t>
      </w:r>
      <w:r w:rsidR="00F1093A" w:rsidRPr="008F41BC">
        <w:rPr>
          <w:color w:val="000000" w:themeColor="text1"/>
        </w:rPr>
        <w:t xml:space="preserve"> </w:t>
      </w:r>
      <w:r w:rsidR="00B56313" w:rsidRPr="008F41BC">
        <w:rPr>
          <w:color w:val="000000" w:themeColor="text1"/>
        </w:rPr>
        <w:t>and</w:t>
      </w:r>
      <w:r w:rsidR="008D3783" w:rsidRPr="008F41BC">
        <w:rPr>
          <w:color w:val="000000" w:themeColor="text1"/>
        </w:rPr>
        <w:t xml:space="preserve"> grow</w:t>
      </w:r>
      <w:r w:rsidRPr="008F41BC">
        <w:rPr>
          <w:color w:val="000000" w:themeColor="text1"/>
        </w:rPr>
        <w:t xml:space="preserve"> th</w:t>
      </w:r>
      <w:r w:rsidR="001F687C" w:rsidRPr="008F41BC">
        <w:rPr>
          <w:color w:val="000000" w:themeColor="text1"/>
        </w:rPr>
        <w:t>e</w:t>
      </w:r>
      <w:r w:rsidR="00B56313" w:rsidRPr="008F41BC">
        <w:rPr>
          <w:color w:val="000000" w:themeColor="text1"/>
        </w:rPr>
        <w:t>se</w:t>
      </w:r>
      <w:r w:rsidR="001F687C" w:rsidRPr="008F41BC">
        <w:rPr>
          <w:color w:val="000000" w:themeColor="text1"/>
        </w:rPr>
        <w:t xml:space="preserve"> twins</w:t>
      </w:r>
      <w:r w:rsidRPr="008F41BC">
        <w:rPr>
          <w:color w:val="000000" w:themeColor="text1"/>
        </w:rPr>
        <w:t xml:space="preserve"> </w:t>
      </w:r>
      <w:r w:rsidR="008D7BF8" w:rsidRPr="008F41BC">
        <w:rPr>
          <w:color w:val="000000" w:themeColor="text1"/>
        </w:rPr>
        <w:t>is low</w:t>
      </w:r>
      <w:r w:rsidRPr="008F41BC">
        <w:rPr>
          <w:color w:val="000000" w:themeColor="text1"/>
        </w:rPr>
        <w:t xml:space="preserve">, </w:t>
      </w:r>
      <w:r w:rsidR="001F687C" w:rsidRPr="008F41BC">
        <w:rPr>
          <w:color w:val="000000" w:themeColor="text1"/>
        </w:rPr>
        <w:t xml:space="preserve">approaching </w:t>
      </w:r>
      <w:r w:rsidR="008D3783" w:rsidRPr="008F41BC">
        <w:rPr>
          <w:color w:val="000000" w:themeColor="text1"/>
        </w:rPr>
        <w:t xml:space="preserve">a </w:t>
      </w:r>
      <w:r w:rsidR="00B56313" w:rsidRPr="008F41BC">
        <w:rPr>
          <w:color w:val="000000" w:themeColor="text1"/>
        </w:rPr>
        <w:t xml:space="preserve">level </w:t>
      </w:r>
      <w:r w:rsidR="008D3783" w:rsidRPr="008F41BC">
        <w:rPr>
          <w:color w:val="000000" w:themeColor="text1"/>
        </w:rPr>
        <w:t xml:space="preserve">similar </w:t>
      </w:r>
      <w:r w:rsidR="00DE6A18" w:rsidRPr="008F41BC">
        <w:rPr>
          <w:color w:val="000000" w:themeColor="text1"/>
        </w:rPr>
        <w:t xml:space="preserve">for </w:t>
      </w:r>
      <w:r w:rsidRPr="008F41BC">
        <w:rPr>
          <w:color w:val="000000" w:themeColor="text1"/>
        </w:rPr>
        <w:t>basal dislocation</w:t>
      </w:r>
      <w:r w:rsidR="00F1093A" w:rsidRPr="008F41BC">
        <w:rPr>
          <w:color w:val="000000" w:themeColor="text1"/>
        </w:rPr>
        <w:t xml:space="preserve"> slip</w:t>
      </w:r>
      <w:r w:rsidRPr="008F41BC">
        <w:rPr>
          <w:color w:val="000000" w:themeColor="text1"/>
        </w:rPr>
        <w:t xml:space="preserve">.  </w:t>
      </w:r>
      <w:r w:rsidR="008A78EC" w:rsidRPr="008F41BC">
        <w:rPr>
          <w:color w:val="000000" w:themeColor="text1"/>
        </w:rPr>
        <w:t xml:space="preserve">In </w:t>
      </w:r>
      <w:r w:rsidR="00172C83" w:rsidRPr="008F41BC">
        <w:rPr>
          <w:color w:val="000000" w:themeColor="text1"/>
        </w:rPr>
        <w:t>recent</w:t>
      </w:r>
      <w:r w:rsidR="008A78EC" w:rsidRPr="008F41BC">
        <w:rPr>
          <w:color w:val="000000" w:themeColor="text1"/>
        </w:rPr>
        <w:t xml:space="preserve"> </w:t>
      </w:r>
      <w:r w:rsidR="00B56313" w:rsidRPr="008F41BC">
        <w:rPr>
          <w:color w:val="000000" w:themeColor="text1"/>
        </w:rPr>
        <w:t>times</w:t>
      </w:r>
      <w:r w:rsidR="00457A59" w:rsidRPr="008F41BC">
        <w:rPr>
          <w:color w:val="000000" w:themeColor="text1"/>
        </w:rPr>
        <w:t>,</w:t>
      </w:r>
      <w:r w:rsidRPr="008F41BC">
        <w:rPr>
          <w:color w:val="000000" w:themeColor="text1"/>
        </w:rPr>
        <w:t xml:space="preserve"> micropillar testing method </w:t>
      </w:r>
      <w:r w:rsidR="00172C83" w:rsidRPr="008F41BC">
        <w:rPr>
          <w:color w:val="000000" w:themeColor="text1"/>
        </w:rPr>
        <w:t>has been</w:t>
      </w:r>
      <w:r w:rsidR="00457A59" w:rsidRPr="008F41BC">
        <w:rPr>
          <w:color w:val="000000" w:themeColor="text1"/>
        </w:rPr>
        <w:t xml:space="preserve"> </w:t>
      </w:r>
      <w:r w:rsidR="00B56313" w:rsidRPr="008F41BC">
        <w:rPr>
          <w:color w:val="000000" w:themeColor="text1"/>
        </w:rPr>
        <w:t xml:space="preserve">increasingly </w:t>
      </w:r>
      <w:r w:rsidR="00457A59" w:rsidRPr="008F41BC">
        <w:rPr>
          <w:color w:val="000000" w:themeColor="text1"/>
        </w:rPr>
        <w:t xml:space="preserve">utilized to </w:t>
      </w:r>
      <w:r w:rsidR="00172C83" w:rsidRPr="008F41BC">
        <w:rPr>
          <w:color w:val="000000" w:themeColor="text1"/>
        </w:rPr>
        <w:t>determine</w:t>
      </w:r>
      <w:r w:rsidR="00457A59" w:rsidRPr="008F41BC">
        <w:rPr>
          <w:color w:val="000000" w:themeColor="text1"/>
        </w:rPr>
        <w:t xml:space="preserve"> the </w:t>
      </w:r>
      <w:r w:rsidRPr="008F41BC">
        <w:rPr>
          <w:color w:val="000000" w:themeColor="text1"/>
        </w:rPr>
        <w:t>critical</w:t>
      </w:r>
      <w:r w:rsidR="00457A59" w:rsidRPr="008F41BC">
        <w:rPr>
          <w:color w:val="000000" w:themeColor="text1"/>
        </w:rPr>
        <w:t xml:space="preserve"> stress </w:t>
      </w:r>
      <w:r w:rsidRPr="008F41BC">
        <w:rPr>
          <w:color w:val="000000" w:themeColor="text1"/>
        </w:rPr>
        <w:t>for</w:t>
      </w:r>
      <w:r w:rsidR="00457A59" w:rsidRPr="008F41BC">
        <w:rPr>
          <w:color w:val="000000" w:themeColor="text1"/>
        </w:rPr>
        <w:t xml:space="preserve"> </w:t>
      </w:r>
      <w:r w:rsidRPr="008F41BC">
        <w:rPr>
          <w:color w:val="000000" w:themeColor="text1"/>
        </w:rPr>
        <w:t>deformation</w:t>
      </w:r>
      <w:r w:rsidR="00457A59" w:rsidRPr="008F41BC">
        <w:rPr>
          <w:color w:val="000000" w:themeColor="text1"/>
        </w:rPr>
        <w:t xml:space="preserve"> twin</w:t>
      </w:r>
      <w:r w:rsidR="00F1093A" w:rsidRPr="008F41BC">
        <w:rPr>
          <w:color w:val="000000" w:themeColor="text1"/>
        </w:rPr>
        <w:t xml:space="preserve"> </w:t>
      </w:r>
      <w:r w:rsidR="00846D71" w:rsidRPr="008F41BC">
        <w:rPr>
          <w:color w:val="000000" w:themeColor="text1"/>
        </w:rPr>
        <w:t>nucleation</w:t>
      </w:r>
      <w:r w:rsidR="00F1093A" w:rsidRPr="008F41BC">
        <w:rPr>
          <w:color w:val="000000" w:themeColor="text1"/>
        </w:rPr>
        <w:t xml:space="preserve"> </w:t>
      </w:r>
      <w:r w:rsidR="00B56313" w:rsidRPr="008F41BC">
        <w:rPr>
          <w:color w:val="000000" w:themeColor="text1"/>
        </w:rPr>
        <w:t>and</w:t>
      </w:r>
      <w:r w:rsidR="00F1093A" w:rsidRPr="008F41BC">
        <w:rPr>
          <w:color w:val="000000" w:themeColor="text1"/>
        </w:rPr>
        <w:t xml:space="preserve"> growth [</w:t>
      </w:r>
      <w:r w:rsidR="002D44B2" w:rsidRPr="008F41BC">
        <w:rPr>
          <w:color w:val="000000" w:themeColor="text1"/>
        </w:rPr>
        <w:t>5-12</w:t>
      </w:r>
      <w:r w:rsidR="00F1093A" w:rsidRPr="008F41BC">
        <w:rPr>
          <w:color w:val="000000" w:themeColor="text1"/>
        </w:rPr>
        <w:t>]</w:t>
      </w:r>
      <w:r w:rsidRPr="008F41BC">
        <w:rPr>
          <w:color w:val="000000" w:themeColor="text1"/>
        </w:rPr>
        <w:t>,</w:t>
      </w:r>
      <w:r w:rsidR="00457A59" w:rsidRPr="008F41BC">
        <w:rPr>
          <w:color w:val="000000" w:themeColor="text1"/>
        </w:rPr>
        <w:t xml:space="preserve"> and</w:t>
      </w:r>
      <w:r w:rsidRPr="008F41BC">
        <w:rPr>
          <w:color w:val="000000" w:themeColor="text1"/>
        </w:rPr>
        <w:t xml:space="preserve"> to examin</w:t>
      </w:r>
      <w:r w:rsidR="00F81FB1" w:rsidRPr="008F41BC">
        <w:rPr>
          <w:color w:val="000000" w:themeColor="text1"/>
        </w:rPr>
        <w:t>e</w:t>
      </w:r>
      <w:r w:rsidRPr="008F41BC">
        <w:rPr>
          <w:color w:val="000000" w:themeColor="text1"/>
        </w:rPr>
        <w:t xml:space="preserve"> the</w:t>
      </w:r>
      <w:r w:rsidR="00106027" w:rsidRPr="008F41BC">
        <w:rPr>
          <w:color w:val="000000" w:themeColor="text1"/>
        </w:rPr>
        <w:t>ir</w:t>
      </w:r>
      <w:r w:rsidRPr="008F41BC">
        <w:rPr>
          <w:color w:val="000000" w:themeColor="text1"/>
        </w:rPr>
        <w:t xml:space="preserve"> size </w:t>
      </w:r>
      <w:r w:rsidR="00D36444" w:rsidRPr="008F41BC">
        <w:rPr>
          <w:color w:val="000000" w:themeColor="text1"/>
        </w:rPr>
        <w:t>effect</w:t>
      </w:r>
      <w:r w:rsidR="00F1093A" w:rsidRPr="008F41BC">
        <w:rPr>
          <w:color w:val="000000" w:themeColor="text1"/>
        </w:rPr>
        <w:t xml:space="preserve"> [</w:t>
      </w:r>
      <w:r w:rsidR="00AB3E76" w:rsidRPr="008F41BC">
        <w:rPr>
          <w:color w:val="000000" w:themeColor="text1"/>
        </w:rPr>
        <w:t>1</w:t>
      </w:r>
      <w:r w:rsidR="002D44B2" w:rsidRPr="008F41BC">
        <w:rPr>
          <w:color w:val="000000" w:themeColor="text1"/>
        </w:rPr>
        <w:t>3-17</w:t>
      </w:r>
      <w:r w:rsidR="00F1093A" w:rsidRPr="008F41BC">
        <w:rPr>
          <w:color w:val="000000" w:themeColor="text1"/>
        </w:rPr>
        <w:t>]</w:t>
      </w:r>
      <w:r w:rsidR="00457A59" w:rsidRPr="008F41BC">
        <w:rPr>
          <w:color w:val="000000" w:themeColor="text1"/>
        </w:rPr>
        <w:t>.</w:t>
      </w:r>
      <w:r w:rsidRPr="008F41BC">
        <w:rPr>
          <w:color w:val="000000" w:themeColor="text1"/>
        </w:rPr>
        <w:t xml:space="preserve"> </w:t>
      </w:r>
      <w:r w:rsidR="00457A59" w:rsidRPr="008F41BC">
        <w:rPr>
          <w:color w:val="000000" w:themeColor="text1"/>
        </w:rPr>
        <w:t xml:space="preserve"> </w:t>
      </w:r>
      <w:r w:rsidR="001F687C" w:rsidRPr="008F41BC">
        <w:rPr>
          <w:color w:val="000000" w:themeColor="text1"/>
        </w:rPr>
        <w:t xml:space="preserve">In most of </w:t>
      </w:r>
      <w:r w:rsidR="00B56313" w:rsidRPr="008F41BC">
        <w:rPr>
          <w:color w:val="000000" w:themeColor="text1"/>
        </w:rPr>
        <w:t xml:space="preserve">these micropillar test </w:t>
      </w:r>
      <w:r w:rsidR="001F687C" w:rsidRPr="008F41BC">
        <w:rPr>
          <w:color w:val="000000" w:themeColor="text1"/>
        </w:rPr>
        <w:t>studies,</w:t>
      </w:r>
      <w:r w:rsidR="00457A59" w:rsidRPr="008F41BC">
        <w:rPr>
          <w:color w:val="000000" w:themeColor="text1"/>
        </w:rPr>
        <w:t xml:space="preserve"> </w:t>
      </w:r>
      <w:r w:rsidR="004B333B" w:rsidRPr="008F41BC">
        <w:rPr>
          <w:color w:val="000000" w:themeColor="text1"/>
        </w:rPr>
        <w:t>load vs. displacement curves</w:t>
      </w:r>
      <w:r w:rsidR="00172C83" w:rsidRPr="008F41BC">
        <w:rPr>
          <w:color w:val="000000" w:themeColor="text1"/>
        </w:rPr>
        <w:t xml:space="preserve"> </w:t>
      </w:r>
      <w:r w:rsidR="004B333B" w:rsidRPr="008F41BC">
        <w:rPr>
          <w:color w:val="000000" w:themeColor="text1"/>
        </w:rPr>
        <w:t>are</w:t>
      </w:r>
      <w:r w:rsidR="00457A59" w:rsidRPr="008F41BC">
        <w:rPr>
          <w:color w:val="000000" w:themeColor="text1"/>
        </w:rPr>
        <w:t xml:space="preserve"> obtained by</w:t>
      </w:r>
      <w:r w:rsidR="00F1093A" w:rsidRPr="008F41BC">
        <w:rPr>
          <w:color w:val="000000" w:themeColor="text1"/>
        </w:rPr>
        <w:t xml:space="preserve"> </w:t>
      </w:r>
      <w:r w:rsidR="00E87026" w:rsidRPr="008F41BC">
        <w:rPr>
          <w:color w:val="000000" w:themeColor="text1"/>
        </w:rPr>
        <w:t xml:space="preserve">in-situ </w:t>
      </w:r>
      <w:r w:rsidR="00F1093A" w:rsidRPr="008F41BC">
        <w:rPr>
          <w:color w:val="000000" w:themeColor="text1"/>
        </w:rPr>
        <w:t>scanning electron microscopy (SEM)</w:t>
      </w:r>
      <w:r w:rsidR="00E87026" w:rsidRPr="008F41BC">
        <w:rPr>
          <w:color w:val="000000" w:themeColor="text1"/>
        </w:rPr>
        <w:t>.  Subsequently</w:t>
      </w:r>
      <w:r w:rsidR="001F687C" w:rsidRPr="008F41BC">
        <w:rPr>
          <w:color w:val="000000" w:themeColor="text1"/>
        </w:rPr>
        <w:t>,</w:t>
      </w:r>
      <w:r w:rsidR="00F81FB1" w:rsidRPr="008F41BC">
        <w:rPr>
          <w:color w:val="000000" w:themeColor="text1"/>
        </w:rPr>
        <w:t xml:space="preserve"> deformed microstructures are observed</w:t>
      </w:r>
      <w:r w:rsidR="00457A59" w:rsidRPr="008F41BC">
        <w:rPr>
          <w:color w:val="000000" w:themeColor="text1"/>
        </w:rPr>
        <w:t xml:space="preserve"> </w:t>
      </w:r>
      <w:r w:rsidR="00F81FB1" w:rsidRPr="008F41BC">
        <w:rPr>
          <w:color w:val="000000" w:themeColor="text1"/>
        </w:rPr>
        <w:t>by</w:t>
      </w:r>
      <w:r w:rsidR="008D3783" w:rsidRPr="008F41BC">
        <w:rPr>
          <w:color w:val="000000" w:themeColor="text1"/>
        </w:rPr>
        <w:t xml:space="preserve"> other facilit</w:t>
      </w:r>
      <w:r w:rsidR="00172C83" w:rsidRPr="008F41BC">
        <w:rPr>
          <w:color w:val="000000" w:themeColor="text1"/>
        </w:rPr>
        <w:t>ies</w:t>
      </w:r>
      <w:r w:rsidR="008D3783" w:rsidRPr="008F41BC">
        <w:rPr>
          <w:color w:val="000000" w:themeColor="text1"/>
        </w:rPr>
        <w:t>, such as electron backscattered diffraction (</w:t>
      </w:r>
      <w:r w:rsidR="00F81FB1" w:rsidRPr="008F41BC">
        <w:rPr>
          <w:color w:val="000000" w:themeColor="text1"/>
        </w:rPr>
        <w:t>EBSD</w:t>
      </w:r>
      <w:r w:rsidR="008D3783" w:rsidRPr="008F41BC">
        <w:rPr>
          <w:color w:val="000000" w:themeColor="text1"/>
        </w:rPr>
        <w:t>)</w:t>
      </w:r>
      <w:r w:rsidR="00F81FB1" w:rsidRPr="008F41BC">
        <w:rPr>
          <w:color w:val="000000" w:themeColor="text1"/>
        </w:rPr>
        <w:t xml:space="preserve"> and</w:t>
      </w:r>
      <w:r w:rsidR="00F1093A" w:rsidRPr="008F41BC">
        <w:rPr>
          <w:color w:val="000000" w:themeColor="text1"/>
        </w:rPr>
        <w:t>/or</w:t>
      </w:r>
      <w:r w:rsidR="00F81FB1" w:rsidRPr="008F41BC">
        <w:rPr>
          <w:color w:val="000000" w:themeColor="text1"/>
        </w:rPr>
        <w:t xml:space="preserve"> </w:t>
      </w:r>
      <w:r w:rsidR="008D3783" w:rsidRPr="008F41BC">
        <w:rPr>
          <w:color w:val="000000" w:themeColor="text1"/>
        </w:rPr>
        <w:t>transmission electron microscopy (</w:t>
      </w:r>
      <w:r w:rsidR="00F81FB1" w:rsidRPr="008F41BC">
        <w:rPr>
          <w:color w:val="000000" w:themeColor="text1"/>
        </w:rPr>
        <w:t>TEM</w:t>
      </w:r>
      <w:r w:rsidR="008D3783" w:rsidRPr="008F41BC">
        <w:rPr>
          <w:color w:val="000000" w:themeColor="text1"/>
        </w:rPr>
        <w:t>),</w:t>
      </w:r>
      <w:r w:rsidR="00F81FB1" w:rsidRPr="008F41BC">
        <w:rPr>
          <w:color w:val="000000" w:themeColor="text1"/>
        </w:rPr>
        <w:t xml:space="preserve"> to understand</w:t>
      </w:r>
      <w:r w:rsidR="008D3783" w:rsidRPr="008F41BC">
        <w:rPr>
          <w:color w:val="000000" w:themeColor="text1"/>
        </w:rPr>
        <w:t xml:space="preserve"> the microstructur</w:t>
      </w:r>
      <w:r w:rsidR="00106027" w:rsidRPr="008F41BC">
        <w:rPr>
          <w:color w:val="000000" w:themeColor="text1"/>
        </w:rPr>
        <w:t>al change</w:t>
      </w:r>
      <w:r w:rsidR="008D3783" w:rsidRPr="008F41BC">
        <w:rPr>
          <w:color w:val="000000" w:themeColor="text1"/>
        </w:rPr>
        <w:t xml:space="preserve"> relating to</w:t>
      </w:r>
      <w:r w:rsidR="00457A59" w:rsidRPr="008F41BC">
        <w:rPr>
          <w:color w:val="000000" w:themeColor="text1"/>
        </w:rPr>
        <w:t xml:space="preserve"> </w:t>
      </w:r>
      <w:r w:rsidR="008D3783" w:rsidRPr="008F41BC">
        <w:rPr>
          <w:color w:val="000000" w:themeColor="text1"/>
        </w:rPr>
        <w:t xml:space="preserve">induced deformation </w:t>
      </w:r>
      <w:r w:rsidR="00457A59" w:rsidRPr="008F41BC">
        <w:rPr>
          <w:color w:val="000000" w:themeColor="text1"/>
        </w:rPr>
        <w:t>twins.</w:t>
      </w:r>
      <w:r w:rsidR="00F81FB1" w:rsidRPr="008F41BC">
        <w:rPr>
          <w:color w:val="000000" w:themeColor="text1"/>
        </w:rPr>
        <w:t xml:space="preserve"> </w:t>
      </w:r>
      <w:r w:rsidR="00457A59" w:rsidRPr="008F41BC">
        <w:rPr>
          <w:color w:val="000000" w:themeColor="text1"/>
        </w:rPr>
        <w:t xml:space="preserve"> </w:t>
      </w:r>
      <w:r w:rsidR="008A78EC" w:rsidRPr="008F41BC">
        <w:rPr>
          <w:color w:val="000000" w:themeColor="text1"/>
        </w:rPr>
        <w:t>Nevertheless</w:t>
      </w:r>
      <w:r w:rsidR="00457A59" w:rsidRPr="008F41BC">
        <w:rPr>
          <w:color w:val="000000" w:themeColor="text1"/>
        </w:rPr>
        <w:t>,</w:t>
      </w:r>
      <w:r w:rsidR="00F1093A" w:rsidRPr="008F41BC">
        <w:rPr>
          <w:color w:val="000000" w:themeColor="text1"/>
        </w:rPr>
        <w:t xml:space="preserve"> regarding </w:t>
      </w:r>
      <w:r w:rsidR="008A78EC" w:rsidRPr="008F41BC">
        <w:rPr>
          <w:color w:val="000000" w:themeColor="text1"/>
        </w:rPr>
        <w:t xml:space="preserve">the </w:t>
      </w:r>
      <w:r w:rsidR="00F1093A" w:rsidRPr="008F41BC">
        <w:rPr>
          <w:color w:val="000000" w:themeColor="text1"/>
        </w:rPr>
        <w:t xml:space="preserve">characteristic </w:t>
      </w:r>
      <w:r w:rsidR="008A78EC" w:rsidRPr="008F41BC">
        <w:rPr>
          <w:color w:val="000000" w:themeColor="text1"/>
        </w:rPr>
        <w:t>of</w:t>
      </w:r>
      <w:r w:rsidR="00F1093A" w:rsidRPr="008F41BC">
        <w:rPr>
          <w:color w:val="000000" w:themeColor="text1"/>
        </w:rPr>
        <w:t xml:space="preserve"> deformation twins,</w:t>
      </w:r>
      <w:r w:rsidR="00AC793F" w:rsidRPr="008F41BC">
        <w:rPr>
          <w:color w:val="000000" w:themeColor="text1"/>
        </w:rPr>
        <w:t xml:space="preserve"> </w:t>
      </w:r>
      <w:r w:rsidR="008D7BF8" w:rsidRPr="008F41BC">
        <w:rPr>
          <w:color w:val="000000" w:themeColor="text1"/>
        </w:rPr>
        <w:t>its</w:t>
      </w:r>
      <w:r w:rsidR="00F1093A" w:rsidRPr="008F41BC">
        <w:rPr>
          <w:color w:val="000000" w:themeColor="text1"/>
        </w:rPr>
        <w:t xml:space="preserve"> growth (or propagation) rate is</w:t>
      </w:r>
      <w:r w:rsidR="00457A59" w:rsidRPr="008F41BC">
        <w:rPr>
          <w:color w:val="000000" w:themeColor="text1"/>
        </w:rPr>
        <w:t xml:space="preserve"> in the </w:t>
      </w:r>
      <w:r w:rsidR="00E87026" w:rsidRPr="008F41BC">
        <w:rPr>
          <w:color w:val="000000" w:themeColor="text1"/>
        </w:rPr>
        <w:t xml:space="preserve">range of </w:t>
      </w:r>
      <w:r w:rsidR="00457A59" w:rsidRPr="008F41BC">
        <w:rPr>
          <w:color w:val="000000" w:themeColor="text1"/>
        </w:rPr>
        <w:t>sound velocity</w:t>
      </w:r>
      <w:r w:rsidR="00A2675E" w:rsidRPr="008F41BC">
        <w:rPr>
          <w:color w:val="000000" w:themeColor="text1"/>
        </w:rPr>
        <w:t xml:space="preserve"> [</w:t>
      </w:r>
      <w:r w:rsidR="00AB3E76" w:rsidRPr="008F41BC">
        <w:rPr>
          <w:color w:val="000000" w:themeColor="text1"/>
        </w:rPr>
        <w:t>1</w:t>
      </w:r>
      <w:r w:rsidR="002D44B2" w:rsidRPr="008F41BC">
        <w:rPr>
          <w:color w:val="000000" w:themeColor="text1"/>
        </w:rPr>
        <w:t>8</w:t>
      </w:r>
      <w:r w:rsidR="00A2675E" w:rsidRPr="008F41BC">
        <w:rPr>
          <w:color w:val="000000" w:themeColor="text1"/>
        </w:rPr>
        <w:t>]</w:t>
      </w:r>
      <w:r w:rsidR="00457A59" w:rsidRPr="008F41BC">
        <w:rPr>
          <w:color w:val="000000" w:themeColor="text1"/>
        </w:rPr>
        <w:t xml:space="preserve"> and </w:t>
      </w:r>
      <w:r w:rsidR="00AC793F" w:rsidRPr="008F41BC">
        <w:rPr>
          <w:color w:val="000000" w:themeColor="text1"/>
        </w:rPr>
        <w:t>twinning</w:t>
      </w:r>
      <w:r w:rsidR="004C3EE6" w:rsidRPr="008F41BC">
        <w:rPr>
          <w:color w:val="000000" w:themeColor="text1"/>
        </w:rPr>
        <w:t>-</w:t>
      </w:r>
      <w:r w:rsidR="00457A59" w:rsidRPr="008F41BC">
        <w:rPr>
          <w:color w:val="000000" w:themeColor="text1"/>
        </w:rPr>
        <w:t xml:space="preserve">detwinning behavior </w:t>
      </w:r>
      <w:r w:rsidR="008D7BF8" w:rsidRPr="008F41BC">
        <w:rPr>
          <w:color w:val="000000" w:themeColor="text1"/>
        </w:rPr>
        <w:t xml:space="preserve">readily </w:t>
      </w:r>
      <w:r w:rsidR="00457A59" w:rsidRPr="008F41BC">
        <w:rPr>
          <w:color w:val="000000" w:themeColor="text1"/>
        </w:rPr>
        <w:t xml:space="preserve">occurs </w:t>
      </w:r>
      <w:r w:rsidR="00AC793F" w:rsidRPr="008F41BC">
        <w:rPr>
          <w:color w:val="000000" w:themeColor="text1"/>
        </w:rPr>
        <w:t>at</w:t>
      </w:r>
      <w:r w:rsidR="00457A59" w:rsidRPr="008F41BC">
        <w:rPr>
          <w:color w:val="000000" w:themeColor="text1"/>
        </w:rPr>
        <w:t xml:space="preserve"> </w:t>
      </w:r>
      <w:r w:rsidR="008A78EC" w:rsidRPr="008F41BC">
        <w:rPr>
          <w:color w:val="000000" w:themeColor="text1"/>
        </w:rPr>
        <w:t xml:space="preserve">the </w:t>
      </w:r>
      <w:r w:rsidR="00457A59" w:rsidRPr="008F41BC">
        <w:rPr>
          <w:color w:val="000000" w:themeColor="text1"/>
        </w:rPr>
        <w:t>load</w:t>
      </w:r>
      <w:r w:rsidR="006D5EF3">
        <w:rPr>
          <w:color w:val="000000" w:themeColor="text1"/>
        </w:rPr>
        <w:t>ing</w:t>
      </w:r>
      <w:r w:rsidR="004C3EE6" w:rsidRPr="008F41BC">
        <w:rPr>
          <w:color w:val="000000" w:themeColor="text1"/>
        </w:rPr>
        <w:t>-</w:t>
      </w:r>
      <w:r w:rsidR="00AC793F" w:rsidRPr="008F41BC">
        <w:rPr>
          <w:color w:val="000000" w:themeColor="text1"/>
        </w:rPr>
        <w:t>unloading</w:t>
      </w:r>
      <w:r w:rsidR="00A2675E" w:rsidRPr="008F41BC">
        <w:rPr>
          <w:color w:val="000000" w:themeColor="text1"/>
        </w:rPr>
        <w:t xml:space="preserve"> [</w:t>
      </w:r>
      <w:r w:rsidR="00AB3E76" w:rsidRPr="008F41BC">
        <w:rPr>
          <w:color w:val="000000" w:themeColor="text1"/>
        </w:rPr>
        <w:t>1</w:t>
      </w:r>
      <w:r w:rsidR="002D44B2" w:rsidRPr="008F41BC">
        <w:rPr>
          <w:color w:val="000000" w:themeColor="text1"/>
        </w:rPr>
        <w:t>9</w:t>
      </w:r>
      <w:r w:rsidR="00A2675E" w:rsidRPr="008F41BC">
        <w:rPr>
          <w:color w:val="000000" w:themeColor="text1"/>
        </w:rPr>
        <w:t>]</w:t>
      </w:r>
      <w:r w:rsidR="00457A59" w:rsidRPr="008F41BC">
        <w:rPr>
          <w:color w:val="000000" w:themeColor="text1"/>
        </w:rPr>
        <w:t xml:space="preserve">. </w:t>
      </w:r>
      <w:r w:rsidR="00AC793F" w:rsidRPr="008F41BC">
        <w:rPr>
          <w:color w:val="000000" w:themeColor="text1"/>
        </w:rPr>
        <w:t xml:space="preserve"> Under </w:t>
      </w:r>
      <w:r w:rsidR="004B333B" w:rsidRPr="008F41BC">
        <w:rPr>
          <w:color w:val="000000" w:themeColor="text1"/>
        </w:rPr>
        <w:t>these</w:t>
      </w:r>
      <w:r w:rsidR="00AC793F" w:rsidRPr="008F41BC">
        <w:rPr>
          <w:color w:val="000000" w:themeColor="text1"/>
        </w:rPr>
        <w:t xml:space="preserve"> situation</w:t>
      </w:r>
      <w:r w:rsidR="00A2675E" w:rsidRPr="008F41BC">
        <w:rPr>
          <w:color w:val="000000" w:themeColor="text1"/>
        </w:rPr>
        <w:t>s</w:t>
      </w:r>
      <w:r w:rsidR="00AC793F" w:rsidRPr="008F41BC">
        <w:rPr>
          <w:color w:val="000000" w:themeColor="text1"/>
        </w:rPr>
        <w:t>, thus</w:t>
      </w:r>
      <w:r w:rsidR="00457A59" w:rsidRPr="008F41BC">
        <w:rPr>
          <w:color w:val="000000" w:themeColor="text1"/>
        </w:rPr>
        <w:t>, it is</w:t>
      </w:r>
      <w:r w:rsidR="00A2675E" w:rsidRPr="008F41BC">
        <w:rPr>
          <w:color w:val="000000" w:themeColor="text1"/>
        </w:rPr>
        <w:t xml:space="preserve"> </w:t>
      </w:r>
      <w:r w:rsidR="00457A59" w:rsidRPr="008F41BC">
        <w:rPr>
          <w:color w:val="000000" w:themeColor="text1"/>
        </w:rPr>
        <w:t xml:space="preserve">difficult to </w:t>
      </w:r>
      <w:r w:rsidR="00172C83" w:rsidRPr="008F41BC">
        <w:rPr>
          <w:color w:val="000000" w:themeColor="text1"/>
        </w:rPr>
        <w:t>establish a direct co</w:t>
      </w:r>
      <w:r w:rsidR="00A10825" w:rsidRPr="008F41BC">
        <w:rPr>
          <w:color w:val="000000" w:themeColor="text1"/>
        </w:rPr>
        <w:t>rrelation</w:t>
      </w:r>
      <w:r w:rsidR="00172C83" w:rsidRPr="008F41BC">
        <w:rPr>
          <w:color w:val="000000" w:themeColor="text1"/>
        </w:rPr>
        <w:t xml:space="preserve"> </w:t>
      </w:r>
      <w:r w:rsidR="00AC793F" w:rsidRPr="008F41BC">
        <w:rPr>
          <w:color w:val="000000" w:themeColor="text1"/>
        </w:rPr>
        <w:t>between</w:t>
      </w:r>
      <w:r w:rsidR="00A2675E" w:rsidRPr="008F41BC">
        <w:rPr>
          <w:color w:val="000000" w:themeColor="text1"/>
        </w:rPr>
        <w:t xml:space="preserve"> </w:t>
      </w:r>
      <w:r w:rsidR="00846D71" w:rsidRPr="008F41BC">
        <w:rPr>
          <w:color w:val="000000" w:themeColor="text1"/>
        </w:rPr>
        <w:t xml:space="preserve">the </w:t>
      </w:r>
      <w:r w:rsidR="00A519F8" w:rsidRPr="008F41BC">
        <w:rPr>
          <w:color w:val="000000" w:themeColor="text1"/>
        </w:rPr>
        <w:t>mechanical</w:t>
      </w:r>
      <w:r w:rsidR="00846D71" w:rsidRPr="008F41BC">
        <w:rPr>
          <w:color w:val="000000" w:themeColor="text1"/>
        </w:rPr>
        <w:t xml:space="preserve"> response and</w:t>
      </w:r>
      <w:r w:rsidR="00A2675E" w:rsidRPr="008F41BC">
        <w:rPr>
          <w:color w:val="000000" w:themeColor="text1"/>
        </w:rPr>
        <w:t xml:space="preserve"> actual</w:t>
      </w:r>
      <w:r w:rsidR="00AC793F" w:rsidRPr="008F41BC">
        <w:rPr>
          <w:color w:val="000000" w:themeColor="text1"/>
        </w:rPr>
        <w:t xml:space="preserve"> twin</w:t>
      </w:r>
      <w:r w:rsidR="00846D71" w:rsidRPr="008F41BC">
        <w:rPr>
          <w:color w:val="000000" w:themeColor="text1"/>
        </w:rPr>
        <w:t xml:space="preserve"> nucleation (</w:t>
      </w:r>
      <w:r w:rsidR="00AC793F" w:rsidRPr="008F41BC">
        <w:rPr>
          <w:color w:val="000000" w:themeColor="text1"/>
        </w:rPr>
        <w:t>formation</w:t>
      </w:r>
      <w:r w:rsidR="00846D71" w:rsidRPr="008F41BC">
        <w:rPr>
          <w:color w:val="000000" w:themeColor="text1"/>
        </w:rPr>
        <w:t xml:space="preserve">) and/or </w:t>
      </w:r>
      <w:r w:rsidR="00AC793F" w:rsidRPr="008F41BC">
        <w:rPr>
          <w:color w:val="000000" w:themeColor="text1"/>
        </w:rPr>
        <w:t>growth behavior</w:t>
      </w:r>
      <w:r w:rsidR="00457A59" w:rsidRPr="008F41BC">
        <w:rPr>
          <w:color w:val="000000" w:themeColor="text1"/>
        </w:rPr>
        <w:t>.</w:t>
      </w:r>
      <w:r w:rsidR="00CF3F6B" w:rsidRPr="008F41BC">
        <w:rPr>
          <w:rFonts w:hint="eastAsia"/>
          <w:color w:val="000000" w:themeColor="text1"/>
        </w:rPr>
        <w:t xml:space="preserve"> </w:t>
      </w:r>
    </w:p>
    <w:p w14:paraId="325C0A2E" w14:textId="7DC92698" w:rsidR="000012A4" w:rsidRPr="008F41BC" w:rsidRDefault="00DF4081" w:rsidP="002D44B2">
      <w:pPr>
        <w:spacing w:line="360" w:lineRule="auto"/>
        <w:ind w:firstLine="851"/>
        <w:rPr>
          <w:color w:val="000000" w:themeColor="text1"/>
        </w:rPr>
      </w:pPr>
      <w:r w:rsidRPr="008F41BC">
        <w:rPr>
          <w:rFonts w:hint="eastAsia"/>
          <w:color w:val="000000" w:themeColor="text1"/>
        </w:rPr>
        <w:t>There</w:t>
      </w:r>
      <w:r w:rsidRPr="008F41BC">
        <w:rPr>
          <w:color w:val="000000" w:themeColor="text1"/>
        </w:rPr>
        <w:t xml:space="preserve"> are </w:t>
      </w:r>
      <w:r w:rsidR="00665779" w:rsidRPr="008F41BC">
        <w:rPr>
          <w:color w:val="000000" w:themeColor="text1"/>
        </w:rPr>
        <w:t>s</w:t>
      </w:r>
      <w:r w:rsidR="008A78EC" w:rsidRPr="008F41BC">
        <w:rPr>
          <w:color w:val="000000" w:themeColor="text1"/>
        </w:rPr>
        <w:t>everal</w:t>
      </w:r>
      <w:r w:rsidR="00D36444" w:rsidRPr="008F41BC">
        <w:rPr>
          <w:color w:val="000000" w:themeColor="text1"/>
        </w:rPr>
        <w:t xml:space="preserve"> lit</w:t>
      </w:r>
      <w:r w:rsidR="0064067F" w:rsidRPr="008F41BC">
        <w:rPr>
          <w:color w:val="000000" w:themeColor="text1"/>
        </w:rPr>
        <w:t>e</w:t>
      </w:r>
      <w:r w:rsidR="00D36444" w:rsidRPr="008F41BC">
        <w:rPr>
          <w:color w:val="000000" w:themeColor="text1"/>
        </w:rPr>
        <w:t>ratu</w:t>
      </w:r>
      <w:r w:rsidR="0064067F" w:rsidRPr="008F41BC">
        <w:rPr>
          <w:color w:val="000000" w:themeColor="text1"/>
        </w:rPr>
        <w:t>r</w:t>
      </w:r>
      <w:r w:rsidR="00D36444" w:rsidRPr="008F41BC">
        <w:rPr>
          <w:color w:val="000000" w:themeColor="text1"/>
        </w:rPr>
        <w:t>e</w:t>
      </w:r>
      <w:r w:rsidR="00106027" w:rsidRPr="008F41BC">
        <w:rPr>
          <w:color w:val="000000" w:themeColor="text1"/>
        </w:rPr>
        <w:t>s</w:t>
      </w:r>
      <w:r w:rsidRPr="008F41BC">
        <w:rPr>
          <w:color w:val="000000" w:themeColor="text1"/>
        </w:rPr>
        <w:t xml:space="preserve"> </w:t>
      </w:r>
      <w:r w:rsidR="00E87026" w:rsidRPr="008F41BC">
        <w:rPr>
          <w:color w:val="000000" w:themeColor="text1"/>
        </w:rPr>
        <w:t xml:space="preserve">of mechanical tests conducted </w:t>
      </w:r>
      <w:r w:rsidR="00665779" w:rsidRPr="008F41BC">
        <w:rPr>
          <w:color w:val="000000" w:themeColor="text1"/>
        </w:rPr>
        <w:t xml:space="preserve">in-situ </w:t>
      </w:r>
      <w:r w:rsidR="006D5EF3">
        <w:rPr>
          <w:color w:val="000000" w:themeColor="text1"/>
        </w:rPr>
        <w:t xml:space="preserve">in </w:t>
      </w:r>
      <w:r w:rsidR="00665779" w:rsidRPr="008F41BC">
        <w:rPr>
          <w:color w:val="000000" w:themeColor="text1"/>
        </w:rPr>
        <w:t>TEM</w:t>
      </w:r>
      <w:r w:rsidR="0094107B" w:rsidRPr="008F41BC">
        <w:rPr>
          <w:color w:val="000000" w:themeColor="text1"/>
        </w:rPr>
        <w:t xml:space="preserve">, which is </w:t>
      </w:r>
      <w:r w:rsidR="00751261" w:rsidRPr="008F41BC">
        <w:rPr>
          <w:color w:val="000000" w:themeColor="text1"/>
        </w:rPr>
        <w:t xml:space="preserve">a </w:t>
      </w:r>
      <w:r w:rsidR="0094107B" w:rsidRPr="008F41BC">
        <w:rPr>
          <w:color w:val="000000" w:themeColor="text1"/>
        </w:rPr>
        <w:t xml:space="preserve">powerful method </w:t>
      </w:r>
      <w:r w:rsidR="00751261" w:rsidRPr="008F41BC">
        <w:rPr>
          <w:color w:val="000000" w:themeColor="text1"/>
        </w:rPr>
        <w:t>for</w:t>
      </w:r>
      <w:r w:rsidR="0094107B" w:rsidRPr="008F41BC">
        <w:rPr>
          <w:color w:val="000000" w:themeColor="text1"/>
        </w:rPr>
        <w:t xml:space="preserve"> compar</w:t>
      </w:r>
      <w:r w:rsidR="00751261" w:rsidRPr="008F41BC">
        <w:rPr>
          <w:color w:val="000000" w:themeColor="text1"/>
        </w:rPr>
        <w:t>ing</w:t>
      </w:r>
      <w:r w:rsidR="0094107B" w:rsidRPr="008F41BC">
        <w:rPr>
          <w:color w:val="000000" w:themeColor="text1"/>
        </w:rPr>
        <w:t xml:space="preserve"> mechanical response and microstructural evolution,</w:t>
      </w:r>
      <w:r w:rsidR="008A78EC" w:rsidRPr="008F41BC">
        <w:rPr>
          <w:color w:val="000000" w:themeColor="text1"/>
        </w:rPr>
        <w:t xml:space="preserve"> focusing on</w:t>
      </w:r>
      <w:r w:rsidR="00665779" w:rsidRPr="008F41BC">
        <w:rPr>
          <w:color w:val="000000" w:themeColor="text1"/>
        </w:rPr>
        <w:t xml:space="preserve"> </w:t>
      </w:r>
      <w:r w:rsidR="00751261" w:rsidRPr="008F41BC">
        <w:rPr>
          <w:rFonts w:ascii="Times New Roman" w:hAnsi="Times New Roman"/>
          <w:bCs/>
          <w:color w:val="000000" w:themeColor="text1"/>
          <w:szCs w:val="24"/>
        </w:rPr>
        <w:t>the</w:t>
      </w:r>
      <w:r w:rsidR="00751261" w:rsidRPr="008F41BC">
        <w:rPr>
          <w:color w:val="000000" w:themeColor="text1"/>
        </w:rPr>
        <w:t xml:space="preserve"> </w:t>
      </w:r>
      <w:r w:rsidR="00665779" w:rsidRPr="008F41BC">
        <w:rPr>
          <w:color w:val="000000" w:themeColor="text1"/>
        </w:rPr>
        <w:t>deformation twin</w:t>
      </w:r>
      <w:r w:rsidR="00E87026" w:rsidRPr="008F41BC">
        <w:rPr>
          <w:color w:val="000000" w:themeColor="text1"/>
        </w:rPr>
        <w:t>ning</w:t>
      </w:r>
      <w:r w:rsidR="00665779" w:rsidRPr="008F41BC">
        <w:rPr>
          <w:color w:val="000000" w:themeColor="text1"/>
        </w:rPr>
        <w:t xml:space="preserve"> in Mg [</w:t>
      </w:r>
      <w:r w:rsidR="002D44B2" w:rsidRPr="008F41BC">
        <w:rPr>
          <w:color w:val="000000" w:themeColor="text1"/>
        </w:rPr>
        <w:t>5-9,20</w:t>
      </w:r>
      <w:r w:rsidR="00665779" w:rsidRPr="008F41BC">
        <w:rPr>
          <w:color w:val="000000" w:themeColor="text1"/>
        </w:rPr>
        <w:t xml:space="preserve">].  </w:t>
      </w:r>
      <w:r w:rsidR="00334FBE" w:rsidRPr="008F41BC">
        <w:rPr>
          <w:color w:val="000000" w:themeColor="text1"/>
        </w:rPr>
        <w:t xml:space="preserve">Yu et al. have </w:t>
      </w:r>
      <w:r w:rsidR="00E87026" w:rsidRPr="008F41BC">
        <w:rPr>
          <w:color w:val="000000" w:themeColor="text1"/>
        </w:rPr>
        <w:t>perform</w:t>
      </w:r>
      <w:r w:rsidR="00334FBE" w:rsidRPr="008F41BC">
        <w:rPr>
          <w:color w:val="000000" w:themeColor="text1"/>
        </w:rPr>
        <w:t xml:space="preserve">ed </w:t>
      </w:r>
      <w:r w:rsidR="00D36444" w:rsidRPr="008F41BC">
        <w:rPr>
          <w:color w:val="000000" w:themeColor="text1"/>
        </w:rPr>
        <w:t>th</w:t>
      </w:r>
      <w:r w:rsidR="00E87026" w:rsidRPr="008F41BC">
        <w:rPr>
          <w:color w:val="000000" w:themeColor="text1"/>
        </w:rPr>
        <w:t>re</w:t>
      </w:r>
      <w:r w:rsidR="00D36444" w:rsidRPr="008F41BC">
        <w:rPr>
          <w:color w:val="000000" w:themeColor="text1"/>
        </w:rPr>
        <w:t>e</w:t>
      </w:r>
      <w:r w:rsidR="00E87026" w:rsidRPr="008F41BC">
        <w:rPr>
          <w:color w:val="000000" w:themeColor="text1"/>
        </w:rPr>
        <w:t xml:space="preserve"> types of</w:t>
      </w:r>
      <w:r w:rsidR="00D36444" w:rsidRPr="008F41BC">
        <w:rPr>
          <w:color w:val="000000" w:themeColor="text1"/>
        </w:rPr>
        <w:t xml:space="preserve"> </w:t>
      </w:r>
      <w:r w:rsidR="00334FBE" w:rsidRPr="008F41BC">
        <w:rPr>
          <w:color w:val="000000" w:themeColor="text1"/>
        </w:rPr>
        <w:t xml:space="preserve">in-situ </w:t>
      </w:r>
      <w:r w:rsidR="0094107B" w:rsidRPr="008F41BC">
        <w:rPr>
          <w:color w:val="000000" w:themeColor="text1"/>
        </w:rPr>
        <w:t>TEM tests (tensile, bend and compression tests),</w:t>
      </w:r>
      <w:r w:rsidR="00334FBE" w:rsidRPr="008F41BC">
        <w:rPr>
          <w:color w:val="000000" w:themeColor="text1"/>
        </w:rPr>
        <w:t xml:space="preserve"> and</w:t>
      </w:r>
      <w:r w:rsidR="0094107B" w:rsidRPr="008F41BC">
        <w:rPr>
          <w:color w:val="000000" w:themeColor="text1"/>
        </w:rPr>
        <w:t xml:space="preserve"> have</w:t>
      </w:r>
      <w:r w:rsidR="00334FBE" w:rsidRPr="008F41BC">
        <w:rPr>
          <w:color w:val="000000" w:themeColor="text1"/>
        </w:rPr>
        <w:t xml:space="preserve"> confirmed </w:t>
      </w:r>
      <w:r w:rsidR="0094107B" w:rsidRPr="008F41BC">
        <w:rPr>
          <w:color w:val="000000" w:themeColor="text1"/>
        </w:rPr>
        <w:t xml:space="preserve">the </w:t>
      </w:r>
      <w:r w:rsidR="00334FBE" w:rsidRPr="008F41BC">
        <w:rPr>
          <w:color w:val="000000" w:themeColor="text1"/>
        </w:rPr>
        <w:t xml:space="preserve">formation of </w:t>
      </w:r>
      <w:r w:rsidR="004523C0" w:rsidRPr="008F41BC">
        <w:rPr>
          <w:rFonts w:ascii="Times New Roman" w:hAnsi="Times New Roman"/>
          <w:color w:val="000000" w:themeColor="text1"/>
        </w:rPr>
        <w:t>{</w:t>
      </w:r>
      <m:oMath>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004523C0" w:rsidRPr="008F41BC">
        <w:rPr>
          <w:rFonts w:ascii="Times New Roman" w:hAnsi="Times New Roman"/>
          <w:color w:val="000000" w:themeColor="text1"/>
        </w:rPr>
        <w:t>}</w:t>
      </w:r>
      <w:r w:rsidR="004523C0" w:rsidRPr="008F41BC">
        <w:rPr>
          <w:color w:val="000000" w:themeColor="text1"/>
        </w:rPr>
        <w:t xml:space="preserve"> </w:t>
      </w:r>
      <w:r w:rsidR="00334FBE" w:rsidRPr="008F41BC">
        <w:rPr>
          <w:color w:val="000000" w:themeColor="text1"/>
        </w:rPr>
        <w:t>twins regardless of the testing method</w:t>
      </w:r>
      <w:r w:rsidR="00D36444" w:rsidRPr="008F41BC">
        <w:rPr>
          <w:color w:val="000000" w:themeColor="text1"/>
        </w:rPr>
        <w:t xml:space="preserve"> [</w:t>
      </w:r>
      <w:r w:rsidR="00841171" w:rsidRPr="008F41BC">
        <w:rPr>
          <w:color w:val="000000" w:themeColor="text1"/>
        </w:rPr>
        <w:t>5</w:t>
      </w:r>
      <w:r w:rsidR="00D36444" w:rsidRPr="008F41BC">
        <w:rPr>
          <w:color w:val="000000" w:themeColor="text1"/>
        </w:rPr>
        <w:t>]</w:t>
      </w:r>
      <w:r w:rsidR="00334FBE" w:rsidRPr="008F41BC">
        <w:rPr>
          <w:color w:val="000000" w:themeColor="text1"/>
        </w:rPr>
        <w:t xml:space="preserve">.  </w:t>
      </w:r>
      <w:r w:rsidR="004523C0" w:rsidRPr="008F41BC">
        <w:rPr>
          <w:color w:val="000000" w:themeColor="text1"/>
        </w:rPr>
        <w:t xml:space="preserve">Ye et al. have </w:t>
      </w:r>
      <w:r w:rsidR="00C45E6D" w:rsidRPr="008F41BC">
        <w:rPr>
          <w:color w:val="000000" w:themeColor="text1"/>
        </w:rPr>
        <w:t>reported</w:t>
      </w:r>
      <w:r w:rsidR="00751261" w:rsidRPr="008F41BC">
        <w:rPr>
          <w:color w:val="000000" w:themeColor="text1"/>
        </w:rPr>
        <w:t xml:space="preserve"> that</w:t>
      </w:r>
      <w:r w:rsidR="00C45E6D" w:rsidRPr="008F41BC">
        <w:rPr>
          <w:color w:val="000000" w:themeColor="text1"/>
        </w:rPr>
        <w:t xml:space="preserve"> </w:t>
      </w:r>
      <w:r w:rsidR="00C8679F" w:rsidRPr="008F41BC">
        <w:rPr>
          <w:color w:val="000000" w:themeColor="text1"/>
        </w:rPr>
        <w:t>a</w:t>
      </w:r>
      <w:r w:rsidR="00106027" w:rsidRPr="008F41BC">
        <w:rPr>
          <w:color w:val="000000" w:themeColor="text1"/>
        </w:rPr>
        <w:t xml:space="preserve"> critical stress of ~ 1 </w:t>
      </w:r>
      <w:proofErr w:type="spellStart"/>
      <w:r w:rsidR="00106027" w:rsidRPr="008F41BC">
        <w:rPr>
          <w:color w:val="000000" w:themeColor="text1"/>
        </w:rPr>
        <w:t>GPa</w:t>
      </w:r>
      <w:proofErr w:type="spellEnd"/>
      <w:r w:rsidR="00106027" w:rsidRPr="008F41BC">
        <w:rPr>
          <w:color w:val="000000" w:themeColor="text1"/>
        </w:rPr>
        <w:t xml:space="preserve"> </w:t>
      </w:r>
      <w:r w:rsidR="00C8679F" w:rsidRPr="008F41BC">
        <w:rPr>
          <w:color w:val="000000" w:themeColor="text1"/>
        </w:rPr>
        <w:t>is</w:t>
      </w:r>
      <w:r w:rsidR="00106027" w:rsidRPr="008F41BC">
        <w:rPr>
          <w:color w:val="000000" w:themeColor="text1"/>
        </w:rPr>
        <w:t xml:space="preserve"> require</w:t>
      </w:r>
      <w:r w:rsidR="00C8679F" w:rsidRPr="008F41BC">
        <w:rPr>
          <w:color w:val="000000" w:themeColor="text1"/>
        </w:rPr>
        <w:t>d for</w:t>
      </w:r>
      <w:r w:rsidR="00C45E6D" w:rsidRPr="008F41BC">
        <w:rPr>
          <w:color w:val="000000" w:themeColor="text1"/>
        </w:rPr>
        <w:t xml:space="preserve"> nucleation of </w:t>
      </w:r>
      <w:r w:rsidR="00C45E6D" w:rsidRPr="008F41BC">
        <w:rPr>
          <w:rFonts w:ascii="Times New Roman" w:hAnsi="Times New Roman"/>
          <w:color w:val="000000" w:themeColor="text1"/>
        </w:rPr>
        <w:t>{</w:t>
      </w:r>
      <m:oMath>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00C45E6D" w:rsidRPr="008F41BC">
        <w:rPr>
          <w:rFonts w:ascii="Times New Roman" w:hAnsi="Times New Roman"/>
          <w:color w:val="000000" w:themeColor="text1"/>
        </w:rPr>
        <w:t>}</w:t>
      </w:r>
      <w:r w:rsidR="00C45E6D" w:rsidRPr="008F41BC">
        <w:rPr>
          <w:color w:val="000000" w:themeColor="text1"/>
        </w:rPr>
        <w:t xml:space="preserve"> twins</w:t>
      </w:r>
      <w:r w:rsidR="00D36444" w:rsidRPr="008F41BC">
        <w:rPr>
          <w:color w:val="000000" w:themeColor="text1"/>
        </w:rPr>
        <w:t xml:space="preserve"> [</w:t>
      </w:r>
      <w:r w:rsidR="00841171" w:rsidRPr="008F41BC">
        <w:rPr>
          <w:color w:val="000000" w:themeColor="text1"/>
        </w:rPr>
        <w:t>6</w:t>
      </w:r>
      <w:r w:rsidR="00D36444" w:rsidRPr="008F41BC">
        <w:rPr>
          <w:color w:val="000000" w:themeColor="text1"/>
        </w:rPr>
        <w:t>]</w:t>
      </w:r>
      <w:r w:rsidR="00C45E6D" w:rsidRPr="008F41BC">
        <w:rPr>
          <w:color w:val="000000" w:themeColor="text1"/>
        </w:rPr>
        <w:t xml:space="preserve">.  </w:t>
      </w:r>
      <w:proofErr w:type="spellStart"/>
      <w:r w:rsidR="00750100" w:rsidRPr="008F41BC">
        <w:rPr>
          <w:color w:val="000000" w:themeColor="text1"/>
        </w:rPr>
        <w:t>Jeong</w:t>
      </w:r>
      <w:proofErr w:type="spellEnd"/>
      <w:r w:rsidR="00750100" w:rsidRPr="008F41BC">
        <w:rPr>
          <w:color w:val="000000" w:themeColor="text1"/>
        </w:rPr>
        <w:t xml:space="preserve"> et al. have </w:t>
      </w:r>
      <w:r w:rsidR="00D36444" w:rsidRPr="008F41BC">
        <w:rPr>
          <w:color w:val="000000" w:themeColor="text1"/>
        </w:rPr>
        <w:t xml:space="preserve">successfully </w:t>
      </w:r>
      <w:r w:rsidR="00C8679F" w:rsidRPr="008F41BC">
        <w:rPr>
          <w:color w:val="000000" w:themeColor="text1"/>
        </w:rPr>
        <w:t>demonstrat</w:t>
      </w:r>
      <w:r w:rsidR="00B83F4C" w:rsidRPr="008F41BC">
        <w:rPr>
          <w:color w:val="000000" w:themeColor="text1"/>
        </w:rPr>
        <w:t>ed</w:t>
      </w:r>
      <w:r w:rsidR="00750100" w:rsidRPr="008F41BC">
        <w:rPr>
          <w:color w:val="000000" w:themeColor="text1"/>
        </w:rPr>
        <w:t xml:space="preserve"> that dislocation dissolution </w:t>
      </w:r>
      <w:r w:rsidR="00C8679F" w:rsidRPr="008F41BC">
        <w:rPr>
          <w:color w:val="000000" w:themeColor="text1"/>
        </w:rPr>
        <w:t>is</w:t>
      </w:r>
      <w:r w:rsidR="00D36444" w:rsidRPr="008F41BC">
        <w:rPr>
          <w:color w:val="000000" w:themeColor="text1"/>
        </w:rPr>
        <w:t xml:space="preserve"> important in the embryo </w:t>
      </w:r>
      <w:r w:rsidR="00C8679F" w:rsidRPr="008F41BC">
        <w:rPr>
          <w:color w:val="000000" w:themeColor="text1"/>
        </w:rPr>
        <w:t xml:space="preserve">of </w:t>
      </w:r>
      <w:r w:rsidR="00750100" w:rsidRPr="008F41BC">
        <w:rPr>
          <w:rFonts w:ascii="Times New Roman" w:hAnsi="Times New Roman"/>
          <w:color w:val="000000" w:themeColor="text1"/>
        </w:rPr>
        <w:t>{</w:t>
      </w:r>
      <m:oMath>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00750100" w:rsidRPr="008F41BC">
        <w:rPr>
          <w:rFonts w:ascii="Times New Roman" w:hAnsi="Times New Roman"/>
          <w:color w:val="000000" w:themeColor="text1"/>
        </w:rPr>
        <w:t>}</w:t>
      </w:r>
      <w:r w:rsidR="00750100" w:rsidRPr="008F41BC">
        <w:rPr>
          <w:color w:val="000000" w:themeColor="text1"/>
        </w:rPr>
        <w:t xml:space="preserve"> twin</w:t>
      </w:r>
      <w:r w:rsidR="00D36444" w:rsidRPr="008F41BC">
        <w:rPr>
          <w:color w:val="000000" w:themeColor="text1"/>
        </w:rPr>
        <w:t>s</w:t>
      </w:r>
      <w:r w:rsidR="00750100" w:rsidRPr="008F41BC">
        <w:rPr>
          <w:color w:val="000000" w:themeColor="text1"/>
        </w:rPr>
        <w:t xml:space="preserve"> [</w:t>
      </w:r>
      <w:r w:rsidR="00841171" w:rsidRPr="008F41BC">
        <w:rPr>
          <w:color w:val="000000" w:themeColor="text1"/>
        </w:rPr>
        <w:t>7</w:t>
      </w:r>
      <w:r w:rsidR="00750100" w:rsidRPr="008F41BC">
        <w:rPr>
          <w:color w:val="000000" w:themeColor="text1"/>
        </w:rPr>
        <w:t xml:space="preserve">].  </w:t>
      </w:r>
      <w:r w:rsidR="00C45E6D" w:rsidRPr="008F41BC">
        <w:rPr>
          <w:color w:val="000000" w:themeColor="text1"/>
        </w:rPr>
        <w:t xml:space="preserve">In contrast, Liu et al. have </w:t>
      </w:r>
      <w:r w:rsidR="00E20FEC" w:rsidRPr="008F41BC">
        <w:rPr>
          <w:color w:val="000000" w:themeColor="text1"/>
        </w:rPr>
        <w:t>discovered</w:t>
      </w:r>
      <w:r w:rsidR="00C45E6D" w:rsidRPr="008F41BC">
        <w:rPr>
          <w:color w:val="000000" w:themeColor="text1"/>
        </w:rPr>
        <w:t xml:space="preserve"> </w:t>
      </w:r>
      <w:r w:rsidR="00C8679F" w:rsidRPr="008F41BC">
        <w:rPr>
          <w:color w:val="000000" w:themeColor="text1"/>
        </w:rPr>
        <w:t>a</w:t>
      </w:r>
      <w:r w:rsidR="00C45E6D" w:rsidRPr="008F41BC">
        <w:rPr>
          <w:color w:val="000000" w:themeColor="text1"/>
        </w:rPr>
        <w:t xml:space="preserve"> new </w:t>
      </w:r>
      <w:r w:rsidR="00FA232C" w:rsidRPr="008F41BC">
        <w:rPr>
          <w:rFonts w:ascii="Times New Roman" w:hAnsi="Times New Roman"/>
          <w:color w:val="000000" w:themeColor="text1"/>
        </w:rPr>
        <w:t>{</w:t>
      </w:r>
      <m:oMath>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00FA232C" w:rsidRPr="008F41BC">
        <w:rPr>
          <w:rFonts w:ascii="Times New Roman" w:hAnsi="Times New Roman"/>
          <w:color w:val="000000" w:themeColor="text1"/>
        </w:rPr>
        <w:t>}-type twin</w:t>
      </w:r>
      <w:r w:rsidR="00C45E6D" w:rsidRPr="008F41BC">
        <w:rPr>
          <w:color w:val="000000" w:themeColor="text1"/>
        </w:rPr>
        <w:t xml:space="preserve"> formation</w:t>
      </w:r>
      <w:r w:rsidR="00FA232C" w:rsidRPr="008F41BC">
        <w:rPr>
          <w:color w:val="000000" w:themeColor="text1"/>
        </w:rPr>
        <w:t xml:space="preserve">, which </w:t>
      </w:r>
      <w:r w:rsidR="00C8679F" w:rsidRPr="008F41BC">
        <w:rPr>
          <w:color w:val="000000" w:themeColor="text1"/>
        </w:rPr>
        <w:t xml:space="preserve">lacks a </w:t>
      </w:r>
      <w:r w:rsidR="00FA232C" w:rsidRPr="008F41BC">
        <w:rPr>
          <w:color w:val="000000" w:themeColor="text1"/>
        </w:rPr>
        <w:t>crystallographic mirror plane</w:t>
      </w:r>
      <w:r w:rsidR="002034CF" w:rsidRPr="008F41BC">
        <w:rPr>
          <w:color w:val="000000" w:themeColor="text1"/>
        </w:rPr>
        <w:t xml:space="preserve"> but has </w:t>
      </w:r>
      <w:r w:rsidR="00C8679F" w:rsidRPr="008F41BC">
        <w:rPr>
          <w:color w:val="000000" w:themeColor="text1"/>
        </w:rPr>
        <w:t xml:space="preserve">a </w:t>
      </w:r>
      <w:r w:rsidR="002034CF" w:rsidRPr="008F41BC">
        <w:rPr>
          <w:color w:val="000000" w:themeColor="text1"/>
        </w:rPr>
        <w:t>semi-coherent interface</w:t>
      </w:r>
      <w:r w:rsidR="00D36444" w:rsidRPr="008F41BC">
        <w:rPr>
          <w:color w:val="000000" w:themeColor="text1"/>
        </w:rPr>
        <w:t xml:space="preserve"> [</w:t>
      </w:r>
      <w:r w:rsidR="00841171" w:rsidRPr="008F41BC">
        <w:rPr>
          <w:color w:val="000000" w:themeColor="text1"/>
        </w:rPr>
        <w:t>8</w:t>
      </w:r>
      <w:r w:rsidR="00D36444" w:rsidRPr="008F41BC">
        <w:rPr>
          <w:color w:val="000000" w:themeColor="text1"/>
        </w:rPr>
        <w:t>]</w:t>
      </w:r>
      <w:r w:rsidR="00C45E6D" w:rsidRPr="008F41BC">
        <w:rPr>
          <w:color w:val="000000" w:themeColor="text1"/>
        </w:rPr>
        <w:t xml:space="preserve">.  </w:t>
      </w:r>
      <w:r w:rsidR="009E63DD" w:rsidRPr="008F41BC">
        <w:rPr>
          <w:color w:val="000000" w:themeColor="text1"/>
        </w:rPr>
        <w:t xml:space="preserve">Jiang et al. have captured using shape designed </w:t>
      </w:r>
      <w:r w:rsidR="005D3EEF" w:rsidRPr="008F41BC">
        <w:rPr>
          <w:color w:val="000000" w:themeColor="text1"/>
        </w:rPr>
        <w:t xml:space="preserve">TEM </w:t>
      </w:r>
      <w:r w:rsidR="009E63DD" w:rsidRPr="008F41BC">
        <w:rPr>
          <w:color w:val="000000" w:themeColor="text1"/>
        </w:rPr>
        <w:t xml:space="preserve">specimens that twin nucleation occurs a pure-shuffle by numerical simulation and topological analysis [20].  </w:t>
      </w:r>
      <w:r w:rsidR="00D36444" w:rsidRPr="008F41BC">
        <w:rPr>
          <w:color w:val="000000" w:themeColor="text1"/>
        </w:rPr>
        <w:t>As for the crystallographic orientation i</w:t>
      </w:r>
      <w:r w:rsidR="00B83F4C" w:rsidRPr="008F41BC">
        <w:rPr>
          <w:color w:val="000000" w:themeColor="text1"/>
        </w:rPr>
        <w:t>n these studies [</w:t>
      </w:r>
      <w:r w:rsidR="00841171" w:rsidRPr="008F41BC">
        <w:rPr>
          <w:color w:val="000000" w:themeColor="text1"/>
        </w:rPr>
        <w:t>2-5</w:t>
      </w:r>
      <w:r w:rsidR="00B83F4C" w:rsidRPr="008F41BC">
        <w:rPr>
          <w:color w:val="000000" w:themeColor="text1"/>
        </w:rPr>
        <w:t xml:space="preserve">], the </w:t>
      </w:r>
      <w:r w:rsidR="00106027" w:rsidRPr="008F41BC">
        <w:rPr>
          <w:color w:val="000000" w:themeColor="text1"/>
        </w:rPr>
        <w:t xml:space="preserve">applied </w:t>
      </w:r>
      <w:r w:rsidR="00D36444" w:rsidRPr="008F41BC">
        <w:rPr>
          <w:color w:val="000000" w:themeColor="text1"/>
        </w:rPr>
        <w:t xml:space="preserve">stress </w:t>
      </w:r>
      <w:r w:rsidR="00B83F4C" w:rsidRPr="008F41BC">
        <w:rPr>
          <w:color w:val="000000" w:themeColor="text1"/>
        </w:rPr>
        <w:t xml:space="preserve">direction is parallel to </w:t>
      </w:r>
      <w:r w:rsidR="00C8679F" w:rsidRPr="008F41BC">
        <w:rPr>
          <w:color w:val="000000" w:themeColor="text1"/>
        </w:rPr>
        <w:t xml:space="preserve">the </w:t>
      </w:r>
      <w:r w:rsidR="00B83F4C" w:rsidRPr="008F41BC">
        <w:rPr>
          <w:color w:val="000000" w:themeColor="text1"/>
        </w:rPr>
        <w:t>[</w:t>
      </w:r>
      <m:oMath>
        <m:r>
          <w:rPr>
            <w:rFonts w:ascii="Cambria Math" w:hAnsi="Cambria Math"/>
            <w:color w:val="000000" w:themeColor="text1"/>
          </w:rPr>
          <m:t>11</m:t>
        </m:r>
        <m:acc>
          <m:accPr>
            <m:chr m:val="̅"/>
            <m:ctrlPr>
              <w:rPr>
                <w:rFonts w:ascii="Cambria Math" w:hAnsi="Cambria Math"/>
                <w:i/>
                <w:color w:val="000000" w:themeColor="text1"/>
              </w:rPr>
            </m:ctrlPr>
          </m:accPr>
          <m:e>
            <m:r>
              <w:rPr>
                <w:rFonts w:ascii="Cambria Math" w:hAnsi="Cambria Math"/>
                <w:color w:val="000000" w:themeColor="text1"/>
              </w:rPr>
              <m:t>2</m:t>
            </m:r>
          </m:e>
        </m:acc>
        <m:r>
          <w:rPr>
            <w:rFonts w:ascii="Cambria Math" w:hAnsi="Cambria Math"/>
            <w:color w:val="000000" w:themeColor="text1"/>
          </w:rPr>
          <m:t>0</m:t>
        </m:r>
      </m:oMath>
      <w:r w:rsidR="00B83F4C" w:rsidRPr="008F41BC">
        <w:rPr>
          <w:color w:val="000000" w:themeColor="text1"/>
        </w:rPr>
        <w:t>] direction, wh</w:t>
      </w:r>
      <w:proofErr w:type="spellStart"/>
      <w:r w:rsidR="00C8679F" w:rsidRPr="008F41BC">
        <w:rPr>
          <w:color w:val="000000" w:themeColor="text1"/>
        </w:rPr>
        <w:t>ich</w:t>
      </w:r>
      <w:proofErr w:type="spellEnd"/>
      <w:r w:rsidR="00C8679F" w:rsidRPr="008F41BC">
        <w:rPr>
          <w:color w:val="000000" w:themeColor="text1"/>
        </w:rPr>
        <w:t xml:space="preserve"> </w:t>
      </w:r>
      <w:r w:rsidR="00B83F4C" w:rsidRPr="008F41BC">
        <w:rPr>
          <w:color w:val="000000" w:themeColor="text1"/>
        </w:rPr>
        <w:t>is</w:t>
      </w:r>
      <w:r w:rsidR="004B333B" w:rsidRPr="008F41BC">
        <w:rPr>
          <w:color w:val="000000" w:themeColor="text1"/>
        </w:rPr>
        <w:t xml:space="preserve"> ideal and </w:t>
      </w:r>
      <w:r w:rsidR="00B83F4C" w:rsidRPr="008F41BC">
        <w:rPr>
          <w:color w:val="000000" w:themeColor="text1"/>
        </w:rPr>
        <w:t xml:space="preserve">favorable </w:t>
      </w:r>
      <w:r w:rsidR="00C8679F" w:rsidRPr="008F41BC">
        <w:rPr>
          <w:color w:val="000000" w:themeColor="text1"/>
        </w:rPr>
        <w:t>for</w:t>
      </w:r>
      <w:r w:rsidR="00B83F4C" w:rsidRPr="008F41BC">
        <w:rPr>
          <w:color w:val="000000" w:themeColor="text1"/>
        </w:rPr>
        <w:t xml:space="preserve"> </w:t>
      </w:r>
      <w:r w:rsidR="00C8679F" w:rsidRPr="008F41BC">
        <w:rPr>
          <w:color w:val="000000" w:themeColor="text1"/>
        </w:rPr>
        <w:t xml:space="preserve">the </w:t>
      </w:r>
      <w:r w:rsidR="00B83F4C" w:rsidRPr="008F41BC">
        <w:rPr>
          <w:color w:val="000000" w:themeColor="text1"/>
        </w:rPr>
        <w:t>form</w:t>
      </w:r>
      <w:r w:rsidR="00C8679F" w:rsidRPr="008F41BC">
        <w:rPr>
          <w:color w:val="000000" w:themeColor="text1"/>
        </w:rPr>
        <w:t>ation of</w:t>
      </w:r>
      <w:r w:rsidR="00B83F4C" w:rsidRPr="008F41BC">
        <w:rPr>
          <w:color w:val="000000" w:themeColor="text1"/>
        </w:rPr>
        <w:t xml:space="preserve"> </w:t>
      </w:r>
      <w:r w:rsidR="00B83F4C" w:rsidRPr="008F41BC">
        <w:rPr>
          <w:rFonts w:ascii="Times New Roman" w:hAnsi="Times New Roman"/>
          <w:color w:val="000000" w:themeColor="text1"/>
        </w:rPr>
        <w:t>{</w:t>
      </w:r>
      <m:oMath>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00B83F4C" w:rsidRPr="008F41BC">
        <w:rPr>
          <w:rFonts w:ascii="Times New Roman" w:hAnsi="Times New Roman"/>
          <w:color w:val="000000" w:themeColor="text1"/>
        </w:rPr>
        <w:t>}</w:t>
      </w:r>
      <w:r w:rsidR="00D36444" w:rsidRPr="008F41BC">
        <w:rPr>
          <w:rFonts w:ascii="Times New Roman" w:hAnsi="Times New Roman"/>
          <w:color w:val="000000" w:themeColor="text1"/>
        </w:rPr>
        <w:t xml:space="preserve"> </w:t>
      </w:r>
      <w:r w:rsidR="00B83F4C" w:rsidRPr="008F41BC">
        <w:rPr>
          <w:color w:val="000000" w:themeColor="text1"/>
        </w:rPr>
        <w:t>twins</w:t>
      </w:r>
      <w:r w:rsidR="004B333B" w:rsidRPr="008F41BC">
        <w:rPr>
          <w:color w:val="000000" w:themeColor="text1"/>
        </w:rPr>
        <w:t xml:space="preserve"> in Mg</w:t>
      </w:r>
      <w:bookmarkStart w:id="2" w:name="_GoBack"/>
      <w:bookmarkEnd w:id="2"/>
      <w:r w:rsidR="00B83F4C" w:rsidRPr="008F41BC">
        <w:rPr>
          <w:color w:val="000000" w:themeColor="text1"/>
        </w:rPr>
        <w:t xml:space="preserve">.  </w:t>
      </w:r>
      <w:r w:rsidR="004B333B" w:rsidRPr="008F41BC">
        <w:rPr>
          <w:color w:val="000000" w:themeColor="text1"/>
        </w:rPr>
        <w:t>In addition, the</w:t>
      </w:r>
      <w:r w:rsidR="00C8679F" w:rsidRPr="008F41BC">
        <w:rPr>
          <w:color w:val="000000" w:themeColor="text1"/>
        </w:rPr>
        <w:t>se experiments</w:t>
      </w:r>
      <w:r w:rsidR="004B333B" w:rsidRPr="008F41BC">
        <w:rPr>
          <w:color w:val="000000" w:themeColor="text1"/>
        </w:rPr>
        <w:t xml:space="preserve"> are conducted </w:t>
      </w:r>
      <w:r w:rsidR="00C8679F" w:rsidRPr="008F41BC">
        <w:rPr>
          <w:color w:val="000000" w:themeColor="text1"/>
        </w:rPr>
        <w:t>under an</w:t>
      </w:r>
      <w:r w:rsidR="004B333B" w:rsidRPr="008F41BC">
        <w:rPr>
          <w:color w:val="000000" w:themeColor="text1"/>
        </w:rPr>
        <w:t xml:space="preserve"> </w:t>
      </w:r>
      <w:r w:rsidR="00BA0499" w:rsidRPr="008F41BC">
        <w:rPr>
          <w:color w:val="000000" w:themeColor="text1"/>
        </w:rPr>
        <w:t xml:space="preserve">“increasing or constant” </w:t>
      </w:r>
      <w:r w:rsidR="004B333B" w:rsidRPr="008F41BC">
        <w:rPr>
          <w:color w:val="000000" w:themeColor="text1"/>
        </w:rPr>
        <w:t>stress applied</w:t>
      </w:r>
      <w:r w:rsidR="00A34B8E" w:rsidRPr="008F41BC">
        <w:rPr>
          <w:color w:val="000000" w:themeColor="text1"/>
        </w:rPr>
        <w:t xml:space="preserve"> state</w:t>
      </w:r>
      <w:r w:rsidR="004B333B" w:rsidRPr="008F41BC">
        <w:rPr>
          <w:color w:val="000000" w:themeColor="text1"/>
        </w:rPr>
        <w:t xml:space="preserve"> </w:t>
      </w:r>
      <w:r w:rsidR="00C8679F" w:rsidRPr="008F41BC">
        <w:rPr>
          <w:color w:val="000000" w:themeColor="text1"/>
        </w:rPr>
        <w:t>on</w:t>
      </w:r>
      <w:r w:rsidR="004B333B" w:rsidRPr="008F41BC">
        <w:rPr>
          <w:color w:val="000000" w:themeColor="text1"/>
        </w:rPr>
        <w:t xml:space="preserve"> the pillar specimen.  </w:t>
      </w:r>
      <w:r w:rsidR="00D36444" w:rsidRPr="008F41BC">
        <w:rPr>
          <w:color w:val="000000" w:themeColor="text1"/>
        </w:rPr>
        <w:t xml:space="preserve">Beside this aspect, </w:t>
      </w:r>
      <w:r w:rsidR="00E20FEC" w:rsidRPr="008F41BC">
        <w:rPr>
          <w:color w:val="000000" w:themeColor="text1"/>
        </w:rPr>
        <w:t>Liu</w:t>
      </w:r>
      <w:r w:rsidR="00B83F4C" w:rsidRPr="008F41BC">
        <w:rPr>
          <w:color w:val="000000" w:themeColor="text1"/>
        </w:rPr>
        <w:t xml:space="preserve"> et al. have </w:t>
      </w:r>
      <w:r w:rsidR="00E20FEC" w:rsidRPr="008F41BC">
        <w:rPr>
          <w:color w:val="000000" w:themeColor="text1"/>
        </w:rPr>
        <w:t>pointed out</w:t>
      </w:r>
      <w:r w:rsidR="00E87026" w:rsidRPr="008F41BC">
        <w:rPr>
          <w:color w:val="000000" w:themeColor="text1"/>
        </w:rPr>
        <w:t xml:space="preserve"> using in-situ TEM cyclic tests</w:t>
      </w:r>
      <w:r w:rsidR="00B83F4C" w:rsidRPr="008F41BC">
        <w:rPr>
          <w:color w:val="000000" w:themeColor="text1"/>
        </w:rPr>
        <w:t xml:space="preserve"> that</w:t>
      </w:r>
      <w:r w:rsidR="00D36444" w:rsidRPr="008F41BC">
        <w:rPr>
          <w:color w:val="000000" w:themeColor="text1"/>
        </w:rPr>
        <w:t xml:space="preserve"> induced </w:t>
      </w:r>
      <w:r w:rsidR="00B83F4C" w:rsidRPr="008F41BC">
        <w:rPr>
          <w:color w:val="000000" w:themeColor="text1"/>
        </w:rPr>
        <w:t xml:space="preserve">twin </w:t>
      </w:r>
      <w:r w:rsidR="00B83F4C" w:rsidRPr="008F41BC">
        <w:rPr>
          <w:color w:val="000000" w:themeColor="text1"/>
        </w:rPr>
        <w:lastRenderedPageBreak/>
        <w:t>boundaries</w:t>
      </w:r>
      <w:r w:rsidR="00D36444" w:rsidRPr="008F41BC">
        <w:rPr>
          <w:color w:val="000000" w:themeColor="text1"/>
        </w:rPr>
        <w:t xml:space="preserve"> </w:t>
      </w:r>
      <w:r w:rsidR="00B83F4C" w:rsidRPr="008F41BC">
        <w:rPr>
          <w:color w:val="000000" w:themeColor="text1"/>
        </w:rPr>
        <w:t>grow and shrink</w:t>
      </w:r>
      <w:r w:rsidR="00E87026" w:rsidRPr="008F41BC">
        <w:rPr>
          <w:color w:val="000000" w:themeColor="text1"/>
        </w:rPr>
        <w:t xml:space="preserve"> under</w:t>
      </w:r>
      <w:r w:rsidR="00C8679F" w:rsidRPr="008F41BC">
        <w:rPr>
          <w:color w:val="000000" w:themeColor="text1"/>
        </w:rPr>
        <w:t xml:space="preserve"> </w:t>
      </w:r>
      <w:r w:rsidR="00B83F4C" w:rsidRPr="008F41BC">
        <w:rPr>
          <w:color w:val="000000" w:themeColor="text1"/>
        </w:rPr>
        <w:t>tensile and compressive stress</w:t>
      </w:r>
      <w:r w:rsidR="00D36444" w:rsidRPr="008F41BC">
        <w:rPr>
          <w:color w:val="000000" w:themeColor="text1"/>
        </w:rPr>
        <w:t>, respectively</w:t>
      </w:r>
      <w:r w:rsidR="009677BF" w:rsidRPr="008F41BC">
        <w:rPr>
          <w:color w:val="000000" w:themeColor="text1"/>
        </w:rPr>
        <w:t xml:space="preserve"> </w:t>
      </w:r>
      <w:r w:rsidR="00AA3747" w:rsidRPr="008F41BC">
        <w:rPr>
          <w:color w:val="000000" w:themeColor="text1"/>
        </w:rPr>
        <w:t>[</w:t>
      </w:r>
      <w:r w:rsidR="00841171" w:rsidRPr="008F41BC">
        <w:rPr>
          <w:color w:val="000000" w:themeColor="text1"/>
        </w:rPr>
        <w:t>9</w:t>
      </w:r>
      <w:r w:rsidR="00AA3747" w:rsidRPr="008F41BC">
        <w:rPr>
          <w:color w:val="000000" w:themeColor="text1"/>
        </w:rPr>
        <w:t xml:space="preserve">].  This </w:t>
      </w:r>
      <w:r w:rsidR="00C8679F" w:rsidRPr="008F41BC">
        <w:rPr>
          <w:color w:val="000000" w:themeColor="text1"/>
        </w:rPr>
        <w:t>implies</w:t>
      </w:r>
      <w:r w:rsidR="00AA3747" w:rsidRPr="008F41BC">
        <w:rPr>
          <w:color w:val="000000" w:themeColor="text1"/>
        </w:rPr>
        <w:t xml:space="preserve"> that</w:t>
      </w:r>
      <w:r w:rsidR="00B83F4C" w:rsidRPr="008F41BC">
        <w:rPr>
          <w:color w:val="000000" w:themeColor="text1"/>
        </w:rPr>
        <w:t xml:space="preserve"> </w:t>
      </w:r>
      <w:r w:rsidR="00E87026" w:rsidRPr="008F41BC">
        <w:rPr>
          <w:color w:val="000000" w:themeColor="text1"/>
        </w:rPr>
        <w:t>there is</w:t>
      </w:r>
      <w:r w:rsidR="009677BF" w:rsidRPr="008F41BC">
        <w:rPr>
          <w:color w:val="000000" w:themeColor="text1"/>
        </w:rPr>
        <w:t xml:space="preserve"> a possibility to ca</w:t>
      </w:r>
      <w:r w:rsidR="00C8679F" w:rsidRPr="008F41BC">
        <w:rPr>
          <w:color w:val="000000" w:themeColor="text1"/>
        </w:rPr>
        <w:t>pture</w:t>
      </w:r>
      <w:r w:rsidR="009F08D7" w:rsidRPr="008F41BC">
        <w:rPr>
          <w:color w:val="000000" w:themeColor="text1"/>
        </w:rPr>
        <w:t xml:space="preserve"> twin nucleation feature</w:t>
      </w:r>
      <w:r w:rsidR="00C8679F" w:rsidRPr="008F41BC">
        <w:rPr>
          <w:color w:val="000000" w:themeColor="text1"/>
        </w:rPr>
        <w:t>s</w:t>
      </w:r>
      <w:r w:rsidR="009677BF" w:rsidRPr="008F41BC">
        <w:rPr>
          <w:color w:val="000000" w:themeColor="text1"/>
        </w:rPr>
        <w:t xml:space="preserve"> </w:t>
      </w:r>
      <w:r w:rsidR="00E87026" w:rsidRPr="008F41BC">
        <w:rPr>
          <w:color w:val="000000" w:themeColor="text1"/>
        </w:rPr>
        <w:t xml:space="preserve">during </w:t>
      </w:r>
      <w:r w:rsidR="009677BF" w:rsidRPr="008F41BC">
        <w:rPr>
          <w:color w:val="000000" w:themeColor="text1"/>
        </w:rPr>
        <w:t>load</w:t>
      </w:r>
      <w:r w:rsidR="004C3EE6" w:rsidRPr="008F41BC">
        <w:rPr>
          <w:color w:val="000000" w:themeColor="text1"/>
        </w:rPr>
        <w:t>-</w:t>
      </w:r>
      <w:r w:rsidR="009677BF" w:rsidRPr="008F41BC">
        <w:rPr>
          <w:color w:val="000000" w:themeColor="text1"/>
        </w:rPr>
        <w:t xml:space="preserve">unload testing method. </w:t>
      </w:r>
      <w:r w:rsidR="00B83F4C" w:rsidRPr="008F41BC">
        <w:rPr>
          <w:color w:val="000000" w:themeColor="text1"/>
        </w:rPr>
        <w:t xml:space="preserve"> </w:t>
      </w:r>
      <w:r w:rsidR="00A339AA" w:rsidRPr="008F41BC">
        <w:rPr>
          <w:color w:val="000000" w:themeColor="text1"/>
        </w:rPr>
        <w:t>Therefore,</w:t>
      </w:r>
      <w:r w:rsidR="00457A59" w:rsidRPr="008F41BC">
        <w:rPr>
          <w:color w:val="000000" w:themeColor="text1"/>
        </w:rPr>
        <w:t xml:space="preserve"> </w:t>
      </w:r>
      <w:r w:rsidR="00BA4935" w:rsidRPr="008F41BC">
        <w:rPr>
          <w:color w:val="000000" w:themeColor="text1"/>
        </w:rPr>
        <w:t>in this study</w:t>
      </w:r>
      <w:r w:rsidR="00457A59" w:rsidRPr="008F41BC">
        <w:rPr>
          <w:color w:val="000000" w:themeColor="text1"/>
        </w:rPr>
        <w:t xml:space="preserve">, </w:t>
      </w:r>
      <w:r w:rsidR="009F08D7" w:rsidRPr="008F41BC">
        <w:rPr>
          <w:color w:val="000000" w:themeColor="text1"/>
        </w:rPr>
        <w:t xml:space="preserve">we have examined the source of </w:t>
      </w:r>
      <w:r w:rsidR="009F08D7" w:rsidRPr="008F41BC">
        <w:rPr>
          <w:rFonts w:ascii="Times New Roman" w:hAnsi="Times New Roman"/>
          <w:color w:val="000000" w:themeColor="text1"/>
        </w:rPr>
        <w:t>{</w:t>
      </w:r>
      <m:oMath>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009F08D7" w:rsidRPr="008F41BC">
        <w:rPr>
          <w:rFonts w:ascii="Times New Roman" w:hAnsi="Times New Roman"/>
          <w:color w:val="000000" w:themeColor="text1"/>
        </w:rPr>
        <w:t>}</w:t>
      </w:r>
      <w:r w:rsidR="009F08D7" w:rsidRPr="008F41BC">
        <w:rPr>
          <w:color w:val="000000" w:themeColor="text1"/>
        </w:rPr>
        <w:t xml:space="preserve"> deformation twin nucleation </w:t>
      </w:r>
      <w:r w:rsidR="00106027" w:rsidRPr="008F41BC">
        <w:rPr>
          <w:i/>
          <w:color w:val="000000" w:themeColor="text1"/>
        </w:rPr>
        <w:t>via</w:t>
      </w:r>
      <w:r w:rsidR="009F08D7" w:rsidRPr="008F41BC">
        <w:rPr>
          <w:color w:val="000000" w:themeColor="text1"/>
        </w:rPr>
        <w:t xml:space="preserve"> in-situ TEM </w:t>
      </w:r>
      <w:r w:rsidR="00A519F8" w:rsidRPr="008F41BC">
        <w:rPr>
          <w:color w:val="000000" w:themeColor="text1"/>
        </w:rPr>
        <w:t xml:space="preserve">compression </w:t>
      </w:r>
      <w:r w:rsidR="00106027" w:rsidRPr="008F41BC">
        <w:rPr>
          <w:color w:val="000000" w:themeColor="text1"/>
        </w:rPr>
        <w:t>test</w:t>
      </w:r>
      <w:r w:rsidR="009F08D7" w:rsidRPr="008F41BC">
        <w:rPr>
          <w:color w:val="000000" w:themeColor="text1"/>
        </w:rPr>
        <w:t xml:space="preserve">.  </w:t>
      </w:r>
    </w:p>
    <w:p w14:paraId="7F618430" w14:textId="40BAD639" w:rsidR="0029268C" w:rsidRPr="008F41BC" w:rsidRDefault="0029268C" w:rsidP="00CF1B38">
      <w:pPr>
        <w:spacing w:line="360" w:lineRule="auto"/>
        <w:rPr>
          <w:rFonts w:ascii="Times New Roman" w:hAnsi="Times New Roman"/>
          <w:color w:val="000000" w:themeColor="text1"/>
        </w:rPr>
      </w:pPr>
    </w:p>
    <w:p w14:paraId="22B61449" w14:textId="59B524B8" w:rsidR="00841171" w:rsidRPr="008F41BC" w:rsidRDefault="00841171" w:rsidP="00CF1B38">
      <w:pPr>
        <w:spacing w:line="360" w:lineRule="auto"/>
        <w:rPr>
          <w:rFonts w:ascii="Times New Roman" w:hAnsi="Times New Roman"/>
          <w:color w:val="000000" w:themeColor="text1"/>
        </w:rPr>
      </w:pPr>
    </w:p>
    <w:p w14:paraId="154E9A16" w14:textId="38D64FBC" w:rsidR="00E35843" w:rsidRPr="008F41BC" w:rsidRDefault="00E35843" w:rsidP="00CF1B38">
      <w:pPr>
        <w:spacing w:line="360" w:lineRule="auto"/>
        <w:rPr>
          <w:rFonts w:ascii="Times New Roman" w:hAnsi="Times New Roman"/>
          <w:b/>
          <w:color w:val="000000" w:themeColor="text1"/>
        </w:rPr>
      </w:pPr>
      <w:r w:rsidRPr="008F41BC">
        <w:rPr>
          <w:rFonts w:ascii="Times New Roman" w:hAnsi="Times New Roman"/>
          <w:b/>
          <w:color w:val="000000" w:themeColor="text1"/>
        </w:rPr>
        <w:t>2. Experimental procedure</w:t>
      </w:r>
    </w:p>
    <w:p w14:paraId="72EB8E89" w14:textId="78650D5B" w:rsidR="000C7C18" w:rsidRPr="008F41BC" w:rsidRDefault="000C7C18" w:rsidP="00841171">
      <w:pPr>
        <w:spacing w:line="360" w:lineRule="auto"/>
        <w:ind w:firstLine="851"/>
        <w:rPr>
          <w:rFonts w:ascii="Times New Roman" w:hAnsi="Times New Roman"/>
          <w:color w:val="000000" w:themeColor="text1"/>
        </w:rPr>
      </w:pPr>
      <w:r w:rsidRPr="008F41BC">
        <w:rPr>
          <w:rFonts w:ascii="Times New Roman" w:hAnsi="Times New Roman"/>
          <w:color w:val="000000" w:themeColor="text1"/>
        </w:rPr>
        <w:t xml:space="preserve">Single crystalline Mg with a </w:t>
      </w:r>
      <w:r w:rsidR="004F570C" w:rsidRPr="008F41BC">
        <w:rPr>
          <w:rFonts w:ascii="Times New Roman" w:hAnsi="Times New Roman"/>
          <w:color w:val="000000" w:themeColor="text1"/>
        </w:rPr>
        <w:t xml:space="preserve">high </w:t>
      </w:r>
      <w:r w:rsidRPr="008F41BC">
        <w:rPr>
          <w:rFonts w:ascii="Times New Roman" w:hAnsi="Times New Roman"/>
          <w:color w:val="000000" w:themeColor="text1"/>
        </w:rPr>
        <w:t>purity of 99.9999 % was used in th</w:t>
      </w:r>
      <w:r w:rsidR="00671071" w:rsidRPr="008F41BC">
        <w:rPr>
          <w:rFonts w:ascii="Times New Roman" w:hAnsi="Times New Roman"/>
          <w:color w:val="000000" w:themeColor="text1"/>
        </w:rPr>
        <w:t xml:space="preserve">e current </w:t>
      </w:r>
      <w:r w:rsidR="0003669C" w:rsidRPr="008F41BC">
        <w:rPr>
          <w:rFonts w:ascii="Times New Roman" w:hAnsi="Times New Roman"/>
          <w:color w:val="000000" w:themeColor="text1"/>
        </w:rPr>
        <w:t>study</w:t>
      </w:r>
      <w:r w:rsidRPr="008F41BC">
        <w:rPr>
          <w:rFonts w:ascii="Times New Roman" w:hAnsi="Times New Roman"/>
          <w:color w:val="000000" w:themeColor="text1"/>
        </w:rPr>
        <w:t xml:space="preserve">.  </w:t>
      </w:r>
      <w:r w:rsidR="009F08D7" w:rsidRPr="008F41BC">
        <w:rPr>
          <w:color w:val="000000" w:themeColor="text1"/>
        </w:rPr>
        <w:t>It is noted that most micropillar studies have one essential concerning point</w:t>
      </w:r>
      <w:r w:rsidR="005627E7" w:rsidRPr="008F41BC">
        <w:rPr>
          <w:color w:val="000000" w:themeColor="text1"/>
        </w:rPr>
        <w:t>:</w:t>
      </w:r>
      <w:r w:rsidR="009F08D7" w:rsidRPr="008F41BC">
        <w:rPr>
          <w:color w:val="000000" w:themeColor="text1"/>
        </w:rPr>
        <w:t xml:space="preserve"> the localized stress concentration due to friction affect</w:t>
      </w:r>
      <w:r w:rsidR="005627E7" w:rsidRPr="008F41BC">
        <w:rPr>
          <w:color w:val="000000" w:themeColor="text1"/>
        </w:rPr>
        <w:t>s</w:t>
      </w:r>
      <w:r w:rsidR="009F08D7" w:rsidRPr="008F41BC">
        <w:rPr>
          <w:color w:val="000000" w:themeColor="text1"/>
        </w:rPr>
        <w:t xml:space="preserve"> the incipient plastic deformation [</w:t>
      </w:r>
      <w:r w:rsidR="00AB3E76" w:rsidRPr="008F41BC">
        <w:rPr>
          <w:color w:val="000000" w:themeColor="text1"/>
        </w:rPr>
        <w:t>1</w:t>
      </w:r>
      <w:r w:rsidR="00841171" w:rsidRPr="008F41BC">
        <w:rPr>
          <w:color w:val="000000" w:themeColor="text1"/>
        </w:rPr>
        <w:t>3,16,21</w:t>
      </w:r>
      <w:r w:rsidR="009F08D7" w:rsidRPr="008F41BC">
        <w:rPr>
          <w:color w:val="000000" w:themeColor="text1"/>
        </w:rPr>
        <w:t xml:space="preserve">].  </w:t>
      </w:r>
      <w:r w:rsidR="00611EAF" w:rsidRPr="008F41BC">
        <w:rPr>
          <w:color w:val="000000" w:themeColor="text1"/>
        </w:rPr>
        <w:t>Hence</w:t>
      </w:r>
      <w:r w:rsidR="009F08D7" w:rsidRPr="008F41BC">
        <w:rPr>
          <w:color w:val="000000" w:themeColor="text1"/>
        </w:rPr>
        <w:t xml:space="preserve">, </w:t>
      </w:r>
      <w:r w:rsidR="009F08D7" w:rsidRPr="008F41BC">
        <w:rPr>
          <w:rFonts w:ascii="Times New Roman" w:hAnsi="Times New Roman"/>
          <w:color w:val="000000" w:themeColor="text1"/>
        </w:rPr>
        <w:t>t</w:t>
      </w:r>
      <w:r w:rsidR="00802536" w:rsidRPr="008F41BC">
        <w:rPr>
          <w:rFonts w:ascii="Times New Roman" w:hAnsi="Times New Roman"/>
          <w:color w:val="000000" w:themeColor="text1"/>
        </w:rPr>
        <w:t xml:space="preserve">he </w:t>
      </w:r>
      <w:bookmarkStart w:id="3" w:name="_Hlk149555747"/>
      <w:r w:rsidR="00802536" w:rsidRPr="008F41BC">
        <w:rPr>
          <w:rFonts w:ascii="Times New Roman" w:hAnsi="Times New Roman"/>
          <w:color w:val="000000" w:themeColor="text1"/>
        </w:rPr>
        <w:t>specimen</w:t>
      </w:r>
      <w:r w:rsidR="000A0278" w:rsidRPr="008F41BC">
        <w:rPr>
          <w:rFonts w:ascii="Times New Roman" w:hAnsi="Times New Roman"/>
          <w:color w:val="000000" w:themeColor="text1"/>
        </w:rPr>
        <w:t xml:space="preserve"> for</w:t>
      </w:r>
      <w:r w:rsidR="004F570C" w:rsidRPr="008F41BC">
        <w:rPr>
          <w:rFonts w:ascii="Times New Roman" w:hAnsi="Times New Roman"/>
          <w:color w:val="000000" w:themeColor="text1"/>
        </w:rPr>
        <w:t xml:space="preserve"> the present</w:t>
      </w:r>
      <w:r w:rsidR="00802536" w:rsidRPr="008F41BC">
        <w:rPr>
          <w:rFonts w:ascii="Times New Roman" w:hAnsi="Times New Roman"/>
          <w:color w:val="000000" w:themeColor="text1"/>
        </w:rPr>
        <w:t xml:space="preserve"> </w:t>
      </w:r>
      <w:r w:rsidR="00987D81" w:rsidRPr="008F41BC">
        <w:rPr>
          <w:rFonts w:ascii="Times New Roman" w:hAnsi="Times New Roman"/>
          <w:color w:val="000000" w:themeColor="text1"/>
        </w:rPr>
        <w:t xml:space="preserve">in-situ </w:t>
      </w:r>
      <w:r w:rsidR="001313FA" w:rsidRPr="008F41BC">
        <w:rPr>
          <w:rFonts w:ascii="Times New Roman" w:hAnsi="Times New Roman"/>
          <w:color w:val="000000" w:themeColor="text1"/>
        </w:rPr>
        <w:t xml:space="preserve">TEM </w:t>
      </w:r>
      <w:r w:rsidR="00A519F8" w:rsidRPr="008F41BC">
        <w:rPr>
          <w:color w:val="000000" w:themeColor="text1"/>
        </w:rPr>
        <w:t>compression</w:t>
      </w:r>
      <w:r w:rsidR="004F570C" w:rsidRPr="008F41BC">
        <w:rPr>
          <w:color w:val="000000" w:themeColor="text1"/>
        </w:rPr>
        <w:t xml:space="preserve"> experiment</w:t>
      </w:r>
      <w:r w:rsidR="00802536" w:rsidRPr="008F41BC">
        <w:rPr>
          <w:rFonts w:ascii="Times New Roman" w:hAnsi="Times New Roman"/>
          <w:color w:val="000000" w:themeColor="text1"/>
        </w:rPr>
        <w:t xml:space="preserve"> w</w:t>
      </w:r>
      <w:r w:rsidR="0003669C" w:rsidRPr="008F41BC">
        <w:rPr>
          <w:rFonts w:ascii="Times New Roman" w:hAnsi="Times New Roman"/>
          <w:color w:val="000000" w:themeColor="text1"/>
        </w:rPr>
        <w:t>as</w:t>
      </w:r>
      <w:r w:rsidR="0072298E" w:rsidRPr="008F41BC">
        <w:rPr>
          <w:rFonts w:ascii="Times New Roman" w:hAnsi="Times New Roman"/>
          <w:color w:val="000000" w:themeColor="text1"/>
        </w:rPr>
        <w:t xml:space="preserve"> </w:t>
      </w:r>
      <w:r w:rsidR="00FA09AF" w:rsidRPr="008F41BC">
        <w:rPr>
          <w:rFonts w:ascii="Times New Roman" w:hAnsi="Times New Roman"/>
          <w:color w:val="000000" w:themeColor="text1"/>
        </w:rPr>
        <w:t xml:space="preserve">designed to </w:t>
      </w:r>
      <w:r w:rsidR="00923D4E" w:rsidRPr="008F41BC">
        <w:rPr>
          <w:rFonts w:ascii="Times New Roman" w:hAnsi="Times New Roman"/>
          <w:color w:val="000000" w:themeColor="text1"/>
        </w:rPr>
        <w:t>localize</w:t>
      </w:r>
      <w:r w:rsidR="005D3EEF" w:rsidRPr="008F41BC">
        <w:rPr>
          <w:rFonts w:ascii="Times New Roman" w:hAnsi="Times New Roman"/>
          <w:color w:val="000000" w:themeColor="text1"/>
        </w:rPr>
        <w:t xml:space="preserve"> and predict stress concentration at specific </w:t>
      </w:r>
      <w:r w:rsidR="00FA09AF" w:rsidRPr="008F41BC">
        <w:rPr>
          <w:rFonts w:ascii="Times New Roman" w:hAnsi="Times New Roman"/>
          <w:color w:val="000000" w:themeColor="text1"/>
        </w:rPr>
        <w:t>site using</w:t>
      </w:r>
      <w:r w:rsidR="000A0278" w:rsidRPr="008F41BC">
        <w:rPr>
          <w:rFonts w:ascii="Times New Roman" w:hAnsi="Times New Roman"/>
          <w:color w:val="000000" w:themeColor="text1"/>
        </w:rPr>
        <w:t xml:space="preserve"> a</w:t>
      </w:r>
      <w:r w:rsidR="00FA09AF" w:rsidRPr="008F41BC">
        <w:rPr>
          <w:rFonts w:ascii="Times New Roman" w:hAnsi="Times New Roman"/>
          <w:color w:val="000000" w:themeColor="text1"/>
        </w:rPr>
        <w:t xml:space="preserve"> finite-element method</w:t>
      </w:r>
      <w:bookmarkEnd w:id="3"/>
      <w:r w:rsidR="00FA09AF" w:rsidRPr="008F41BC">
        <w:rPr>
          <w:rFonts w:ascii="Times New Roman" w:hAnsi="Times New Roman"/>
          <w:color w:val="000000" w:themeColor="text1"/>
        </w:rPr>
        <w:t xml:space="preserve">.  </w:t>
      </w:r>
      <w:r w:rsidR="00611EAF" w:rsidRPr="008F41BC">
        <w:rPr>
          <w:rFonts w:ascii="Times New Roman" w:hAnsi="Times New Roman"/>
          <w:color w:val="000000" w:themeColor="text1"/>
        </w:rPr>
        <w:t>The d</w:t>
      </w:r>
      <w:r w:rsidR="00FA09AF" w:rsidRPr="008F41BC">
        <w:rPr>
          <w:rFonts w:ascii="Times New Roman" w:hAnsi="Times New Roman"/>
          <w:color w:val="000000" w:themeColor="text1"/>
        </w:rPr>
        <w:t>etail</w:t>
      </w:r>
      <w:r w:rsidR="00611EAF" w:rsidRPr="008F41BC">
        <w:rPr>
          <w:rFonts w:ascii="Times New Roman" w:hAnsi="Times New Roman"/>
          <w:color w:val="000000" w:themeColor="text1"/>
        </w:rPr>
        <w:t>ed</w:t>
      </w:r>
      <w:r w:rsidR="00FA09AF" w:rsidRPr="008F41BC">
        <w:rPr>
          <w:rFonts w:ascii="Times New Roman" w:hAnsi="Times New Roman"/>
          <w:color w:val="000000" w:themeColor="text1"/>
        </w:rPr>
        <w:t xml:space="preserve"> numerical procedure and </w:t>
      </w:r>
      <w:r w:rsidR="0003669C" w:rsidRPr="008F41BC">
        <w:rPr>
          <w:rFonts w:ascii="Times New Roman" w:hAnsi="Times New Roman"/>
          <w:color w:val="000000" w:themeColor="text1"/>
        </w:rPr>
        <w:t xml:space="preserve">typical </w:t>
      </w:r>
      <w:r w:rsidR="00FA09AF" w:rsidRPr="008F41BC">
        <w:rPr>
          <w:rFonts w:ascii="Times New Roman" w:hAnsi="Times New Roman"/>
          <w:color w:val="000000" w:themeColor="text1"/>
        </w:rPr>
        <w:t>result</w:t>
      </w:r>
      <w:r w:rsidR="00611EAF" w:rsidRPr="008F41BC">
        <w:rPr>
          <w:rFonts w:ascii="Times New Roman" w:hAnsi="Times New Roman"/>
          <w:color w:val="000000" w:themeColor="text1"/>
        </w:rPr>
        <w:t>s</w:t>
      </w:r>
      <w:r w:rsidR="0003669C" w:rsidRPr="008F41BC">
        <w:rPr>
          <w:rFonts w:ascii="Times New Roman" w:hAnsi="Times New Roman"/>
          <w:color w:val="000000" w:themeColor="text1"/>
        </w:rPr>
        <w:t xml:space="preserve"> for</w:t>
      </w:r>
      <w:r w:rsidR="00FA09AF" w:rsidRPr="008F41BC">
        <w:rPr>
          <w:rFonts w:ascii="Times New Roman" w:hAnsi="Times New Roman"/>
          <w:color w:val="000000" w:themeColor="text1"/>
        </w:rPr>
        <w:t xml:space="preserve"> counter map</w:t>
      </w:r>
      <w:r w:rsidR="00611EAF" w:rsidRPr="008F41BC">
        <w:rPr>
          <w:rFonts w:ascii="Times New Roman" w:hAnsi="Times New Roman"/>
          <w:color w:val="000000" w:themeColor="text1"/>
        </w:rPr>
        <w:t>s</w:t>
      </w:r>
      <w:r w:rsidR="00FA09AF" w:rsidRPr="008F41BC">
        <w:rPr>
          <w:rFonts w:ascii="Times New Roman" w:hAnsi="Times New Roman"/>
          <w:color w:val="000000" w:themeColor="text1"/>
        </w:rPr>
        <w:t xml:space="preserve"> are provided in supplementary in Fig. S1.  </w:t>
      </w:r>
      <w:r w:rsidR="004F570C" w:rsidRPr="008F41BC">
        <w:rPr>
          <w:rFonts w:ascii="Times New Roman" w:hAnsi="Times New Roman"/>
          <w:color w:val="000000" w:themeColor="text1"/>
        </w:rPr>
        <w:t>D</w:t>
      </w:r>
      <w:r w:rsidR="00FA09AF" w:rsidRPr="008F41BC">
        <w:rPr>
          <w:rFonts w:ascii="Times New Roman" w:hAnsi="Times New Roman"/>
          <w:color w:val="000000" w:themeColor="text1"/>
        </w:rPr>
        <w:t xml:space="preserve">imension </w:t>
      </w:r>
      <w:r w:rsidR="000A0278" w:rsidRPr="008F41BC">
        <w:rPr>
          <w:rFonts w:ascii="Times New Roman" w:hAnsi="Times New Roman"/>
          <w:color w:val="000000" w:themeColor="text1"/>
        </w:rPr>
        <w:t>of the</w:t>
      </w:r>
      <w:r w:rsidR="00FA09AF" w:rsidRPr="008F41BC">
        <w:rPr>
          <w:rFonts w:ascii="Times New Roman" w:hAnsi="Times New Roman"/>
          <w:color w:val="000000" w:themeColor="text1"/>
        </w:rPr>
        <w:t xml:space="preserve"> specimen </w:t>
      </w:r>
      <w:r w:rsidR="004F570C" w:rsidRPr="008F41BC">
        <w:rPr>
          <w:rFonts w:ascii="Times New Roman" w:hAnsi="Times New Roman"/>
          <w:color w:val="000000" w:themeColor="text1"/>
        </w:rPr>
        <w:t>was</w:t>
      </w:r>
      <w:r w:rsidR="00FA09AF" w:rsidRPr="008F41BC">
        <w:rPr>
          <w:rFonts w:ascii="Times New Roman" w:hAnsi="Times New Roman"/>
          <w:color w:val="000000" w:themeColor="text1"/>
        </w:rPr>
        <w:t xml:space="preserve"> a total length of 2 </w:t>
      </w:r>
      <w:r w:rsidR="00FA09AF" w:rsidRPr="008F41BC">
        <w:rPr>
          <w:rFonts w:ascii="Times New Roman" w:hAnsi="Times New Roman"/>
          <w:color w:val="000000" w:themeColor="text1"/>
        </w:rPr>
        <w:sym w:font="Symbol" w:char="F06D"/>
      </w:r>
      <w:r w:rsidR="00FA09AF" w:rsidRPr="008F41BC">
        <w:rPr>
          <w:rFonts w:ascii="Times New Roman" w:hAnsi="Times New Roman"/>
          <w:color w:val="000000" w:themeColor="text1"/>
        </w:rPr>
        <w:t xml:space="preserve">m, top and bottom width of 2 </w:t>
      </w:r>
      <w:r w:rsidR="00FA09AF" w:rsidRPr="008F41BC">
        <w:rPr>
          <w:rFonts w:ascii="Times New Roman" w:hAnsi="Times New Roman"/>
          <w:color w:val="000000" w:themeColor="text1"/>
        </w:rPr>
        <w:sym w:font="Symbol" w:char="F06D"/>
      </w:r>
      <w:r w:rsidR="00FA09AF" w:rsidRPr="008F41BC">
        <w:rPr>
          <w:rFonts w:ascii="Times New Roman" w:hAnsi="Times New Roman"/>
          <w:color w:val="000000" w:themeColor="text1"/>
        </w:rPr>
        <w:t xml:space="preserve">m, a gauge width of 1.5 </w:t>
      </w:r>
      <w:r w:rsidR="00FA09AF" w:rsidRPr="008F41BC">
        <w:rPr>
          <w:rFonts w:ascii="Times New Roman" w:hAnsi="Times New Roman"/>
          <w:color w:val="000000" w:themeColor="text1"/>
        </w:rPr>
        <w:sym w:font="Symbol" w:char="F06D"/>
      </w:r>
      <w:r w:rsidR="00FA09AF" w:rsidRPr="008F41BC">
        <w:rPr>
          <w:rFonts w:ascii="Times New Roman" w:hAnsi="Times New Roman"/>
          <w:color w:val="000000" w:themeColor="text1"/>
        </w:rPr>
        <w:t xml:space="preserve">m, a radius curvature of </w:t>
      </w:r>
      <w:r w:rsidR="00D9259E">
        <w:rPr>
          <w:rFonts w:ascii="Times New Roman" w:hAnsi="Times New Roman"/>
          <w:color w:val="000000" w:themeColor="text1"/>
        </w:rPr>
        <w:t>0.7</w:t>
      </w:r>
      <w:r w:rsidR="00FA09AF" w:rsidRPr="008F41BC">
        <w:rPr>
          <w:rFonts w:ascii="Times New Roman" w:hAnsi="Times New Roman"/>
          <w:color w:val="000000" w:themeColor="text1"/>
        </w:rPr>
        <w:t xml:space="preserve"> </w:t>
      </w:r>
      <w:r w:rsidR="00FA09AF" w:rsidRPr="008F41BC">
        <w:rPr>
          <w:rFonts w:ascii="Times New Roman" w:hAnsi="Times New Roman"/>
          <w:color w:val="000000" w:themeColor="text1"/>
        </w:rPr>
        <w:sym w:font="Symbol" w:char="F06D"/>
      </w:r>
      <w:r w:rsidR="00FA09AF" w:rsidRPr="008F41BC">
        <w:rPr>
          <w:rFonts w:ascii="Times New Roman" w:hAnsi="Times New Roman"/>
          <w:color w:val="000000" w:themeColor="text1"/>
        </w:rPr>
        <w:t>m and a thickness of 150 nm</w:t>
      </w:r>
      <w:r w:rsidR="00EA416D" w:rsidRPr="008F41BC">
        <w:rPr>
          <w:rFonts w:ascii="Times New Roman" w:hAnsi="Times New Roman"/>
          <w:color w:val="000000" w:themeColor="text1"/>
        </w:rPr>
        <w:t>, as inset in Fig. 1(a)</w:t>
      </w:r>
      <w:r w:rsidR="00FA09AF" w:rsidRPr="008F41BC">
        <w:rPr>
          <w:rFonts w:ascii="Times New Roman" w:hAnsi="Times New Roman"/>
          <w:color w:val="000000" w:themeColor="text1"/>
        </w:rPr>
        <w:t xml:space="preserve">.  </w:t>
      </w:r>
      <w:r w:rsidR="00EA416D" w:rsidRPr="008F41BC">
        <w:rPr>
          <w:rFonts w:ascii="Times New Roman" w:hAnsi="Times New Roman"/>
          <w:color w:val="000000" w:themeColor="text1"/>
        </w:rPr>
        <w:t xml:space="preserve">The results obtained from finite-element </w:t>
      </w:r>
      <w:r w:rsidR="001629E9" w:rsidRPr="008F41BC">
        <w:rPr>
          <w:rFonts w:ascii="Times New Roman" w:hAnsi="Times New Roman"/>
          <w:color w:val="000000" w:themeColor="text1"/>
        </w:rPr>
        <w:t>simulation</w:t>
      </w:r>
      <w:r w:rsidR="005D3EEF" w:rsidRPr="008F41BC">
        <w:rPr>
          <w:rFonts w:ascii="Times New Roman" w:hAnsi="Times New Roman"/>
          <w:color w:val="000000" w:themeColor="text1"/>
        </w:rPr>
        <w:t xml:space="preserve"> in Fig. S1</w:t>
      </w:r>
      <w:r w:rsidR="00923D4E" w:rsidRPr="008F41BC">
        <w:rPr>
          <w:rFonts w:ascii="Times New Roman" w:hAnsi="Times New Roman"/>
          <w:color w:val="000000" w:themeColor="text1"/>
        </w:rPr>
        <w:t xml:space="preserve"> </w:t>
      </w:r>
      <w:r w:rsidR="00EA416D" w:rsidRPr="008F41BC">
        <w:rPr>
          <w:rFonts w:ascii="Times New Roman" w:hAnsi="Times New Roman"/>
          <w:color w:val="000000" w:themeColor="text1"/>
        </w:rPr>
        <w:t xml:space="preserve">reveal that a high magnitude of equivalent plastic strain operates at </w:t>
      </w:r>
      <w:r w:rsidR="000A0278" w:rsidRPr="008F41BC">
        <w:rPr>
          <w:rFonts w:ascii="Times New Roman" w:hAnsi="Times New Roman"/>
          <w:bCs/>
          <w:color w:val="000000" w:themeColor="text1"/>
          <w:szCs w:val="24"/>
        </w:rPr>
        <w:t>the</w:t>
      </w:r>
      <w:r w:rsidR="000A0278" w:rsidRPr="008F41BC">
        <w:rPr>
          <w:rFonts w:ascii="Times New Roman" w:hAnsi="Times New Roman"/>
          <w:color w:val="000000" w:themeColor="text1"/>
        </w:rPr>
        <w:t xml:space="preserve"> </w:t>
      </w:r>
      <w:r w:rsidR="00EA416D" w:rsidRPr="008F41BC">
        <w:rPr>
          <w:rFonts w:ascii="Times New Roman" w:hAnsi="Times New Roman"/>
          <w:color w:val="000000" w:themeColor="text1"/>
        </w:rPr>
        <w:t xml:space="preserve">curvature region at the </w:t>
      </w:r>
      <w:r w:rsidR="000A0278" w:rsidRPr="008F41BC">
        <w:rPr>
          <w:rFonts w:ascii="Times New Roman" w:hAnsi="Times New Roman"/>
          <w:color w:val="000000" w:themeColor="text1"/>
        </w:rPr>
        <w:t>start</w:t>
      </w:r>
      <w:r w:rsidR="00EA416D" w:rsidRPr="008F41BC">
        <w:rPr>
          <w:rFonts w:ascii="Times New Roman" w:hAnsi="Times New Roman"/>
          <w:color w:val="000000" w:themeColor="text1"/>
        </w:rPr>
        <w:t xml:space="preserve"> of </w:t>
      </w:r>
      <w:r w:rsidR="000A0278" w:rsidRPr="008F41BC">
        <w:rPr>
          <w:rFonts w:ascii="Times New Roman" w:hAnsi="Times New Roman"/>
          <w:bCs/>
          <w:color w:val="000000" w:themeColor="text1"/>
          <w:szCs w:val="24"/>
        </w:rPr>
        <w:t>the</w:t>
      </w:r>
      <w:r w:rsidR="000A0278" w:rsidRPr="008F41BC">
        <w:rPr>
          <w:rFonts w:ascii="Times New Roman" w:hAnsi="Times New Roman"/>
          <w:color w:val="000000" w:themeColor="text1"/>
        </w:rPr>
        <w:t xml:space="preserve"> </w:t>
      </w:r>
      <w:r w:rsidR="004F570C" w:rsidRPr="008F41BC">
        <w:rPr>
          <w:rFonts w:ascii="Times New Roman" w:hAnsi="Times New Roman"/>
          <w:color w:val="000000" w:themeColor="text1"/>
        </w:rPr>
        <w:t>compression</w:t>
      </w:r>
      <w:r w:rsidR="00EA416D" w:rsidRPr="008F41BC">
        <w:rPr>
          <w:rFonts w:ascii="Times New Roman" w:hAnsi="Times New Roman"/>
          <w:color w:val="000000" w:themeColor="text1"/>
        </w:rPr>
        <w:t xml:space="preserve"> test</w:t>
      </w:r>
      <w:r w:rsidR="0003669C" w:rsidRPr="008F41BC">
        <w:rPr>
          <w:rFonts w:ascii="Times New Roman" w:hAnsi="Times New Roman"/>
          <w:color w:val="000000" w:themeColor="text1"/>
        </w:rPr>
        <w:t xml:space="preserve">. </w:t>
      </w:r>
      <w:r w:rsidR="00EA416D" w:rsidRPr="008F41BC">
        <w:rPr>
          <w:rFonts w:ascii="Times New Roman" w:hAnsi="Times New Roman"/>
          <w:color w:val="000000" w:themeColor="text1"/>
        </w:rPr>
        <w:t xml:space="preserve"> </w:t>
      </w:r>
      <w:r w:rsidR="004F570C" w:rsidRPr="008F41BC">
        <w:rPr>
          <w:rFonts w:ascii="Times New Roman" w:hAnsi="Times New Roman"/>
          <w:color w:val="000000" w:themeColor="text1"/>
        </w:rPr>
        <w:t>Consequently</w:t>
      </w:r>
      <w:r w:rsidR="00EA416D" w:rsidRPr="008F41BC">
        <w:rPr>
          <w:rFonts w:ascii="Times New Roman" w:hAnsi="Times New Roman"/>
          <w:color w:val="000000" w:themeColor="text1"/>
        </w:rPr>
        <w:t>, the contact region between</w:t>
      </w:r>
      <w:r w:rsidR="000A0278" w:rsidRPr="008F41BC">
        <w:rPr>
          <w:rFonts w:ascii="Times New Roman" w:hAnsi="Times New Roman"/>
          <w:bCs/>
          <w:color w:val="000000" w:themeColor="text1"/>
          <w:szCs w:val="24"/>
        </w:rPr>
        <w:t xml:space="preserve"> the</w:t>
      </w:r>
      <w:r w:rsidR="004F570C" w:rsidRPr="008F41BC">
        <w:rPr>
          <w:rFonts w:ascii="Times New Roman" w:hAnsi="Times New Roman"/>
          <w:bCs/>
          <w:color w:val="000000" w:themeColor="text1"/>
          <w:szCs w:val="24"/>
        </w:rPr>
        <w:t xml:space="preserve"> flat-end</w:t>
      </w:r>
      <w:r w:rsidR="00EA416D" w:rsidRPr="008F41BC">
        <w:rPr>
          <w:rFonts w:ascii="Times New Roman" w:hAnsi="Times New Roman"/>
          <w:color w:val="000000" w:themeColor="text1"/>
        </w:rPr>
        <w:t xml:space="preserve"> tip and </w:t>
      </w:r>
      <w:r w:rsidR="004F570C" w:rsidRPr="008F41BC">
        <w:rPr>
          <w:rFonts w:ascii="Times New Roman" w:hAnsi="Times New Roman"/>
          <w:color w:val="000000" w:themeColor="text1"/>
        </w:rPr>
        <w:t xml:space="preserve">the </w:t>
      </w:r>
      <w:r w:rsidR="00EA416D" w:rsidRPr="008F41BC">
        <w:rPr>
          <w:rFonts w:ascii="Times New Roman" w:hAnsi="Times New Roman"/>
          <w:color w:val="000000" w:themeColor="text1"/>
        </w:rPr>
        <w:t xml:space="preserve">specimen </w:t>
      </w:r>
      <w:r w:rsidR="000A0278" w:rsidRPr="008F41BC">
        <w:rPr>
          <w:rFonts w:ascii="Times New Roman" w:hAnsi="Times New Roman"/>
          <w:color w:val="000000" w:themeColor="text1"/>
        </w:rPr>
        <w:t>exhibits</w:t>
      </w:r>
      <w:r w:rsidR="00EA416D" w:rsidRPr="008F41BC">
        <w:rPr>
          <w:rFonts w:ascii="Times New Roman" w:hAnsi="Times New Roman"/>
          <w:color w:val="000000" w:themeColor="text1"/>
        </w:rPr>
        <w:t xml:space="preserve"> a high strain.  </w:t>
      </w:r>
      <w:r w:rsidR="0003669C" w:rsidRPr="008F41BC">
        <w:rPr>
          <w:rFonts w:ascii="Times New Roman" w:hAnsi="Times New Roman"/>
          <w:color w:val="000000" w:themeColor="text1"/>
        </w:rPr>
        <w:t>According</w:t>
      </w:r>
      <w:r w:rsidR="00222679" w:rsidRPr="008F41BC">
        <w:rPr>
          <w:rFonts w:ascii="Times New Roman" w:hAnsi="Times New Roman"/>
          <w:color w:val="000000" w:themeColor="text1"/>
        </w:rPr>
        <w:t>ly</w:t>
      </w:r>
      <w:r w:rsidR="0003669C" w:rsidRPr="008F41BC">
        <w:rPr>
          <w:rFonts w:ascii="Times New Roman" w:hAnsi="Times New Roman"/>
          <w:color w:val="000000" w:themeColor="text1"/>
        </w:rPr>
        <w:t>, t</w:t>
      </w:r>
      <w:r w:rsidR="00EA416D" w:rsidRPr="008F41BC">
        <w:rPr>
          <w:rFonts w:ascii="Times New Roman" w:hAnsi="Times New Roman"/>
          <w:color w:val="000000" w:themeColor="text1"/>
        </w:rPr>
        <w:t>he specimen</w:t>
      </w:r>
      <w:r w:rsidR="001629E9" w:rsidRPr="008F41BC">
        <w:rPr>
          <w:rFonts w:ascii="Times New Roman" w:hAnsi="Times New Roman"/>
          <w:color w:val="000000" w:themeColor="text1"/>
        </w:rPr>
        <w:t xml:space="preserve"> </w:t>
      </w:r>
      <w:r w:rsidR="000A0278" w:rsidRPr="008F41BC">
        <w:rPr>
          <w:rFonts w:ascii="Times New Roman" w:hAnsi="Times New Roman"/>
          <w:color w:val="000000" w:themeColor="text1"/>
        </w:rPr>
        <w:t xml:space="preserve">used </w:t>
      </w:r>
      <w:r w:rsidR="00222679" w:rsidRPr="008F41BC">
        <w:rPr>
          <w:rFonts w:ascii="Times New Roman" w:hAnsi="Times New Roman"/>
          <w:color w:val="000000" w:themeColor="text1"/>
        </w:rPr>
        <w:t>here</w:t>
      </w:r>
      <w:r w:rsidR="00EA416D" w:rsidRPr="008F41BC">
        <w:rPr>
          <w:rFonts w:ascii="Times New Roman" w:hAnsi="Times New Roman"/>
          <w:color w:val="000000" w:themeColor="text1"/>
        </w:rPr>
        <w:t xml:space="preserve"> w</w:t>
      </w:r>
      <w:r w:rsidR="001629E9" w:rsidRPr="008F41BC">
        <w:rPr>
          <w:rFonts w:ascii="Times New Roman" w:hAnsi="Times New Roman"/>
          <w:color w:val="000000" w:themeColor="text1"/>
        </w:rPr>
        <w:t>as</w:t>
      </w:r>
      <w:r w:rsidR="00EA416D" w:rsidRPr="008F41BC">
        <w:rPr>
          <w:rFonts w:ascii="Times New Roman" w:hAnsi="Times New Roman"/>
          <w:color w:val="000000" w:themeColor="text1"/>
        </w:rPr>
        <w:t xml:space="preserve"> </w:t>
      </w:r>
      <w:r w:rsidR="0072298E" w:rsidRPr="008F41BC">
        <w:rPr>
          <w:rFonts w:ascii="Times New Roman" w:hAnsi="Times New Roman"/>
          <w:color w:val="000000" w:themeColor="text1"/>
        </w:rPr>
        <w:t>pr</w:t>
      </w:r>
      <w:r w:rsidR="00F46654" w:rsidRPr="008F41BC">
        <w:rPr>
          <w:rFonts w:ascii="Times New Roman" w:hAnsi="Times New Roman"/>
          <w:color w:val="000000" w:themeColor="text1"/>
        </w:rPr>
        <w:t>epared</w:t>
      </w:r>
      <w:r w:rsidR="00802536" w:rsidRPr="008F41BC">
        <w:rPr>
          <w:rFonts w:ascii="Times New Roman" w:hAnsi="Times New Roman"/>
          <w:color w:val="000000" w:themeColor="text1"/>
        </w:rPr>
        <w:t xml:space="preserve"> by focused ion bea</w:t>
      </w:r>
      <w:r w:rsidR="00987D81" w:rsidRPr="008F41BC">
        <w:rPr>
          <w:rFonts w:ascii="Times New Roman" w:hAnsi="Times New Roman" w:hint="eastAsia"/>
          <w:color w:val="000000" w:themeColor="text1"/>
        </w:rPr>
        <w:t>m</w:t>
      </w:r>
      <w:r w:rsidR="00987D81" w:rsidRPr="008F41BC">
        <w:rPr>
          <w:rFonts w:ascii="Times New Roman" w:hAnsi="Times New Roman"/>
          <w:color w:val="000000" w:themeColor="text1"/>
        </w:rPr>
        <w:t xml:space="preserve"> (FIB)</w:t>
      </w:r>
      <w:r w:rsidR="00802536" w:rsidRPr="008F41BC">
        <w:rPr>
          <w:rFonts w:ascii="Times New Roman" w:hAnsi="Times New Roman"/>
          <w:color w:val="000000" w:themeColor="text1"/>
        </w:rPr>
        <w:t xml:space="preserve"> technique</w:t>
      </w:r>
      <w:r w:rsidR="008A3879" w:rsidRPr="008F41BC">
        <w:rPr>
          <w:rFonts w:ascii="Times New Roman" w:hAnsi="Times New Roman"/>
          <w:color w:val="000000" w:themeColor="text1"/>
        </w:rPr>
        <w:t xml:space="preserve"> (</w:t>
      </w:r>
      <w:r w:rsidR="0066304E" w:rsidRPr="008F41BC">
        <w:rPr>
          <w:rFonts w:ascii="Times New Roman" w:hAnsi="Times New Roman"/>
          <w:color w:val="000000" w:themeColor="text1"/>
        </w:rPr>
        <w:t xml:space="preserve">Crossbeam550, </w:t>
      </w:r>
      <w:proofErr w:type="spellStart"/>
      <w:r w:rsidR="0066304E" w:rsidRPr="008F41BC">
        <w:rPr>
          <w:rFonts w:ascii="Times New Roman" w:hAnsi="Times New Roman"/>
          <w:color w:val="000000" w:themeColor="text1"/>
        </w:rPr>
        <w:t>CarlZeiss</w:t>
      </w:r>
      <w:proofErr w:type="spellEnd"/>
      <w:r w:rsidR="008A3879" w:rsidRPr="008F41BC">
        <w:rPr>
          <w:rFonts w:ascii="Times New Roman" w:hAnsi="Times New Roman"/>
          <w:color w:val="000000" w:themeColor="text1"/>
        </w:rPr>
        <w:t>)</w:t>
      </w:r>
      <w:r w:rsidR="00802536" w:rsidRPr="008F41BC">
        <w:rPr>
          <w:rFonts w:ascii="Times New Roman" w:hAnsi="Times New Roman"/>
          <w:color w:val="000000" w:themeColor="text1"/>
        </w:rPr>
        <w:t xml:space="preserve">.  </w:t>
      </w:r>
      <w:r w:rsidR="00E972C4" w:rsidRPr="008F41BC">
        <w:rPr>
          <w:rFonts w:ascii="Times New Roman" w:hAnsi="Times New Roman"/>
          <w:color w:val="000000" w:themeColor="text1"/>
        </w:rPr>
        <w:t xml:space="preserve">In-situ TEM </w:t>
      </w:r>
      <w:r w:rsidR="00A519F8" w:rsidRPr="008F41BC">
        <w:rPr>
          <w:color w:val="000000" w:themeColor="text1"/>
        </w:rPr>
        <w:t>compression test</w:t>
      </w:r>
      <w:r w:rsidR="00E972C4" w:rsidRPr="008F41BC">
        <w:rPr>
          <w:rFonts w:ascii="Times New Roman" w:hAnsi="Times New Roman"/>
          <w:color w:val="000000" w:themeColor="text1"/>
        </w:rPr>
        <w:t xml:space="preserve"> w</w:t>
      </w:r>
      <w:r w:rsidR="00A519F8" w:rsidRPr="008F41BC">
        <w:rPr>
          <w:rFonts w:ascii="Times New Roman" w:hAnsi="Times New Roman"/>
          <w:color w:val="000000" w:themeColor="text1"/>
        </w:rPr>
        <w:t>as</w:t>
      </w:r>
      <w:r w:rsidR="00E972C4" w:rsidRPr="008F41BC">
        <w:rPr>
          <w:rFonts w:ascii="Times New Roman" w:hAnsi="Times New Roman"/>
          <w:color w:val="000000" w:themeColor="text1"/>
        </w:rPr>
        <w:t xml:space="preserve"> conducted with </w:t>
      </w:r>
      <w:r w:rsidR="00F46654" w:rsidRPr="008F41BC">
        <w:rPr>
          <w:rFonts w:ascii="Times New Roman" w:hAnsi="Times New Roman"/>
          <w:bCs/>
          <w:color w:val="000000" w:themeColor="text1"/>
          <w:szCs w:val="24"/>
        </w:rPr>
        <w:t>the</w:t>
      </w:r>
      <w:r w:rsidR="00F46654" w:rsidRPr="008F41BC">
        <w:rPr>
          <w:rFonts w:ascii="Times New Roman" w:hAnsi="Times New Roman"/>
          <w:color w:val="000000" w:themeColor="text1"/>
        </w:rPr>
        <w:t xml:space="preserve"> </w:t>
      </w:r>
      <w:r w:rsidR="00E972C4" w:rsidRPr="008F41BC">
        <w:rPr>
          <w:rFonts w:ascii="Times New Roman" w:hAnsi="Times New Roman"/>
          <w:color w:val="000000" w:themeColor="text1"/>
        </w:rPr>
        <w:t>pico-indentation method</w:t>
      </w:r>
      <w:r w:rsidR="009F5BE9" w:rsidRPr="008F41BC">
        <w:rPr>
          <w:rFonts w:ascii="Times New Roman" w:hAnsi="Times New Roman"/>
          <w:color w:val="000000" w:themeColor="text1"/>
        </w:rPr>
        <w:t xml:space="preserve"> (</w:t>
      </w:r>
      <w:proofErr w:type="spellStart"/>
      <w:r w:rsidR="009F5BE9" w:rsidRPr="008F41BC">
        <w:rPr>
          <w:rFonts w:ascii="Times New Roman" w:hAnsi="Times New Roman"/>
          <w:color w:val="000000" w:themeColor="text1"/>
        </w:rPr>
        <w:t>Hysitron</w:t>
      </w:r>
      <w:proofErr w:type="spellEnd"/>
      <w:r w:rsidR="009F5BE9" w:rsidRPr="008F41BC">
        <w:rPr>
          <w:rFonts w:ascii="Times New Roman" w:hAnsi="Times New Roman"/>
          <w:color w:val="000000" w:themeColor="text1"/>
        </w:rPr>
        <w:t xml:space="preserve"> </w:t>
      </w:r>
      <w:proofErr w:type="spellStart"/>
      <w:r w:rsidR="009F5BE9" w:rsidRPr="008F41BC">
        <w:rPr>
          <w:rFonts w:ascii="Times New Roman" w:hAnsi="Times New Roman"/>
          <w:color w:val="000000" w:themeColor="text1"/>
        </w:rPr>
        <w:t>Picoindenter</w:t>
      </w:r>
      <w:proofErr w:type="spellEnd"/>
      <w:r w:rsidR="009F5BE9" w:rsidRPr="008F41BC">
        <w:rPr>
          <w:rFonts w:ascii="Times New Roman" w:hAnsi="Times New Roman"/>
          <w:color w:val="000000" w:themeColor="text1"/>
        </w:rPr>
        <w:t xml:space="preserve"> PI95, Bruker)</w:t>
      </w:r>
      <w:r w:rsidR="00E972C4" w:rsidRPr="008F41BC">
        <w:rPr>
          <w:rFonts w:ascii="Times New Roman" w:hAnsi="Times New Roman"/>
          <w:color w:val="000000" w:themeColor="text1"/>
        </w:rPr>
        <w:t xml:space="preserve"> setting in TEM</w:t>
      </w:r>
      <w:r w:rsidR="008A3879" w:rsidRPr="008F41BC">
        <w:rPr>
          <w:rFonts w:ascii="Times New Roman" w:hAnsi="Times New Roman"/>
          <w:color w:val="000000" w:themeColor="text1"/>
        </w:rPr>
        <w:t xml:space="preserve"> (JEM-</w:t>
      </w:r>
      <w:r w:rsidR="0066304E" w:rsidRPr="008F41BC">
        <w:rPr>
          <w:rFonts w:ascii="Times New Roman" w:hAnsi="Times New Roman"/>
          <w:color w:val="000000" w:themeColor="text1"/>
        </w:rPr>
        <w:t>ARM300F</w:t>
      </w:r>
      <w:r w:rsidR="008A3879" w:rsidRPr="008F41BC">
        <w:rPr>
          <w:rFonts w:ascii="Times New Roman" w:hAnsi="Times New Roman"/>
          <w:color w:val="000000" w:themeColor="text1"/>
        </w:rPr>
        <w:t>, JEOL)</w:t>
      </w:r>
      <w:r w:rsidR="00E972C4" w:rsidRPr="008F41BC">
        <w:rPr>
          <w:rFonts w:ascii="Times New Roman" w:hAnsi="Times New Roman"/>
          <w:color w:val="000000" w:themeColor="text1"/>
        </w:rPr>
        <w:t xml:space="preserve"> containing a digital movie</w:t>
      </w:r>
      <w:r w:rsidR="001629E9" w:rsidRPr="008F41BC">
        <w:rPr>
          <w:rFonts w:ascii="Times New Roman" w:hAnsi="Times New Roman"/>
          <w:color w:val="000000" w:themeColor="text1"/>
        </w:rPr>
        <w:t xml:space="preserve"> (</w:t>
      </w:r>
      <w:r w:rsidR="0066304E" w:rsidRPr="008F41BC">
        <w:rPr>
          <w:rFonts w:ascii="Times New Roman" w:hAnsi="Times New Roman"/>
          <w:color w:val="000000" w:themeColor="text1"/>
        </w:rPr>
        <w:t>OneView IS</w:t>
      </w:r>
      <w:r w:rsidR="00D96FDB" w:rsidRPr="008F41BC">
        <w:rPr>
          <w:rFonts w:ascii="Times New Roman" w:hAnsi="Times New Roman"/>
          <w:color w:val="000000" w:themeColor="text1"/>
        </w:rPr>
        <w:t xml:space="preserve">, </w:t>
      </w:r>
      <w:proofErr w:type="spellStart"/>
      <w:r w:rsidR="00D96FDB" w:rsidRPr="008F41BC">
        <w:rPr>
          <w:rFonts w:ascii="Times New Roman" w:hAnsi="Times New Roman"/>
          <w:color w:val="000000" w:themeColor="text1"/>
        </w:rPr>
        <w:t>Gatan</w:t>
      </w:r>
      <w:proofErr w:type="spellEnd"/>
      <w:r w:rsidR="001629E9" w:rsidRPr="008F41BC">
        <w:rPr>
          <w:rFonts w:ascii="Times New Roman" w:hAnsi="Times New Roman"/>
          <w:color w:val="000000" w:themeColor="text1"/>
        </w:rPr>
        <w:t>)</w:t>
      </w:r>
      <w:r w:rsidR="00E972C4" w:rsidRPr="008F41BC">
        <w:rPr>
          <w:rFonts w:ascii="Times New Roman" w:hAnsi="Times New Roman"/>
          <w:color w:val="000000" w:themeColor="text1"/>
        </w:rPr>
        <w:t xml:space="preserve">.  </w:t>
      </w:r>
      <w:r w:rsidR="00222679" w:rsidRPr="008F41BC">
        <w:rPr>
          <w:rFonts w:ascii="Times New Roman" w:hAnsi="Times New Roman"/>
          <w:color w:val="000000" w:themeColor="text1"/>
        </w:rPr>
        <w:t>N</w:t>
      </w:r>
      <w:r w:rsidR="00E972C4" w:rsidRPr="008F41BC">
        <w:rPr>
          <w:rFonts w:ascii="Times New Roman" w:hAnsi="Times New Roman"/>
          <w:color w:val="000000" w:themeColor="text1"/>
        </w:rPr>
        <w:t>umber of captur</w:t>
      </w:r>
      <w:r w:rsidR="00222679" w:rsidRPr="008F41BC">
        <w:rPr>
          <w:rFonts w:ascii="Times New Roman" w:hAnsi="Times New Roman"/>
          <w:color w:val="000000" w:themeColor="text1"/>
        </w:rPr>
        <w:t>e</w:t>
      </w:r>
      <w:r w:rsidR="00E972C4" w:rsidRPr="008F41BC">
        <w:rPr>
          <w:rFonts w:ascii="Times New Roman" w:hAnsi="Times New Roman"/>
          <w:color w:val="000000" w:themeColor="text1"/>
        </w:rPr>
        <w:t xml:space="preserve"> flame</w:t>
      </w:r>
      <w:r w:rsidR="00F46654" w:rsidRPr="008F41BC">
        <w:rPr>
          <w:rFonts w:ascii="Times New Roman" w:hAnsi="Times New Roman"/>
          <w:color w:val="000000" w:themeColor="text1"/>
        </w:rPr>
        <w:t>s</w:t>
      </w:r>
      <w:r w:rsidR="00E972C4" w:rsidRPr="008F41BC">
        <w:rPr>
          <w:rFonts w:ascii="Times New Roman" w:hAnsi="Times New Roman"/>
          <w:color w:val="000000" w:themeColor="text1"/>
        </w:rPr>
        <w:t xml:space="preserve"> per second was 50.  </w:t>
      </w:r>
      <w:r w:rsidR="00EA416D" w:rsidRPr="008F41BC">
        <w:rPr>
          <w:rFonts w:ascii="Times New Roman" w:hAnsi="Times New Roman"/>
          <w:color w:val="000000" w:themeColor="text1"/>
        </w:rPr>
        <w:t>T</w:t>
      </w:r>
      <w:r w:rsidR="0072298E" w:rsidRPr="008F41BC">
        <w:rPr>
          <w:rFonts w:ascii="Times New Roman" w:hAnsi="Times New Roman"/>
          <w:color w:val="000000" w:themeColor="text1"/>
        </w:rPr>
        <w:t xml:space="preserve">he </w:t>
      </w:r>
      <w:r w:rsidR="00222679" w:rsidRPr="008F41BC">
        <w:rPr>
          <w:rFonts w:ascii="Times New Roman" w:hAnsi="Times New Roman"/>
          <w:color w:val="000000" w:themeColor="text1"/>
        </w:rPr>
        <w:t>compression</w:t>
      </w:r>
      <w:r w:rsidR="0072298E" w:rsidRPr="008F41BC">
        <w:rPr>
          <w:rFonts w:ascii="Times New Roman" w:hAnsi="Times New Roman"/>
          <w:color w:val="000000" w:themeColor="text1"/>
        </w:rPr>
        <w:t xml:space="preserve"> direction was normal to the basal plane</w:t>
      </w:r>
      <w:r w:rsidR="00B20E77" w:rsidRPr="008F41BC">
        <w:rPr>
          <w:rFonts w:ascii="Times New Roman" w:hAnsi="Times New Roman"/>
          <w:color w:val="000000" w:themeColor="text1"/>
        </w:rPr>
        <w:t xml:space="preserve">, i.e., parallel to the [0001] </w:t>
      </w:r>
      <w:r w:rsidR="009A1733" w:rsidRPr="008F41BC">
        <w:rPr>
          <w:rFonts w:ascii="Times New Roman" w:hAnsi="Times New Roman"/>
          <w:color w:val="000000" w:themeColor="text1"/>
        </w:rPr>
        <w:t>direction</w:t>
      </w:r>
      <w:r w:rsidR="0072298E" w:rsidRPr="008F41BC">
        <w:rPr>
          <w:rFonts w:ascii="Times New Roman" w:hAnsi="Times New Roman"/>
          <w:color w:val="000000" w:themeColor="text1"/>
        </w:rPr>
        <w:t xml:space="preserve">.  </w:t>
      </w:r>
      <w:r w:rsidR="00802536" w:rsidRPr="008F41BC">
        <w:rPr>
          <w:rFonts w:ascii="Times New Roman" w:hAnsi="Times New Roman"/>
          <w:color w:val="000000" w:themeColor="text1"/>
        </w:rPr>
        <w:t>Th</w:t>
      </w:r>
      <w:r w:rsidR="00043C9A" w:rsidRPr="008F41BC">
        <w:rPr>
          <w:rFonts w:ascii="Times New Roman" w:hAnsi="Times New Roman"/>
          <w:color w:val="000000" w:themeColor="text1"/>
        </w:rPr>
        <w:t>e</w:t>
      </w:r>
      <w:r w:rsidR="003978BC" w:rsidRPr="008F41BC">
        <w:rPr>
          <w:rFonts w:ascii="Times New Roman" w:hAnsi="Times New Roman"/>
          <w:color w:val="000000" w:themeColor="text1"/>
        </w:rPr>
        <w:t xml:space="preserve"> </w:t>
      </w:r>
      <w:r w:rsidR="00E972C4" w:rsidRPr="008F41BC">
        <w:rPr>
          <w:rFonts w:ascii="Times New Roman" w:hAnsi="Times New Roman"/>
          <w:color w:val="000000" w:themeColor="text1"/>
        </w:rPr>
        <w:t>open</w:t>
      </w:r>
      <w:r w:rsidR="00A519F8" w:rsidRPr="008F41BC">
        <w:rPr>
          <w:rFonts w:ascii="Times New Roman" w:hAnsi="Times New Roman"/>
          <w:color w:val="000000" w:themeColor="text1"/>
        </w:rPr>
        <w:t>-</w:t>
      </w:r>
      <w:r w:rsidR="00E972C4" w:rsidRPr="008F41BC">
        <w:rPr>
          <w:rFonts w:ascii="Times New Roman" w:hAnsi="Times New Roman"/>
          <w:color w:val="000000" w:themeColor="text1"/>
        </w:rPr>
        <w:t xml:space="preserve">loop </w:t>
      </w:r>
      <w:r w:rsidR="00CA66FC" w:rsidRPr="008F41BC">
        <w:rPr>
          <w:rFonts w:ascii="Times New Roman" w:hAnsi="Times New Roman"/>
          <w:color w:val="000000" w:themeColor="text1"/>
        </w:rPr>
        <w:t xml:space="preserve">with displacement control </w:t>
      </w:r>
      <w:r w:rsidR="00E972C4" w:rsidRPr="008F41BC">
        <w:rPr>
          <w:rFonts w:ascii="Times New Roman" w:hAnsi="Times New Roman"/>
          <w:color w:val="000000" w:themeColor="text1"/>
        </w:rPr>
        <w:t xml:space="preserve">mode </w:t>
      </w:r>
      <w:r w:rsidR="001629E9" w:rsidRPr="008F41BC">
        <w:rPr>
          <w:rFonts w:ascii="Times New Roman" w:hAnsi="Times New Roman"/>
          <w:color w:val="000000" w:themeColor="text1"/>
        </w:rPr>
        <w:t xml:space="preserve">was conducted </w:t>
      </w:r>
      <w:r w:rsidR="0023735B" w:rsidRPr="008F41BC">
        <w:rPr>
          <w:rFonts w:ascii="Times New Roman" w:hAnsi="Times New Roman"/>
          <w:color w:val="000000" w:themeColor="text1"/>
        </w:rPr>
        <w:t>at</w:t>
      </w:r>
      <w:r w:rsidR="004426F3" w:rsidRPr="008F41BC">
        <w:rPr>
          <w:rFonts w:ascii="Times New Roman" w:hAnsi="Times New Roman"/>
          <w:color w:val="000000" w:themeColor="text1"/>
        </w:rPr>
        <w:t xml:space="preserve"> loading and unloading rates of 2 nm/s and 10 nm/s.</w:t>
      </w:r>
      <w:r w:rsidR="003978BC" w:rsidRPr="008F41BC">
        <w:rPr>
          <w:rFonts w:ascii="Times New Roman" w:hAnsi="Times New Roman"/>
          <w:color w:val="000000" w:themeColor="text1"/>
        </w:rPr>
        <w:t xml:space="preserve"> </w:t>
      </w:r>
      <w:r w:rsidR="004426F3" w:rsidRPr="008F41BC">
        <w:rPr>
          <w:rFonts w:ascii="Times New Roman" w:hAnsi="Times New Roman"/>
          <w:color w:val="000000" w:themeColor="text1"/>
        </w:rPr>
        <w:t xml:space="preserve"> </w:t>
      </w:r>
      <w:r w:rsidR="004C3EE6" w:rsidRPr="008F41BC">
        <w:rPr>
          <w:rFonts w:ascii="Times New Roman" w:hAnsi="Times New Roman"/>
          <w:color w:val="000000" w:themeColor="text1"/>
        </w:rPr>
        <w:t>T</w:t>
      </w:r>
      <w:r w:rsidR="004426F3" w:rsidRPr="008F41BC">
        <w:rPr>
          <w:rFonts w:ascii="Times New Roman" w:hAnsi="Times New Roman"/>
          <w:color w:val="000000" w:themeColor="text1"/>
        </w:rPr>
        <w:t xml:space="preserve">he reason for </w:t>
      </w:r>
      <w:r w:rsidR="00222679" w:rsidRPr="008F41BC">
        <w:rPr>
          <w:rFonts w:ascii="Times New Roman" w:hAnsi="Times New Roman"/>
          <w:color w:val="000000" w:themeColor="text1"/>
        </w:rPr>
        <w:t>choosing</w:t>
      </w:r>
      <w:r w:rsidR="0003669C" w:rsidRPr="008F41BC">
        <w:rPr>
          <w:rFonts w:ascii="Times New Roman" w:hAnsi="Times New Roman"/>
          <w:color w:val="000000" w:themeColor="text1"/>
        </w:rPr>
        <w:t xml:space="preserve"> </w:t>
      </w:r>
      <w:r w:rsidR="004426F3" w:rsidRPr="008F41BC">
        <w:rPr>
          <w:rFonts w:ascii="Times New Roman" w:hAnsi="Times New Roman"/>
          <w:color w:val="000000" w:themeColor="text1"/>
        </w:rPr>
        <w:t>slight</w:t>
      </w:r>
      <w:r w:rsidR="0067111D" w:rsidRPr="008F41BC">
        <w:rPr>
          <w:rFonts w:ascii="Times New Roman" w:hAnsi="Times New Roman"/>
          <w:color w:val="000000" w:themeColor="text1"/>
        </w:rPr>
        <w:t>ly</w:t>
      </w:r>
      <w:r w:rsidR="004426F3" w:rsidRPr="008F41BC">
        <w:rPr>
          <w:rFonts w:ascii="Times New Roman" w:hAnsi="Times New Roman"/>
          <w:color w:val="000000" w:themeColor="text1"/>
        </w:rPr>
        <w:t xml:space="preserve"> high rate </w:t>
      </w:r>
      <w:r w:rsidR="00222679" w:rsidRPr="008F41BC">
        <w:rPr>
          <w:rFonts w:ascii="Times New Roman" w:hAnsi="Times New Roman"/>
          <w:color w:val="000000" w:themeColor="text1"/>
        </w:rPr>
        <w:t xml:space="preserve">during </w:t>
      </w:r>
      <w:r w:rsidR="0067111D" w:rsidRPr="008F41BC">
        <w:rPr>
          <w:rFonts w:ascii="Times New Roman" w:hAnsi="Times New Roman"/>
          <w:bCs/>
          <w:color w:val="000000" w:themeColor="text1"/>
          <w:szCs w:val="24"/>
        </w:rPr>
        <w:t>the</w:t>
      </w:r>
      <w:r w:rsidR="0067111D" w:rsidRPr="008F41BC">
        <w:rPr>
          <w:rFonts w:ascii="Times New Roman" w:hAnsi="Times New Roman"/>
          <w:color w:val="000000" w:themeColor="text1"/>
        </w:rPr>
        <w:t xml:space="preserve"> </w:t>
      </w:r>
      <w:r w:rsidR="004426F3" w:rsidRPr="008F41BC">
        <w:rPr>
          <w:rFonts w:ascii="Times New Roman" w:hAnsi="Times New Roman"/>
          <w:color w:val="000000" w:themeColor="text1"/>
        </w:rPr>
        <w:t>unloading is</w:t>
      </w:r>
      <w:r w:rsidR="0067111D" w:rsidRPr="008F41BC">
        <w:rPr>
          <w:rFonts w:ascii="Times New Roman" w:hAnsi="Times New Roman"/>
          <w:color w:val="000000" w:themeColor="text1"/>
        </w:rPr>
        <w:t xml:space="preserve"> to prevent </w:t>
      </w:r>
      <w:r w:rsidR="004426F3" w:rsidRPr="008F41BC">
        <w:rPr>
          <w:rFonts w:ascii="Times New Roman" w:hAnsi="Times New Roman"/>
          <w:color w:val="000000" w:themeColor="text1"/>
        </w:rPr>
        <w:t>electric</w:t>
      </w:r>
      <w:r w:rsidR="00D9259E">
        <w:rPr>
          <w:rFonts w:ascii="Times New Roman" w:hAnsi="Times New Roman"/>
          <w:color w:val="000000" w:themeColor="text1"/>
        </w:rPr>
        <w:t>al</w:t>
      </w:r>
      <w:r w:rsidR="004426F3" w:rsidRPr="008F41BC">
        <w:rPr>
          <w:rFonts w:ascii="Times New Roman" w:hAnsi="Times New Roman"/>
          <w:color w:val="000000" w:themeColor="text1"/>
        </w:rPr>
        <w:t xml:space="preserve"> interaction at </w:t>
      </w:r>
      <w:r w:rsidR="0067111D" w:rsidRPr="008F41BC">
        <w:rPr>
          <w:rFonts w:ascii="Times New Roman" w:hAnsi="Times New Roman"/>
          <w:bCs/>
          <w:color w:val="000000" w:themeColor="text1"/>
          <w:szCs w:val="24"/>
        </w:rPr>
        <w:t>the</w:t>
      </w:r>
      <w:r w:rsidR="0067111D" w:rsidRPr="008F41BC">
        <w:rPr>
          <w:rFonts w:ascii="Times New Roman" w:hAnsi="Times New Roman"/>
          <w:color w:val="000000" w:themeColor="text1"/>
        </w:rPr>
        <w:t xml:space="preserve"> </w:t>
      </w:r>
      <w:r w:rsidR="004426F3" w:rsidRPr="008F41BC">
        <w:rPr>
          <w:rFonts w:ascii="Times New Roman" w:hAnsi="Times New Roman"/>
          <w:color w:val="000000" w:themeColor="text1"/>
        </w:rPr>
        <w:t xml:space="preserve">contact region between </w:t>
      </w:r>
      <w:r w:rsidR="001629E9" w:rsidRPr="008F41BC">
        <w:rPr>
          <w:rFonts w:ascii="Times New Roman" w:hAnsi="Times New Roman"/>
          <w:color w:val="000000" w:themeColor="text1"/>
        </w:rPr>
        <w:t xml:space="preserve">the </w:t>
      </w:r>
      <w:r w:rsidR="004426F3" w:rsidRPr="008F41BC">
        <w:rPr>
          <w:rFonts w:ascii="Times New Roman" w:hAnsi="Times New Roman"/>
          <w:color w:val="000000" w:themeColor="text1"/>
        </w:rPr>
        <w:t xml:space="preserve">indentation tip and specimen.  </w:t>
      </w:r>
      <w:r w:rsidR="00222679" w:rsidRPr="008F41BC">
        <w:rPr>
          <w:rFonts w:ascii="Times New Roman" w:hAnsi="Times New Roman"/>
          <w:color w:val="000000" w:themeColor="text1"/>
        </w:rPr>
        <w:t>When</w:t>
      </w:r>
      <w:r w:rsidR="00255A86" w:rsidRPr="008F41BC">
        <w:rPr>
          <w:rFonts w:ascii="Times New Roman" w:hAnsi="Times New Roman"/>
          <w:color w:val="000000" w:themeColor="text1"/>
        </w:rPr>
        <w:t xml:space="preserve"> </w:t>
      </w:r>
      <w:r w:rsidR="0067111D" w:rsidRPr="008F41BC">
        <w:rPr>
          <w:rFonts w:ascii="Times New Roman" w:hAnsi="Times New Roman"/>
          <w:bCs/>
          <w:color w:val="000000" w:themeColor="text1"/>
          <w:szCs w:val="24"/>
        </w:rPr>
        <w:t>the</w:t>
      </w:r>
      <w:r w:rsidR="0067111D" w:rsidRPr="008F41BC">
        <w:rPr>
          <w:rFonts w:ascii="Times New Roman" w:hAnsi="Times New Roman"/>
          <w:color w:val="000000" w:themeColor="text1"/>
        </w:rPr>
        <w:t xml:space="preserve"> </w:t>
      </w:r>
      <w:r w:rsidR="00255A86" w:rsidRPr="008F41BC">
        <w:rPr>
          <w:rFonts w:ascii="Times New Roman" w:hAnsi="Times New Roman"/>
          <w:color w:val="000000" w:themeColor="text1"/>
        </w:rPr>
        <w:t xml:space="preserve">unloading rate would </w:t>
      </w:r>
      <w:r w:rsidR="00222679" w:rsidRPr="008F41BC">
        <w:rPr>
          <w:rFonts w:ascii="Times New Roman" w:hAnsi="Times New Roman"/>
          <w:color w:val="000000" w:themeColor="text1"/>
        </w:rPr>
        <w:t xml:space="preserve">be </w:t>
      </w:r>
      <w:r w:rsidR="0003669C" w:rsidRPr="008F41BC">
        <w:rPr>
          <w:rFonts w:ascii="Times New Roman" w:hAnsi="Times New Roman"/>
          <w:color w:val="000000" w:themeColor="text1"/>
        </w:rPr>
        <w:t>set</w:t>
      </w:r>
      <w:r w:rsidR="00255A86" w:rsidRPr="008F41BC">
        <w:rPr>
          <w:rFonts w:ascii="Times New Roman" w:hAnsi="Times New Roman"/>
          <w:color w:val="000000" w:themeColor="text1"/>
        </w:rPr>
        <w:t xml:space="preserve"> slow</w:t>
      </w:r>
      <w:r w:rsidR="00222679" w:rsidRPr="008F41BC">
        <w:rPr>
          <w:rFonts w:ascii="Times New Roman" w:hAnsi="Times New Roman"/>
          <w:color w:val="000000" w:themeColor="text1"/>
        </w:rPr>
        <w:t>er</w:t>
      </w:r>
      <w:r w:rsidR="00255A86" w:rsidRPr="008F41BC">
        <w:rPr>
          <w:rFonts w:ascii="Times New Roman" w:hAnsi="Times New Roman"/>
          <w:color w:val="000000" w:themeColor="text1"/>
        </w:rPr>
        <w:t xml:space="preserve">, the tip </w:t>
      </w:r>
      <w:r w:rsidR="00222679" w:rsidRPr="008F41BC">
        <w:rPr>
          <w:rFonts w:ascii="Times New Roman" w:hAnsi="Times New Roman"/>
          <w:color w:val="000000" w:themeColor="text1"/>
        </w:rPr>
        <w:t>would</w:t>
      </w:r>
      <w:r w:rsidR="00255A86" w:rsidRPr="008F41BC">
        <w:rPr>
          <w:rFonts w:ascii="Times New Roman" w:hAnsi="Times New Roman"/>
          <w:color w:val="000000" w:themeColor="text1"/>
        </w:rPr>
        <w:t xml:space="preserve"> not d</w:t>
      </w:r>
      <w:r w:rsidR="009559AC" w:rsidRPr="008F41BC">
        <w:rPr>
          <w:rFonts w:ascii="Times New Roman" w:hAnsi="Times New Roman"/>
          <w:color w:val="000000" w:themeColor="text1"/>
        </w:rPr>
        <w:t>e</w:t>
      </w:r>
      <w:r w:rsidR="00255A86" w:rsidRPr="008F41BC">
        <w:rPr>
          <w:rFonts w:ascii="Times New Roman" w:hAnsi="Times New Roman"/>
          <w:color w:val="000000" w:themeColor="text1"/>
        </w:rPr>
        <w:t xml:space="preserve">tach </w:t>
      </w:r>
      <w:r w:rsidR="009559AC" w:rsidRPr="008F41BC">
        <w:rPr>
          <w:rFonts w:ascii="Times New Roman" w:hAnsi="Times New Roman"/>
          <w:color w:val="000000" w:themeColor="text1"/>
        </w:rPr>
        <w:t>from t</w:t>
      </w:r>
      <w:r w:rsidR="001629E9" w:rsidRPr="008F41BC">
        <w:rPr>
          <w:rFonts w:ascii="Times New Roman" w:hAnsi="Times New Roman"/>
          <w:color w:val="000000" w:themeColor="text1"/>
        </w:rPr>
        <w:t xml:space="preserve">he top of </w:t>
      </w:r>
      <w:r w:rsidR="0067111D" w:rsidRPr="008F41BC">
        <w:rPr>
          <w:rFonts w:ascii="Times New Roman" w:hAnsi="Times New Roman"/>
          <w:bCs/>
          <w:color w:val="000000" w:themeColor="text1"/>
          <w:szCs w:val="24"/>
        </w:rPr>
        <w:t>the</w:t>
      </w:r>
      <w:r w:rsidR="0067111D" w:rsidRPr="008F41BC">
        <w:rPr>
          <w:rFonts w:ascii="Times New Roman" w:hAnsi="Times New Roman"/>
          <w:color w:val="000000" w:themeColor="text1"/>
        </w:rPr>
        <w:t xml:space="preserve"> </w:t>
      </w:r>
      <w:r w:rsidR="001629E9" w:rsidRPr="008F41BC">
        <w:rPr>
          <w:rFonts w:ascii="Times New Roman" w:hAnsi="Times New Roman"/>
          <w:color w:val="000000" w:themeColor="text1"/>
        </w:rPr>
        <w:t>specimen</w:t>
      </w:r>
      <w:r w:rsidR="009559AC" w:rsidRPr="008F41BC">
        <w:rPr>
          <w:rFonts w:ascii="Times New Roman" w:hAnsi="Times New Roman"/>
          <w:color w:val="000000" w:themeColor="text1"/>
        </w:rPr>
        <w:t xml:space="preserve">. </w:t>
      </w:r>
      <w:r w:rsidR="00255A86" w:rsidRPr="008F41BC">
        <w:rPr>
          <w:rFonts w:ascii="Times New Roman" w:hAnsi="Times New Roman"/>
          <w:color w:val="000000" w:themeColor="text1"/>
        </w:rPr>
        <w:t xml:space="preserve"> </w:t>
      </w:r>
      <w:r w:rsidR="009A1733" w:rsidRPr="008F41BC">
        <w:rPr>
          <w:rFonts w:ascii="Times New Roman" w:hAnsi="Times New Roman"/>
          <w:color w:val="000000" w:themeColor="text1"/>
        </w:rPr>
        <w:t>The</w:t>
      </w:r>
      <w:r w:rsidR="00493EE2" w:rsidRPr="008F41BC">
        <w:rPr>
          <w:rFonts w:ascii="Times New Roman" w:hAnsi="Times New Roman"/>
          <w:color w:val="000000" w:themeColor="text1"/>
        </w:rPr>
        <w:t xml:space="preserve"> m</w:t>
      </w:r>
      <w:r w:rsidR="003978BC" w:rsidRPr="008F41BC">
        <w:rPr>
          <w:rFonts w:ascii="Times New Roman" w:hAnsi="Times New Roman"/>
          <w:color w:val="000000" w:themeColor="text1"/>
        </w:rPr>
        <w:t xml:space="preserve">icrostructures before and after </w:t>
      </w:r>
      <w:r w:rsidR="0072298E" w:rsidRPr="008F41BC">
        <w:rPr>
          <w:rFonts w:ascii="Times New Roman" w:hAnsi="Times New Roman"/>
          <w:color w:val="000000" w:themeColor="text1"/>
        </w:rPr>
        <w:t xml:space="preserve">the </w:t>
      </w:r>
      <w:r w:rsidR="00222679" w:rsidRPr="008F41BC">
        <w:rPr>
          <w:rFonts w:ascii="Times New Roman" w:hAnsi="Times New Roman"/>
          <w:color w:val="000000" w:themeColor="text1"/>
        </w:rPr>
        <w:t>compression</w:t>
      </w:r>
      <w:r w:rsidR="003978BC" w:rsidRPr="008F41BC">
        <w:rPr>
          <w:rFonts w:ascii="Times New Roman" w:hAnsi="Times New Roman"/>
          <w:color w:val="000000" w:themeColor="text1"/>
        </w:rPr>
        <w:t xml:space="preserve"> test were also observed by TEM</w:t>
      </w:r>
      <w:r w:rsidR="008A3879" w:rsidRPr="008F41BC">
        <w:rPr>
          <w:rFonts w:ascii="Times New Roman" w:hAnsi="Times New Roman"/>
          <w:color w:val="000000" w:themeColor="text1"/>
        </w:rPr>
        <w:t xml:space="preserve"> (JEM-2800, JEOL)</w:t>
      </w:r>
      <w:r w:rsidR="003978BC" w:rsidRPr="008F41BC">
        <w:rPr>
          <w:rFonts w:ascii="Times New Roman" w:hAnsi="Times New Roman"/>
          <w:color w:val="000000" w:themeColor="text1"/>
        </w:rPr>
        <w:t>.</w:t>
      </w:r>
      <w:r w:rsidR="00CA6D04" w:rsidRPr="008F41BC">
        <w:rPr>
          <w:rFonts w:ascii="Times New Roman" w:hAnsi="Times New Roman"/>
          <w:color w:val="000000" w:themeColor="text1"/>
        </w:rPr>
        <w:t xml:space="preserve">  </w:t>
      </w:r>
      <w:r w:rsidR="00ED3A69" w:rsidRPr="008F41BC">
        <w:rPr>
          <w:rFonts w:ascii="Times New Roman" w:eastAsia="Yu Gothic UI" w:hAnsi="Times New Roman"/>
          <w:color w:val="000000" w:themeColor="text1"/>
          <w:kern w:val="0"/>
        </w:rPr>
        <w:t>Crystal orientation was analyzed by</w:t>
      </w:r>
      <w:r w:rsidR="00ED3A69" w:rsidRPr="008F41BC">
        <w:rPr>
          <w:rFonts w:ascii="Times New Roman" w:hAnsi="Times New Roman"/>
          <w:color w:val="000000" w:themeColor="text1"/>
        </w:rPr>
        <w:t xml:space="preserve"> </w:t>
      </w:r>
      <w:r w:rsidR="00222679" w:rsidRPr="008F41BC">
        <w:rPr>
          <w:rFonts w:ascii="Times New Roman" w:hAnsi="Times New Roman"/>
          <w:color w:val="000000" w:themeColor="text1"/>
        </w:rPr>
        <w:t>precession diffraction technique through automated crystallographic orientation mapping in TEM</w:t>
      </w:r>
      <w:r w:rsidR="00ED3A69" w:rsidRPr="008F41BC">
        <w:rPr>
          <w:rFonts w:ascii="Times New Roman" w:hAnsi="Times New Roman"/>
          <w:color w:val="000000" w:themeColor="text1"/>
        </w:rPr>
        <w:t xml:space="preserve"> (</w:t>
      </w:r>
      <w:r w:rsidR="00222679" w:rsidRPr="008F41BC">
        <w:rPr>
          <w:rFonts w:ascii="Times New Roman" w:hAnsi="Times New Roman"/>
          <w:color w:val="000000" w:themeColor="text1"/>
        </w:rPr>
        <w:t>(</w:t>
      </w:r>
      <w:r w:rsidR="00ED3A69" w:rsidRPr="008F41BC">
        <w:rPr>
          <w:rFonts w:ascii="Times New Roman" w:hAnsi="Times New Roman"/>
          <w:color w:val="000000" w:themeColor="text1"/>
        </w:rPr>
        <w:t xml:space="preserve">ACOM-TEM), </w:t>
      </w:r>
      <w:proofErr w:type="spellStart"/>
      <w:r w:rsidR="00ED3A69" w:rsidRPr="008F41BC">
        <w:rPr>
          <w:rFonts w:ascii="Times New Roman" w:hAnsi="Times New Roman"/>
          <w:color w:val="000000" w:themeColor="text1"/>
        </w:rPr>
        <w:t>NanoMEGAS</w:t>
      </w:r>
      <w:proofErr w:type="spellEnd"/>
      <w:r w:rsidR="00ED3A69" w:rsidRPr="008F41BC">
        <w:rPr>
          <w:rFonts w:ascii="Times New Roman" w:hAnsi="Times New Roman"/>
          <w:color w:val="000000" w:themeColor="text1"/>
        </w:rPr>
        <w:t xml:space="preserve">) </w:t>
      </w:r>
      <w:r w:rsidR="00222679" w:rsidRPr="008F41BC">
        <w:rPr>
          <w:rFonts w:ascii="Times New Roman" w:eastAsia="Yu Gothic UI" w:hAnsi="Times New Roman"/>
          <w:color w:val="000000" w:themeColor="text1"/>
          <w:kern w:val="0"/>
        </w:rPr>
        <w:t>with</w:t>
      </w:r>
      <w:r w:rsidR="00ED3A69" w:rsidRPr="008F41BC">
        <w:rPr>
          <w:rFonts w:ascii="Times New Roman" w:eastAsia="Yu Gothic UI" w:hAnsi="Times New Roman"/>
          <w:color w:val="000000" w:themeColor="text1"/>
          <w:kern w:val="0"/>
        </w:rPr>
        <w:t xml:space="preserve"> </w:t>
      </w:r>
      <w:r w:rsidR="00222679" w:rsidRPr="008F41BC">
        <w:rPr>
          <w:rFonts w:ascii="Times New Roman" w:eastAsia="Yu Gothic UI" w:hAnsi="Times New Roman"/>
          <w:color w:val="000000" w:themeColor="text1"/>
          <w:kern w:val="0"/>
        </w:rPr>
        <w:t>a</w:t>
      </w:r>
      <w:r w:rsidR="00ED3A69" w:rsidRPr="008F41BC">
        <w:rPr>
          <w:rFonts w:ascii="Times New Roman" w:eastAsia="Yu Gothic UI" w:hAnsi="Times New Roman"/>
          <w:color w:val="000000" w:themeColor="text1"/>
          <w:kern w:val="0"/>
        </w:rPr>
        <w:t xml:space="preserve"> step size of 5 nm.  </w:t>
      </w:r>
    </w:p>
    <w:p w14:paraId="059466D0" w14:textId="77777777" w:rsidR="000C7C18" w:rsidRPr="008F41BC" w:rsidRDefault="000C7C18" w:rsidP="00CF1B38">
      <w:pPr>
        <w:spacing w:line="360" w:lineRule="auto"/>
        <w:rPr>
          <w:rFonts w:ascii="Times New Roman" w:hAnsi="Times New Roman"/>
          <w:color w:val="000000" w:themeColor="text1"/>
        </w:rPr>
      </w:pPr>
    </w:p>
    <w:p w14:paraId="43F556B3" w14:textId="10BDC0C8" w:rsidR="00CF1B38" w:rsidRPr="008F41BC" w:rsidRDefault="00CF1B38" w:rsidP="00CF1B38">
      <w:pPr>
        <w:spacing w:line="360" w:lineRule="auto"/>
        <w:rPr>
          <w:rFonts w:ascii="Times New Roman" w:hAnsi="Times New Roman"/>
          <w:color w:val="000000" w:themeColor="text1"/>
        </w:rPr>
      </w:pPr>
    </w:p>
    <w:p w14:paraId="5A997832" w14:textId="41064AEC" w:rsidR="00E35843" w:rsidRPr="008F41BC" w:rsidRDefault="00E35843" w:rsidP="00CF1B38">
      <w:pPr>
        <w:spacing w:line="360" w:lineRule="auto"/>
        <w:rPr>
          <w:rFonts w:ascii="Times New Roman" w:hAnsi="Times New Roman"/>
          <w:b/>
          <w:color w:val="000000" w:themeColor="text1"/>
        </w:rPr>
      </w:pPr>
      <w:r w:rsidRPr="008F41BC">
        <w:rPr>
          <w:rFonts w:ascii="Times New Roman" w:hAnsi="Times New Roman"/>
          <w:b/>
          <w:color w:val="000000" w:themeColor="text1"/>
        </w:rPr>
        <w:lastRenderedPageBreak/>
        <w:t>3. Results and discussion</w:t>
      </w:r>
    </w:p>
    <w:p w14:paraId="136DCD84" w14:textId="0A42A037" w:rsidR="002669C7" w:rsidRPr="008F41BC" w:rsidRDefault="009F5BE9" w:rsidP="002669C7">
      <w:pPr>
        <w:spacing w:line="360" w:lineRule="auto"/>
        <w:ind w:firstLine="851"/>
        <w:rPr>
          <w:rFonts w:ascii="Times New Roman" w:hAnsi="Times New Roman"/>
          <w:color w:val="000000" w:themeColor="text1"/>
        </w:rPr>
      </w:pPr>
      <w:r w:rsidRPr="008F41BC">
        <w:rPr>
          <w:rFonts w:ascii="Times New Roman" w:hAnsi="Times New Roman"/>
          <w:color w:val="000000" w:themeColor="text1"/>
        </w:rPr>
        <w:t xml:space="preserve">The </w:t>
      </w:r>
      <w:r w:rsidR="00A519F8" w:rsidRPr="008F41BC">
        <w:rPr>
          <w:rFonts w:ascii="Times New Roman" w:hAnsi="Times New Roman"/>
          <w:color w:val="000000" w:themeColor="text1"/>
        </w:rPr>
        <w:t>mechanical</w:t>
      </w:r>
      <w:r w:rsidRPr="008F41BC">
        <w:rPr>
          <w:rFonts w:ascii="Times New Roman" w:hAnsi="Times New Roman"/>
          <w:color w:val="000000" w:themeColor="text1"/>
        </w:rPr>
        <w:t xml:space="preserve"> responses obtained from in-situ TEM </w:t>
      </w:r>
      <w:r w:rsidR="00A519F8" w:rsidRPr="008F41BC">
        <w:rPr>
          <w:color w:val="000000" w:themeColor="text1"/>
        </w:rPr>
        <w:t>compression</w:t>
      </w:r>
      <w:r w:rsidRPr="008F41BC">
        <w:rPr>
          <w:rFonts w:ascii="Times New Roman" w:hAnsi="Times New Roman"/>
          <w:color w:val="000000" w:themeColor="text1"/>
        </w:rPr>
        <w:t xml:space="preserve"> are shown in Fig. 1 for (</w:t>
      </w:r>
      <w:r w:rsidR="009710B8" w:rsidRPr="008F41BC">
        <w:rPr>
          <w:rFonts w:ascii="Times New Roman" w:hAnsi="Times New Roman"/>
          <w:color w:val="000000" w:themeColor="text1"/>
        </w:rPr>
        <w:t>b</w:t>
      </w:r>
      <w:r w:rsidRPr="008F41BC">
        <w:rPr>
          <w:rFonts w:ascii="Times New Roman" w:hAnsi="Times New Roman"/>
          <w:color w:val="000000" w:themeColor="text1"/>
        </w:rPr>
        <w:t>) l</w:t>
      </w:r>
      <w:r w:rsidR="00045494" w:rsidRPr="008F41BC">
        <w:rPr>
          <w:rFonts w:ascii="Times New Roman" w:hAnsi="Times New Roman"/>
          <w:color w:val="000000" w:themeColor="text1"/>
        </w:rPr>
        <w:t>oad vs. d</w:t>
      </w:r>
      <w:r w:rsidR="00E05E03" w:rsidRPr="008F41BC">
        <w:rPr>
          <w:rFonts w:ascii="Times New Roman" w:hAnsi="Times New Roman"/>
          <w:color w:val="000000" w:themeColor="text1"/>
        </w:rPr>
        <w:t>epth</w:t>
      </w:r>
      <w:r w:rsidR="00045494" w:rsidRPr="008F41BC">
        <w:rPr>
          <w:rFonts w:ascii="Times New Roman" w:hAnsi="Times New Roman"/>
          <w:color w:val="000000" w:themeColor="text1"/>
        </w:rPr>
        <w:t xml:space="preserve"> </w:t>
      </w:r>
      <w:r w:rsidRPr="008F41BC">
        <w:rPr>
          <w:rFonts w:ascii="Times New Roman" w:hAnsi="Times New Roman"/>
          <w:color w:val="000000" w:themeColor="text1"/>
        </w:rPr>
        <w:t>and (</w:t>
      </w:r>
      <w:r w:rsidR="009710B8" w:rsidRPr="008F41BC">
        <w:rPr>
          <w:rFonts w:ascii="Times New Roman" w:hAnsi="Times New Roman"/>
          <w:color w:val="000000" w:themeColor="text1"/>
        </w:rPr>
        <w:t>c</w:t>
      </w:r>
      <w:r w:rsidRPr="008F41BC">
        <w:rPr>
          <w:rFonts w:ascii="Times New Roman" w:hAnsi="Times New Roman"/>
          <w:color w:val="000000" w:themeColor="text1"/>
        </w:rPr>
        <w:t>) load vs. time curve</w:t>
      </w:r>
      <w:r w:rsidR="0003669C" w:rsidRPr="008F41BC">
        <w:rPr>
          <w:rFonts w:ascii="Times New Roman" w:hAnsi="Times New Roman"/>
          <w:color w:val="000000" w:themeColor="text1"/>
        </w:rPr>
        <w:t>s</w:t>
      </w:r>
      <w:r w:rsidRPr="008F41BC">
        <w:rPr>
          <w:rFonts w:ascii="Times New Roman" w:hAnsi="Times New Roman"/>
          <w:color w:val="000000" w:themeColor="text1"/>
        </w:rPr>
        <w:t xml:space="preserve">.  </w:t>
      </w:r>
      <w:r w:rsidR="000E3D36" w:rsidRPr="008F41BC">
        <w:rPr>
          <w:rFonts w:ascii="Times New Roman" w:hAnsi="Times New Roman"/>
          <w:color w:val="000000" w:themeColor="text1"/>
        </w:rPr>
        <w:t>P</w:t>
      </w:r>
      <w:r w:rsidRPr="008F41BC">
        <w:rPr>
          <w:rFonts w:ascii="Times New Roman" w:hAnsi="Times New Roman"/>
          <w:color w:val="000000" w:themeColor="text1"/>
        </w:rPr>
        <w:t>oints</w:t>
      </w:r>
      <w:r w:rsidRPr="008F41BC">
        <w:rPr>
          <w:rFonts w:ascii="Times New Roman" w:hAnsi="Times New Roman" w:hint="eastAsia"/>
          <w:color w:val="000000" w:themeColor="text1"/>
        </w:rPr>
        <w:t xml:space="preserve"> </w:t>
      </w:r>
      <w:r w:rsidRPr="008F41BC">
        <w:rPr>
          <w:rFonts w:ascii="Times New Roman" w:hAnsi="Times New Roman"/>
          <w:color w:val="000000" w:themeColor="text1"/>
        </w:rPr>
        <w:t>A to D</w:t>
      </w:r>
      <w:r w:rsidR="00045494" w:rsidRPr="008F41BC">
        <w:rPr>
          <w:rFonts w:ascii="Times New Roman" w:hAnsi="Times New Roman"/>
          <w:color w:val="000000" w:themeColor="text1"/>
        </w:rPr>
        <w:t xml:space="preserve"> </w:t>
      </w:r>
      <w:r w:rsidR="009710B8" w:rsidRPr="008F41BC">
        <w:rPr>
          <w:rFonts w:ascii="Times New Roman" w:hAnsi="Times New Roman"/>
          <w:color w:val="000000" w:themeColor="text1"/>
        </w:rPr>
        <w:t xml:space="preserve">in these figures </w:t>
      </w:r>
      <w:r w:rsidR="00045494" w:rsidRPr="008F41BC">
        <w:rPr>
          <w:rFonts w:ascii="Times New Roman" w:hAnsi="Times New Roman"/>
          <w:color w:val="000000" w:themeColor="text1"/>
        </w:rPr>
        <w:t>correspond</w:t>
      </w:r>
      <w:r w:rsidRPr="008F41BC">
        <w:rPr>
          <w:rFonts w:ascii="Times New Roman" w:hAnsi="Times New Roman"/>
          <w:color w:val="000000" w:themeColor="text1"/>
        </w:rPr>
        <w:t xml:space="preserve"> to</w:t>
      </w:r>
      <w:r w:rsidR="00045494" w:rsidRPr="008F41BC">
        <w:rPr>
          <w:rFonts w:ascii="Times New Roman" w:hAnsi="Times New Roman"/>
          <w:color w:val="000000" w:themeColor="text1"/>
        </w:rPr>
        <w:t xml:space="preserve"> </w:t>
      </w:r>
      <w:r w:rsidR="0003669C" w:rsidRPr="008F41BC">
        <w:rPr>
          <w:rFonts w:ascii="Times New Roman" w:hAnsi="Times New Roman"/>
          <w:color w:val="000000" w:themeColor="text1"/>
        </w:rPr>
        <w:t xml:space="preserve">the </w:t>
      </w:r>
      <w:r w:rsidR="00045494" w:rsidRPr="008F41BC">
        <w:rPr>
          <w:rFonts w:ascii="Times New Roman" w:hAnsi="Times New Roman"/>
          <w:color w:val="000000" w:themeColor="text1"/>
        </w:rPr>
        <w:t>microstructural images</w:t>
      </w:r>
      <w:r w:rsidR="0028578F" w:rsidRPr="008F41BC">
        <w:rPr>
          <w:rFonts w:ascii="Times New Roman" w:hAnsi="Times New Roman"/>
          <w:color w:val="000000" w:themeColor="text1"/>
        </w:rPr>
        <w:t xml:space="preserve"> shown in Fig.</w:t>
      </w:r>
      <w:r w:rsidR="00045494" w:rsidRPr="008F41BC">
        <w:rPr>
          <w:rFonts w:ascii="Times New Roman" w:hAnsi="Times New Roman"/>
          <w:color w:val="000000" w:themeColor="text1"/>
        </w:rPr>
        <w:t xml:space="preserve"> </w:t>
      </w:r>
      <w:r w:rsidR="00332B2F" w:rsidRPr="008F41BC">
        <w:rPr>
          <w:rFonts w:ascii="Times New Roman" w:hAnsi="Times New Roman"/>
          <w:color w:val="000000" w:themeColor="text1"/>
        </w:rPr>
        <w:t>2</w:t>
      </w:r>
      <w:r w:rsidR="00045494" w:rsidRPr="008F41BC">
        <w:rPr>
          <w:rFonts w:ascii="Times New Roman" w:hAnsi="Times New Roman"/>
          <w:color w:val="000000" w:themeColor="text1"/>
        </w:rPr>
        <w:t xml:space="preserve">.  </w:t>
      </w:r>
      <w:r w:rsidR="0067111D" w:rsidRPr="008F41BC">
        <w:rPr>
          <w:rFonts w:ascii="Times New Roman" w:hAnsi="Times New Roman"/>
          <w:color w:val="000000" w:themeColor="text1"/>
        </w:rPr>
        <w:t>The m</w:t>
      </w:r>
      <w:r w:rsidR="00B064C7" w:rsidRPr="008F41BC">
        <w:rPr>
          <w:rFonts w:ascii="Times New Roman" w:hAnsi="Times New Roman"/>
          <w:color w:val="000000" w:themeColor="text1"/>
        </w:rPr>
        <w:t>ov</w:t>
      </w:r>
      <w:r w:rsidR="00843E5B" w:rsidRPr="008F41BC">
        <w:rPr>
          <w:rFonts w:ascii="Times New Roman" w:hAnsi="Times New Roman"/>
          <w:color w:val="000000" w:themeColor="text1"/>
        </w:rPr>
        <w:t>i</w:t>
      </w:r>
      <w:r w:rsidR="00B064C7" w:rsidRPr="008F41BC">
        <w:rPr>
          <w:rFonts w:ascii="Times New Roman" w:hAnsi="Times New Roman"/>
          <w:color w:val="000000" w:themeColor="text1"/>
        </w:rPr>
        <w:t>e file</w:t>
      </w:r>
      <w:r w:rsidR="00096DDE" w:rsidRPr="008F41BC">
        <w:rPr>
          <w:rFonts w:ascii="Times New Roman" w:hAnsi="Times New Roman"/>
          <w:color w:val="000000" w:themeColor="text1"/>
        </w:rPr>
        <w:t xml:space="preserve"> </w:t>
      </w:r>
      <w:r w:rsidR="000E3D36" w:rsidRPr="008F41BC">
        <w:rPr>
          <w:rFonts w:ascii="Times New Roman" w:hAnsi="Times New Roman"/>
          <w:color w:val="000000" w:themeColor="text1"/>
        </w:rPr>
        <w:t>of</w:t>
      </w:r>
      <w:r w:rsidR="00BF3157" w:rsidRPr="008F41BC">
        <w:rPr>
          <w:rFonts w:ascii="Times New Roman" w:hAnsi="Times New Roman"/>
          <w:color w:val="000000" w:themeColor="text1"/>
        </w:rPr>
        <w:t xml:space="preserve"> the</w:t>
      </w:r>
      <w:r w:rsidR="00096DDE" w:rsidRPr="008F41BC">
        <w:rPr>
          <w:rFonts w:ascii="Times New Roman" w:hAnsi="Times New Roman"/>
          <w:color w:val="000000" w:themeColor="text1"/>
        </w:rPr>
        <w:t xml:space="preserve"> </w:t>
      </w:r>
      <w:r w:rsidR="000E3D36" w:rsidRPr="008F41BC">
        <w:rPr>
          <w:rFonts w:ascii="Times New Roman" w:hAnsi="Times New Roman"/>
          <w:color w:val="000000" w:themeColor="text1"/>
        </w:rPr>
        <w:t xml:space="preserve">compression </w:t>
      </w:r>
      <w:r w:rsidR="00096DDE" w:rsidRPr="008F41BC">
        <w:rPr>
          <w:rFonts w:ascii="Times New Roman" w:hAnsi="Times New Roman"/>
          <w:color w:val="000000" w:themeColor="text1"/>
        </w:rPr>
        <w:t>test</w:t>
      </w:r>
      <w:r w:rsidR="00A519F8" w:rsidRPr="008F41BC">
        <w:rPr>
          <w:rFonts w:ascii="Times New Roman" w:hAnsi="Times New Roman"/>
          <w:color w:val="000000" w:themeColor="text1"/>
        </w:rPr>
        <w:t xml:space="preserve"> including unloading sta</w:t>
      </w:r>
      <w:r w:rsidR="00D9259E">
        <w:rPr>
          <w:rFonts w:ascii="Times New Roman" w:hAnsi="Times New Roman"/>
          <w:color w:val="000000" w:themeColor="text1"/>
        </w:rPr>
        <w:t>g</w:t>
      </w:r>
      <w:r w:rsidR="00A519F8" w:rsidRPr="008F41BC">
        <w:rPr>
          <w:rFonts w:ascii="Times New Roman" w:hAnsi="Times New Roman"/>
          <w:color w:val="000000" w:themeColor="text1"/>
        </w:rPr>
        <w:t>e</w:t>
      </w:r>
      <w:r w:rsidR="00B064C7" w:rsidRPr="008F41BC">
        <w:rPr>
          <w:rFonts w:ascii="Times New Roman" w:hAnsi="Times New Roman"/>
          <w:color w:val="000000" w:themeColor="text1"/>
        </w:rPr>
        <w:t xml:space="preserve"> is provided in supplementary </w:t>
      </w:r>
      <w:r w:rsidR="00843E5B" w:rsidRPr="008F41BC">
        <w:rPr>
          <w:rFonts w:ascii="Times New Roman" w:hAnsi="Times New Roman"/>
          <w:color w:val="000000" w:themeColor="text1"/>
        </w:rPr>
        <w:t>Movie</w:t>
      </w:r>
      <w:r w:rsidR="00B064C7" w:rsidRPr="008F41BC">
        <w:rPr>
          <w:rFonts w:ascii="Times New Roman" w:hAnsi="Times New Roman"/>
          <w:color w:val="000000" w:themeColor="text1"/>
        </w:rPr>
        <w:t xml:space="preserve"> S</w:t>
      </w:r>
      <w:r w:rsidR="00096DDE" w:rsidRPr="008F41BC">
        <w:rPr>
          <w:rFonts w:ascii="Times New Roman" w:hAnsi="Times New Roman"/>
          <w:color w:val="000000" w:themeColor="text1"/>
        </w:rPr>
        <w:t>1</w:t>
      </w:r>
      <w:r w:rsidR="00B064C7" w:rsidRPr="008F41BC">
        <w:rPr>
          <w:rFonts w:ascii="Times New Roman" w:hAnsi="Times New Roman"/>
          <w:color w:val="000000" w:themeColor="text1"/>
        </w:rPr>
        <w:t xml:space="preserve">.  </w:t>
      </w:r>
      <w:r w:rsidR="009710B8" w:rsidRPr="008F41BC">
        <w:rPr>
          <w:rFonts w:ascii="Times New Roman" w:hAnsi="Times New Roman"/>
          <w:color w:val="000000" w:themeColor="text1"/>
        </w:rPr>
        <w:t>T</w:t>
      </w:r>
      <w:r w:rsidR="00AF4CE8" w:rsidRPr="008F41BC">
        <w:rPr>
          <w:rFonts w:ascii="Times New Roman" w:hAnsi="Times New Roman"/>
          <w:color w:val="000000" w:themeColor="text1"/>
        </w:rPr>
        <w:t xml:space="preserve">he </w:t>
      </w:r>
      <w:r w:rsidR="007E3CE0" w:rsidRPr="008F41BC">
        <w:rPr>
          <w:rFonts w:ascii="Times New Roman" w:hAnsi="Times New Roman"/>
          <w:color w:val="000000" w:themeColor="text1"/>
        </w:rPr>
        <w:t>c</w:t>
      </w:r>
      <w:r w:rsidR="00045494" w:rsidRPr="008F41BC">
        <w:rPr>
          <w:rFonts w:ascii="Times New Roman" w:hAnsi="Times New Roman"/>
          <w:color w:val="000000" w:themeColor="text1"/>
        </w:rPr>
        <w:t xml:space="preserve">ompressive load </w:t>
      </w:r>
      <w:r w:rsidR="002F532F" w:rsidRPr="008F41BC">
        <w:rPr>
          <w:rFonts w:ascii="Times New Roman" w:hAnsi="Times New Roman"/>
          <w:color w:val="000000" w:themeColor="text1"/>
        </w:rPr>
        <w:t xml:space="preserve">monotonically </w:t>
      </w:r>
      <w:r w:rsidR="00045494" w:rsidRPr="008F41BC">
        <w:rPr>
          <w:rFonts w:ascii="Times New Roman" w:hAnsi="Times New Roman"/>
          <w:color w:val="000000" w:themeColor="text1"/>
        </w:rPr>
        <w:t>increases</w:t>
      </w:r>
      <w:r w:rsidR="002F532F" w:rsidRPr="008F41BC">
        <w:rPr>
          <w:rFonts w:ascii="Times New Roman" w:hAnsi="Times New Roman"/>
          <w:color w:val="000000" w:themeColor="text1"/>
        </w:rPr>
        <w:t xml:space="preserve"> </w:t>
      </w:r>
      <w:r w:rsidR="007E3CE0" w:rsidRPr="008F41BC">
        <w:rPr>
          <w:rFonts w:ascii="Times New Roman" w:hAnsi="Times New Roman"/>
          <w:color w:val="000000" w:themeColor="text1"/>
        </w:rPr>
        <w:t xml:space="preserve">until </w:t>
      </w:r>
      <w:r w:rsidR="00BF3157" w:rsidRPr="008F41BC">
        <w:rPr>
          <w:rFonts w:ascii="Times New Roman" w:hAnsi="Times New Roman"/>
          <w:color w:val="000000" w:themeColor="text1"/>
        </w:rPr>
        <w:t>it reaches its</w:t>
      </w:r>
      <w:r w:rsidR="002F532F" w:rsidRPr="008F41BC">
        <w:rPr>
          <w:rFonts w:ascii="Times New Roman" w:hAnsi="Times New Roman"/>
          <w:color w:val="000000" w:themeColor="text1"/>
        </w:rPr>
        <w:t xml:space="preserve"> peak </w:t>
      </w:r>
      <w:r w:rsidR="00096DDE" w:rsidRPr="008F41BC">
        <w:rPr>
          <w:rFonts w:ascii="Times New Roman" w:hAnsi="Times New Roman"/>
          <w:color w:val="000000" w:themeColor="text1"/>
        </w:rPr>
        <w:t>value</w:t>
      </w:r>
      <w:r w:rsidR="00045494" w:rsidRPr="008F41BC">
        <w:rPr>
          <w:rFonts w:ascii="Times New Roman" w:hAnsi="Times New Roman"/>
          <w:color w:val="000000" w:themeColor="text1"/>
        </w:rPr>
        <w:t xml:space="preserve">.  </w:t>
      </w:r>
      <w:r w:rsidR="00AF4CE8" w:rsidRPr="008F41BC">
        <w:rPr>
          <w:rFonts w:ascii="Times New Roman" w:hAnsi="Times New Roman"/>
          <w:color w:val="000000" w:themeColor="text1"/>
        </w:rPr>
        <w:t>The</w:t>
      </w:r>
      <w:r w:rsidR="00DE78EB" w:rsidRPr="008F41BC">
        <w:rPr>
          <w:rFonts w:ascii="Times New Roman" w:hAnsi="Times New Roman"/>
          <w:color w:val="000000" w:themeColor="text1"/>
        </w:rPr>
        <w:t xml:space="preserve"> plot looks serrated </w:t>
      </w:r>
      <w:r w:rsidR="00AF4CE8" w:rsidRPr="008F41BC">
        <w:rPr>
          <w:rFonts w:ascii="Times New Roman" w:hAnsi="Times New Roman"/>
          <w:color w:val="000000" w:themeColor="text1"/>
        </w:rPr>
        <w:t>after reaching a maximum load</w:t>
      </w:r>
      <w:r w:rsidR="009710B8" w:rsidRPr="008F41BC">
        <w:rPr>
          <w:rFonts w:ascii="Times New Roman" w:hAnsi="Times New Roman"/>
          <w:color w:val="000000" w:themeColor="text1"/>
        </w:rPr>
        <w:t xml:space="preserve">, calculated to be approximately 1.4 </w:t>
      </w:r>
      <w:proofErr w:type="spellStart"/>
      <w:r w:rsidR="009710B8" w:rsidRPr="008F41BC">
        <w:rPr>
          <w:rFonts w:ascii="Times New Roman" w:hAnsi="Times New Roman"/>
          <w:color w:val="000000" w:themeColor="text1"/>
        </w:rPr>
        <w:t>GPa</w:t>
      </w:r>
      <w:proofErr w:type="spellEnd"/>
      <w:r w:rsidR="002F532F" w:rsidRPr="008F41BC">
        <w:rPr>
          <w:rFonts w:ascii="Times New Roman" w:hAnsi="Times New Roman"/>
          <w:color w:val="000000" w:themeColor="text1"/>
        </w:rPr>
        <w:t xml:space="preserve">. </w:t>
      </w:r>
      <w:r w:rsidR="00B064C7" w:rsidRPr="008F41BC">
        <w:rPr>
          <w:rFonts w:ascii="Times New Roman" w:hAnsi="Times New Roman"/>
          <w:color w:val="000000" w:themeColor="text1"/>
        </w:rPr>
        <w:t xml:space="preserve"> </w:t>
      </w:r>
      <w:r w:rsidR="00345A72" w:rsidRPr="008F41BC">
        <w:rPr>
          <w:rFonts w:ascii="Times New Roman" w:hAnsi="Times New Roman"/>
          <w:color w:val="000000" w:themeColor="text1"/>
        </w:rPr>
        <w:t>Subsequently</w:t>
      </w:r>
      <w:r w:rsidR="00F12460" w:rsidRPr="008F41BC">
        <w:rPr>
          <w:rFonts w:ascii="Times New Roman" w:hAnsi="Times New Roman"/>
          <w:color w:val="000000" w:themeColor="text1"/>
        </w:rPr>
        <w:t xml:space="preserve">, </w:t>
      </w:r>
      <w:r w:rsidR="00345A72" w:rsidRPr="008F41BC">
        <w:rPr>
          <w:rFonts w:ascii="Times New Roman" w:hAnsi="Times New Roman"/>
          <w:color w:val="000000" w:themeColor="text1"/>
        </w:rPr>
        <w:t xml:space="preserve">a </w:t>
      </w:r>
      <w:r w:rsidR="00F12460" w:rsidRPr="008F41BC">
        <w:rPr>
          <w:rFonts w:ascii="Times New Roman" w:hAnsi="Times New Roman"/>
          <w:color w:val="000000" w:themeColor="text1"/>
        </w:rPr>
        <w:t xml:space="preserve">sudden load drop occurs at </w:t>
      </w:r>
      <w:r w:rsidR="00BF3157" w:rsidRPr="008F41BC">
        <w:rPr>
          <w:rFonts w:ascii="Times New Roman" w:hAnsi="Times New Roman"/>
          <w:color w:val="000000" w:themeColor="text1"/>
        </w:rPr>
        <w:t>a</w:t>
      </w:r>
      <w:r w:rsidR="00F12460" w:rsidRPr="008F41BC">
        <w:rPr>
          <w:rFonts w:ascii="Times New Roman" w:hAnsi="Times New Roman"/>
          <w:color w:val="000000" w:themeColor="text1"/>
        </w:rPr>
        <w:t xml:space="preserve"> displacement of </w:t>
      </w:r>
      <w:r w:rsidR="002669C7" w:rsidRPr="008F41BC">
        <w:rPr>
          <w:rFonts w:ascii="Times New Roman" w:hAnsi="Times New Roman"/>
          <w:color w:val="000000" w:themeColor="text1"/>
        </w:rPr>
        <w:t>~</w:t>
      </w:r>
      <w:r w:rsidR="00A97CF3" w:rsidRPr="008F41BC">
        <w:rPr>
          <w:rFonts w:ascii="Times New Roman" w:hAnsi="Times New Roman"/>
          <w:color w:val="000000" w:themeColor="text1"/>
        </w:rPr>
        <w:t>90</w:t>
      </w:r>
      <w:r w:rsidR="00F12460" w:rsidRPr="008F41BC">
        <w:rPr>
          <w:rFonts w:ascii="Times New Roman" w:hAnsi="Times New Roman"/>
          <w:color w:val="000000" w:themeColor="text1"/>
        </w:rPr>
        <w:t xml:space="preserve"> nm, owing to </w:t>
      </w:r>
      <w:r w:rsidR="00DE78EB" w:rsidRPr="008F41BC">
        <w:rPr>
          <w:rFonts w:ascii="Times New Roman" w:hAnsi="Times New Roman"/>
          <w:color w:val="000000" w:themeColor="text1"/>
        </w:rPr>
        <w:t>a</w:t>
      </w:r>
      <w:r w:rsidR="009710B8" w:rsidRPr="008F41BC">
        <w:rPr>
          <w:rFonts w:ascii="Times New Roman" w:hAnsi="Times New Roman"/>
          <w:color w:val="000000" w:themeColor="text1"/>
        </w:rPr>
        <w:t xml:space="preserve"> </w:t>
      </w:r>
      <w:r w:rsidR="00F12460" w:rsidRPr="008F41BC">
        <w:rPr>
          <w:rFonts w:ascii="Times New Roman" w:hAnsi="Times New Roman"/>
          <w:color w:val="000000" w:themeColor="text1"/>
        </w:rPr>
        <w:t xml:space="preserve">slight </w:t>
      </w:r>
      <w:r w:rsidR="00DE78EB" w:rsidRPr="008F41BC">
        <w:rPr>
          <w:rFonts w:ascii="Times New Roman" w:hAnsi="Times New Roman"/>
          <w:color w:val="000000" w:themeColor="text1"/>
        </w:rPr>
        <w:t>bending</w:t>
      </w:r>
      <w:r w:rsidR="00DE78EB" w:rsidRPr="008F41BC">
        <w:rPr>
          <w:rFonts w:ascii="Times New Roman" w:hAnsi="Times New Roman" w:hint="eastAsia"/>
          <w:color w:val="000000" w:themeColor="text1"/>
        </w:rPr>
        <w:t xml:space="preserve"> </w:t>
      </w:r>
      <w:r w:rsidR="00DE78EB" w:rsidRPr="008F41BC">
        <w:rPr>
          <w:rFonts w:ascii="Times New Roman" w:hAnsi="Times New Roman"/>
          <w:color w:val="000000" w:themeColor="text1"/>
        </w:rPr>
        <w:t xml:space="preserve">of </w:t>
      </w:r>
      <w:r w:rsidR="00503BC0" w:rsidRPr="008F41BC">
        <w:rPr>
          <w:rFonts w:ascii="Times New Roman" w:hAnsi="Times New Roman" w:hint="eastAsia"/>
          <w:color w:val="000000" w:themeColor="text1"/>
        </w:rPr>
        <w:t>s</w:t>
      </w:r>
      <w:r w:rsidR="00503BC0" w:rsidRPr="008F41BC">
        <w:rPr>
          <w:rFonts w:ascii="Times New Roman" w:hAnsi="Times New Roman"/>
          <w:color w:val="000000" w:themeColor="text1"/>
        </w:rPr>
        <w:t xml:space="preserve">pecimen </w:t>
      </w:r>
      <w:r w:rsidR="00F12460" w:rsidRPr="008F41BC">
        <w:rPr>
          <w:rFonts w:ascii="Times New Roman" w:hAnsi="Times New Roman"/>
          <w:color w:val="000000" w:themeColor="text1"/>
        </w:rPr>
        <w:t>along t</w:t>
      </w:r>
      <w:r w:rsidR="00BF3157" w:rsidRPr="008F41BC">
        <w:rPr>
          <w:rFonts w:ascii="Times New Roman" w:hAnsi="Times New Roman"/>
          <w:color w:val="000000" w:themeColor="text1"/>
        </w:rPr>
        <w:t>he</w:t>
      </w:r>
      <w:r w:rsidR="00F12460" w:rsidRPr="008F41BC">
        <w:rPr>
          <w:rFonts w:ascii="Times New Roman" w:hAnsi="Times New Roman"/>
          <w:color w:val="000000" w:themeColor="text1"/>
        </w:rPr>
        <w:t xml:space="preserve"> </w:t>
      </w:r>
      <w:r w:rsidR="00981A66" w:rsidRPr="008F41BC">
        <w:rPr>
          <w:color w:val="000000" w:themeColor="text1"/>
        </w:rPr>
        <w:t>compression</w:t>
      </w:r>
      <w:r w:rsidR="00F12460" w:rsidRPr="008F41BC">
        <w:rPr>
          <w:rFonts w:ascii="Times New Roman" w:hAnsi="Times New Roman"/>
          <w:color w:val="000000" w:themeColor="text1"/>
        </w:rPr>
        <w:t xml:space="preserve"> direction associated with </w:t>
      </w:r>
      <w:r w:rsidR="00503BC0" w:rsidRPr="008F41BC">
        <w:rPr>
          <w:rFonts w:ascii="Times New Roman" w:hAnsi="Times New Roman"/>
          <w:color w:val="000000" w:themeColor="text1"/>
        </w:rPr>
        <w:t>its</w:t>
      </w:r>
      <w:r w:rsidR="00F12460" w:rsidRPr="008F41BC">
        <w:rPr>
          <w:rFonts w:ascii="Times New Roman" w:hAnsi="Times New Roman"/>
          <w:color w:val="000000" w:themeColor="text1"/>
        </w:rPr>
        <w:t xml:space="preserve"> thickness.  </w:t>
      </w:r>
      <w:r w:rsidR="00F10E78" w:rsidRPr="008F41BC">
        <w:rPr>
          <w:rFonts w:ascii="Times New Roman" w:hAnsi="Times New Roman"/>
          <w:color w:val="000000" w:themeColor="text1"/>
        </w:rPr>
        <w:t xml:space="preserve">Serration-like behavior discontinuously take place even after </w:t>
      </w:r>
      <w:r w:rsidR="003F7D60" w:rsidRPr="008F41BC">
        <w:rPr>
          <w:rFonts w:ascii="Times New Roman" w:hAnsi="Times New Roman"/>
          <w:color w:val="000000" w:themeColor="text1"/>
        </w:rPr>
        <w:t>such a</w:t>
      </w:r>
      <w:r w:rsidR="00F10E78" w:rsidRPr="008F41BC">
        <w:rPr>
          <w:rFonts w:ascii="Times New Roman" w:hAnsi="Times New Roman"/>
          <w:color w:val="000000" w:themeColor="text1"/>
        </w:rPr>
        <w:t xml:space="preserve"> load drop </w:t>
      </w:r>
      <w:r w:rsidR="00DE78EB" w:rsidRPr="008F41BC">
        <w:rPr>
          <w:rFonts w:ascii="Times New Roman" w:hAnsi="Times New Roman"/>
          <w:color w:val="000000" w:themeColor="text1"/>
        </w:rPr>
        <w:t>during</w:t>
      </w:r>
      <w:r w:rsidR="003F7D60" w:rsidRPr="008F41BC">
        <w:rPr>
          <w:rFonts w:ascii="Times New Roman" w:hAnsi="Times New Roman"/>
          <w:color w:val="000000" w:themeColor="text1"/>
        </w:rPr>
        <w:t xml:space="preserve"> the</w:t>
      </w:r>
      <w:r w:rsidR="00F10E78" w:rsidRPr="008F41BC">
        <w:rPr>
          <w:rFonts w:ascii="Times New Roman" w:hAnsi="Times New Roman"/>
          <w:color w:val="000000" w:themeColor="text1"/>
        </w:rPr>
        <w:t xml:space="preserve"> loading</w:t>
      </w:r>
      <w:r w:rsidR="00D9259E">
        <w:rPr>
          <w:rFonts w:ascii="Times New Roman" w:hAnsi="Times New Roman"/>
          <w:color w:val="000000" w:themeColor="text1"/>
        </w:rPr>
        <w:t xml:space="preserve"> stage</w:t>
      </w:r>
      <w:r w:rsidR="00F10E78" w:rsidRPr="008F41BC">
        <w:rPr>
          <w:rFonts w:ascii="Times New Roman" w:hAnsi="Times New Roman"/>
          <w:color w:val="000000" w:themeColor="text1"/>
        </w:rPr>
        <w:t xml:space="preserve">.  </w:t>
      </w:r>
      <w:r w:rsidR="00DE78EB" w:rsidRPr="008F41BC">
        <w:rPr>
          <w:rFonts w:ascii="Times New Roman" w:hAnsi="Times New Roman"/>
          <w:color w:val="000000" w:themeColor="text1"/>
        </w:rPr>
        <w:t>In contrast</w:t>
      </w:r>
      <w:r w:rsidR="00F10E78" w:rsidRPr="008F41BC">
        <w:rPr>
          <w:rFonts w:ascii="Times New Roman" w:hAnsi="Times New Roman"/>
          <w:color w:val="000000" w:themeColor="text1"/>
        </w:rPr>
        <w:t xml:space="preserve">, it </w:t>
      </w:r>
      <w:r w:rsidR="009710B8" w:rsidRPr="008F41BC">
        <w:rPr>
          <w:rFonts w:ascii="Times New Roman" w:hAnsi="Times New Roman"/>
          <w:color w:val="000000" w:themeColor="text1"/>
        </w:rPr>
        <w:t>is interesting to notice</w:t>
      </w:r>
      <w:r w:rsidR="00F10E78" w:rsidRPr="008F41BC">
        <w:rPr>
          <w:rFonts w:ascii="Times New Roman" w:hAnsi="Times New Roman"/>
          <w:color w:val="000000" w:themeColor="text1"/>
        </w:rPr>
        <w:t xml:space="preserve"> that </w:t>
      </w:r>
      <w:r w:rsidR="003F7D60" w:rsidRPr="008F41BC">
        <w:rPr>
          <w:rFonts w:ascii="Times New Roman" w:hAnsi="Times New Roman"/>
          <w:color w:val="000000" w:themeColor="text1"/>
        </w:rPr>
        <w:t xml:space="preserve">the </w:t>
      </w:r>
      <w:r w:rsidR="00F10E78" w:rsidRPr="008F41BC">
        <w:rPr>
          <w:rFonts w:ascii="Times New Roman" w:hAnsi="Times New Roman"/>
          <w:color w:val="000000" w:themeColor="text1"/>
        </w:rPr>
        <w:t>load decrease</w:t>
      </w:r>
      <w:r w:rsidR="003F7D60" w:rsidRPr="008F41BC">
        <w:rPr>
          <w:rFonts w:ascii="Times New Roman" w:hAnsi="Times New Roman"/>
          <w:color w:val="000000" w:themeColor="text1"/>
        </w:rPr>
        <w:t>s</w:t>
      </w:r>
      <w:r w:rsidR="00F10E78" w:rsidRPr="008F41BC">
        <w:rPr>
          <w:rFonts w:ascii="Times New Roman" w:hAnsi="Times New Roman"/>
          <w:color w:val="000000" w:themeColor="text1"/>
        </w:rPr>
        <w:t xml:space="preserve"> without any serration-like behavior</w:t>
      </w:r>
      <w:r w:rsidR="003F7D60" w:rsidRPr="008F41BC">
        <w:rPr>
          <w:rFonts w:ascii="Times New Roman" w:hAnsi="Times New Roman"/>
          <w:color w:val="000000" w:themeColor="text1"/>
        </w:rPr>
        <w:t>s</w:t>
      </w:r>
      <w:r w:rsidR="00F10E78" w:rsidRPr="008F41BC">
        <w:rPr>
          <w:rFonts w:ascii="Times New Roman" w:hAnsi="Times New Roman"/>
          <w:color w:val="000000" w:themeColor="text1"/>
        </w:rPr>
        <w:t xml:space="preserve"> </w:t>
      </w:r>
      <w:r w:rsidR="00DE78EB" w:rsidRPr="008F41BC">
        <w:rPr>
          <w:rFonts w:ascii="Times New Roman" w:hAnsi="Times New Roman"/>
          <w:color w:val="000000" w:themeColor="text1"/>
        </w:rPr>
        <w:t>during</w:t>
      </w:r>
      <w:r w:rsidR="00F10E78" w:rsidRPr="008F41BC">
        <w:rPr>
          <w:rFonts w:ascii="Times New Roman" w:hAnsi="Times New Roman"/>
          <w:color w:val="000000" w:themeColor="text1"/>
        </w:rPr>
        <w:t xml:space="preserve"> </w:t>
      </w:r>
      <w:r w:rsidR="00AB0948" w:rsidRPr="008F41BC">
        <w:rPr>
          <w:rFonts w:ascii="Times New Roman" w:hAnsi="Times New Roman"/>
          <w:color w:val="000000" w:themeColor="text1"/>
        </w:rPr>
        <w:t xml:space="preserve">the </w:t>
      </w:r>
      <w:r w:rsidR="00F10E78" w:rsidRPr="008F41BC">
        <w:rPr>
          <w:rFonts w:ascii="Times New Roman" w:hAnsi="Times New Roman"/>
          <w:color w:val="000000" w:themeColor="text1"/>
        </w:rPr>
        <w:t xml:space="preserve">unloading. </w:t>
      </w:r>
    </w:p>
    <w:p w14:paraId="59331329" w14:textId="510C2748" w:rsidR="002669C7" w:rsidRPr="008F41BC" w:rsidRDefault="004B2BCE" w:rsidP="002669C7">
      <w:pPr>
        <w:spacing w:line="360" w:lineRule="auto"/>
        <w:ind w:firstLine="851"/>
        <w:rPr>
          <w:rFonts w:ascii="Times New Roman" w:hAnsi="Times New Roman"/>
          <w:color w:val="000000" w:themeColor="text1"/>
        </w:rPr>
      </w:pPr>
      <w:r w:rsidRPr="008F41BC">
        <w:rPr>
          <w:rFonts w:ascii="Times New Roman" w:hAnsi="Times New Roman"/>
          <w:color w:val="000000" w:themeColor="text1"/>
        </w:rPr>
        <w:t xml:space="preserve">Figure </w:t>
      </w:r>
      <w:r w:rsidR="00843E5B" w:rsidRPr="008F41BC">
        <w:rPr>
          <w:rFonts w:ascii="Times New Roman" w:hAnsi="Times New Roman"/>
          <w:color w:val="000000" w:themeColor="text1"/>
        </w:rPr>
        <w:t>2</w:t>
      </w:r>
      <w:r w:rsidRPr="008F41BC">
        <w:rPr>
          <w:rFonts w:ascii="Times New Roman" w:hAnsi="Times New Roman"/>
          <w:color w:val="000000" w:themeColor="text1"/>
        </w:rPr>
        <w:t xml:space="preserve"> </w:t>
      </w:r>
      <w:r w:rsidR="009F5BE9" w:rsidRPr="008F41BC">
        <w:rPr>
          <w:rFonts w:ascii="Times New Roman" w:hAnsi="Times New Roman"/>
          <w:color w:val="000000" w:themeColor="text1"/>
        </w:rPr>
        <w:t>is</w:t>
      </w:r>
      <w:r w:rsidRPr="008F41BC">
        <w:rPr>
          <w:rFonts w:ascii="Times New Roman" w:hAnsi="Times New Roman"/>
          <w:color w:val="000000" w:themeColor="text1"/>
        </w:rPr>
        <w:t xml:space="preserve"> </w:t>
      </w:r>
      <w:r w:rsidR="004E03D3" w:rsidRPr="008F41BC">
        <w:rPr>
          <w:rFonts w:ascii="Times New Roman" w:hAnsi="Times New Roman"/>
          <w:color w:val="000000" w:themeColor="text1"/>
        </w:rPr>
        <w:t xml:space="preserve">a </w:t>
      </w:r>
      <w:r w:rsidRPr="008F41BC">
        <w:rPr>
          <w:rFonts w:ascii="Times New Roman" w:hAnsi="Times New Roman"/>
          <w:color w:val="000000" w:themeColor="text1"/>
        </w:rPr>
        <w:t>bright</w:t>
      </w:r>
      <w:r w:rsidR="00332B2F" w:rsidRPr="008F41BC">
        <w:rPr>
          <w:rFonts w:ascii="Times New Roman" w:hAnsi="Times New Roman"/>
          <w:color w:val="000000" w:themeColor="text1"/>
        </w:rPr>
        <w:t>-</w:t>
      </w:r>
      <w:r w:rsidRPr="008F41BC">
        <w:rPr>
          <w:rFonts w:ascii="Times New Roman" w:hAnsi="Times New Roman"/>
          <w:color w:val="000000" w:themeColor="text1"/>
        </w:rPr>
        <w:t xml:space="preserve">field image </w:t>
      </w:r>
      <w:r w:rsidR="00096DDE" w:rsidRPr="008F41BC">
        <w:rPr>
          <w:rFonts w:ascii="Times New Roman" w:hAnsi="Times New Roman"/>
          <w:color w:val="000000" w:themeColor="text1"/>
        </w:rPr>
        <w:t xml:space="preserve">taken </w:t>
      </w:r>
      <w:r w:rsidR="00DE78EB" w:rsidRPr="008F41BC">
        <w:rPr>
          <w:rFonts w:ascii="Times New Roman" w:hAnsi="Times New Roman"/>
          <w:color w:val="000000" w:themeColor="text1"/>
        </w:rPr>
        <w:t>during</w:t>
      </w:r>
      <w:r w:rsidRPr="008F41BC">
        <w:rPr>
          <w:rFonts w:ascii="Times New Roman" w:hAnsi="Times New Roman"/>
          <w:color w:val="000000" w:themeColor="text1"/>
        </w:rPr>
        <w:t xml:space="preserve"> </w:t>
      </w:r>
      <w:r w:rsidR="00EE44F8" w:rsidRPr="008F41BC">
        <w:rPr>
          <w:rFonts w:ascii="Times New Roman" w:hAnsi="Times New Roman"/>
          <w:color w:val="000000" w:themeColor="text1"/>
        </w:rPr>
        <w:t xml:space="preserve">in-situ </w:t>
      </w:r>
      <w:r w:rsidR="00096DDE" w:rsidRPr="008F41BC">
        <w:rPr>
          <w:rFonts w:ascii="Times New Roman" w:hAnsi="Times New Roman"/>
          <w:color w:val="000000" w:themeColor="text1"/>
        </w:rPr>
        <w:t>TEM observations</w:t>
      </w:r>
      <w:r w:rsidR="001F7D61" w:rsidRPr="008F41BC">
        <w:rPr>
          <w:rFonts w:ascii="Times New Roman" w:hAnsi="Times New Roman"/>
          <w:color w:val="000000" w:themeColor="text1"/>
        </w:rPr>
        <w:t xml:space="preserve"> at points A to D </w:t>
      </w:r>
      <w:r w:rsidR="00BF3157" w:rsidRPr="008F41BC">
        <w:rPr>
          <w:rFonts w:ascii="Times New Roman" w:hAnsi="Times New Roman"/>
          <w:color w:val="000000" w:themeColor="text1"/>
        </w:rPr>
        <w:t>represented using</w:t>
      </w:r>
      <w:r w:rsidR="001F7D61" w:rsidRPr="008F41BC">
        <w:rPr>
          <w:rFonts w:ascii="Times New Roman" w:hAnsi="Times New Roman"/>
          <w:color w:val="000000" w:themeColor="text1"/>
        </w:rPr>
        <w:t xml:space="preserve"> </w:t>
      </w:r>
      <w:r w:rsidR="009F5BE9" w:rsidRPr="008F41BC">
        <w:rPr>
          <w:rFonts w:ascii="Times New Roman" w:hAnsi="Times New Roman"/>
          <w:color w:val="000000" w:themeColor="text1"/>
        </w:rPr>
        <w:t>dots</w:t>
      </w:r>
      <w:r w:rsidR="001F7D61" w:rsidRPr="008F41BC">
        <w:rPr>
          <w:rFonts w:ascii="Times New Roman" w:hAnsi="Times New Roman"/>
          <w:color w:val="000000" w:themeColor="text1"/>
        </w:rPr>
        <w:t xml:space="preserve"> in Fig. </w:t>
      </w:r>
      <w:r w:rsidR="009F5BE9" w:rsidRPr="008F41BC">
        <w:rPr>
          <w:rFonts w:ascii="Times New Roman" w:hAnsi="Times New Roman"/>
          <w:color w:val="000000" w:themeColor="text1"/>
        </w:rPr>
        <w:t>1</w:t>
      </w:r>
      <w:r w:rsidRPr="008F41BC">
        <w:rPr>
          <w:rFonts w:ascii="Times New Roman" w:hAnsi="Times New Roman"/>
          <w:color w:val="000000" w:themeColor="text1"/>
        </w:rPr>
        <w:t>.</w:t>
      </w:r>
      <w:r w:rsidR="00686E2A" w:rsidRPr="008F41BC">
        <w:rPr>
          <w:rFonts w:ascii="Times New Roman" w:hAnsi="Times New Roman"/>
          <w:color w:val="000000" w:themeColor="text1"/>
        </w:rPr>
        <w:t xml:space="preserve">  </w:t>
      </w:r>
      <w:r w:rsidR="00BF3157" w:rsidRPr="008F41BC">
        <w:rPr>
          <w:rFonts w:ascii="Times New Roman" w:hAnsi="Times New Roman"/>
          <w:color w:val="000000" w:themeColor="text1"/>
        </w:rPr>
        <w:t>The c</w:t>
      </w:r>
      <w:r w:rsidR="00686E2A" w:rsidRPr="008F41BC">
        <w:rPr>
          <w:rFonts w:ascii="Times New Roman" w:hAnsi="Times New Roman"/>
          <w:color w:val="000000" w:themeColor="text1"/>
        </w:rPr>
        <w:t>rystal orientation is in</w:t>
      </w:r>
      <w:r w:rsidR="00D9259E">
        <w:rPr>
          <w:rFonts w:ascii="Times New Roman" w:hAnsi="Times New Roman"/>
          <w:color w:val="000000" w:themeColor="text1"/>
        </w:rPr>
        <w:t>set</w:t>
      </w:r>
      <w:r w:rsidR="00686E2A" w:rsidRPr="008F41BC">
        <w:rPr>
          <w:rFonts w:ascii="Times New Roman" w:hAnsi="Times New Roman"/>
          <w:color w:val="000000" w:themeColor="text1"/>
        </w:rPr>
        <w:t xml:space="preserve"> in Fig. </w:t>
      </w:r>
      <w:r w:rsidR="00726533" w:rsidRPr="008F41BC">
        <w:rPr>
          <w:rFonts w:ascii="Times New Roman" w:hAnsi="Times New Roman"/>
          <w:color w:val="000000" w:themeColor="text1"/>
        </w:rPr>
        <w:t>2</w:t>
      </w:r>
      <w:r w:rsidR="00686E2A" w:rsidRPr="008F41BC">
        <w:rPr>
          <w:rFonts w:ascii="Times New Roman" w:hAnsi="Times New Roman"/>
          <w:color w:val="000000" w:themeColor="text1"/>
        </w:rPr>
        <w:t>(</w:t>
      </w:r>
      <w:r w:rsidR="009F5BE9" w:rsidRPr="008F41BC">
        <w:rPr>
          <w:rFonts w:ascii="Times New Roman" w:hAnsi="Times New Roman"/>
          <w:color w:val="000000" w:themeColor="text1"/>
        </w:rPr>
        <w:t>a</w:t>
      </w:r>
      <w:r w:rsidR="00686E2A" w:rsidRPr="008F41BC">
        <w:rPr>
          <w:rFonts w:ascii="Times New Roman" w:hAnsi="Times New Roman"/>
          <w:color w:val="000000" w:themeColor="text1"/>
        </w:rPr>
        <w:t xml:space="preserve">), and </w:t>
      </w:r>
      <w:r w:rsidR="00BF3157" w:rsidRPr="008F41BC">
        <w:rPr>
          <w:rFonts w:ascii="Times New Roman" w:hAnsi="Times New Roman"/>
          <w:color w:val="000000" w:themeColor="text1"/>
        </w:rPr>
        <w:t>the</w:t>
      </w:r>
      <w:r w:rsidR="00EE44F8" w:rsidRPr="008F41BC">
        <w:rPr>
          <w:rFonts w:ascii="Times New Roman" w:hAnsi="Times New Roman"/>
          <w:color w:val="000000" w:themeColor="text1"/>
        </w:rPr>
        <w:t xml:space="preserve"> in</w:t>
      </w:r>
      <w:r w:rsidR="00D9259E">
        <w:rPr>
          <w:rFonts w:ascii="Times New Roman" w:hAnsi="Times New Roman"/>
          <w:color w:val="000000" w:themeColor="text1"/>
        </w:rPr>
        <w:t>cident</w:t>
      </w:r>
      <w:r w:rsidR="00686E2A" w:rsidRPr="008F41BC">
        <w:rPr>
          <w:rFonts w:ascii="Times New Roman" w:hAnsi="Times New Roman"/>
          <w:color w:val="000000" w:themeColor="text1"/>
        </w:rPr>
        <w:t xml:space="preserve"> beam</w:t>
      </w:r>
      <w:r w:rsidR="00981A66" w:rsidRPr="008F41BC">
        <w:rPr>
          <w:rFonts w:ascii="Times New Roman" w:hAnsi="Times New Roman"/>
          <w:color w:val="000000" w:themeColor="text1"/>
        </w:rPr>
        <w:t>-</w:t>
      </w:r>
      <w:r w:rsidR="00EE44F8" w:rsidRPr="008F41BC">
        <w:rPr>
          <w:rFonts w:ascii="Times New Roman" w:hAnsi="Times New Roman"/>
          <w:color w:val="000000" w:themeColor="text1"/>
        </w:rPr>
        <w:t>direction</w:t>
      </w:r>
      <w:r w:rsidR="00686E2A" w:rsidRPr="008F41BC">
        <w:rPr>
          <w:rFonts w:ascii="Times New Roman" w:hAnsi="Times New Roman"/>
          <w:color w:val="000000" w:themeColor="text1"/>
        </w:rPr>
        <w:t xml:space="preserve"> is parallel to the</w:t>
      </w:r>
      <w:r w:rsidR="00EF3BF0" w:rsidRPr="008F41BC">
        <w:rPr>
          <w:rFonts w:ascii="Times New Roman" w:hAnsi="Times New Roman"/>
          <w:color w:val="000000" w:themeColor="text1"/>
        </w:rPr>
        <w:t xml:space="preserve"> [</w:t>
      </w:r>
      <m:oMath>
        <m:r>
          <w:rPr>
            <w:rFonts w:ascii="Cambria Math" w:hAnsi="Cambria Math"/>
            <w:color w:val="000000" w:themeColor="text1"/>
          </w:rPr>
          <m:t>11</m:t>
        </m:r>
        <m:acc>
          <m:accPr>
            <m:chr m:val="̅"/>
            <m:ctrlPr>
              <w:rPr>
                <w:rFonts w:ascii="Cambria Math" w:hAnsi="Cambria Math"/>
                <w:i/>
                <w:color w:val="000000" w:themeColor="text1"/>
              </w:rPr>
            </m:ctrlPr>
          </m:accPr>
          <m:e>
            <m:r>
              <w:rPr>
                <w:rFonts w:ascii="Cambria Math" w:hAnsi="Cambria Math"/>
                <w:color w:val="000000" w:themeColor="text1"/>
              </w:rPr>
              <m:t>2</m:t>
            </m:r>
          </m:e>
        </m:acc>
        <m:r>
          <w:rPr>
            <w:rFonts w:ascii="Cambria Math" w:hAnsi="Cambria Math"/>
            <w:color w:val="000000" w:themeColor="text1"/>
          </w:rPr>
          <m:t>0</m:t>
        </m:r>
      </m:oMath>
      <w:r w:rsidR="00EF3BF0" w:rsidRPr="008F41BC">
        <w:rPr>
          <w:rFonts w:ascii="Times New Roman" w:hAnsi="Times New Roman" w:hint="eastAsia"/>
          <w:color w:val="000000" w:themeColor="text1"/>
        </w:rPr>
        <w:t>]</w:t>
      </w:r>
      <w:r w:rsidR="00EF3BF0" w:rsidRPr="008F41BC">
        <w:rPr>
          <w:rFonts w:ascii="Times New Roman" w:hAnsi="Times New Roman"/>
          <w:color w:val="000000" w:themeColor="text1"/>
        </w:rPr>
        <w:t xml:space="preserve"> axis</w:t>
      </w:r>
      <w:r w:rsidR="00781FD9" w:rsidRPr="008F41BC">
        <w:rPr>
          <w:rFonts w:ascii="Times New Roman" w:hAnsi="Times New Roman"/>
          <w:color w:val="000000" w:themeColor="text1"/>
        </w:rPr>
        <w:t xml:space="preserve"> in these images</w:t>
      </w:r>
      <w:r w:rsidR="00686E2A" w:rsidRPr="008F41BC">
        <w:rPr>
          <w:rFonts w:ascii="Times New Roman" w:hAnsi="Times New Roman"/>
          <w:color w:val="000000" w:themeColor="text1"/>
        </w:rPr>
        <w:t xml:space="preserve">.  This </w:t>
      </w:r>
      <w:r w:rsidR="00EE44F8" w:rsidRPr="008F41BC">
        <w:rPr>
          <w:rFonts w:ascii="Times New Roman" w:hAnsi="Times New Roman"/>
          <w:color w:val="000000" w:themeColor="text1"/>
        </w:rPr>
        <w:t>relationship between</w:t>
      </w:r>
      <w:r w:rsidR="00096DDE" w:rsidRPr="008F41BC">
        <w:rPr>
          <w:rFonts w:ascii="Times New Roman" w:hAnsi="Times New Roman"/>
          <w:color w:val="000000" w:themeColor="text1"/>
        </w:rPr>
        <w:t xml:space="preserve"> the</w:t>
      </w:r>
      <w:r w:rsidR="00EE44F8" w:rsidRPr="008F41BC">
        <w:rPr>
          <w:rFonts w:ascii="Times New Roman" w:hAnsi="Times New Roman"/>
          <w:color w:val="000000" w:themeColor="text1"/>
        </w:rPr>
        <w:t xml:space="preserve"> beam</w:t>
      </w:r>
      <w:r w:rsidR="00981A66" w:rsidRPr="008F41BC">
        <w:rPr>
          <w:rFonts w:ascii="Times New Roman" w:hAnsi="Times New Roman"/>
          <w:color w:val="000000" w:themeColor="text1"/>
        </w:rPr>
        <w:t>-</w:t>
      </w:r>
      <w:r w:rsidR="00EE44F8" w:rsidRPr="008F41BC">
        <w:rPr>
          <w:rFonts w:ascii="Times New Roman" w:hAnsi="Times New Roman"/>
          <w:color w:val="000000" w:themeColor="text1"/>
        </w:rPr>
        <w:t xml:space="preserve">direction and crystal orientation </w:t>
      </w:r>
      <w:r w:rsidR="00686E2A" w:rsidRPr="008F41BC">
        <w:rPr>
          <w:rFonts w:ascii="Times New Roman" w:hAnsi="Times New Roman"/>
          <w:color w:val="000000" w:themeColor="text1"/>
        </w:rPr>
        <w:t xml:space="preserve">indicates that the </w:t>
      </w:r>
      <w:r w:rsidR="00EE44F8" w:rsidRPr="008F41BC">
        <w:rPr>
          <w:rFonts w:ascii="Times New Roman" w:hAnsi="Times New Roman"/>
          <w:color w:val="000000" w:themeColor="text1"/>
        </w:rPr>
        <w:t xml:space="preserve">dark </w:t>
      </w:r>
      <w:r w:rsidR="00686E2A" w:rsidRPr="008F41BC">
        <w:rPr>
          <w:rFonts w:ascii="Times New Roman" w:hAnsi="Times New Roman"/>
          <w:color w:val="000000" w:themeColor="text1"/>
        </w:rPr>
        <w:t>contrast</w:t>
      </w:r>
      <w:r w:rsidR="00096DDE" w:rsidRPr="008F41BC">
        <w:rPr>
          <w:rFonts w:ascii="Times New Roman" w:hAnsi="Times New Roman"/>
          <w:color w:val="000000" w:themeColor="text1"/>
        </w:rPr>
        <w:t>s</w:t>
      </w:r>
      <w:r w:rsidR="00AF4CE8" w:rsidRPr="008F41BC">
        <w:rPr>
          <w:rFonts w:ascii="Times New Roman" w:hAnsi="Times New Roman"/>
          <w:color w:val="000000" w:themeColor="text1"/>
        </w:rPr>
        <w:t>, which are not</w:t>
      </w:r>
      <w:r w:rsidR="00096DDE" w:rsidRPr="008F41BC">
        <w:rPr>
          <w:rFonts w:ascii="Times New Roman" w:hAnsi="Times New Roman"/>
          <w:color w:val="000000" w:themeColor="text1"/>
        </w:rPr>
        <w:t xml:space="preserve"> </w:t>
      </w:r>
      <w:r w:rsidR="00686E2A" w:rsidRPr="008F41BC">
        <w:rPr>
          <w:rFonts w:ascii="Times New Roman" w:hAnsi="Times New Roman"/>
          <w:color w:val="000000" w:themeColor="text1"/>
        </w:rPr>
        <w:t xml:space="preserve">parallel to </w:t>
      </w:r>
      <w:r w:rsidR="00EE44F8" w:rsidRPr="008F41BC">
        <w:rPr>
          <w:rFonts w:ascii="Times New Roman" w:hAnsi="Times New Roman"/>
          <w:color w:val="000000" w:themeColor="text1"/>
        </w:rPr>
        <w:t xml:space="preserve">the </w:t>
      </w:r>
      <w:r w:rsidR="00686E2A" w:rsidRPr="008F41BC">
        <w:rPr>
          <w:rFonts w:ascii="Times New Roman" w:hAnsi="Times New Roman"/>
          <w:color w:val="000000" w:themeColor="text1"/>
        </w:rPr>
        <w:t>basal plane</w:t>
      </w:r>
      <w:r w:rsidR="00AF4CE8" w:rsidRPr="008F41BC">
        <w:rPr>
          <w:rFonts w:ascii="Times New Roman" w:hAnsi="Times New Roman"/>
          <w:color w:val="000000" w:themeColor="text1"/>
        </w:rPr>
        <w:t>,</w:t>
      </w:r>
      <w:r w:rsidR="00096DDE" w:rsidRPr="008F41BC">
        <w:rPr>
          <w:rFonts w:ascii="Times New Roman" w:hAnsi="Times New Roman"/>
          <w:color w:val="000000" w:themeColor="text1"/>
        </w:rPr>
        <w:t xml:space="preserve"> are</w:t>
      </w:r>
      <w:r w:rsidR="00686E2A" w:rsidRPr="008F41BC">
        <w:rPr>
          <w:rFonts w:ascii="Times New Roman" w:hAnsi="Times New Roman"/>
          <w:color w:val="000000" w:themeColor="text1"/>
        </w:rPr>
        <w:t xml:space="preserve"> the trace</w:t>
      </w:r>
      <w:r w:rsidR="00096DDE" w:rsidRPr="008F41BC">
        <w:rPr>
          <w:rFonts w:ascii="Times New Roman" w:hAnsi="Times New Roman"/>
          <w:color w:val="000000" w:themeColor="text1"/>
        </w:rPr>
        <w:t>s</w:t>
      </w:r>
      <w:r w:rsidR="00686E2A" w:rsidRPr="008F41BC">
        <w:rPr>
          <w:rFonts w:ascii="Times New Roman" w:hAnsi="Times New Roman"/>
          <w:color w:val="000000" w:themeColor="text1"/>
        </w:rPr>
        <w:t xml:space="preserve"> of non-basal dislocations</w:t>
      </w:r>
      <w:r w:rsidR="00A97CF3" w:rsidRPr="008F41BC">
        <w:rPr>
          <w:rFonts w:ascii="Times New Roman" w:hAnsi="Times New Roman"/>
          <w:color w:val="000000" w:themeColor="text1"/>
        </w:rPr>
        <w:t>, e.g., Fig. 2(</w:t>
      </w:r>
      <w:r w:rsidR="00E05E03" w:rsidRPr="008F41BC">
        <w:rPr>
          <w:rFonts w:ascii="Times New Roman" w:hAnsi="Times New Roman"/>
          <w:color w:val="000000" w:themeColor="text1"/>
        </w:rPr>
        <w:t>b</w:t>
      </w:r>
      <w:r w:rsidR="00A97CF3" w:rsidRPr="008F41BC">
        <w:rPr>
          <w:rFonts w:ascii="Times New Roman" w:hAnsi="Times New Roman"/>
          <w:color w:val="000000" w:themeColor="text1"/>
        </w:rPr>
        <w:t>)</w:t>
      </w:r>
      <w:r w:rsidR="00686E2A" w:rsidRPr="008F41BC">
        <w:rPr>
          <w:rFonts w:ascii="Times New Roman" w:hAnsi="Times New Roman"/>
          <w:color w:val="000000" w:themeColor="text1"/>
        </w:rPr>
        <w:t xml:space="preserve">.  </w:t>
      </w:r>
      <w:r w:rsidR="00D22256" w:rsidRPr="008F41BC">
        <w:rPr>
          <w:rFonts w:ascii="Times New Roman" w:hAnsi="Times New Roman"/>
          <w:color w:val="000000" w:themeColor="text1"/>
        </w:rPr>
        <w:t>As</w:t>
      </w:r>
      <w:r w:rsidR="00DE78EB" w:rsidRPr="008F41BC">
        <w:rPr>
          <w:rFonts w:ascii="Times New Roman" w:hAnsi="Times New Roman"/>
          <w:color w:val="000000" w:themeColor="text1"/>
        </w:rPr>
        <w:t xml:space="preserve"> generally in</w:t>
      </w:r>
      <w:r w:rsidR="00D22256" w:rsidRPr="008F41BC">
        <w:rPr>
          <w:rFonts w:ascii="Times New Roman" w:hAnsi="Times New Roman"/>
          <w:color w:val="000000" w:themeColor="text1"/>
        </w:rPr>
        <w:t xml:space="preserve"> plastic deformation, the basal dislocations are activated at the beginning of </w:t>
      </w:r>
      <w:r w:rsidR="00BF3157" w:rsidRPr="008F41BC">
        <w:rPr>
          <w:rFonts w:ascii="Times New Roman" w:hAnsi="Times New Roman"/>
          <w:color w:val="000000" w:themeColor="text1"/>
        </w:rPr>
        <w:t xml:space="preserve">the </w:t>
      </w:r>
      <w:r w:rsidR="00981A66" w:rsidRPr="008F41BC">
        <w:rPr>
          <w:color w:val="000000" w:themeColor="text1"/>
        </w:rPr>
        <w:t>compression</w:t>
      </w:r>
      <w:r w:rsidR="00981A66" w:rsidRPr="008F41BC">
        <w:rPr>
          <w:rFonts w:ascii="Times New Roman" w:hAnsi="Times New Roman"/>
          <w:color w:val="000000" w:themeColor="text1"/>
        </w:rPr>
        <w:t xml:space="preserve"> </w:t>
      </w:r>
      <w:r w:rsidR="006C63D1" w:rsidRPr="008F41BC">
        <w:rPr>
          <w:rFonts w:ascii="Times New Roman" w:hAnsi="Times New Roman"/>
          <w:color w:val="000000" w:themeColor="text1"/>
        </w:rPr>
        <w:t>test</w:t>
      </w:r>
      <w:r w:rsidR="00422BDD" w:rsidRPr="008F41BC">
        <w:rPr>
          <w:rFonts w:ascii="Times New Roman" w:hAnsi="Times New Roman"/>
          <w:color w:val="000000" w:themeColor="text1"/>
        </w:rPr>
        <w:t xml:space="preserve">, as shown in Fig. </w:t>
      </w:r>
      <w:r w:rsidR="00843E5B" w:rsidRPr="008F41BC">
        <w:rPr>
          <w:rFonts w:ascii="Times New Roman" w:hAnsi="Times New Roman"/>
          <w:color w:val="000000" w:themeColor="text1"/>
        </w:rPr>
        <w:t>2</w:t>
      </w:r>
      <w:r w:rsidR="00422BDD" w:rsidRPr="008F41BC">
        <w:rPr>
          <w:rFonts w:ascii="Times New Roman" w:hAnsi="Times New Roman"/>
          <w:color w:val="000000" w:themeColor="text1"/>
        </w:rPr>
        <w:t>(</w:t>
      </w:r>
      <w:r w:rsidR="00E05E03" w:rsidRPr="008F41BC">
        <w:rPr>
          <w:rFonts w:ascii="Times New Roman" w:hAnsi="Times New Roman"/>
          <w:color w:val="000000" w:themeColor="text1"/>
        </w:rPr>
        <w:t>a</w:t>
      </w:r>
      <w:r w:rsidR="00422BDD" w:rsidRPr="008F41BC">
        <w:rPr>
          <w:rFonts w:ascii="Times New Roman" w:hAnsi="Times New Roman"/>
          <w:color w:val="000000" w:themeColor="text1"/>
        </w:rPr>
        <w:t>).  In Fig</w:t>
      </w:r>
      <w:r w:rsidR="00AF4CE8" w:rsidRPr="008F41BC">
        <w:rPr>
          <w:rFonts w:ascii="Times New Roman" w:hAnsi="Times New Roman"/>
          <w:color w:val="000000" w:themeColor="text1"/>
        </w:rPr>
        <w:t>.</w:t>
      </w:r>
      <w:r w:rsidR="00422BDD" w:rsidRPr="008F41BC">
        <w:rPr>
          <w:rFonts w:ascii="Times New Roman" w:hAnsi="Times New Roman"/>
          <w:color w:val="000000" w:themeColor="text1"/>
        </w:rPr>
        <w:t xml:space="preserve"> </w:t>
      </w:r>
      <w:r w:rsidR="00843E5B" w:rsidRPr="008F41BC">
        <w:rPr>
          <w:rFonts w:ascii="Times New Roman" w:hAnsi="Times New Roman"/>
          <w:color w:val="000000" w:themeColor="text1"/>
        </w:rPr>
        <w:t>2</w:t>
      </w:r>
      <w:r w:rsidR="00422BDD" w:rsidRPr="008F41BC">
        <w:rPr>
          <w:rFonts w:ascii="Times New Roman" w:hAnsi="Times New Roman"/>
          <w:color w:val="000000" w:themeColor="text1"/>
        </w:rPr>
        <w:t>(</w:t>
      </w:r>
      <w:r w:rsidR="00E05E03" w:rsidRPr="008F41BC">
        <w:rPr>
          <w:rFonts w:ascii="Times New Roman" w:hAnsi="Times New Roman"/>
          <w:color w:val="000000" w:themeColor="text1"/>
        </w:rPr>
        <w:t>b</w:t>
      </w:r>
      <w:r w:rsidR="00422BDD" w:rsidRPr="008F41BC">
        <w:rPr>
          <w:rFonts w:ascii="Times New Roman" w:hAnsi="Times New Roman"/>
          <w:color w:val="000000" w:themeColor="text1"/>
        </w:rPr>
        <w:t>)</w:t>
      </w:r>
      <w:r w:rsidR="00AF4CE8" w:rsidRPr="008F41BC">
        <w:rPr>
          <w:rFonts w:ascii="Times New Roman" w:hAnsi="Times New Roman"/>
          <w:color w:val="000000" w:themeColor="text1"/>
        </w:rPr>
        <w:t xml:space="preserve">, </w:t>
      </w:r>
      <w:r w:rsidR="00422BDD" w:rsidRPr="008F41BC">
        <w:rPr>
          <w:rFonts w:ascii="Times New Roman" w:hAnsi="Times New Roman"/>
          <w:color w:val="000000" w:themeColor="text1"/>
        </w:rPr>
        <w:t xml:space="preserve">some </w:t>
      </w:r>
      <w:r w:rsidR="00843E5B" w:rsidRPr="008F41BC">
        <w:rPr>
          <w:rFonts w:ascii="Times New Roman" w:hAnsi="Times New Roman"/>
          <w:color w:val="000000" w:themeColor="text1"/>
        </w:rPr>
        <w:t>dislocation</w:t>
      </w:r>
      <w:r w:rsidR="00A97CF3" w:rsidRPr="008F41BC">
        <w:rPr>
          <w:rFonts w:ascii="Times New Roman" w:hAnsi="Times New Roman"/>
          <w:color w:val="000000" w:themeColor="text1"/>
        </w:rPr>
        <w:t>s are activated on the non-basal planes</w:t>
      </w:r>
      <w:r w:rsidR="00C368CD" w:rsidRPr="008F41BC">
        <w:rPr>
          <w:rFonts w:ascii="Times New Roman" w:hAnsi="Times New Roman"/>
          <w:color w:val="000000" w:themeColor="text1"/>
        </w:rPr>
        <w:t>.</w:t>
      </w:r>
      <w:r w:rsidR="00422BDD" w:rsidRPr="008F41BC">
        <w:rPr>
          <w:rFonts w:ascii="Times New Roman" w:hAnsi="Times New Roman"/>
          <w:color w:val="000000" w:themeColor="text1"/>
        </w:rPr>
        <w:t xml:space="preserve"> </w:t>
      </w:r>
      <w:r w:rsidR="00C368CD" w:rsidRPr="008F41BC">
        <w:rPr>
          <w:rFonts w:ascii="Times New Roman" w:hAnsi="Times New Roman"/>
          <w:color w:val="000000" w:themeColor="text1"/>
        </w:rPr>
        <w:t xml:space="preserve"> </w:t>
      </w:r>
      <w:r w:rsidR="00BF3157" w:rsidRPr="008F41BC">
        <w:rPr>
          <w:rFonts w:ascii="Times New Roman" w:hAnsi="Times New Roman"/>
          <w:color w:val="000000" w:themeColor="text1"/>
        </w:rPr>
        <w:t>B</w:t>
      </w:r>
      <w:r w:rsidR="00D22256" w:rsidRPr="008F41BC">
        <w:rPr>
          <w:rFonts w:ascii="Times New Roman" w:hAnsi="Times New Roman"/>
          <w:color w:val="000000" w:themeColor="text1"/>
        </w:rPr>
        <w:t xml:space="preserve">asal dislocations are difficult to </w:t>
      </w:r>
      <w:r w:rsidR="00A97CF3" w:rsidRPr="008F41BC">
        <w:rPr>
          <w:rFonts w:ascii="Times New Roman" w:hAnsi="Times New Roman"/>
          <w:color w:val="000000" w:themeColor="text1"/>
        </w:rPr>
        <w:t>operate</w:t>
      </w:r>
      <w:r w:rsidR="00D22256" w:rsidRPr="008F41BC">
        <w:rPr>
          <w:rFonts w:ascii="Times New Roman" w:hAnsi="Times New Roman"/>
          <w:color w:val="000000" w:themeColor="text1"/>
        </w:rPr>
        <w:t xml:space="preserve"> </w:t>
      </w:r>
      <w:r w:rsidR="00BF3157" w:rsidRPr="008F41BC">
        <w:rPr>
          <w:rFonts w:ascii="Times New Roman" w:hAnsi="Times New Roman"/>
          <w:color w:val="000000" w:themeColor="text1"/>
        </w:rPr>
        <w:t xml:space="preserve">in the present crystallographic orientation, </w:t>
      </w:r>
      <w:r w:rsidR="00D22256" w:rsidRPr="008F41BC">
        <w:rPr>
          <w:rFonts w:ascii="Times New Roman" w:hAnsi="Times New Roman"/>
          <w:color w:val="000000" w:themeColor="text1"/>
        </w:rPr>
        <w:t xml:space="preserve">due to </w:t>
      </w:r>
      <w:r w:rsidR="001F7D61" w:rsidRPr="008F41BC">
        <w:rPr>
          <w:rFonts w:ascii="Times New Roman" w:hAnsi="Times New Roman"/>
          <w:color w:val="000000" w:themeColor="text1"/>
        </w:rPr>
        <w:t>a null</w:t>
      </w:r>
      <w:r w:rsidR="00A97CF3" w:rsidRPr="008F41BC">
        <w:rPr>
          <w:rFonts w:ascii="Times New Roman" w:hAnsi="Times New Roman"/>
          <w:color w:val="000000" w:themeColor="text1"/>
        </w:rPr>
        <w:t xml:space="preserve"> </w:t>
      </w:r>
      <w:r w:rsidR="00D22256" w:rsidRPr="008F41BC">
        <w:rPr>
          <w:rFonts w:ascii="Times New Roman" w:hAnsi="Times New Roman"/>
          <w:color w:val="000000" w:themeColor="text1"/>
        </w:rPr>
        <w:t xml:space="preserve">Schmid factor of </w:t>
      </w:r>
      <w:r w:rsidR="00BF3157" w:rsidRPr="008F41BC">
        <w:rPr>
          <w:rFonts w:ascii="Times New Roman" w:hAnsi="Times New Roman"/>
          <w:bCs/>
          <w:color w:val="000000" w:themeColor="text1"/>
          <w:szCs w:val="24"/>
        </w:rPr>
        <w:t>the</w:t>
      </w:r>
      <w:r w:rsidR="00BF3157" w:rsidRPr="008F41BC">
        <w:rPr>
          <w:rFonts w:ascii="Times New Roman" w:hAnsi="Times New Roman"/>
          <w:color w:val="000000" w:themeColor="text1"/>
        </w:rPr>
        <w:t xml:space="preserve"> </w:t>
      </w:r>
      <w:r w:rsidR="00D22256" w:rsidRPr="008F41BC">
        <w:rPr>
          <w:rFonts w:ascii="Times New Roman" w:hAnsi="Times New Roman"/>
          <w:color w:val="000000" w:themeColor="text1"/>
        </w:rPr>
        <w:t xml:space="preserve">(0001) plane.  </w:t>
      </w:r>
      <w:r w:rsidR="001F7D61" w:rsidRPr="008F41BC">
        <w:rPr>
          <w:rFonts w:ascii="Times New Roman" w:hAnsi="Times New Roman"/>
          <w:color w:val="000000" w:themeColor="text1"/>
        </w:rPr>
        <w:t>Nevertheless</w:t>
      </w:r>
      <w:r w:rsidR="00D22256" w:rsidRPr="008F41BC">
        <w:rPr>
          <w:rFonts w:ascii="Times New Roman" w:hAnsi="Times New Roman"/>
          <w:color w:val="000000" w:themeColor="text1"/>
        </w:rPr>
        <w:t xml:space="preserve">, </w:t>
      </w:r>
      <w:r w:rsidR="0004630A" w:rsidRPr="008F41BC">
        <w:rPr>
          <w:rFonts w:ascii="Times New Roman" w:hAnsi="Times New Roman"/>
          <w:color w:val="000000" w:themeColor="text1"/>
        </w:rPr>
        <w:t>even</w:t>
      </w:r>
      <w:r w:rsidR="001F7D61" w:rsidRPr="008F41BC">
        <w:rPr>
          <w:rFonts w:ascii="Times New Roman" w:hAnsi="Times New Roman"/>
          <w:color w:val="000000" w:themeColor="text1"/>
        </w:rPr>
        <w:t xml:space="preserve"> </w:t>
      </w:r>
      <w:r w:rsidR="00DE78EB" w:rsidRPr="008F41BC">
        <w:rPr>
          <w:rFonts w:ascii="Times New Roman" w:hAnsi="Times New Roman"/>
          <w:color w:val="000000" w:themeColor="text1"/>
        </w:rPr>
        <w:t>under</w:t>
      </w:r>
      <w:r w:rsidR="0004630A" w:rsidRPr="008F41BC">
        <w:rPr>
          <w:rFonts w:ascii="Times New Roman" w:hAnsi="Times New Roman"/>
          <w:color w:val="000000" w:themeColor="text1"/>
        </w:rPr>
        <w:t xml:space="preserve"> compression test along the [0001] direction</w:t>
      </w:r>
      <w:r w:rsidR="00D22256" w:rsidRPr="008F41BC">
        <w:rPr>
          <w:rFonts w:ascii="Times New Roman" w:hAnsi="Times New Roman"/>
          <w:color w:val="000000" w:themeColor="text1"/>
        </w:rPr>
        <w:t xml:space="preserve">, this </w:t>
      </w:r>
      <w:r w:rsidR="00DE78EB" w:rsidRPr="008F41BC">
        <w:rPr>
          <w:rFonts w:ascii="Times New Roman" w:hAnsi="Times New Roman"/>
          <w:color w:val="000000" w:themeColor="text1"/>
        </w:rPr>
        <w:t xml:space="preserve">is </w:t>
      </w:r>
      <w:r w:rsidR="001F7D61" w:rsidRPr="008F41BC">
        <w:rPr>
          <w:rFonts w:ascii="Times New Roman" w:hAnsi="Times New Roman"/>
          <w:color w:val="000000" w:themeColor="text1"/>
        </w:rPr>
        <w:t>common</w:t>
      </w:r>
      <w:r w:rsidR="00DE78EB" w:rsidRPr="008F41BC">
        <w:rPr>
          <w:rFonts w:ascii="Times New Roman" w:hAnsi="Times New Roman"/>
          <w:color w:val="000000" w:themeColor="text1"/>
        </w:rPr>
        <w:t>ly observed</w:t>
      </w:r>
      <w:r w:rsidR="001F7D61" w:rsidRPr="008F41BC">
        <w:rPr>
          <w:rFonts w:ascii="Times New Roman" w:hAnsi="Times New Roman"/>
          <w:color w:val="000000" w:themeColor="text1"/>
        </w:rPr>
        <w:t xml:space="preserve"> </w:t>
      </w:r>
      <w:r w:rsidR="00D22256" w:rsidRPr="008F41BC">
        <w:rPr>
          <w:rFonts w:ascii="Times New Roman" w:hAnsi="Times New Roman"/>
          <w:color w:val="000000" w:themeColor="text1"/>
        </w:rPr>
        <w:t>type</w:t>
      </w:r>
      <w:r w:rsidR="003B1DDA" w:rsidRPr="008F41BC">
        <w:rPr>
          <w:rFonts w:ascii="Times New Roman" w:hAnsi="Times New Roman"/>
          <w:color w:val="000000" w:themeColor="text1"/>
        </w:rPr>
        <w:t xml:space="preserve"> of</w:t>
      </w:r>
      <w:r w:rsidR="00D22256" w:rsidRPr="008F41BC">
        <w:rPr>
          <w:rFonts w:ascii="Times New Roman" w:hAnsi="Times New Roman"/>
          <w:color w:val="000000" w:themeColor="text1"/>
        </w:rPr>
        <w:t xml:space="preserve"> dislocation</w:t>
      </w:r>
      <w:r w:rsidR="00981A66" w:rsidRPr="008F41BC">
        <w:rPr>
          <w:rFonts w:ascii="Times New Roman" w:hAnsi="Times New Roman"/>
          <w:color w:val="000000" w:themeColor="text1"/>
        </w:rPr>
        <w:t xml:space="preserve"> slip</w:t>
      </w:r>
      <w:r w:rsidR="0004630A" w:rsidRPr="008F41BC">
        <w:rPr>
          <w:rFonts w:ascii="Times New Roman" w:hAnsi="Times New Roman"/>
          <w:color w:val="000000" w:themeColor="text1"/>
        </w:rPr>
        <w:t xml:space="preserve"> in the micropillar studies </w:t>
      </w:r>
      <w:r w:rsidR="009D7BAE" w:rsidRPr="008F41BC">
        <w:rPr>
          <w:rFonts w:ascii="Times New Roman" w:hAnsi="Times New Roman"/>
          <w:color w:val="000000" w:themeColor="text1"/>
        </w:rPr>
        <w:t>[1</w:t>
      </w:r>
      <w:r w:rsidR="002669C7" w:rsidRPr="008F41BC">
        <w:rPr>
          <w:rFonts w:ascii="Times New Roman" w:hAnsi="Times New Roman"/>
          <w:color w:val="000000" w:themeColor="text1"/>
        </w:rPr>
        <w:t>3</w:t>
      </w:r>
      <w:r w:rsidR="0004630A" w:rsidRPr="008F41BC">
        <w:rPr>
          <w:rFonts w:ascii="Times New Roman" w:hAnsi="Times New Roman"/>
          <w:color w:val="000000" w:themeColor="text1"/>
        </w:rPr>
        <w:t>]</w:t>
      </w:r>
      <w:r w:rsidR="00A341A2" w:rsidRPr="008F41BC">
        <w:rPr>
          <w:rFonts w:ascii="Times New Roman" w:hAnsi="Times New Roman"/>
          <w:color w:val="000000" w:themeColor="text1"/>
        </w:rPr>
        <w:t>, because</w:t>
      </w:r>
      <w:r w:rsidR="004D2378" w:rsidRPr="008F41BC">
        <w:rPr>
          <w:rFonts w:ascii="Times New Roman" w:hAnsi="Times New Roman"/>
          <w:color w:val="000000" w:themeColor="text1"/>
        </w:rPr>
        <w:t xml:space="preserve"> </w:t>
      </w:r>
      <w:r w:rsidR="00DE56FA" w:rsidRPr="008F41BC">
        <w:rPr>
          <w:rFonts w:ascii="Times New Roman" w:hAnsi="Times New Roman"/>
          <w:color w:val="000000" w:themeColor="text1"/>
        </w:rPr>
        <w:t xml:space="preserve">the top of </w:t>
      </w:r>
      <w:r w:rsidR="003B1DDA" w:rsidRPr="008F41BC">
        <w:rPr>
          <w:rFonts w:ascii="Times New Roman" w:hAnsi="Times New Roman"/>
          <w:bCs/>
          <w:color w:val="000000" w:themeColor="text1"/>
          <w:szCs w:val="24"/>
        </w:rPr>
        <w:t>the</w:t>
      </w:r>
      <w:r w:rsidR="003B1DDA" w:rsidRPr="008F41BC">
        <w:rPr>
          <w:rFonts w:ascii="Times New Roman" w:hAnsi="Times New Roman"/>
          <w:color w:val="000000" w:themeColor="text1"/>
        </w:rPr>
        <w:t xml:space="preserve"> </w:t>
      </w:r>
      <w:r w:rsidR="00DE56FA" w:rsidRPr="008F41BC">
        <w:rPr>
          <w:rFonts w:ascii="Times New Roman" w:hAnsi="Times New Roman"/>
          <w:color w:val="000000" w:themeColor="text1"/>
        </w:rPr>
        <w:t>pillar specimen has a</w:t>
      </w:r>
      <w:r w:rsidR="004D2378" w:rsidRPr="008F41BC">
        <w:rPr>
          <w:rFonts w:ascii="Times New Roman" w:hAnsi="Times New Roman"/>
          <w:color w:val="000000" w:themeColor="text1"/>
        </w:rPr>
        <w:t xml:space="preserve"> </w:t>
      </w:r>
      <w:r w:rsidR="001F7D61" w:rsidRPr="008F41BC">
        <w:rPr>
          <w:rFonts w:ascii="Times New Roman" w:hAnsi="Times New Roman"/>
          <w:color w:val="000000" w:themeColor="text1"/>
        </w:rPr>
        <w:t xml:space="preserve">high localized stress concentration associated </w:t>
      </w:r>
      <w:r w:rsidR="00D67053" w:rsidRPr="008F41BC">
        <w:rPr>
          <w:rFonts w:ascii="Times New Roman" w:hAnsi="Times New Roman"/>
          <w:color w:val="000000" w:themeColor="text1"/>
        </w:rPr>
        <w:t>with</w:t>
      </w:r>
      <w:r w:rsidR="001F7D61" w:rsidRPr="008F41BC">
        <w:rPr>
          <w:rFonts w:ascii="Times New Roman" w:hAnsi="Times New Roman"/>
          <w:color w:val="000000" w:themeColor="text1"/>
        </w:rPr>
        <w:t xml:space="preserve"> </w:t>
      </w:r>
      <w:r w:rsidR="0004630A" w:rsidRPr="008F41BC">
        <w:rPr>
          <w:rFonts w:ascii="Times New Roman" w:hAnsi="Times New Roman"/>
          <w:color w:val="000000" w:themeColor="text1"/>
        </w:rPr>
        <w:t>slight tilting</w:t>
      </w:r>
      <w:r w:rsidR="00DE78EB" w:rsidRPr="008F41BC">
        <w:rPr>
          <w:rFonts w:ascii="Times New Roman" w:hAnsi="Times New Roman"/>
          <w:color w:val="000000" w:themeColor="text1"/>
        </w:rPr>
        <w:t xml:space="preserve"> of</w:t>
      </w:r>
      <w:r w:rsidR="0004630A" w:rsidRPr="008F41BC">
        <w:rPr>
          <w:rFonts w:ascii="Times New Roman" w:hAnsi="Times New Roman"/>
          <w:color w:val="000000" w:themeColor="text1"/>
        </w:rPr>
        <w:t xml:space="preserve"> &lt;c&gt;-axis </w:t>
      </w:r>
      <w:r w:rsidR="001F7D61" w:rsidRPr="008F41BC">
        <w:rPr>
          <w:rFonts w:ascii="Times New Roman" w:hAnsi="Times New Roman"/>
          <w:color w:val="000000" w:themeColor="text1"/>
        </w:rPr>
        <w:t xml:space="preserve">to </w:t>
      </w:r>
      <w:r w:rsidR="003B1DDA" w:rsidRPr="008F41BC">
        <w:rPr>
          <w:rFonts w:ascii="Times New Roman" w:hAnsi="Times New Roman"/>
          <w:bCs/>
          <w:color w:val="000000" w:themeColor="text1"/>
          <w:szCs w:val="24"/>
        </w:rPr>
        <w:t>the</w:t>
      </w:r>
      <w:r w:rsidR="003B1DDA" w:rsidRPr="008F41BC">
        <w:rPr>
          <w:rFonts w:ascii="Times New Roman" w:hAnsi="Times New Roman"/>
          <w:color w:val="000000" w:themeColor="text1"/>
        </w:rPr>
        <w:t xml:space="preserve"> </w:t>
      </w:r>
      <w:r w:rsidR="001F7D61" w:rsidRPr="008F41BC">
        <w:rPr>
          <w:rFonts w:ascii="Times New Roman" w:hAnsi="Times New Roman"/>
          <w:color w:val="000000" w:themeColor="text1"/>
        </w:rPr>
        <w:t>compression direction</w:t>
      </w:r>
      <w:r w:rsidR="00A341A2" w:rsidRPr="008F41BC">
        <w:rPr>
          <w:rFonts w:ascii="Times New Roman" w:hAnsi="Times New Roman"/>
          <w:color w:val="000000" w:themeColor="text1"/>
        </w:rPr>
        <w:t xml:space="preserve">, as well as </w:t>
      </w:r>
      <w:r w:rsidR="007B7E02" w:rsidRPr="008F41BC">
        <w:rPr>
          <w:rFonts w:ascii="Times New Roman" w:hAnsi="Times New Roman"/>
          <w:color w:val="000000" w:themeColor="text1"/>
        </w:rPr>
        <w:t>due to a</w:t>
      </w:r>
      <w:r w:rsidR="00A341A2" w:rsidRPr="008F41BC">
        <w:rPr>
          <w:rFonts w:ascii="Times New Roman" w:hAnsi="Times New Roman"/>
          <w:color w:val="000000" w:themeColor="text1"/>
        </w:rPr>
        <w:t xml:space="preserve"> </w:t>
      </w:r>
      <w:r w:rsidR="004D2378" w:rsidRPr="008F41BC">
        <w:rPr>
          <w:rFonts w:ascii="Times New Roman" w:hAnsi="Times New Roman"/>
          <w:color w:val="000000" w:themeColor="text1"/>
        </w:rPr>
        <w:t>bulging effect</w:t>
      </w:r>
      <w:r w:rsidR="0004630A" w:rsidRPr="008F41BC">
        <w:rPr>
          <w:rFonts w:ascii="Times New Roman" w:hAnsi="Times New Roman"/>
          <w:color w:val="000000" w:themeColor="text1"/>
        </w:rPr>
        <w:t>.</w:t>
      </w:r>
      <w:r w:rsidR="00D22256" w:rsidRPr="008F41BC">
        <w:rPr>
          <w:rFonts w:ascii="Times New Roman" w:hAnsi="Times New Roman"/>
          <w:color w:val="000000" w:themeColor="text1"/>
        </w:rPr>
        <w:t xml:space="preserve"> </w:t>
      </w:r>
      <w:r w:rsidR="0004630A" w:rsidRPr="008F41BC">
        <w:rPr>
          <w:rFonts w:ascii="Times New Roman" w:hAnsi="Times New Roman" w:hint="eastAsia"/>
          <w:color w:val="000000" w:themeColor="text1"/>
        </w:rPr>
        <w:t xml:space="preserve"> </w:t>
      </w:r>
      <w:r w:rsidR="00D67053" w:rsidRPr="008F41BC">
        <w:rPr>
          <w:rFonts w:ascii="Times New Roman" w:hAnsi="Times New Roman"/>
          <w:color w:val="000000" w:themeColor="text1"/>
        </w:rPr>
        <w:t xml:space="preserve">These results suggest that serration-like behavior is </w:t>
      </w:r>
      <w:r w:rsidR="007B7E02" w:rsidRPr="008F41BC">
        <w:rPr>
          <w:rFonts w:ascii="Times New Roman" w:hAnsi="Times New Roman"/>
          <w:color w:val="000000" w:themeColor="text1"/>
        </w:rPr>
        <w:t>owing</w:t>
      </w:r>
      <w:r w:rsidR="00D67053" w:rsidRPr="008F41BC">
        <w:rPr>
          <w:rFonts w:ascii="Times New Roman" w:hAnsi="Times New Roman"/>
          <w:color w:val="000000" w:themeColor="text1"/>
        </w:rPr>
        <w:t xml:space="preserve"> to the activation of dislocation slips, as reported in previous studies [</w:t>
      </w:r>
      <w:r w:rsidR="002669C7" w:rsidRPr="008F41BC">
        <w:rPr>
          <w:rFonts w:ascii="Times New Roman" w:hAnsi="Times New Roman"/>
          <w:color w:val="000000" w:themeColor="text1"/>
        </w:rPr>
        <w:t>6</w:t>
      </w:r>
      <w:r w:rsidR="00D67053" w:rsidRPr="008F41BC">
        <w:rPr>
          <w:rFonts w:ascii="Times New Roman" w:hAnsi="Times New Roman"/>
          <w:color w:val="000000" w:themeColor="text1"/>
        </w:rPr>
        <w:t xml:space="preserve">].  </w:t>
      </w:r>
      <w:r w:rsidR="00611EAF" w:rsidRPr="008F41BC">
        <w:rPr>
          <w:rFonts w:ascii="Times New Roman" w:hAnsi="Times New Roman"/>
          <w:color w:val="000000" w:themeColor="text1"/>
        </w:rPr>
        <w:t>C</w:t>
      </w:r>
      <w:r w:rsidR="00A97CF3" w:rsidRPr="008F41BC">
        <w:rPr>
          <w:rFonts w:ascii="Times New Roman" w:hAnsi="Times New Roman"/>
          <w:color w:val="000000" w:themeColor="text1"/>
        </w:rPr>
        <w:t>ompar</w:t>
      </w:r>
      <w:r w:rsidR="003B1DDA" w:rsidRPr="008F41BC">
        <w:rPr>
          <w:rFonts w:ascii="Times New Roman" w:hAnsi="Times New Roman"/>
          <w:color w:val="000000" w:themeColor="text1"/>
        </w:rPr>
        <w:t>ed</w:t>
      </w:r>
      <w:r w:rsidR="00611EAF" w:rsidRPr="008F41BC">
        <w:rPr>
          <w:rFonts w:ascii="Times New Roman" w:hAnsi="Times New Roman"/>
          <w:color w:val="000000" w:themeColor="text1"/>
        </w:rPr>
        <w:t xml:space="preserve"> with</w:t>
      </w:r>
      <w:r w:rsidR="00D67053" w:rsidRPr="008F41BC">
        <w:rPr>
          <w:rFonts w:ascii="Times New Roman" w:hAnsi="Times New Roman"/>
          <w:color w:val="000000" w:themeColor="text1"/>
        </w:rPr>
        <w:t xml:space="preserve"> point</w:t>
      </w:r>
      <w:r w:rsidR="003B1DDA" w:rsidRPr="008F41BC">
        <w:rPr>
          <w:rFonts w:ascii="Times New Roman" w:hAnsi="Times New Roman"/>
          <w:color w:val="000000" w:themeColor="text1"/>
        </w:rPr>
        <w:t>s</w:t>
      </w:r>
      <w:r w:rsidR="00D67053" w:rsidRPr="008F41BC">
        <w:rPr>
          <w:rFonts w:ascii="Times New Roman" w:hAnsi="Times New Roman"/>
          <w:color w:val="000000" w:themeColor="text1"/>
        </w:rPr>
        <w:t xml:space="preserve"> C and D</w:t>
      </w:r>
      <w:r w:rsidR="00C368CD" w:rsidRPr="008F41BC">
        <w:rPr>
          <w:rFonts w:ascii="Times New Roman" w:hAnsi="Times New Roman"/>
          <w:color w:val="000000" w:themeColor="text1"/>
        </w:rPr>
        <w:t xml:space="preserve">, </w:t>
      </w:r>
      <w:r w:rsidR="00332B2F" w:rsidRPr="008F41BC">
        <w:rPr>
          <w:rFonts w:ascii="Times New Roman" w:hAnsi="Times New Roman"/>
          <w:color w:val="000000" w:themeColor="text1"/>
        </w:rPr>
        <w:t xml:space="preserve">the </w:t>
      </w:r>
      <w:r w:rsidR="00C368CD" w:rsidRPr="008F41BC">
        <w:rPr>
          <w:rFonts w:ascii="Times New Roman" w:hAnsi="Times New Roman"/>
          <w:color w:val="000000" w:themeColor="text1"/>
        </w:rPr>
        <w:t>beak-</w:t>
      </w:r>
      <w:r w:rsidR="00EF3BF0" w:rsidRPr="008F41BC">
        <w:rPr>
          <w:rFonts w:ascii="Times New Roman" w:hAnsi="Times New Roman"/>
          <w:color w:val="000000" w:themeColor="text1"/>
        </w:rPr>
        <w:t xml:space="preserve">like </w:t>
      </w:r>
      <w:r w:rsidR="00C368CD" w:rsidRPr="008F41BC">
        <w:rPr>
          <w:rFonts w:ascii="Times New Roman" w:hAnsi="Times New Roman"/>
          <w:color w:val="000000" w:themeColor="text1"/>
        </w:rPr>
        <w:t xml:space="preserve">shaped feature marked by </w:t>
      </w:r>
      <w:r w:rsidR="00AF4CE8" w:rsidRPr="008F41BC">
        <w:rPr>
          <w:rFonts w:ascii="Times New Roman" w:hAnsi="Times New Roman"/>
          <w:color w:val="000000" w:themeColor="text1"/>
        </w:rPr>
        <w:t>a</w:t>
      </w:r>
      <w:r w:rsidR="00EF3BF0" w:rsidRPr="008F41BC">
        <w:rPr>
          <w:rFonts w:ascii="Times New Roman" w:hAnsi="Times New Roman"/>
          <w:color w:val="000000" w:themeColor="text1"/>
        </w:rPr>
        <w:t>n</w:t>
      </w:r>
      <w:r w:rsidR="00AF4CE8" w:rsidRPr="008F41BC">
        <w:rPr>
          <w:rFonts w:ascii="Times New Roman" w:hAnsi="Times New Roman"/>
          <w:color w:val="000000" w:themeColor="text1"/>
        </w:rPr>
        <w:t xml:space="preserve"> </w:t>
      </w:r>
      <w:r w:rsidR="00C368CD" w:rsidRPr="008F41BC">
        <w:rPr>
          <w:rFonts w:ascii="Times New Roman" w:hAnsi="Times New Roman"/>
          <w:color w:val="000000" w:themeColor="text1"/>
        </w:rPr>
        <w:t>arrow</w:t>
      </w:r>
      <w:r w:rsidR="004D2378" w:rsidRPr="008F41BC">
        <w:rPr>
          <w:rFonts w:ascii="Times New Roman" w:hAnsi="Times New Roman"/>
          <w:color w:val="000000" w:themeColor="text1"/>
        </w:rPr>
        <w:t xml:space="preserve"> in Fig. 2(</w:t>
      </w:r>
      <w:r w:rsidR="008926A6" w:rsidRPr="008F41BC">
        <w:rPr>
          <w:rFonts w:ascii="Times New Roman" w:hAnsi="Times New Roman"/>
          <w:color w:val="000000" w:themeColor="text1"/>
        </w:rPr>
        <w:t>d</w:t>
      </w:r>
      <w:r w:rsidR="004D2378" w:rsidRPr="008F41BC">
        <w:rPr>
          <w:rFonts w:ascii="Times New Roman" w:hAnsi="Times New Roman"/>
          <w:color w:val="000000" w:themeColor="text1"/>
        </w:rPr>
        <w:t>)</w:t>
      </w:r>
      <w:r w:rsidR="00A97CF3" w:rsidRPr="008F41BC">
        <w:rPr>
          <w:rFonts w:ascii="Times New Roman" w:hAnsi="Times New Roman"/>
          <w:color w:val="000000" w:themeColor="text1"/>
        </w:rPr>
        <w:t xml:space="preserve"> exists</w:t>
      </w:r>
      <w:r w:rsidR="00C368CD" w:rsidRPr="008F41BC">
        <w:rPr>
          <w:rFonts w:ascii="Times New Roman" w:hAnsi="Times New Roman"/>
          <w:color w:val="000000" w:themeColor="text1"/>
        </w:rPr>
        <w:t xml:space="preserve"> at the </w:t>
      </w:r>
      <w:r w:rsidR="002A0B4B" w:rsidRPr="008F41BC">
        <w:rPr>
          <w:rFonts w:ascii="Times New Roman" w:hAnsi="Times New Roman"/>
          <w:color w:val="000000" w:themeColor="text1"/>
        </w:rPr>
        <w:t xml:space="preserve">edge region </w:t>
      </w:r>
      <w:r w:rsidR="00332B2F" w:rsidRPr="008F41BC">
        <w:rPr>
          <w:rFonts w:ascii="Times New Roman" w:hAnsi="Times New Roman"/>
          <w:color w:val="000000" w:themeColor="text1"/>
        </w:rPr>
        <w:t>in</w:t>
      </w:r>
      <w:r w:rsidR="002A0B4B" w:rsidRPr="008F41BC">
        <w:rPr>
          <w:rFonts w:ascii="Times New Roman" w:hAnsi="Times New Roman"/>
          <w:color w:val="000000" w:themeColor="text1"/>
        </w:rPr>
        <w:t xml:space="preserve"> </w:t>
      </w:r>
      <w:r w:rsidR="003B1DDA" w:rsidRPr="008F41BC">
        <w:rPr>
          <w:rFonts w:ascii="Times New Roman" w:hAnsi="Times New Roman"/>
          <w:bCs/>
          <w:color w:val="000000" w:themeColor="text1"/>
          <w:szCs w:val="24"/>
        </w:rPr>
        <w:t>the</w:t>
      </w:r>
      <w:r w:rsidR="003B1DDA" w:rsidRPr="008F41BC">
        <w:rPr>
          <w:rFonts w:ascii="Times New Roman" w:hAnsi="Times New Roman"/>
          <w:color w:val="000000" w:themeColor="text1"/>
        </w:rPr>
        <w:t xml:space="preserve"> </w:t>
      </w:r>
      <w:r w:rsidR="00C368CD" w:rsidRPr="008F41BC">
        <w:rPr>
          <w:rFonts w:ascii="Times New Roman" w:hAnsi="Times New Roman"/>
          <w:color w:val="000000" w:themeColor="text1"/>
        </w:rPr>
        <w:t>specimen</w:t>
      </w:r>
      <w:r w:rsidR="00843E5B" w:rsidRPr="008F41BC">
        <w:rPr>
          <w:rFonts w:ascii="Times New Roman" w:hAnsi="Times New Roman"/>
          <w:color w:val="000000" w:themeColor="text1"/>
        </w:rPr>
        <w:t xml:space="preserve">, which </w:t>
      </w:r>
      <w:r w:rsidR="007B7E02" w:rsidRPr="008F41BC">
        <w:rPr>
          <w:rFonts w:ascii="Times New Roman" w:hAnsi="Times New Roman"/>
          <w:color w:val="000000" w:themeColor="text1"/>
        </w:rPr>
        <w:t>shows</w:t>
      </w:r>
      <w:r w:rsidR="00843E5B" w:rsidRPr="008F41BC">
        <w:rPr>
          <w:rFonts w:ascii="Times New Roman" w:hAnsi="Times New Roman"/>
          <w:color w:val="000000" w:themeColor="text1"/>
        </w:rPr>
        <w:t xml:space="preserve"> a high magnitude of equivalent plastic strain</w:t>
      </w:r>
      <w:r w:rsidR="00AF4CE8" w:rsidRPr="008F41BC">
        <w:rPr>
          <w:rFonts w:ascii="Times New Roman" w:hAnsi="Times New Roman"/>
          <w:color w:val="000000" w:themeColor="text1"/>
        </w:rPr>
        <w:t xml:space="preserve"> in </w:t>
      </w:r>
      <w:r w:rsidR="00EB2824" w:rsidRPr="008F41BC">
        <w:rPr>
          <w:rFonts w:ascii="Times New Roman" w:hAnsi="Times New Roman"/>
          <w:color w:val="000000" w:themeColor="text1"/>
        </w:rPr>
        <w:t xml:space="preserve">the </w:t>
      </w:r>
      <w:r w:rsidR="00AF4CE8" w:rsidRPr="008F41BC">
        <w:rPr>
          <w:rFonts w:ascii="Times New Roman" w:hAnsi="Times New Roman"/>
          <w:color w:val="000000" w:themeColor="text1"/>
        </w:rPr>
        <w:t>numerical study</w:t>
      </w:r>
      <w:r w:rsidR="00843E5B" w:rsidRPr="008F41BC">
        <w:rPr>
          <w:rFonts w:ascii="Times New Roman" w:hAnsi="Times New Roman"/>
          <w:color w:val="000000" w:themeColor="text1"/>
        </w:rPr>
        <w:t>.</w:t>
      </w:r>
      <w:r w:rsidR="00332B2F" w:rsidRPr="008F41BC">
        <w:rPr>
          <w:rFonts w:ascii="Times New Roman" w:hAnsi="Times New Roman"/>
          <w:color w:val="000000" w:themeColor="text1"/>
        </w:rPr>
        <w:t xml:space="preserve">  </w:t>
      </w:r>
      <w:r w:rsidR="00A97CF3" w:rsidRPr="008F41BC">
        <w:rPr>
          <w:rFonts w:ascii="Times New Roman" w:hAnsi="Times New Roman"/>
          <w:color w:val="000000" w:themeColor="text1"/>
        </w:rPr>
        <w:t xml:space="preserve">However, </w:t>
      </w:r>
      <w:r w:rsidR="008926A6" w:rsidRPr="008F41BC">
        <w:rPr>
          <w:rFonts w:ascii="Times New Roman" w:hAnsi="Times New Roman"/>
          <w:color w:val="000000" w:themeColor="text1"/>
        </w:rPr>
        <w:t>at the p</w:t>
      </w:r>
      <w:r w:rsidR="00D9259E">
        <w:rPr>
          <w:rFonts w:ascii="Times New Roman" w:hAnsi="Times New Roman"/>
          <w:color w:val="000000" w:themeColor="text1"/>
        </w:rPr>
        <w:t>oint</w:t>
      </w:r>
      <w:r w:rsidR="008926A6" w:rsidRPr="008F41BC">
        <w:rPr>
          <w:rFonts w:ascii="Times New Roman" w:hAnsi="Times New Roman"/>
          <w:color w:val="000000" w:themeColor="text1"/>
        </w:rPr>
        <w:t xml:space="preserve"> C as shown </w:t>
      </w:r>
      <w:r w:rsidR="00A97CF3" w:rsidRPr="008F41BC">
        <w:rPr>
          <w:rFonts w:ascii="Times New Roman" w:hAnsi="Times New Roman"/>
          <w:color w:val="000000" w:themeColor="text1"/>
        </w:rPr>
        <w:t>in Fig. 2(</w:t>
      </w:r>
      <w:r w:rsidR="008926A6" w:rsidRPr="008F41BC">
        <w:rPr>
          <w:rFonts w:ascii="Times New Roman" w:hAnsi="Times New Roman"/>
          <w:color w:val="000000" w:themeColor="text1"/>
        </w:rPr>
        <w:t>c</w:t>
      </w:r>
      <w:r w:rsidR="00A97CF3" w:rsidRPr="008F41BC">
        <w:rPr>
          <w:rFonts w:ascii="Times New Roman" w:hAnsi="Times New Roman"/>
          <w:color w:val="000000" w:themeColor="text1"/>
        </w:rPr>
        <w:t xml:space="preserve">), </w:t>
      </w:r>
      <w:r w:rsidR="007B7E02" w:rsidRPr="008F41BC">
        <w:rPr>
          <w:rFonts w:ascii="Times New Roman" w:hAnsi="Times New Roman"/>
          <w:color w:val="000000" w:themeColor="text1"/>
        </w:rPr>
        <w:t xml:space="preserve">i.e., before unloading, </w:t>
      </w:r>
      <w:r w:rsidR="00A97CF3" w:rsidRPr="008F41BC">
        <w:rPr>
          <w:rFonts w:ascii="Times New Roman" w:hAnsi="Times New Roman"/>
          <w:color w:val="000000" w:themeColor="text1"/>
        </w:rPr>
        <w:t>t</w:t>
      </w:r>
      <w:r w:rsidR="00EF3BF0" w:rsidRPr="008F41BC">
        <w:rPr>
          <w:rFonts w:ascii="Times New Roman" w:hAnsi="Times New Roman"/>
          <w:color w:val="000000" w:themeColor="text1"/>
        </w:rPr>
        <w:t xml:space="preserve">his </w:t>
      </w:r>
      <w:r w:rsidR="00981A66" w:rsidRPr="008F41BC">
        <w:rPr>
          <w:rFonts w:ascii="Times New Roman" w:hAnsi="Times New Roman"/>
          <w:color w:val="000000" w:themeColor="text1"/>
        </w:rPr>
        <w:t xml:space="preserve">beak-like </w:t>
      </w:r>
      <w:r w:rsidR="00734114" w:rsidRPr="008F41BC">
        <w:rPr>
          <w:rFonts w:ascii="Times New Roman" w:hAnsi="Times New Roman"/>
          <w:color w:val="000000" w:themeColor="text1"/>
        </w:rPr>
        <w:t xml:space="preserve">unique </w:t>
      </w:r>
      <w:r w:rsidR="00EF3BF0" w:rsidRPr="008F41BC">
        <w:rPr>
          <w:rFonts w:ascii="Times New Roman" w:hAnsi="Times New Roman"/>
          <w:color w:val="000000" w:themeColor="text1"/>
        </w:rPr>
        <w:t xml:space="preserve">feature </w:t>
      </w:r>
      <w:r w:rsidR="007B7E02" w:rsidRPr="008F41BC">
        <w:rPr>
          <w:rFonts w:ascii="Times New Roman" w:hAnsi="Times New Roman"/>
          <w:color w:val="000000" w:themeColor="text1"/>
        </w:rPr>
        <w:t>has not formed</w:t>
      </w:r>
      <w:r w:rsidR="00EF3BF0" w:rsidRPr="008F41BC">
        <w:rPr>
          <w:rFonts w:ascii="Times New Roman" w:hAnsi="Times New Roman"/>
          <w:color w:val="000000" w:themeColor="text1"/>
        </w:rPr>
        <w:t>.</w:t>
      </w:r>
    </w:p>
    <w:p w14:paraId="7041333C" w14:textId="4AA49738" w:rsidR="002669C7" w:rsidRPr="008F41BC" w:rsidRDefault="004E03D3" w:rsidP="002669C7">
      <w:pPr>
        <w:spacing w:line="360" w:lineRule="auto"/>
        <w:ind w:firstLine="851"/>
        <w:rPr>
          <w:rFonts w:ascii="Times New Roman" w:hAnsi="Times New Roman"/>
          <w:color w:val="000000" w:themeColor="text1"/>
        </w:rPr>
      </w:pPr>
      <w:r w:rsidRPr="008F41BC">
        <w:rPr>
          <w:rFonts w:ascii="Times New Roman" w:hAnsi="Times New Roman"/>
          <w:color w:val="000000" w:themeColor="text1"/>
        </w:rPr>
        <w:t xml:space="preserve">Micrographs of deformation microstructures </w:t>
      </w:r>
      <w:r w:rsidR="0010312A" w:rsidRPr="008F41BC">
        <w:rPr>
          <w:rFonts w:ascii="Times New Roman" w:hAnsi="Times New Roman"/>
          <w:color w:val="000000" w:themeColor="text1"/>
        </w:rPr>
        <w:t xml:space="preserve">after </w:t>
      </w:r>
      <w:r w:rsidR="00AE320A" w:rsidRPr="008F41BC">
        <w:rPr>
          <w:rFonts w:ascii="Times New Roman" w:hAnsi="Times New Roman" w:hint="eastAsia"/>
          <w:color w:val="000000" w:themeColor="text1"/>
        </w:rPr>
        <w:t>c</w:t>
      </w:r>
      <w:r w:rsidR="00AE320A" w:rsidRPr="008F41BC">
        <w:rPr>
          <w:rFonts w:ascii="Times New Roman" w:hAnsi="Times New Roman"/>
          <w:color w:val="000000" w:themeColor="text1"/>
        </w:rPr>
        <w:t xml:space="preserve">ompression </w:t>
      </w:r>
      <w:r w:rsidR="0010312A" w:rsidRPr="008F41BC">
        <w:rPr>
          <w:rFonts w:ascii="Times New Roman" w:hAnsi="Times New Roman"/>
          <w:color w:val="000000" w:themeColor="text1"/>
        </w:rPr>
        <w:t>test</w:t>
      </w:r>
      <w:r w:rsidR="00AB414C" w:rsidRPr="008F41BC">
        <w:rPr>
          <w:rFonts w:ascii="Times New Roman" w:hAnsi="Times New Roman"/>
          <w:color w:val="000000" w:themeColor="text1"/>
        </w:rPr>
        <w:t xml:space="preserve"> </w:t>
      </w:r>
      <w:r w:rsidR="0010312A" w:rsidRPr="008F41BC">
        <w:rPr>
          <w:rFonts w:ascii="Times New Roman" w:hAnsi="Times New Roman"/>
          <w:color w:val="000000" w:themeColor="text1"/>
        </w:rPr>
        <w:t xml:space="preserve">are shown in Fig. </w:t>
      </w:r>
      <w:r w:rsidR="002C7216" w:rsidRPr="008F41BC">
        <w:rPr>
          <w:rFonts w:ascii="Times New Roman" w:hAnsi="Times New Roman"/>
          <w:color w:val="000000" w:themeColor="text1"/>
        </w:rPr>
        <w:t>3</w:t>
      </w:r>
      <w:r w:rsidR="0010312A" w:rsidRPr="008F41BC">
        <w:rPr>
          <w:rFonts w:ascii="Times New Roman" w:hAnsi="Times New Roman"/>
          <w:color w:val="000000" w:themeColor="text1"/>
        </w:rPr>
        <w:t xml:space="preserve">.  </w:t>
      </w:r>
      <w:r w:rsidR="00F4471C" w:rsidRPr="008F41BC">
        <w:rPr>
          <w:rFonts w:ascii="Times New Roman" w:hAnsi="Times New Roman"/>
          <w:color w:val="000000" w:themeColor="text1"/>
        </w:rPr>
        <w:t xml:space="preserve">Figure 3(a) is </w:t>
      </w:r>
      <w:r w:rsidRPr="008F41BC">
        <w:rPr>
          <w:rFonts w:ascii="Times New Roman" w:hAnsi="Times New Roman"/>
          <w:color w:val="000000" w:themeColor="text1"/>
        </w:rPr>
        <w:t>a</w:t>
      </w:r>
      <w:r w:rsidR="00F4471C" w:rsidRPr="008F41BC">
        <w:rPr>
          <w:rFonts w:ascii="Times New Roman" w:hAnsi="Times New Roman"/>
          <w:color w:val="000000" w:themeColor="text1"/>
        </w:rPr>
        <w:t xml:space="preserve"> bright-field </w:t>
      </w:r>
      <w:r w:rsidR="002C538F" w:rsidRPr="008F41BC">
        <w:rPr>
          <w:rFonts w:ascii="Times New Roman" w:hAnsi="Times New Roman"/>
          <w:color w:val="000000" w:themeColor="text1"/>
        </w:rPr>
        <w:t>scanning-TEM (STEM)</w:t>
      </w:r>
      <w:r w:rsidRPr="008F41BC">
        <w:rPr>
          <w:rFonts w:ascii="Times New Roman" w:hAnsi="Times New Roman"/>
          <w:color w:val="000000" w:themeColor="text1"/>
        </w:rPr>
        <w:t xml:space="preserve"> image</w:t>
      </w:r>
      <w:r w:rsidR="002C538F" w:rsidRPr="008F41BC">
        <w:rPr>
          <w:rFonts w:ascii="Times New Roman" w:hAnsi="Times New Roman"/>
          <w:color w:val="000000" w:themeColor="text1"/>
        </w:rPr>
        <w:t xml:space="preserve"> </w:t>
      </w:r>
      <w:r w:rsidRPr="008F41BC">
        <w:rPr>
          <w:rFonts w:ascii="Times New Roman" w:hAnsi="Times New Roman"/>
          <w:color w:val="000000" w:themeColor="text1"/>
        </w:rPr>
        <w:t>at</w:t>
      </w:r>
      <w:r w:rsidR="00AF4CE8" w:rsidRPr="008F41BC">
        <w:rPr>
          <w:rFonts w:ascii="Times New Roman" w:hAnsi="Times New Roman"/>
          <w:color w:val="000000" w:themeColor="text1"/>
        </w:rPr>
        <w:t xml:space="preserve"> low magnification</w:t>
      </w:r>
      <w:r w:rsidR="00F4471C" w:rsidRPr="008F41BC">
        <w:rPr>
          <w:rFonts w:ascii="Times New Roman" w:hAnsi="Times New Roman"/>
          <w:color w:val="000000" w:themeColor="text1"/>
        </w:rPr>
        <w:t xml:space="preserve">.  </w:t>
      </w:r>
      <w:r w:rsidRPr="008F41BC">
        <w:rPr>
          <w:rFonts w:ascii="Times New Roman" w:hAnsi="Times New Roman"/>
          <w:color w:val="000000" w:themeColor="text1"/>
        </w:rPr>
        <w:t>P</w:t>
      </w:r>
      <w:r w:rsidR="00F4471C" w:rsidRPr="008F41BC">
        <w:rPr>
          <w:rFonts w:ascii="Times New Roman" w:hAnsi="Times New Roman"/>
          <w:color w:val="000000" w:themeColor="text1"/>
        </w:rPr>
        <w:t>resence</w:t>
      </w:r>
      <w:r w:rsidR="0082139F" w:rsidRPr="008F41BC">
        <w:rPr>
          <w:rFonts w:ascii="Times New Roman" w:hAnsi="Times New Roman"/>
          <w:color w:val="000000" w:themeColor="text1"/>
        </w:rPr>
        <w:t xml:space="preserve"> </w:t>
      </w:r>
      <w:r w:rsidR="00F4471C" w:rsidRPr="008F41BC">
        <w:rPr>
          <w:rFonts w:ascii="Times New Roman" w:hAnsi="Times New Roman"/>
          <w:color w:val="000000" w:themeColor="text1"/>
        </w:rPr>
        <w:t>of</w:t>
      </w:r>
      <w:r w:rsidR="0082139F" w:rsidRPr="008F41BC">
        <w:rPr>
          <w:rFonts w:ascii="Times New Roman" w:hAnsi="Times New Roman"/>
          <w:color w:val="000000" w:themeColor="text1"/>
        </w:rPr>
        <w:t xml:space="preserve"> </w:t>
      </w:r>
      <w:r w:rsidRPr="008F41BC">
        <w:rPr>
          <w:rFonts w:ascii="Times New Roman" w:hAnsi="Times New Roman"/>
          <w:color w:val="000000" w:themeColor="text1"/>
        </w:rPr>
        <w:t>the</w:t>
      </w:r>
      <w:r w:rsidR="007F7527" w:rsidRPr="008F41BC">
        <w:rPr>
          <w:rFonts w:ascii="Times New Roman" w:hAnsi="Times New Roman"/>
          <w:color w:val="000000" w:themeColor="text1"/>
        </w:rPr>
        <w:t xml:space="preserve"> </w:t>
      </w:r>
      <w:r w:rsidR="00AE320A" w:rsidRPr="008F41BC">
        <w:rPr>
          <w:rFonts w:ascii="Times New Roman" w:hAnsi="Times New Roman"/>
          <w:color w:val="000000" w:themeColor="text1"/>
        </w:rPr>
        <w:t>beak-shape</w:t>
      </w:r>
      <w:r w:rsidRPr="008F41BC">
        <w:rPr>
          <w:rFonts w:ascii="Times New Roman" w:hAnsi="Times New Roman"/>
          <w:color w:val="000000" w:themeColor="text1"/>
        </w:rPr>
        <w:t>d</w:t>
      </w:r>
      <w:r w:rsidR="0082139F" w:rsidRPr="008F41BC">
        <w:rPr>
          <w:rFonts w:ascii="Times New Roman" w:hAnsi="Times New Roman"/>
          <w:color w:val="000000" w:themeColor="text1"/>
        </w:rPr>
        <w:t xml:space="preserve"> feature</w:t>
      </w:r>
      <w:r w:rsidR="007F7527" w:rsidRPr="008F41BC">
        <w:rPr>
          <w:rFonts w:ascii="Times New Roman" w:hAnsi="Times New Roman"/>
          <w:color w:val="000000" w:themeColor="text1"/>
        </w:rPr>
        <w:t xml:space="preserve"> </w:t>
      </w:r>
      <w:r w:rsidR="006D5EF3">
        <w:rPr>
          <w:rFonts w:ascii="Times New Roman" w:hAnsi="Times New Roman"/>
          <w:color w:val="000000" w:themeColor="text1"/>
        </w:rPr>
        <w:t xml:space="preserve">marked by an </w:t>
      </w:r>
      <w:r w:rsidRPr="008F41BC">
        <w:rPr>
          <w:rFonts w:ascii="Times New Roman" w:hAnsi="Times New Roman"/>
          <w:color w:val="000000" w:themeColor="text1"/>
        </w:rPr>
        <w:t>arrow</w:t>
      </w:r>
      <w:r w:rsidR="0082139F" w:rsidRPr="008F41BC">
        <w:rPr>
          <w:rFonts w:ascii="Times New Roman" w:hAnsi="Times New Roman"/>
          <w:color w:val="000000" w:themeColor="text1"/>
        </w:rPr>
        <w:t xml:space="preserve"> is </w:t>
      </w:r>
      <w:r w:rsidR="00781FD9" w:rsidRPr="008F41BC">
        <w:rPr>
          <w:rFonts w:ascii="Times New Roman" w:hAnsi="Times New Roman"/>
          <w:color w:val="000000" w:themeColor="text1"/>
        </w:rPr>
        <w:t xml:space="preserve">still </w:t>
      </w:r>
      <w:r w:rsidR="0082139F" w:rsidRPr="008F41BC">
        <w:rPr>
          <w:rFonts w:ascii="Times New Roman" w:hAnsi="Times New Roman"/>
          <w:color w:val="000000" w:themeColor="text1"/>
        </w:rPr>
        <w:t xml:space="preserve">confirmed </w:t>
      </w:r>
      <w:r w:rsidR="006A35FC" w:rsidRPr="008F41BC">
        <w:rPr>
          <w:rFonts w:ascii="Times New Roman" w:hAnsi="Times New Roman"/>
          <w:color w:val="000000" w:themeColor="text1"/>
        </w:rPr>
        <w:t xml:space="preserve">after </w:t>
      </w:r>
      <w:r w:rsidRPr="008F41BC">
        <w:rPr>
          <w:rFonts w:ascii="Times New Roman" w:hAnsi="Times New Roman"/>
          <w:color w:val="000000" w:themeColor="text1"/>
        </w:rPr>
        <w:t xml:space="preserve">the </w:t>
      </w:r>
      <w:r w:rsidR="00AE320A" w:rsidRPr="008F41BC">
        <w:rPr>
          <w:rFonts w:ascii="Times New Roman" w:hAnsi="Times New Roman" w:hint="eastAsia"/>
          <w:color w:val="000000" w:themeColor="text1"/>
        </w:rPr>
        <w:t>c</w:t>
      </w:r>
      <w:r w:rsidR="00AE320A" w:rsidRPr="008F41BC">
        <w:rPr>
          <w:rFonts w:ascii="Times New Roman" w:hAnsi="Times New Roman"/>
          <w:color w:val="000000" w:themeColor="text1"/>
        </w:rPr>
        <w:t>ompression</w:t>
      </w:r>
      <w:r w:rsidR="006A35FC" w:rsidRPr="008F41BC">
        <w:rPr>
          <w:rFonts w:ascii="Times New Roman" w:hAnsi="Times New Roman"/>
          <w:color w:val="000000" w:themeColor="text1"/>
        </w:rPr>
        <w:t xml:space="preserve"> test</w:t>
      </w:r>
      <w:r w:rsidRPr="008F41BC">
        <w:rPr>
          <w:rFonts w:ascii="Times New Roman" w:hAnsi="Times New Roman"/>
          <w:color w:val="000000" w:themeColor="text1"/>
        </w:rPr>
        <w:t>, which</w:t>
      </w:r>
      <w:r w:rsidR="002F5406" w:rsidRPr="008F41BC">
        <w:rPr>
          <w:rFonts w:ascii="Times New Roman" w:hAnsi="Times New Roman"/>
          <w:color w:val="000000" w:themeColor="text1"/>
        </w:rPr>
        <w:t xml:space="preserve"> </w:t>
      </w:r>
      <w:r w:rsidR="00F4471C" w:rsidRPr="008F41BC">
        <w:rPr>
          <w:rFonts w:ascii="Times New Roman" w:hAnsi="Times New Roman"/>
          <w:color w:val="000000" w:themeColor="text1"/>
        </w:rPr>
        <w:t>exists in</w:t>
      </w:r>
      <w:r w:rsidR="0082139F" w:rsidRPr="008F41BC">
        <w:rPr>
          <w:rFonts w:ascii="Times New Roman" w:hAnsi="Times New Roman"/>
          <w:color w:val="000000" w:themeColor="text1"/>
        </w:rPr>
        <w:t xml:space="preserve"> the same position.  </w:t>
      </w:r>
      <w:r w:rsidR="00AB414C" w:rsidRPr="008F41BC">
        <w:rPr>
          <w:rFonts w:ascii="Times New Roman" w:hAnsi="Times New Roman"/>
          <w:color w:val="000000" w:themeColor="text1"/>
        </w:rPr>
        <w:t xml:space="preserve">Figure </w:t>
      </w:r>
      <w:r w:rsidR="002C7216" w:rsidRPr="008F41BC">
        <w:rPr>
          <w:rFonts w:ascii="Times New Roman" w:hAnsi="Times New Roman"/>
          <w:color w:val="000000" w:themeColor="text1"/>
        </w:rPr>
        <w:t>3</w:t>
      </w:r>
      <w:r w:rsidR="00AB414C" w:rsidRPr="008F41BC">
        <w:rPr>
          <w:rFonts w:ascii="Times New Roman" w:hAnsi="Times New Roman"/>
          <w:color w:val="000000" w:themeColor="text1"/>
        </w:rPr>
        <w:t xml:space="preserve">(b) is </w:t>
      </w:r>
      <w:r w:rsidRPr="008F41BC">
        <w:rPr>
          <w:rFonts w:ascii="Times New Roman" w:hAnsi="Times New Roman"/>
          <w:color w:val="000000" w:themeColor="text1"/>
        </w:rPr>
        <w:t>a</w:t>
      </w:r>
      <w:r w:rsidR="00AB414C" w:rsidRPr="008F41BC">
        <w:rPr>
          <w:rFonts w:ascii="Times New Roman" w:hAnsi="Times New Roman"/>
          <w:color w:val="000000" w:themeColor="text1"/>
        </w:rPr>
        <w:t xml:space="preserve"> bright</w:t>
      </w:r>
      <w:r w:rsidR="0082139F" w:rsidRPr="008F41BC">
        <w:rPr>
          <w:rFonts w:ascii="Times New Roman" w:hAnsi="Times New Roman"/>
          <w:color w:val="000000" w:themeColor="text1"/>
        </w:rPr>
        <w:t>-</w:t>
      </w:r>
      <w:r w:rsidR="00AB414C" w:rsidRPr="008F41BC">
        <w:rPr>
          <w:rFonts w:ascii="Times New Roman" w:hAnsi="Times New Roman"/>
          <w:color w:val="000000" w:themeColor="text1"/>
        </w:rPr>
        <w:t xml:space="preserve">field </w:t>
      </w:r>
      <w:r w:rsidRPr="008F41BC">
        <w:rPr>
          <w:rFonts w:ascii="Times New Roman" w:hAnsi="Times New Roman"/>
          <w:color w:val="000000" w:themeColor="text1"/>
        </w:rPr>
        <w:t xml:space="preserve">TEM </w:t>
      </w:r>
      <w:r w:rsidR="00AB414C" w:rsidRPr="008F41BC">
        <w:rPr>
          <w:rFonts w:ascii="Times New Roman" w:hAnsi="Times New Roman"/>
          <w:color w:val="000000" w:themeColor="text1"/>
        </w:rPr>
        <w:t xml:space="preserve">image </w:t>
      </w:r>
      <w:r w:rsidRPr="008F41BC">
        <w:rPr>
          <w:rFonts w:ascii="Times New Roman" w:hAnsi="Times New Roman"/>
          <w:color w:val="000000" w:themeColor="text1"/>
        </w:rPr>
        <w:t xml:space="preserve">in this region with two </w:t>
      </w:r>
      <w:r w:rsidR="004C0AD4" w:rsidRPr="008F41BC">
        <w:rPr>
          <w:rFonts w:ascii="Times New Roman" w:hAnsi="Times New Roman"/>
          <w:color w:val="000000" w:themeColor="text1"/>
        </w:rPr>
        <w:t>d</w:t>
      </w:r>
      <w:r w:rsidR="006D3EA8" w:rsidRPr="008F41BC">
        <w:rPr>
          <w:rFonts w:ascii="Times New Roman" w:hAnsi="Times New Roman"/>
          <w:color w:val="000000" w:themeColor="text1"/>
        </w:rPr>
        <w:t xml:space="preserve">iffraction patterns </w:t>
      </w:r>
      <w:r w:rsidR="00611EAF" w:rsidRPr="008F41BC">
        <w:rPr>
          <w:rFonts w:ascii="Times New Roman" w:hAnsi="Times New Roman"/>
          <w:color w:val="000000" w:themeColor="text1"/>
        </w:rPr>
        <w:t>acquir</w:t>
      </w:r>
      <w:r w:rsidR="006D3EA8" w:rsidRPr="008F41BC">
        <w:rPr>
          <w:rFonts w:ascii="Times New Roman" w:hAnsi="Times New Roman"/>
          <w:color w:val="000000" w:themeColor="text1"/>
        </w:rPr>
        <w:t xml:space="preserve">ed </w:t>
      </w:r>
      <w:r w:rsidR="004C0AD4" w:rsidRPr="008F41BC">
        <w:rPr>
          <w:rFonts w:ascii="Times New Roman" w:hAnsi="Times New Roman"/>
          <w:color w:val="000000" w:themeColor="text1"/>
        </w:rPr>
        <w:t xml:space="preserve">before and after </w:t>
      </w:r>
      <w:r w:rsidR="00AE320A" w:rsidRPr="008F41BC">
        <w:rPr>
          <w:rFonts w:ascii="Times New Roman" w:hAnsi="Times New Roman" w:hint="eastAsia"/>
          <w:color w:val="000000" w:themeColor="text1"/>
        </w:rPr>
        <w:t>c</w:t>
      </w:r>
      <w:r w:rsidR="00AE320A" w:rsidRPr="008F41BC">
        <w:rPr>
          <w:rFonts w:ascii="Times New Roman" w:hAnsi="Times New Roman"/>
          <w:color w:val="000000" w:themeColor="text1"/>
        </w:rPr>
        <w:t>ompression</w:t>
      </w:r>
      <w:r w:rsidR="004C0AD4" w:rsidRPr="008F41BC">
        <w:rPr>
          <w:rFonts w:ascii="Times New Roman" w:hAnsi="Times New Roman"/>
          <w:color w:val="000000" w:themeColor="text1"/>
        </w:rPr>
        <w:t xml:space="preserve"> test</w:t>
      </w:r>
      <w:r w:rsidR="00F2378B" w:rsidRPr="008F41BC">
        <w:rPr>
          <w:rFonts w:ascii="Times New Roman" w:hAnsi="Times New Roman"/>
          <w:color w:val="000000" w:themeColor="text1"/>
        </w:rPr>
        <w:t>s</w:t>
      </w:r>
      <w:r w:rsidR="006D3EA8" w:rsidRPr="008F41BC">
        <w:rPr>
          <w:rFonts w:ascii="Times New Roman" w:hAnsi="Times New Roman"/>
          <w:color w:val="000000" w:themeColor="text1"/>
        </w:rPr>
        <w:t>.</w:t>
      </w:r>
      <w:r w:rsidR="0085676B" w:rsidRPr="008F41BC">
        <w:rPr>
          <w:rFonts w:ascii="Times New Roman" w:hAnsi="Times New Roman"/>
          <w:color w:val="000000" w:themeColor="text1"/>
        </w:rPr>
        <w:t xml:space="preserve"> </w:t>
      </w:r>
      <w:r w:rsidR="006D3EA8" w:rsidRPr="008F41BC">
        <w:rPr>
          <w:rFonts w:ascii="Times New Roman" w:hAnsi="Times New Roman"/>
          <w:color w:val="000000" w:themeColor="text1"/>
        </w:rPr>
        <w:t xml:space="preserve"> </w:t>
      </w:r>
      <w:r w:rsidRPr="008F41BC">
        <w:rPr>
          <w:rFonts w:ascii="Times New Roman" w:hAnsi="Times New Roman"/>
          <w:color w:val="000000" w:themeColor="text1"/>
        </w:rPr>
        <w:t xml:space="preserve">While diffraction </w:t>
      </w:r>
      <w:r w:rsidRPr="008F41BC">
        <w:rPr>
          <w:rFonts w:ascii="Times New Roman" w:hAnsi="Times New Roman"/>
          <w:color w:val="000000" w:themeColor="text1"/>
        </w:rPr>
        <w:lastRenderedPageBreak/>
        <w:t xml:space="preserve">pattern before compression test shows a </w:t>
      </w:r>
      <w:r w:rsidR="00E4422B" w:rsidRPr="008F41BC">
        <w:rPr>
          <w:rFonts w:ascii="Times New Roman" w:hAnsi="Times New Roman"/>
          <w:color w:val="000000" w:themeColor="text1"/>
        </w:rPr>
        <w:t>[</w:t>
      </w:r>
      <m:oMath>
        <m:acc>
          <m:accPr>
            <m:chr m:val="̅"/>
            <m:ctrlPr>
              <w:rPr>
                <w:rFonts w:ascii="Cambria Math" w:hAnsi="Cambria Math"/>
                <w:i/>
                <w:color w:val="000000" w:themeColor="text1"/>
              </w:rPr>
            </m:ctrlPr>
          </m:accPr>
          <m:e>
            <m:r>
              <w:rPr>
                <w:rFonts w:ascii="Cambria Math" w:hAnsi="Cambria Math"/>
                <w:color w:val="000000" w:themeColor="text1"/>
              </w:rPr>
              <m:t>1</m:t>
            </m:r>
          </m:e>
        </m:acc>
      </m:oMath>
      <w:r w:rsidRPr="008F41BC">
        <w:rPr>
          <w:rFonts w:ascii="Times New Roman" w:hAnsi="Times New Roman"/>
          <w:color w:val="000000" w:themeColor="text1"/>
        </w:rPr>
        <w:t>2</w:t>
      </w:r>
      <m:oMath>
        <m:acc>
          <m:accPr>
            <m:chr m:val="̅"/>
            <m:ctrlPr>
              <w:rPr>
                <w:rFonts w:ascii="Cambria Math" w:hAnsi="Cambria Math"/>
                <w:i/>
                <w:color w:val="000000" w:themeColor="text1"/>
              </w:rPr>
            </m:ctrlPr>
          </m:accPr>
          <m:e>
            <m:r>
              <w:rPr>
                <w:rFonts w:ascii="Cambria Math" w:hAnsi="Cambria Math"/>
                <w:color w:val="000000" w:themeColor="text1"/>
              </w:rPr>
              <m:t>1</m:t>
            </m:r>
          </m:e>
        </m:acc>
      </m:oMath>
      <w:r w:rsidRPr="008F41BC">
        <w:rPr>
          <w:rFonts w:ascii="Times New Roman" w:hAnsi="Times New Roman"/>
          <w:color w:val="000000" w:themeColor="text1"/>
        </w:rPr>
        <w:t>0</w:t>
      </w:r>
      <w:r w:rsidR="00E4422B" w:rsidRPr="008F41BC">
        <w:rPr>
          <w:rFonts w:ascii="Times New Roman" w:hAnsi="Times New Roman"/>
          <w:color w:val="000000" w:themeColor="text1"/>
        </w:rPr>
        <w:t>]</w:t>
      </w:r>
      <w:r w:rsidRPr="008F41BC">
        <w:rPr>
          <w:rFonts w:ascii="Times New Roman" w:hAnsi="Times New Roman"/>
          <w:color w:val="000000" w:themeColor="text1"/>
        </w:rPr>
        <w:t xml:space="preserve"> zone axis orientation</w:t>
      </w:r>
      <w:r w:rsidR="00B93B5A" w:rsidRPr="008F41BC">
        <w:rPr>
          <w:rFonts w:ascii="Times New Roman" w:hAnsi="Times New Roman"/>
          <w:color w:val="000000" w:themeColor="text1"/>
        </w:rPr>
        <w:t>, as expected, the after</w:t>
      </w:r>
      <w:r w:rsidR="00903CC3" w:rsidRPr="008F41BC">
        <w:rPr>
          <w:rFonts w:ascii="Times New Roman" w:hAnsi="Times New Roman"/>
          <w:color w:val="000000" w:themeColor="text1"/>
        </w:rPr>
        <w:t>-</w:t>
      </w:r>
      <w:r w:rsidR="00B93B5A" w:rsidRPr="008F41BC">
        <w:rPr>
          <w:rFonts w:ascii="Times New Roman" w:hAnsi="Times New Roman"/>
          <w:color w:val="000000" w:themeColor="text1"/>
        </w:rPr>
        <w:t>compression test diffraction shows a {</w:t>
      </w:r>
      <m:oMath>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00B93B5A" w:rsidRPr="008F41BC">
        <w:rPr>
          <w:rFonts w:ascii="Times New Roman" w:hAnsi="Times New Roman"/>
          <w:color w:val="000000" w:themeColor="text1"/>
        </w:rPr>
        <w:t>} twins.  Figure 3(c) is this twin at a larger magnification</w:t>
      </w:r>
      <w:r w:rsidR="00997845" w:rsidRPr="008F41BC">
        <w:rPr>
          <w:rFonts w:ascii="Times New Roman" w:hAnsi="Times New Roman"/>
          <w:color w:val="000000" w:themeColor="text1"/>
        </w:rPr>
        <w:t>.</w:t>
      </w:r>
      <w:r w:rsidR="00B93B5A" w:rsidRPr="008F41BC">
        <w:rPr>
          <w:rFonts w:ascii="Times New Roman" w:hAnsi="Times New Roman"/>
          <w:color w:val="000000" w:themeColor="text1"/>
        </w:rPr>
        <w:t xml:space="preserve">  Twin orientation is along </w:t>
      </w:r>
      <w:r w:rsidR="006D5EF3">
        <w:rPr>
          <w:rFonts w:ascii="Times New Roman" w:hAnsi="Times New Roman"/>
          <w:color w:val="000000" w:themeColor="text1"/>
        </w:rPr>
        <w:t>&lt;</w:t>
      </w:r>
      <w:r w:rsidR="00B93B5A" w:rsidRPr="008F41BC">
        <w:rPr>
          <w:rFonts w:ascii="Times New Roman" w:hAnsi="Times New Roman"/>
          <w:color w:val="000000" w:themeColor="text1"/>
        </w:rPr>
        <w:t>10</w:t>
      </w:r>
      <m:oMath>
        <m:acc>
          <m:accPr>
            <m:chr m:val="̅"/>
            <m:ctrlPr>
              <w:rPr>
                <w:rFonts w:ascii="Cambria Math" w:hAnsi="Cambria Math"/>
                <w:i/>
                <w:color w:val="000000" w:themeColor="text1"/>
              </w:rPr>
            </m:ctrlPr>
          </m:accPr>
          <m:e>
            <m:r>
              <w:rPr>
                <w:rFonts w:ascii="Cambria Math" w:hAnsi="Cambria Math"/>
                <w:color w:val="000000" w:themeColor="text1"/>
              </w:rPr>
              <m:t>1</m:t>
            </m:r>
          </m:e>
        </m:acc>
      </m:oMath>
      <w:r w:rsidR="00B93B5A" w:rsidRPr="008F41BC">
        <w:rPr>
          <w:rFonts w:ascii="Times New Roman" w:hAnsi="Times New Roman"/>
          <w:color w:val="000000" w:themeColor="text1"/>
        </w:rPr>
        <w:t>2</w:t>
      </w:r>
      <w:r w:rsidR="006D5EF3">
        <w:rPr>
          <w:rFonts w:ascii="Times New Roman" w:hAnsi="Times New Roman"/>
          <w:color w:val="000000" w:themeColor="text1"/>
        </w:rPr>
        <w:t>&gt;</w:t>
      </w:r>
      <w:r w:rsidR="00B93B5A" w:rsidRPr="008F41BC">
        <w:rPr>
          <w:rFonts w:ascii="Times New Roman" w:hAnsi="Times New Roman"/>
          <w:color w:val="000000" w:themeColor="text1"/>
        </w:rPr>
        <w:t xml:space="preserve"> direction. </w:t>
      </w:r>
      <w:r w:rsidRPr="008F41BC">
        <w:rPr>
          <w:rFonts w:ascii="Times New Roman" w:hAnsi="Times New Roman"/>
          <w:color w:val="000000" w:themeColor="text1"/>
        </w:rPr>
        <w:t xml:space="preserve"> </w:t>
      </w:r>
      <w:r w:rsidR="007F7527" w:rsidRPr="008F41BC">
        <w:rPr>
          <w:rFonts w:ascii="Times New Roman" w:hAnsi="Times New Roman"/>
          <w:color w:val="000000" w:themeColor="text1"/>
        </w:rPr>
        <w:t xml:space="preserve">Figure 4 shows </w:t>
      </w:r>
      <w:r w:rsidR="00C828E4" w:rsidRPr="008F41BC">
        <w:rPr>
          <w:rFonts w:ascii="Times New Roman" w:hAnsi="Times New Roman"/>
          <w:color w:val="000000" w:themeColor="text1"/>
        </w:rPr>
        <w:t>a crystallographic orientation map for the entire test sample obtained by ACOM</w:t>
      </w:r>
      <w:r w:rsidR="00705916" w:rsidRPr="008F41BC">
        <w:rPr>
          <w:rFonts w:ascii="Times New Roman" w:hAnsi="Times New Roman"/>
          <w:color w:val="000000" w:themeColor="text1"/>
        </w:rPr>
        <w:t xml:space="preserve">.  </w:t>
      </w:r>
      <w:r w:rsidR="00C828E4" w:rsidRPr="008F41BC">
        <w:rPr>
          <w:rFonts w:ascii="Times New Roman" w:hAnsi="Times New Roman"/>
          <w:color w:val="000000" w:themeColor="text1"/>
        </w:rPr>
        <w:t>With incidents along axes A2 and A1 (Fig. 4(a) and (b)) entire sample shows the same orientation, except the beak-like feature described above.  The color representation suggests a misorientation difference of about 90</w:t>
      </w:r>
      <w:r w:rsidR="00C828E4" w:rsidRPr="008F41BC">
        <w:rPr>
          <w:rFonts w:ascii="Times New Roman" w:hAnsi="Times New Roman"/>
          <w:color w:val="000000" w:themeColor="text1"/>
        </w:rPr>
        <w:sym w:font="Symbol" w:char="F0B0"/>
      </w:r>
      <w:r w:rsidR="00C828E4" w:rsidRPr="008F41BC">
        <w:rPr>
          <w:rFonts w:ascii="Times New Roman" w:hAnsi="Times New Roman"/>
          <w:color w:val="000000" w:themeColor="text1"/>
        </w:rPr>
        <w:t>.  This is confirmed by a line profile analysis along a solid line I to II drawn in Fig. 4(a).  The line profile of point-to-origin misorientation angle is shown in Fig. 4(d).  The deviation of the misorientation angle is measured as approximately 86</w:t>
      </w:r>
      <w:r w:rsidR="00C828E4" w:rsidRPr="008F41BC">
        <w:rPr>
          <w:rFonts w:ascii="Times New Roman" w:hAnsi="Times New Roman"/>
          <w:color w:val="000000" w:themeColor="text1"/>
        </w:rPr>
        <w:sym w:font="Symbol" w:char="F0B0"/>
      </w:r>
      <w:r w:rsidR="00C828E4" w:rsidRPr="008F41BC">
        <w:rPr>
          <w:rFonts w:ascii="Times New Roman" w:hAnsi="Times New Roman"/>
          <w:color w:val="000000" w:themeColor="text1"/>
        </w:rPr>
        <w:t>, which agrees with the crystal orientation of {</w:t>
      </w:r>
      <m:oMath>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00C828E4" w:rsidRPr="008F41BC">
        <w:rPr>
          <w:rFonts w:ascii="Times New Roman" w:hAnsi="Times New Roman"/>
          <w:color w:val="000000" w:themeColor="text1"/>
        </w:rPr>
        <w:t>} twins.  Thus, the well-known deformation twins are formed and grow</w:t>
      </w:r>
      <w:r w:rsidR="006D5EF3">
        <w:rPr>
          <w:rFonts w:ascii="Times New Roman" w:hAnsi="Times New Roman"/>
          <w:color w:val="000000" w:themeColor="text1"/>
        </w:rPr>
        <w:t>n</w:t>
      </w:r>
      <w:r w:rsidR="00C828E4" w:rsidRPr="008F41BC">
        <w:rPr>
          <w:rFonts w:ascii="Times New Roman" w:hAnsi="Times New Roman"/>
          <w:color w:val="000000" w:themeColor="text1"/>
        </w:rPr>
        <w:t xml:space="preserve"> during the unloading stage in the </w:t>
      </w:r>
      <w:r w:rsidR="00C828E4" w:rsidRPr="008F41BC">
        <w:rPr>
          <w:rFonts w:ascii="Times New Roman" w:hAnsi="Times New Roman" w:hint="eastAsia"/>
          <w:color w:val="000000" w:themeColor="text1"/>
        </w:rPr>
        <w:t>c</w:t>
      </w:r>
      <w:r w:rsidR="00C828E4" w:rsidRPr="008F41BC">
        <w:rPr>
          <w:rFonts w:ascii="Times New Roman" w:hAnsi="Times New Roman"/>
          <w:color w:val="000000" w:themeColor="text1"/>
        </w:rPr>
        <w:t>ompression test.  In case of incidence along axis A3, the twin is not distinguished, because it is oriented along the same axis with a rotation (of about 86</w:t>
      </w:r>
      <w:r w:rsidR="00C828E4" w:rsidRPr="008F41BC">
        <w:rPr>
          <w:rFonts w:ascii="Times New Roman" w:hAnsi="Times New Roman"/>
          <w:color w:val="000000" w:themeColor="text1"/>
        </w:rPr>
        <w:sym w:font="Symbol" w:char="F0B0"/>
      </w:r>
      <w:r w:rsidR="00C828E4" w:rsidRPr="008F41BC">
        <w:rPr>
          <w:rFonts w:ascii="Times New Roman" w:hAnsi="Times New Roman"/>
          <w:color w:val="000000" w:themeColor="text1"/>
        </w:rPr>
        <w:t xml:space="preserve">).  No other </w:t>
      </w:r>
      <w:proofErr w:type="spellStart"/>
      <w:r w:rsidR="00C828E4" w:rsidRPr="008F41BC">
        <w:rPr>
          <w:rFonts w:ascii="Times New Roman" w:hAnsi="Times New Roman"/>
          <w:color w:val="000000" w:themeColor="text1"/>
        </w:rPr>
        <w:t>crystallographically</w:t>
      </w:r>
      <w:proofErr w:type="spellEnd"/>
      <w:r w:rsidR="00C828E4" w:rsidRPr="008F41BC">
        <w:rPr>
          <w:rFonts w:ascii="Times New Roman" w:hAnsi="Times New Roman"/>
          <w:color w:val="000000" w:themeColor="text1"/>
        </w:rPr>
        <w:t xml:space="preserve"> distinguished features can be detected in this figure either.</w:t>
      </w:r>
    </w:p>
    <w:p w14:paraId="18EA6FAD" w14:textId="217ACB75" w:rsidR="002669C7" w:rsidRPr="008F41BC" w:rsidRDefault="00313969" w:rsidP="002669C7">
      <w:pPr>
        <w:spacing w:line="360" w:lineRule="auto"/>
        <w:ind w:firstLine="851"/>
        <w:rPr>
          <w:rFonts w:ascii="Times New Roman" w:hAnsi="Times New Roman"/>
          <w:color w:val="000000" w:themeColor="text1"/>
        </w:rPr>
      </w:pPr>
      <w:r w:rsidRPr="008F41BC">
        <w:rPr>
          <w:rFonts w:ascii="Times New Roman" w:hAnsi="Times New Roman"/>
          <w:color w:val="000000" w:themeColor="text1"/>
        </w:rPr>
        <w:t>The s</w:t>
      </w:r>
      <w:r w:rsidR="00F86A11" w:rsidRPr="008F41BC">
        <w:rPr>
          <w:rFonts w:ascii="Times New Roman" w:hAnsi="Times New Roman"/>
          <w:color w:val="000000" w:themeColor="text1"/>
        </w:rPr>
        <w:t>ite</w:t>
      </w:r>
      <w:r w:rsidRPr="008F41BC">
        <w:rPr>
          <w:rFonts w:ascii="Times New Roman" w:hAnsi="Times New Roman"/>
          <w:color w:val="000000" w:themeColor="text1"/>
        </w:rPr>
        <w:t xml:space="preserve"> of </w:t>
      </w:r>
      <w:r w:rsidR="007F7527" w:rsidRPr="008F41BC">
        <w:rPr>
          <w:rFonts w:ascii="Times New Roman" w:hAnsi="Times New Roman"/>
          <w:color w:val="000000" w:themeColor="text1"/>
        </w:rPr>
        <w:t xml:space="preserve">the </w:t>
      </w:r>
      <w:r w:rsidRPr="008F41BC">
        <w:rPr>
          <w:rFonts w:ascii="Times New Roman" w:hAnsi="Times New Roman"/>
          <w:color w:val="000000" w:themeColor="text1"/>
        </w:rPr>
        <w:t>twin nucleation is</w:t>
      </w:r>
      <w:r w:rsidR="00851800" w:rsidRPr="008F41BC">
        <w:rPr>
          <w:rFonts w:ascii="Times New Roman" w:hAnsi="Times New Roman"/>
          <w:color w:val="000000" w:themeColor="text1"/>
        </w:rPr>
        <w:t xml:space="preserve"> generally</w:t>
      </w:r>
      <w:r w:rsidRPr="008F41BC">
        <w:rPr>
          <w:rFonts w:ascii="Times New Roman" w:hAnsi="Times New Roman"/>
          <w:color w:val="000000" w:themeColor="text1"/>
        </w:rPr>
        <w:t xml:space="preserve"> recognized as grain boundaries in polycrystalline Mg and its alloys [</w:t>
      </w:r>
      <w:r w:rsidR="009D7BAE" w:rsidRPr="008F41BC">
        <w:rPr>
          <w:rFonts w:ascii="Times New Roman" w:hAnsi="Times New Roman"/>
          <w:color w:val="000000" w:themeColor="text1"/>
        </w:rPr>
        <w:t>2</w:t>
      </w:r>
      <w:r w:rsidR="002669C7" w:rsidRPr="008F41BC">
        <w:rPr>
          <w:rFonts w:ascii="Times New Roman" w:hAnsi="Times New Roman"/>
          <w:color w:val="000000" w:themeColor="text1"/>
        </w:rPr>
        <w:t>2</w:t>
      </w:r>
      <w:r w:rsidR="009D7BAE" w:rsidRPr="008F41BC">
        <w:rPr>
          <w:rFonts w:ascii="Times New Roman" w:hAnsi="Times New Roman"/>
          <w:color w:val="000000" w:themeColor="text1"/>
        </w:rPr>
        <w:t>-2</w:t>
      </w:r>
      <w:r w:rsidR="002669C7" w:rsidRPr="008F41BC">
        <w:rPr>
          <w:rFonts w:ascii="Times New Roman" w:hAnsi="Times New Roman"/>
          <w:color w:val="000000" w:themeColor="text1"/>
        </w:rPr>
        <w:t>4</w:t>
      </w:r>
      <w:r w:rsidRPr="008F41BC">
        <w:rPr>
          <w:rFonts w:ascii="Times New Roman" w:hAnsi="Times New Roman"/>
          <w:color w:val="000000" w:themeColor="text1"/>
        </w:rPr>
        <w:t xml:space="preserve">].  </w:t>
      </w:r>
      <w:r w:rsidR="004235AE" w:rsidRPr="008F41BC">
        <w:rPr>
          <w:rFonts w:ascii="Times New Roman" w:hAnsi="Times New Roman" w:hint="eastAsia"/>
          <w:color w:val="000000" w:themeColor="text1"/>
        </w:rPr>
        <w:t>S</w:t>
      </w:r>
      <w:r w:rsidRPr="008F41BC">
        <w:rPr>
          <w:rFonts w:ascii="Times New Roman" w:hAnsi="Times New Roman"/>
          <w:color w:val="000000" w:themeColor="text1"/>
        </w:rPr>
        <w:t>uch boundaries</w:t>
      </w:r>
      <w:r w:rsidR="004235AE" w:rsidRPr="008F41BC">
        <w:rPr>
          <w:rFonts w:ascii="Times New Roman" w:hAnsi="Times New Roman"/>
          <w:color w:val="000000" w:themeColor="text1"/>
        </w:rPr>
        <w:t xml:space="preserve"> do n</w:t>
      </w:r>
      <w:r w:rsidR="006F444E" w:rsidRPr="008F41BC">
        <w:rPr>
          <w:rFonts w:ascii="Times New Roman" w:hAnsi="Times New Roman"/>
          <w:color w:val="000000" w:themeColor="text1"/>
        </w:rPr>
        <w:t>ever</w:t>
      </w:r>
      <w:r w:rsidR="004235AE" w:rsidRPr="008F41BC">
        <w:rPr>
          <w:rFonts w:ascii="Times New Roman" w:hAnsi="Times New Roman"/>
          <w:color w:val="000000" w:themeColor="text1"/>
        </w:rPr>
        <w:t xml:space="preserve"> </w:t>
      </w:r>
      <w:r w:rsidR="007F7527" w:rsidRPr="008F41BC">
        <w:rPr>
          <w:rFonts w:ascii="Times New Roman" w:hAnsi="Times New Roman"/>
          <w:color w:val="000000" w:themeColor="text1"/>
        </w:rPr>
        <w:t>exist</w:t>
      </w:r>
      <w:r w:rsidRPr="008F41BC">
        <w:rPr>
          <w:rFonts w:ascii="Times New Roman" w:hAnsi="Times New Roman"/>
          <w:color w:val="000000" w:themeColor="text1"/>
        </w:rPr>
        <w:t xml:space="preserve"> in the present case</w:t>
      </w:r>
      <w:r w:rsidR="00615913" w:rsidRPr="008F41BC">
        <w:rPr>
          <w:rFonts w:ascii="Times New Roman" w:hAnsi="Times New Roman"/>
          <w:color w:val="000000" w:themeColor="text1"/>
        </w:rPr>
        <w:t xml:space="preserve">; </w:t>
      </w:r>
      <w:r w:rsidR="00851800" w:rsidRPr="008F41BC">
        <w:rPr>
          <w:rFonts w:ascii="Times New Roman" w:hAnsi="Times New Roman"/>
          <w:color w:val="000000" w:themeColor="text1"/>
        </w:rPr>
        <w:t>however</w:t>
      </w:r>
      <w:r w:rsidR="00615913" w:rsidRPr="008F41BC">
        <w:rPr>
          <w:rFonts w:ascii="Times New Roman" w:hAnsi="Times New Roman"/>
          <w:color w:val="000000" w:themeColor="text1"/>
        </w:rPr>
        <w:t xml:space="preserve">, </w:t>
      </w:r>
      <w:r w:rsidR="007F7527" w:rsidRPr="008F41BC">
        <w:rPr>
          <w:rFonts w:ascii="Times New Roman" w:hAnsi="Times New Roman"/>
          <w:color w:val="000000" w:themeColor="text1"/>
        </w:rPr>
        <w:t xml:space="preserve">the </w:t>
      </w:r>
      <w:r w:rsidR="00693693" w:rsidRPr="008F41BC">
        <w:rPr>
          <w:rFonts w:ascii="Times New Roman" w:hAnsi="Times New Roman"/>
          <w:color w:val="000000" w:themeColor="text1"/>
        </w:rPr>
        <w:t xml:space="preserve">twin </w:t>
      </w:r>
      <w:r w:rsidR="006F444E" w:rsidRPr="008F41BC">
        <w:rPr>
          <w:rFonts w:ascii="Times New Roman" w:hAnsi="Times New Roman"/>
          <w:color w:val="000000" w:themeColor="text1"/>
        </w:rPr>
        <w:t>nucleation</w:t>
      </w:r>
      <w:r w:rsidR="006A35FC" w:rsidRPr="008F41BC">
        <w:rPr>
          <w:rFonts w:ascii="Times New Roman" w:hAnsi="Times New Roman"/>
          <w:color w:val="000000" w:themeColor="text1"/>
        </w:rPr>
        <w:t xml:space="preserve"> </w:t>
      </w:r>
      <w:r w:rsidR="00F86A11" w:rsidRPr="008F41BC">
        <w:rPr>
          <w:rFonts w:ascii="Times New Roman" w:hAnsi="Times New Roman"/>
          <w:color w:val="000000" w:themeColor="text1"/>
        </w:rPr>
        <w:t xml:space="preserve">occurs </w:t>
      </w:r>
      <w:r w:rsidR="00693693" w:rsidRPr="008F41BC">
        <w:rPr>
          <w:rFonts w:ascii="Times New Roman" w:hAnsi="Times New Roman"/>
          <w:color w:val="000000" w:themeColor="text1"/>
        </w:rPr>
        <w:t xml:space="preserve">heterogeneously at </w:t>
      </w:r>
      <w:r w:rsidR="007F7527" w:rsidRPr="008F41BC">
        <w:rPr>
          <w:rFonts w:ascii="Times New Roman" w:hAnsi="Times New Roman"/>
          <w:color w:val="000000" w:themeColor="text1"/>
        </w:rPr>
        <w:t xml:space="preserve">the </w:t>
      </w:r>
      <w:r w:rsidR="00693693" w:rsidRPr="008F41BC">
        <w:rPr>
          <w:rFonts w:ascii="Times New Roman" w:hAnsi="Times New Roman"/>
          <w:color w:val="000000" w:themeColor="text1"/>
        </w:rPr>
        <w:t xml:space="preserve">stress concentration site.  </w:t>
      </w:r>
      <w:r w:rsidR="007E4350" w:rsidRPr="008F41BC">
        <w:rPr>
          <w:rFonts w:ascii="Times New Roman" w:hAnsi="Times New Roman"/>
          <w:color w:val="000000" w:themeColor="text1"/>
        </w:rPr>
        <w:t>Typical</w:t>
      </w:r>
      <w:r w:rsidR="00693693" w:rsidRPr="008F41BC">
        <w:rPr>
          <w:rFonts w:ascii="Times New Roman" w:hAnsi="Times New Roman"/>
          <w:color w:val="000000" w:themeColor="text1"/>
        </w:rPr>
        <w:t xml:space="preserve"> snapshots </w:t>
      </w:r>
      <w:r w:rsidR="004235AE" w:rsidRPr="008F41BC">
        <w:rPr>
          <w:rFonts w:ascii="Times New Roman" w:hAnsi="Times New Roman"/>
          <w:color w:val="000000" w:themeColor="text1"/>
        </w:rPr>
        <w:t>before and after</w:t>
      </w:r>
      <w:r w:rsidR="00693693" w:rsidRPr="008F41BC">
        <w:rPr>
          <w:rFonts w:ascii="Times New Roman" w:hAnsi="Times New Roman"/>
          <w:color w:val="000000" w:themeColor="text1"/>
        </w:rPr>
        <w:t xml:space="preserve"> twin nucleation </w:t>
      </w:r>
      <w:r w:rsidR="00851800" w:rsidRPr="008F41BC">
        <w:rPr>
          <w:rFonts w:ascii="Times New Roman" w:hAnsi="Times New Roman"/>
          <w:color w:val="000000" w:themeColor="text1"/>
        </w:rPr>
        <w:t>(i.e., the vicinity of p</w:t>
      </w:r>
      <w:r w:rsidR="00AC39AB" w:rsidRPr="008F41BC">
        <w:rPr>
          <w:rFonts w:ascii="Times New Roman" w:hAnsi="Times New Roman"/>
          <w:color w:val="000000" w:themeColor="text1"/>
        </w:rPr>
        <w:t>oint</w:t>
      </w:r>
      <w:r w:rsidR="00851800" w:rsidRPr="008F41BC">
        <w:rPr>
          <w:rFonts w:ascii="Times New Roman" w:hAnsi="Times New Roman"/>
          <w:color w:val="000000" w:themeColor="text1"/>
        </w:rPr>
        <w:t xml:space="preserve"> </w:t>
      </w:r>
      <w:r w:rsidR="00AC39AB" w:rsidRPr="008F41BC">
        <w:rPr>
          <w:rFonts w:ascii="Times New Roman" w:hAnsi="Times New Roman"/>
          <w:color w:val="000000" w:themeColor="text1"/>
        </w:rPr>
        <w:t>X</w:t>
      </w:r>
      <w:r w:rsidR="00851800" w:rsidRPr="008F41BC">
        <w:rPr>
          <w:rFonts w:ascii="Times New Roman" w:hAnsi="Times New Roman"/>
          <w:color w:val="000000" w:themeColor="text1"/>
        </w:rPr>
        <w:t xml:space="preserve"> </w:t>
      </w:r>
      <w:r w:rsidR="002669C7" w:rsidRPr="008F41BC">
        <w:rPr>
          <w:rFonts w:ascii="Times New Roman" w:hAnsi="Times New Roman"/>
          <w:color w:val="000000" w:themeColor="text1"/>
        </w:rPr>
        <w:t xml:space="preserve">in </w:t>
      </w:r>
      <w:r w:rsidR="00F86A11" w:rsidRPr="008F41BC">
        <w:rPr>
          <w:rFonts w:ascii="Times New Roman" w:hAnsi="Times New Roman"/>
          <w:color w:val="000000" w:themeColor="text1"/>
        </w:rPr>
        <w:t>Fig. 1</w:t>
      </w:r>
      <w:r w:rsidR="00851800" w:rsidRPr="008F41BC">
        <w:rPr>
          <w:rFonts w:ascii="Times New Roman" w:hAnsi="Times New Roman"/>
          <w:color w:val="000000" w:themeColor="text1"/>
        </w:rPr>
        <w:t xml:space="preserve">) </w:t>
      </w:r>
      <w:r w:rsidR="00693693" w:rsidRPr="008F41BC">
        <w:rPr>
          <w:rFonts w:ascii="Times New Roman" w:hAnsi="Times New Roman"/>
          <w:color w:val="000000" w:themeColor="text1"/>
        </w:rPr>
        <w:t xml:space="preserve">are shown in Fig. </w:t>
      </w:r>
      <w:r w:rsidR="00AC39AB" w:rsidRPr="008F41BC">
        <w:rPr>
          <w:rFonts w:ascii="Times New Roman" w:hAnsi="Times New Roman"/>
          <w:color w:val="000000" w:themeColor="text1"/>
        </w:rPr>
        <w:t>5</w:t>
      </w:r>
      <w:r w:rsidR="00693693" w:rsidRPr="008F41BC">
        <w:rPr>
          <w:rFonts w:ascii="Times New Roman" w:hAnsi="Times New Roman"/>
          <w:color w:val="000000" w:themeColor="text1"/>
        </w:rPr>
        <w:t xml:space="preserve">.  </w:t>
      </w:r>
      <w:r w:rsidR="00B8073D" w:rsidRPr="008F41BC">
        <w:rPr>
          <w:rFonts w:ascii="Times New Roman" w:hAnsi="Times New Roman"/>
          <w:color w:val="000000" w:themeColor="text1"/>
        </w:rPr>
        <w:t>The movie file</w:t>
      </w:r>
      <w:r w:rsidR="006D5EF3">
        <w:rPr>
          <w:rFonts w:ascii="Times New Roman" w:hAnsi="Times New Roman"/>
          <w:color w:val="000000" w:themeColor="text1"/>
        </w:rPr>
        <w:t xml:space="preserve"> of</w:t>
      </w:r>
      <w:r w:rsidR="007C6DA8" w:rsidRPr="008F41BC">
        <w:rPr>
          <w:rFonts w:ascii="Times New Roman" w:hAnsi="Times New Roman"/>
          <w:color w:val="000000" w:themeColor="text1"/>
        </w:rPr>
        <w:t xml:space="preserve"> related</w:t>
      </w:r>
      <w:r w:rsidR="00B8073D" w:rsidRPr="008F41BC">
        <w:rPr>
          <w:rFonts w:ascii="Times New Roman" w:hAnsi="Times New Roman"/>
          <w:color w:val="000000" w:themeColor="text1"/>
        </w:rPr>
        <w:t xml:space="preserve"> sta</w:t>
      </w:r>
      <w:r w:rsidR="006D5EF3">
        <w:rPr>
          <w:rFonts w:ascii="Times New Roman" w:hAnsi="Times New Roman"/>
          <w:color w:val="000000" w:themeColor="text1"/>
        </w:rPr>
        <w:t>g</w:t>
      </w:r>
      <w:r w:rsidR="00B8073D" w:rsidRPr="008F41BC">
        <w:rPr>
          <w:rFonts w:ascii="Times New Roman" w:hAnsi="Times New Roman"/>
          <w:color w:val="000000" w:themeColor="text1"/>
        </w:rPr>
        <w:t xml:space="preserve">e is provided in Supplementary Movie S2.  </w:t>
      </w:r>
      <w:r w:rsidR="00F86A11" w:rsidRPr="008F41BC">
        <w:rPr>
          <w:rFonts w:ascii="Times New Roman" w:hAnsi="Times New Roman"/>
          <w:color w:val="000000" w:themeColor="text1"/>
        </w:rPr>
        <w:t>T</w:t>
      </w:r>
      <w:r w:rsidR="002D2869" w:rsidRPr="008F41BC">
        <w:rPr>
          <w:rFonts w:ascii="Times New Roman" w:hAnsi="Times New Roman"/>
          <w:color w:val="000000" w:themeColor="text1"/>
        </w:rPr>
        <w:t>he</w:t>
      </w:r>
      <w:r w:rsidR="006F444E" w:rsidRPr="008F41BC">
        <w:rPr>
          <w:rFonts w:ascii="Times New Roman" w:hAnsi="Times New Roman"/>
          <w:color w:val="000000" w:themeColor="text1"/>
        </w:rPr>
        <w:t>se bright-field snapshots are</w:t>
      </w:r>
      <w:r w:rsidR="002D2869" w:rsidRPr="008F41BC">
        <w:rPr>
          <w:rFonts w:ascii="Times New Roman" w:hAnsi="Times New Roman"/>
          <w:color w:val="000000" w:themeColor="text1"/>
        </w:rPr>
        <w:t xml:space="preserve"> captured from a mov</w:t>
      </w:r>
      <w:r w:rsidR="00611EAF" w:rsidRPr="008F41BC">
        <w:rPr>
          <w:rFonts w:ascii="Times New Roman" w:hAnsi="Times New Roman"/>
          <w:color w:val="000000" w:themeColor="text1"/>
        </w:rPr>
        <w:t>i</w:t>
      </w:r>
      <w:r w:rsidR="002D2869" w:rsidRPr="008F41BC">
        <w:rPr>
          <w:rFonts w:ascii="Times New Roman" w:hAnsi="Times New Roman"/>
          <w:color w:val="000000" w:themeColor="text1"/>
        </w:rPr>
        <w:t>e during in-situ TEM observation</w:t>
      </w:r>
      <w:r w:rsidR="00F86A11" w:rsidRPr="008F41BC">
        <w:rPr>
          <w:rFonts w:ascii="Times New Roman" w:hAnsi="Times New Roman"/>
          <w:color w:val="000000" w:themeColor="text1"/>
        </w:rPr>
        <w:t xml:space="preserve"> with</w:t>
      </w:r>
      <w:r w:rsidR="002D2869" w:rsidRPr="008F41BC">
        <w:rPr>
          <w:rFonts w:ascii="Times New Roman" w:hAnsi="Times New Roman"/>
          <w:color w:val="000000" w:themeColor="text1"/>
        </w:rPr>
        <w:t xml:space="preserve"> rate </w:t>
      </w:r>
      <w:r w:rsidR="00DE56FA" w:rsidRPr="008F41BC">
        <w:rPr>
          <w:rFonts w:ascii="Times New Roman" w:hAnsi="Times New Roman"/>
          <w:color w:val="000000" w:themeColor="text1"/>
        </w:rPr>
        <w:t>set</w:t>
      </w:r>
      <w:r w:rsidR="00F86A11" w:rsidRPr="008F41BC">
        <w:rPr>
          <w:rFonts w:ascii="Times New Roman" w:hAnsi="Times New Roman"/>
          <w:color w:val="000000" w:themeColor="text1"/>
        </w:rPr>
        <w:t xml:space="preserve"> at</w:t>
      </w:r>
      <w:r w:rsidR="002D2869" w:rsidRPr="008F41BC">
        <w:rPr>
          <w:rFonts w:ascii="Times New Roman" w:hAnsi="Times New Roman"/>
          <w:color w:val="000000" w:themeColor="text1"/>
        </w:rPr>
        <w:t xml:space="preserve"> </w:t>
      </w:r>
      <w:r w:rsidR="007F7527" w:rsidRPr="008F41BC">
        <w:rPr>
          <w:rFonts w:ascii="Times New Roman" w:hAnsi="Times New Roman"/>
          <w:color w:val="000000" w:themeColor="text1"/>
        </w:rPr>
        <w:t>a</w:t>
      </w:r>
      <w:r w:rsidR="002D2869" w:rsidRPr="008F41BC">
        <w:rPr>
          <w:rFonts w:ascii="Times New Roman" w:hAnsi="Times New Roman"/>
          <w:color w:val="000000" w:themeColor="text1"/>
        </w:rPr>
        <w:t xml:space="preserve"> maximum of </w:t>
      </w:r>
      <w:r w:rsidR="00AE320A" w:rsidRPr="008F41BC">
        <w:rPr>
          <w:rFonts w:ascii="Times New Roman" w:hAnsi="Times New Roman"/>
          <w:color w:val="000000" w:themeColor="text1"/>
        </w:rPr>
        <w:t>50 f</w:t>
      </w:r>
      <w:r w:rsidR="006D5EF3">
        <w:rPr>
          <w:rFonts w:ascii="Times New Roman" w:hAnsi="Times New Roman"/>
          <w:color w:val="000000" w:themeColor="text1"/>
        </w:rPr>
        <w:t>l</w:t>
      </w:r>
      <w:r w:rsidR="00AE320A" w:rsidRPr="008F41BC">
        <w:rPr>
          <w:rFonts w:ascii="Times New Roman" w:hAnsi="Times New Roman"/>
          <w:color w:val="000000" w:themeColor="text1"/>
        </w:rPr>
        <w:t>ames/sec</w:t>
      </w:r>
      <w:r w:rsidR="002D2869" w:rsidRPr="008F41BC">
        <w:rPr>
          <w:rFonts w:ascii="Times New Roman" w:hAnsi="Times New Roman"/>
          <w:color w:val="000000" w:themeColor="text1"/>
        </w:rPr>
        <w:t xml:space="preserve"> with an image size of 512 </w:t>
      </w:r>
      <w:r w:rsidR="002D2869" w:rsidRPr="008F41BC">
        <w:rPr>
          <w:rFonts w:ascii="Times New Roman" w:hAnsi="Times New Roman"/>
          <w:color w:val="000000" w:themeColor="text1"/>
        </w:rPr>
        <w:sym w:font="Symbol" w:char="F0B4"/>
      </w:r>
      <w:r w:rsidR="002D2869" w:rsidRPr="008F41BC">
        <w:rPr>
          <w:rFonts w:ascii="Times New Roman" w:hAnsi="Times New Roman"/>
          <w:color w:val="000000" w:themeColor="text1"/>
        </w:rPr>
        <w:t xml:space="preserve"> 512 pixels</w:t>
      </w:r>
      <w:r w:rsidR="005D3EEF" w:rsidRPr="008F41BC">
        <w:rPr>
          <w:rFonts w:ascii="Times New Roman" w:hAnsi="Times New Roman"/>
          <w:color w:val="000000" w:themeColor="text1"/>
        </w:rPr>
        <w:t xml:space="preserve">, which is the best condition </w:t>
      </w:r>
      <w:r w:rsidR="002D2869" w:rsidRPr="008F41BC">
        <w:rPr>
          <w:rFonts w:ascii="Times New Roman" w:hAnsi="Times New Roman"/>
          <w:color w:val="000000" w:themeColor="text1"/>
        </w:rPr>
        <w:t>in the current</w:t>
      </w:r>
      <w:r w:rsidR="006D5EF3">
        <w:rPr>
          <w:rFonts w:ascii="Times New Roman" w:hAnsi="Times New Roman"/>
          <w:color w:val="000000" w:themeColor="text1"/>
        </w:rPr>
        <w:t xml:space="preserve"> used</w:t>
      </w:r>
      <w:r w:rsidR="002D2869" w:rsidRPr="008F41BC">
        <w:rPr>
          <w:rFonts w:ascii="Times New Roman" w:hAnsi="Times New Roman"/>
          <w:color w:val="000000" w:themeColor="text1"/>
        </w:rPr>
        <w:t xml:space="preserve"> facility.  </w:t>
      </w:r>
      <w:r w:rsidR="00851800" w:rsidRPr="008F41BC">
        <w:rPr>
          <w:rFonts w:ascii="Times New Roman" w:hAnsi="Times New Roman"/>
          <w:color w:val="000000" w:themeColor="text1"/>
        </w:rPr>
        <w:t>The observed region is</w:t>
      </w:r>
      <w:r w:rsidR="000A4727" w:rsidRPr="008F41BC">
        <w:rPr>
          <w:rFonts w:ascii="Times New Roman" w:hAnsi="Times New Roman"/>
          <w:color w:val="000000" w:themeColor="text1"/>
        </w:rPr>
        <w:t xml:space="preserve"> </w:t>
      </w:r>
      <w:r w:rsidR="00851800" w:rsidRPr="008F41BC">
        <w:rPr>
          <w:rFonts w:ascii="Times New Roman" w:hAnsi="Times New Roman"/>
          <w:color w:val="000000" w:themeColor="text1"/>
        </w:rPr>
        <w:t xml:space="preserve">similar to that marked by </w:t>
      </w:r>
      <w:r w:rsidR="007F7527" w:rsidRPr="008F41BC">
        <w:rPr>
          <w:rFonts w:ascii="Times New Roman" w:hAnsi="Times New Roman"/>
          <w:color w:val="000000" w:themeColor="text1"/>
        </w:rPr>
        <w:t xml:space="preserve">an </w:t>
      </w:r>
      <w:r w:rsidR="00851800" w:rsidRPr="008F41BC">
        <w:rPr>
          <w:rFonts w:ascii="Times New Roman" w:hAnsi="Times New Roman"/>
          <w:color w:val="000000" w:themeColor="text1"/>
        </w:rPr>
        <w:t>arrow in Fig. 2(d)</w:t>
      </w:r>
      <w:r w:rsidR="00F86A11" w:rsidRPr="008F41BC">
        <w:rPr>
          <w:rFonts w:ascii="Times New Roman" w:hAnsi="Times New Roman"/>
          <w:color w:val="000000" w:themeColor="text1"/>
        </w:rPr>
        <w:t xml:space="preserve">. </w:t>
      </w:r>
      <w:r w:rsidR="004D2378" w:rsidRPr="008F41BC">
        <w:rPr>
          <w:rFonts w:ascii="Times New Roman" w:hAnsi="Times New Roman"/>
          <w:color w:val="000000" w:themeColor="text1"/>
        </w:rPr>
        <w:t xml:space="preserve"> </w:t>
      </w:r>
      <w:r w:rsidR="00F86A11" w:rsidRPr="008F41BC">
        <w:rPr>
          <w:rFonts w:ascii="Times New Roman" w:hAnsi="Times New Roman"/>
          <w:color w:val="000000" w:themeColor="text1"/>
        </w:rPr>
        <w:t>I</w:t>
      </w:r>
      <w:r w:rsidR="004D2378" w:rsidRPr="008F41BC">
        <w:rPr>
          <w:rFonts w:ascii="Times New Roman" w:hAnsi="Times New Roman"/>
          <w:color w:val="000000" w:themeColor="text1"/>
        </w:rPr>
        <w:t xml:space="preserve">llustration </w:t>
      </w:r>
      <w:r w:rsidR="007F7527" w:rsidRPr="008F41BC">
        <w:rPr>
          <w:rFonts w:ascii="Times New Roman" w:hAnsi="Times New Roman"/>
          <w:color w:val="000000" w:themeColor="text1"/>
        </w:rPr>
        <w:t>of</w:t>
      </w:r>
      <w:r w:rsidR="00C94906" w:rsidRPr="008F41BC">
        <w:rPr>
          <w:rFonts w:ascii="Times New Roman" w:hAnsi="Times New Roman"/>
          <w:color w:val="000000" w:themeColor="text1"/>
        </w:rPr>
        <w:t xml:space="preserve"> microstructural evolution </w:t>
      </w:r>
      <w:r w:rsidR="004D2378" w:rsidRPr="008F41BC">
        <w:rPr>
          <w:rFonts w:ascii="Times New Roman" w:hAnsi="Times New Roman"/>
          <w:color w:val="000000" w:themeColor="text1"/>
        </w:rPr>
        <w:t xml:space="preserve">is </w:t>
      </w:r>
      <w:r w:rsidR="00DE56FA" w:rsidRPr="008F41BC">
        <w:rPr>
          <w:rFonts w:ascii="Times New Roman" w:hAnsi="Times New Roman"/>
          <w:color w:val="000000" w:themeColor="text1"/>
        </w:rPr>
        <w:t>the inset</w:t>
      </w:r>
      <w:r w:rsidR="004D2378" w:rsidRPr="008F41BC">
        <w:rPr>
          <w:rFonts w:ascii="Times New Roman" w:hAnsi="Times New Roman"/>
          <w:color w:val="000000" w:themeColor="text1"/>
        </w:rPr>
        <w:t xml:space="preserve"> </w:t>
      </w:r>
      <w:r w:rsidR="007F7527" w:rsidRPr="008F41BC">
        <w:rPr>
          <w:rFonts w:ascii="Times New Roman" w:hAnsi="Times New Roman"/>
          <w:color w:val="000000" w:themeColor="text1"/>
        </w:rPr>
        <w:t>at</w:t>
      </w:r>
      <w:r w:rsidR="004D2378" w:rsidRPr="008F41BC">
        <w:rPr>
          <w:rFonts w:ascii="Times New Roman" w:hAnsi="Times New Roman"/>
          <w:color w:val="000000" w:themeColor="text1"/>
        </w:rPr>
        <w:t xml:space="preserve"> the bottom of each figure</w:t>
      </w:r>
      <w:r w:rsidR="00851800" w:rsidRPr="008F41BC">
        <w:rPr>
          <w:rFonts w:ascii="Times New Roman" w:hAnsi="Times New Roman"/>
          <w:color w:val="000000" w:themeColor="text1"/>
        </w:rPr>
        <w:t xml:space="preserve">.  </w:t>
      </w:r>
      <w:r w:rsidR="00295970" w:rsidRPr="008F41BC">
        <w:rPr>
          <w:rFonts w:ascii="Times New Roman" w:hAnsi="Times New Roman"/>
          <w:color w:val="000000" w:themeColor="text1"/>
        </w:rPr>
        <w:t>Two</w:t>
      </w:r>
      <w:r w:rsidR="00EE3CD6" w:rsidRPr="008F41BC">
        <w:rPr>
          <w:rFonts w:ascii="Times New Roman" w:hAnsi="Times New Roman"/>
          <w:color w:val="000000" w:themeColor="text1"/>
        </w:rPr>
        <w:t xml:space="preserve"> d</w:t>
      </w:r>
      <w:r w:rsidR="007E4350" w:rsidRPr="008F41BC">
        <w:rPr>
          <w:rFonts w:ascii="Times New Roman" w:hAnsi="Times New Roman"/>
          <w:color w:val="000000" w:themeColor="text1"/>
        </w:rPr>
        <w:t xml:space="preserve">islocation </w:t>
      </w:r>
      <w:r w:rsidR="004235AE" w:rsidRPr="008F41BC">
        <w:rPr>
          <w:rFonts w:ascii="Times New Roman" w:hAnsi="Times New Roman"/>
          <w:color w:val="000000" w:themeColor="text1"/>
        </w:rPr>
        <w:t>line</w:t>
      </w:r>
      <w:r w:rsidR="00295970" w:rsidRPr="008F41BC">
        <w:rPr>
          <w:rFonts w:ascii="Times New Roman" w:hAnsi="Times New Roman"/>
          <w:color w:val="000000" w:themeColor="text1"/>
        </w:rPr>
        <w:t>s</w:t>
      </w:r>
      <w:r w:rsidR="00EE3CD6" w:rsidRPr="008F41BC">
        <w:rPr>
          <w:rFonts w:ascii="Times New Roman" w:hAnsi="Times New Roman"/>
          <w:color w:val="000000" w:themeColor="text1"/>
        </w:rPr>
        <w:t xml:space="preserve"> </w:t>
      </w:r>
      <w:r w:rsidR="00357212" w:rsidRPr="008F41BC">
        <w:rPr>
          <w:rFonts w:ascii="Times New Roman" w:hAnsi="Times New Roman"/>
          <w:color w:val="000000" w:themeColor="text1"/>
        </w:rPr>
        <w:t>on</w:t>
      </w:r>
      <w:r w:rsidR="00A93021" w:rsidRPr="008F41BC">
        <w:rPr>
          <w:rFonts w:ascii="Times New Roman" w:hAnsi="Times New Roman"/>
          <w:color w:val="000000" w:themeColor="text1"/>
        </w:rPr>
        <w:t xml:space="preserve"> the</w:t>
      </w:r>
      <w:r w:rsidR="00357212" w:rsidRPr="008F41BC">
        <w:rPr>
          <w:rFonts w:ascii="Times New Roman" w:hAnsi="Times New Roman"/>
          <w:color w:val="000000" w:themeColor="text1"/>
        </w:rPr>
        <w:t xml:space="preserve"> basal plane </w:t>
      </w:r>
      <w:r w:rsidR="007F7527" w:rsidRPr="008F41BC">
        <w:rPr>
          <w:rFonts w:ascii="Times New Roman" w:hAnsi="Times New Roman"/>
          <w:color w:val="000000" w:themeColor="text1"/>
        </w:rPr>
        <w:t>are provided</w:t>
      </w:r>
      <w:r w:rsidR="007E4350" w:rsidRPr="008F41BC">
        <w:rPr>
          <w:rFonts w:ascii="Times New Roman" w:hAnsi="Times New Roman"/>
          <w:color w:val="000000" w:themeColor="text1"/>
        </w:rPr>
        <w:t xml:space="preserve"> in Fig. </w:t>
      </w:r>
      <w:r w:rsidR="001C0A40" w:rsidRPr="008F41BC">
        <w:rPr>
          <w:rFonts w:ascii="Times New Roman" w:hAnsi="Times New Roman"/>
          <w:color w:val="000000" w:themeColor="text1"/>
        </w:rPr>
        <w:t>5</w:t>
      </w:r>
      <w:r w:rsidR="007E4350" w:rsidRPr="008F41BC">
        <w:rPr>
          <w:rFonts w:ascii="Times New Roman" w:hAnsi="Times New Roman"/>
          <w:color w:val="000000" w:themeColor="text1"/>
        </w:rPr>
        <w:t>(a)</w:t>
      </w:r>
      <w:r w:rsidR="00F86A11" w:rsidRPr="008F41BC">
        <w:rPr>
          <w:rFonts w:ascii="Times New Roman" w:hAnsi="Times New Roman"/>
          <w:color w:val="000000" w:themeColor="text1"/>
        </w:rPr>
        <w:t xml:space="preserve">, </w:t>
      </w:r>
      <w:r w:rsidR="002669C7" w:rsidRPr="008F41BC">
        <w:rPr>
          <w:rFonts w:ascii="Times New Roman" w:hAnsi="Times New Roman"/>
          <w:color w:val="000000" w:themeColor="text1"/>
        </w:rPr>
        <w:t>marked</w:t>
      </w:r>
      <w:r w:rsidR="00F86A11" w:rsidRPr="008F41BC">
        <w:rPr>
          <w:rFonts w:ascii="Times New Roman" w:hAnsi="Times New Roman"/>
          <w:color w:val="000000" w:themeColor="text1"/>
        </w:rPr>
        <w:t xml:space="preserve"> by arrows</w:t>
      </w:r>
      <w:r w:rsidR="007E4350" w:rsidRPr="008F41BC">
        <w:rPr>
          <w:rFonts w:ascii="Times New Roman" w:hAnsi="Times New Roman"/>
          <w:color w:val="000000" w:themeColor="text1"/>
        </w:rPr>
        <w:t xml:space="preserve">.  </w:t>
      </w:r>
      <w:r w:rsidR="00295970" w:rsidRPr="008F41BC">
        <w:rPr>
          <w:rFonts w:ascii="Times New Roman" w:hAnsi="Times New Roman"/>
          <w:color w:val="000000" w:themeColor="text1"/>
        </w:rPr>
        <w:t xml:space="preserve">In addition, there are some strain fields assumed to be induced </w:t>
      </w:r>
      <w:r w:rsidR="00DE56FA" w:rsidRPr="008F41BC">
        <w:rPr>
          <w:rFonts w:ascii="Times New Roman" w:hAnsi="Times New Roman"/>
          <w:color w:val="000000" w:themeColor="text1"/>
        </w:rPr>
        <w:t>by</w:t>
      </w:r>
      <w:r w:rsidR="00295970" w:rsidRPr="008F41BC">
        <w:rPr>
          <w:rFonts w:ascii="Times New Roman" w:hAnsi="Times New Roman"/>
          <w:color w:val="000000" w:themeColor="text1"/>
        </w:rPr>
        <w:t xml:space="preserve"> the </w:t>
      </w:r>
      <w:r w:rsidR="00AE320A" w:rsidRPr="008F41BC">
        <w:rPr>
          <w:rFonts w:ascii="Times New Roman" w:hAnsi="Times New Roman" w:hint="eastAsia"/>
          <w:color w:val="000000" w:themeColor="text1"/>
        </w:rPr>
        <w:t>c</w:t>
      </w:r>
      <w:r w:rsidR="00AE320A" w:rsidRPr="008F41BC">
        <w:rPr>
          <w:rFonts w:ascii="Times New Roman" w:hAnsi="Times New Roman"/>
          <w:color w:val="000000" w:themeColor="text1"/>
        </w:rPr>
        <w:t>ompression test</w:t>
      </w:r>
      <w:r w:rsidR="00295970" w:rsidRPr="008F41BC">
        <w:rPr>
          <w:rFonts w:ascii="Times New Roman" w:hAnsi="Times New Roman"/>
          <w:color w:val="000000" w:themeColor="text1"/>
        </w:rPr>
        <w:t xml:space="preserve">.  </w:t>
      </w:r>
      <w:r w:rsidR="00EE3CD6" w:rsidRPr="008F41BC">
        <w:rPr>
          <w:rFonts w:ascii="Times New Roman" w:hAnsi="Times New Roman"/>
          <w:color w:val="000000" w:themeColor="text1"/>
        </w:rPr>
        <w:t>Fig</w:t>
      </w:r>
      <w:r w:rsidR="00BF748C" w:rsidRPr="008F41BC">
        <w:rPr>
          <w:rFonts w:ascii="Times New Roman" w:hAnsi="Times New Roman"/>
          <w:color w:val="000000" w:themeColor="text1"/>
        </w:rPr>
        <w:t>ure</w:t>
      </w:r>
      <w:r w:rsidR="00906C38" w:rsidRPr="008F41BC">
        <w:rPr>
          <w:rFonts w:ascii="Times New Roman" w:hAnsi="Times New Roman"/>
          <w:color w:val="000000" w:themeColor="text1"/>
        </w:rPr>
        <w:t>s</w:t>
      </w:r>
      <w:r w:rsidR="00BF748C" w:rsidRPr="008F41BC">
        <w:rPr>
          <w:rFonts w:ascii="Times New Roman" w:hAnsi="Times New Roman"/>
          <w:color w:val="000000" w:themeColor="text1"/>
        </w:rPr>
        <w:t xml:space="preserve"> </w:t>
      </w:r>
      <w:r w:rsidR="001C0A40" w:rsidRPr="008F41BC">
        <w:rPr>
          <w:rFonts w:ascii="Times New Roman" w:hAnsi="Times New Roman"/>
          <w:color w:val="000000" w:themeColor="text1"/>
        </w:rPr>
        <w:t>5</w:t>
      </w:r>
      <w:r w:rsidR="00BF748C" w:rsidRPr="008F41BC">
        <w:rPr>
          <w:rFonts w:ascii="Times New Roman" w:hAnsi="Times New Roman"/>
          <w:color w:val="000000" w:themeColor="text1"/>
        </w:rPr>
        <w:t xml:space="preserve">(b) </w:t>
      </w:r>
      <w:r w:rsidR="00906C38" w:rsidRPr="008F41BC">
        <w:rPr>
          <w:rFonts w:ascii="Times New Roman" w:hAnsi="Times New Roman"/>
          <w:color w:val="000000" w:themeColor="text1"/>
        </w:rPr>
        <w:t xml:space="preserve">and </w:t>
      </w:r>
      <w:r w:rsidR="001C0A40" w:rsidRPr="008F41BC">
        <w:rPr>
          <w:rFonts w:ascii="Times New Roman" w:hAnsi="Times New Roman"/>
          <w:color w:val="000000" w:themeColor="text1"/>
        </w:rPr>
        <w:t>5</w:t>
      </w:r>
      <w:r w:rsidR="008B3A95" w:rsidRPr="008F41BC">
        <w:rPr>
          <w:rFonts w:ascii="Times New Roman" w:hAnsi="Times New Roman"/>
          <w:color w:val="000000" w:themeColor="text1"/>
        </w:rPr>
        <w:t xml:space="preserve">(c) </w:t>
      </w:r>
      <w:r w:rsidR="00BF748C" w:rsidRPr="008F41BC">
        <w:rPr>
          <w:rFonts w:ascii="Times New Roman" w:hAnsi="Times New Roman"/>
          <w:color w:val="000000" w:themeColor="text1"/>
        </w:rPr>
        <w:t>show that a</w:t>
      </w:r>
      <w:r w:rsidR="00EE3CD6" w:rsidRPr="008F41BC">
        <w:rPr>
          <w:rFonts w:ascii="Times New Roman" w:hAnsi="Times New Roman"/>
          <w:color w:val="000000" w:themeColor="text1"/>
        </w:rPr>
        <w:t xml:space="preserve"> new dislocation</w:t>
      </w:r>
      <w:r w:rsidR="004235AE" w:rsidRPr="008F41BC">
        <w:rPr>
          <w:rFonts w:ascii="Times New Roman" w:hAnsi="Times New Roman"/>
          <w:color w:val="000000" w:themeColor="text1"/>
        </w:rPr>
        <w:t>, which</w:t>
      </w:r>
      <w:r w:rsidR="00BF748C" w:rsidRPr="008F41BC">
        <w:rPr>
          <w:rFonts w:ascii="Times New Roman" w:hAnsi="Times New Roman"/>
          <w:color w:val="000000" w:themeColor="text1"/>
        </w:rPr>
        <w:t xml:space="preserve"> </w:t>
      </w:r>
      <w:r w:rsidR="00DB4357" w:rsidRPr="008F41BC">
        <w:rPr>
          <w:rFonts w:ascii="Times New Roman" w:hAnsi="Times New Roman"/>
          <w:color w:val="000000" w:themeColor="text1"/>
        </w:rPr>
        <w:t>split</w:t>
      </w:r>
      <w:r w:rsidR="001C0A40" w:rsidRPr="008F41BC">
        <w:rPr>
          <w:rFonts w:ascii="Times New Roman" w:hAnsi="Times New Roman"/>
          <w:color w:val="000000" w:themeColor="text1"/>
        </w:rPr>
        <w:t>t</w:t>
      </w:r>
      <w:r w:rsidR="007F7527" w:rsidRPr="008F41BC">
        <w:rPr>
          <w:rFonts w:ascii="Times New Roman" w:hAnsi="Times New Roman"/>
          <w:color w:val="000000" w:themeColor="text1"/>
        </w:rPr>
        <w:t>ing</w:t>
      </w:r>
      <w:r w:rsidR="00EE3CD6" w:rsidRPr="008F41BC">
        <w:rPr>
          <w:rFonts w:ascii="Times New Roman" w:hAnsi="Times New Roman"/>
          <w:color w:val="000000" w:themeColor="text1"/>
        </w:rPr>
        <w:t xml:space="preserve"> from the </w:t>
      </w:r>
      <w:r w:rsidR="00BF748C" w:rsidRPr="008F41BC">
        <w:rPr>
          <w:rFonts w:ascii="Times New Roman" w:hAnsi="Times New Roman"/>
          <w:color w:val="000000" w:themeColor="text1"/>
        </w:rPr>
        <w:t xml:space="preserve">parent </w:t>
      </w:r>
      <w:r w:rsidR="00EE3CD6" w:rsidRPr="008F41BC">
        <w:rPr>
          <w:rFonts w:ascii="Times New Roman" w:hAnsi="Times New Roman"/>
          <w:color w:val="000000" w:themeColor="text1"/>
        </w:rPr>
        <w:t>dislocation</w:t>
      </w:r>
      <w:r w:rsidR="00BF748C" w:rsidRPr="008F41BC">
        <w:rPr>
          <w:rFonts w:ascii="Times New Roman" w:hAnsi="Times New Roman"/>
          <w:color w:val="000000" w:themeColor="text1"/>
        </w:rPr>
        <w:t xml:space="preserve">, </w:t>
      </w:r>
      <w:r w:rsidR="00A93021" w:rsidRPr="008F41BC">
        <w:rPr>
          <w:rFonts w:ascii="Times New Roman" w:hAnsi="Times New Roman"/>
          <w:color w:val="000000" w:themeColor="text1"/>
        </w:rPr>
        <w:t>moves</w:t>
      </w:r>
      <w:r w:rsidR="00BF748C" w:rsidRPr="008F41BC">
        <w:rPr>
          <w:rFonts w:ascii="Times New Roman" w:hAnsi="Times New Roman"/>
          <w:color w:val="000000" w:themeColor="text1"/>
        </w:rPr>
        <w:t xml:space="preserve"> from left to right </w:t>
      </w:r>
      <w:r w:rsidR="00BE747D" w:rsidRPr="008F41BC">
        <w:rPr>
          <w:rFonts w:ascii="Times New Roman" w:hAnsi="Times New Roman"/>
          <w:color w:val="000000" w:themeColor="text1"/>
        </w:rPr>
        <w:t>direction</w:t>
      </w:r>
      <w:r w:rsidR="00BF748C" w:rsidRPr="008F41BC">
        <w:rPr>
          <w:rFonts w:ascii="Times New Roman" w:hAnsi="Times New Roman"/>
          <w:color w:val="000000" w:themeColor="text1"/>
        </w:rPr>
        <w:t xml:space="preserve">.  </w:t>
      </w:r>
      <w:r w:rsidR="00565F97" w:rsidRPr="008F41BC">
        <w:rPr>
          <w:rFonts w:ascii="Times New Roman" w:hAnsi="Times New Roman"/>
          <w:color w:val="000000" w:themeColor="text1"/>
        </w:rPr>
        <w:t xml:space="preserve">In </w:t>
      </w:r>
      <w:r w:rsidR="0040775F" w:rsidRPr="008F41BC">
        <w:rPr>
          <w:rFonts w:ascii="Times New Roman" w:hAnsi="Times New Roman"/>
          <w:color w:val="000000" w:themeColor="text1"/>
        </w:rPr>
        <w:t xml:space="preserve">Fig. </w:t>
      </w:r>
      <w:r w:rsidR="001C0A40" w:rsidRPr="008F41BC">
        <w:rPr>
          <w:rFonts w:ascii="Times New Roman" w:hAnsi="Times New Roman"/>
          <w:color w:val="000000" w:themeColor="text1"/>
        </w:rPr>
        <w:t>5</w:t>
      </w:r>
      <w:r w:rsidR="0040775F" w:rsidRPr="008F41BC">
        <w:rPr>
          <w:rFonts w:ascii="Times New Roman" w:hAnsi="Times New Roman"/>
          <w:color w:val="000000" w:themeColor="text1"/>
        </w:rPr>
        <w:t>(d)</w:t>
      </w:r>
      <w:r w:rsidR="00565F97" w:rsidRPr="008F41BC">
        <w:rPr>
          <w:rFonts w:ascii="Times New Roman" w:hAnsi="Times New Roman"/>
          <w:color w:val="000000" w:themeColor="text1"/>
        </w:rPr>
        <w:t xml:space="preserve">, </w:t>
      </w:r>
      <w:r w:rsidR="00AE320A" w:rsidRPr="008F41BC">
        <w:rPr>
          <w:rFonts w:ascii="Times New Roman" w:hAnsi="Times New Roman"/>
          <w:color w:val="000000" w:themeColor="text1"/>
        </w:rPr>
        <w:t xml:space="preserve">the activity of </w:t>
      </w:r>
      <w:r w:rsidR="00565F97" w:rsidRPr="008F41BC">
        <w:rPr>
          <w:rFonts w:ascii="Times New Roman" w:hAnsi="Times New Roman"/>
          <w:color w:val="000000" w:themeColor="text1"/>
        </w:rPr>
        <w:t>t</w:t>
      </w:r>
      <w:r w:rsidR="00BF748C" w:rsidRPr="008F41BC">
        <w:rPr>
          <w:rFonts w:ascii="Times New Roman" w:hAnsi="Times New Roman"/>
          <w:color w:val="000000" w:themeColor="text1"/>
        </w:rPr>
        <w:t xml:space="preserve">his specific dislocation </w:t>
      </w:r>
      <w:r w:rsidR="000B4435" w:rsidRPr="008F41BC">
        <w:rPr>
          <w:rFonts w:ascii="Times New Roman" w:hAnsi="Times New Roman"/>
          <w:color w:val="000000" w:themeColor="text1"/>
        </w:rPr>
        <w:t xml:space="preserve">is </w:t>
      </w:r>
      <w:r w:rsidR="00565F97" w:rsidRPr="008F41BC">
        <w:rPr>
          <w:rFonts w:ascii="Times New Roman" w:hAnsi="Times New Roman"/>
          <w:color w:val="000000" w:themeColor="text1"/>
        </w:rPr>
        <w:t>prevented by</w:t>
      </w:r>
      <w:r w:rsidR="00BF748C" w:rsidRPr="008F41BC">
        <w:rPr>
          <w:rFonts w:ascii="Times New Roman" w:hAnsi="Times New Roman"/>
          <w:color w:val="000000" w:themeColor="text1"/>
        </w:rPr>
        <w:t xml:space="preserve"> </w:t>
      </w:r>
      <w:r w:rsidR="00AE320A" w:rsidRPr="008F41BC">
        <w:rPr>
          <w:rFonts w:ascii="Times New Roman" w:hAnsi="Times New Roman"/>
          <w:color w:val="000000" w:themeColor="text1"/>
        </w:rPr>
        <w:t>other</w:t>
      </w:r>
      <w:r w:rsidR="00BF748C" w:rsidRPr="008F41BC">
        <w:rPr>
          <w:rFonts w:ascii="Times New Roman" w:hAnsi="Times New Roman"/>
          <w:color w:val="000000" w:themeColor="text1"/>
        </w:rPr>
        <w:t xml:space="preserve"> dislocations.  </w:t>
      </w:r>
      <w:r w:rsidR="000B4435" w:rsidRPr="008F41BC">
        <w:rPr>
          <w:rFonts w:ascii="Times New Roman" w:hAnsi="Times New Roman"/>
          <w:color w:val="000000" w:themeColor="text1"/>
        </w:rPr>
        <w:t>Thereafter, immediately</w:t>
      </w:r>
      <w:r w:rsidR="00BF748C" w:rsidRPr="008F41BC">
        <w:rPr>
          <w:rFonts w:ascii="Times New Roman" w:hAnsi="Times New Roman"/>
          <w:color w:val="000000" w:themeColor="text1"/>
        </w:rPr>
        <w:t>, new boundar</w:t>
      </w:r>
      <w:r w:rsidR="00295970" w:rsidRPr="008F41BC">
        <w:rPr>
          <w:rFonts w:ascii="Times New Roman" w:hAnsi="Times New Roman"/>
          <w:color w:val="000000" w:themeColor="text1"/>
        </w:rPr>
        <w:t>ies</w:t>
      </w:r>
      <w:r w:rsidR="00BF748C" w:rsidRPr="008F41BC">
        <w:rPr>
          <w:rFonts w:ascii="Times New Roman" w:hAnsi="Times New Roman"/>
          <w:color w:val="000000" w:themeColor="text1"/>
        </w:rPr>
        <w:t xml:space="preserve"> </w:t>
      </w:r>
      <w:r w:rsidR="00295970" w:rsidRPr="008F41BC">
        <w:rPr>
          <w:rFonts w:ascii="Times New Roman" w:hAnsi="Times New Roman"/>
          <w:color w:val="000000" w:themeColor="text1"/>
        </w:rPr>
        <w:t>are</w:t>
      </w:r>
      <w:r w:rsidR="00BF748C" w:rsidRPr="008F41BC">
        <w:rPr>
          <w:rFonts w:ascii="Times New Roman" w:hAnsi="Times New Roman"/>
          <w:color w:val="000000" w:themeColor="text1"/>
        </w:rPr>
        <w:t xml:space="preserve"> created</w:t>
      </w:r>
      <w:r w:rsidR="00F86A11" w:rsidRPr="008F41BC">
        <w:rPr>
          <w:rFonts w:ascii="Times New Roman" w:hAnsi="Times New Roman"/>
          <w:color w:val="000000" w:themeColor="text1"/>
        </w:rPr>
        <w:t>,</w:t>
      </w:r>
      <w:r w:rsidR="00BF748C" w:rsidRPr="008F41BC">
        <w:rPr>
          <w:rFonts w:ascii="Times New Roman" w:hAnsi="Times New Roman"/>
          <w:color w:val="000000" w:themeColor="text1"/>
        </w:rPr>
        <w:t xml:space="preserve"> </w:t>
      </w:r>
      <w:r w:rsidR="00435CE9" w:rsidRPr="008F41BC">
        <w:rPr>
          <w:rFonts w:ascii="Times New Roman" w:hAnsi="Times New Roman"/>
          <w:color w:val="000000" w:themeColor="text1"/>
        </w:rPr>
        <w:t xml:space="preserve">in Fig. </w:t>
      </w:r>
      <w:r w:rsidR="001C0A40" w:rsidRPr="008F41BC">
        <w:rPr>
          <w:rFonts w:ascii="Times New Roman" w:hAnsi="Times New Roman"/>
          <w:color w:val="000000" w:themeColor="text1"/>
        </w:rPr>
        <w:t>5</w:t>
      </w:r>
      <w:r w:rsidR="00435CE9" w:rsidRPr="008F41BC">
        <w:rPr>
          <w:rFonts w:ascii="Times New Roman" w:hAnsi="Times New Roman"/>
          <w:color w:val="000000" w:themeColor="text1"/>
        </w:rPr>
        <w:t xml:space="preserve">(e).  The inhibition of dislocation slips readily </w:t>
      </w:r>
      <w:r w:rsidR="0004070C" w:rsidRPr="008F41BC">
        <w:rPr>
          <w:rFonts w:ascii="Times New Roman" w:hAnsi="Times New Roman"/>
          <w:color w:val="000000" w:themeColor="text1"/>
        </w:rPr>
        <w:t>brings about</w:t>
      </w:r>
      <w:r w:rsidR="00435CE9" w:rsidRPr="008F41BC">
        <w:rPr>
          <w:rFonts w:ascii="Times New Roman" w:hAnsi="Times New Roman"/>
          <w:color w:val="000000" w:themeColor="text1"/>
        </w:rPr>
        <w:t xml:space="preserve"> produc</w:t>
      </w:r>
      <w:r w:rsidR="0004070C" w:rsidRPr="008F41BC">
        <w:rPr>
          <w:rFonts w:ascii="Times New Roman" w:hAnsi="Times New Roman"/>
          <w:color w:val="000000" w:themeColor="text1"/>
        </w:rPr>
        <w:t>ing</w:t>
      </w:r>
      <w:r w:rsidR="00435CE9" w:rsidRPr="008F41BC">
        <w:rPr>
          <w:rFonts w:ascii="Times New Roman" w:hAnsi="Times New Roman"/>
          <w:color w:val="000000" w:themeColor="text1"/>
        </w:rPr>
        <w:t xml:space="preserve"> </w:t>
      </w:r>
      <w:r w:rsidR="00650676" w:rsidRPr="008F41BC">
        <w:rPr>
          <w:rFonts w:ascii="Times New Roman" w:hAnsi="Times New Roman" w:hint="eastAsia"/>
          <w:color w:val="000000" w:themeColor="text1"/>
        </w:rPr>
        <w:t>a</w:t>
      </w:r>
      <w:r w:rsidR="00650676" w:rsidRPr="008F41BC">
        <w:rPr>
          <w:rFonts w:ascii="Times New Roman" w:hAnsi="Times New Roman"/>
          <w:color w:val="000000" w:themeColor="text1"/>
        </w:rPr>
        <w:t xml:space="preserve"> high</w:t>
      </w:r>
      <w:r w:rsidR="00435CE9" w:rsidRPr="008F41BC">
        <w:rPr>
          <w:rFonts w:ascii="Times New Roman" w:hAnsi="Times New Roman"/>
          <w:color w:val="000000" w:themeColor="text1"/>
        </w:rPr>
        <w:t xml:space="preserve"> stress field.  This localized site</w:t>
      </w:r>
      <w:r w:rsidR="00F86A11" w:rsidRPr="008F41BC">
        <w:rPr>
          <w:rFonts w:ascii="Times New Roman" w:hAnsi="Times New Roman"/>
          <w:color w:val="000000" w:themeColor="text1"/>
        </w:rPr>
        <w:t xml:space="preserve"> under</w:t>
      </w:r>
      <w:r w:rsidR="00650676" w:rsidRPr="008F41BC">
        <w:rPr>
          <w:rFonts w:ascii="Times New Roman" w:hAnsi="Times New Roman"/>
          <w:color w:val="000000" w:themeColor="text1"/>
        </w:rPr>
        <w:t xml:space="preserve"> </w:t>
      </w:r>
      <w:r w:rsidR="00DB4357" w:rsidRPr="008F41BC">
        <w:rPr>
          <w:rFonts w:ascii="Times New Roman" w:hAnsi="Times New Roman"/>
          <w:color w:val="000000" w:themeColor="text1"/>
        </w:rPr>
        <w:t xml:space="preserve">a </w:t>
      </w:r>
      <w:r w:rsidR="00435CE9" w:rsidRPr="008F41BC">
        <w:rPr>
          <w:rFonts w:ascii="Times New Roman" w:hAnsi="Times New Roman"/>
          <w:color w:val="000000" w:themeColor="text1"/>
        </w:rPr>
        <w:t xml:space="preserve">large stress concentration </w:t>
      </w:r>
      <w:r w:rsidR="00AE320A" w:rsidRPr="008F41BC">
        <w:rPr>
          <w:rFonts w:ascii="Times New Roman" w:hAnsi="Times New Roman"/>
          <w:color w:val="000000" w:themeColor="text1"/>
        </w:rPr>
        <w:t>due</w:t>
      </w:r>
      <w:r w:rsidR="00435CE9" w:rsidRPr="008F41BC">
        <w:rPr>
          <w:rFonts w:ascii="Times New Roman" w:hAnsi="Times New Roman"/>
          <w:color w:val="000000" w:themeColor="text1"/>
        </w:rPr>
        <w:t xml:space="preserve"> to dislocation interactions </w:t>
      </w:r>
      <w:r w:rsidR="0095516A" w:rsidRPr="008F41BC">
        <w:rPr>
          <w:rFonts w:ascii="Times New Roman" w:hAnsi="Times New Roman"/>
          <w:color w:val="000000" w:themeColor="text1"/>
        </w:rPr>
        <w:t>becomes the source of twin nucleation</w:t>
      </w:r>
      <w:r w:rsidR="00435CE9" w:rsidRPr="008F41BC">
        <w:rPr>
          <w:rFonts w:ascii="Times New Roman" w:hAnsi="Times New Roman"/>
          <w:color w:val="000000" w:themeColor="text1"/>
        </w:rPr>
        <w:t xml:space="preserve">. </w:t>
      </w:r>
      <w:r w:rsidR="00295970" w:rsidRPr="008F41BC">
        <w:rPr>
          <w:rFonts w:ascii="Times New Roman" w:hAnsi="Times New Roman"/>
          <w:color w:val="000000" w:themeColor="text1"/>
        </w:rPr>
        <w:t xml:space="preserve"> Interesting</w:t>
      </w:r>
      <w:r w:rsidR="00DE56FA" w:rsidRPr="008F41BC">
        <w:rPr>
          <w:rFonts w:ascii="Times New Roman" w:hAnsi="Times New Roman"/>
          <w:color w:val="000000" w:themeColor="text1"/>
        </w:rPr>
        <w:t>ly,</w:t>
      </w:r>
      <w:r w:rsidR="00295970" w:rsidRPr="008F41BC">
        <w:rPr>
          <w:rFonts w:ascii="Times New Roman" w:hAnsi="Times New Roman"/>
          <w:color w:val="000000" w:themeColor="text1"/>
        </w:rPr>
        <w:t xml:space="preserve"> </w:t>
      </w:r>
      <w:r w:rsidR="00650676" w:rsidRPr="008F41BC">
        <w:rPr>
          <w:rFonts w:ascii="Times New Roman" w:hAnsi="Times New Roman"/>
          <w:color w:val="000000" w:themeColor="text1"/>
        </w:rPr>
        <w:t>the other</w:t>
      </w:r>
      <w:r w:rsidR="00BB5CC0" w:rsidRPr="008F41BC">
        <w:rPr>
          <w:rFonts w:ascii="Times New Roman" w:hAnsi="Times New Roman"/>
          <w:color w:val="000000" w:themeColor="text1"/>
        </w:rPr>
        <w:t xml:space="preserve"> </w:t>
      </w:r>
      <w:r w:rsidR="00295970" w:rsidRPr="008F41BC">
        <w:rPr>
          <w:rFonts w:ascii="Times New Roman" w:hAnsi="Times New Roman"/>
          <w:color w:val="000000" w:themeColor="text1"/>
        </w:rPr>
        <w:t xml:space="preserve">twin </w:t>
      </w:r>
      <w:r w:rsidR="00650676" w:rsidRPr="008F41BC">
        <w:rPr>
          <w:rFonts w:ascii="Times New Roman" w:hAnsi="Times New Roman"/>
          <w:color w:val="000000" w:themeColor="text1"/>
        </w:rPr>
        <w:t>is additionally and</w:t>
      </w:r>
      <w:r w:rsidR="00BB5CC0" w:rsidRPr="008F41BC">
        <w:rPr>
          <w:rFonts w:ascii="Times New Roman" w:hAnsi="Times New Roman"/>
          <w:color w:val="000000" w:themeColor="text1"/>
        </w:rPr>
        <w:t xml:space="preserve"> simultaneously</w:t>
      </w:r>
      <w:r w:rsidR="00295970" w:rsidRPr="008F41BC">
        <w:rPr>
          <w:rFonts w:ascii="Times New Roman" w:hAnsi="Times New Roman"/>
          <w:color w:val="000000" w:themeColor="text1"/>
        </w:rPr>
        <w:t xml:space="preserve"> nucleated </w:t>
      </w:r>
      <w:r w:rsidR="007F7527" w:rsidRPr="008F41BC">
        <w:rPr>
          <w:rFonts w:ascii="Times New Roman" w:hAnsi="Times New Roman"/>
          <w:color w:val="000000" w:themeColor="text1"/>
        </w:rPr>
        <w:t>at</w:t>
      </w:r>
      <w:r w:rsidR="00295970" w:rsidRPr="008F41BC">
        <w:rPr>
          <w:rFonts w:ascii="Times New Roman" w:hAnsi="Times New Roman"/>
          <w:color w:val="000000" w:themeColor="text1"/>
        </w:rPr>
        <w:t xml:space="preserve"> this poin</w:t>
      </w:r>
      <w:r w:rsidR="00BB5CC0" w:rsidRPr="008F41BC">
        <w:rPr>
          <w:rFonts w:ascii="Times New Roman" w:hAnsi="Times New Roman"/>
          <w:color w:val="000000" w:themeColor="text1"/>
        </w:rPr>
        <w:t>t</w:t>
      </w:r>
      <w:r w:rsidR="00650676" w:rsidRPr="008F41BC">
        <w:rPr>
          <w:rFonts w:ascii="Times New Roman" w:hAnsi="Times New Roman"/>
          <w:color w:val="000000" w:themeColor="text1"/>
        </w:rPr>
        <w:t xml:space="preserve">, as </w:t>
      </w:r>
      <w:r w:rsidR="002A67A3" w:rsidRPr="008F41BC">
        <w:rPr>
          <w:rFonts w:ascii="Times New Roman" w:hAnsi="Times New Roman"/>
          <w:color w:val="000000" w:themeColor="text1"/>
        </w:rPr>
        <w:t>confirmed</w:t>
      </w:r>
      <w:r w:rsidR="00650676" w:rsidRPr="008F41BC">
        <w:rPr>
          <w:rFonts w:ascii="Times New Roman" w:hAnsi="Times New Roman"/>
          <w:color w:val="000000" w:themeColor="text1"/>
        </w:rPr>
        <w:t xml:space="preserve"> in the right-side in Fig. </w:t>
      </w:r>
      <w:r w:rsidR="001C0A40" w:rsidRPr="008F41BC">
        <w:rPr>
          <w:rFonts w:ascii="Times New Roman" w:hAnsi="Times New Roman"/>
          <w:color w:val="000000" w:themeColor="text1"/>
        </w:rPr>
        <w:t>5</w:t>
      </w:r>
      <w:r w:rsidR="00650676" w:rsidRPr="008F41BC">
        <w:rPr>
          <w:rFonts w:ascii="Times New Roman" w:hAnsi="Times New Roman"/>
          <w:color w:val="000000" w:themeColor="text1"/>
        </w:rPr>
        <w:t>(e)</w:t>
      </w:r>
      <w:r w:rsidR="00295970" w:rsidRPr="008F41BC">
        <w:rPr>
          <w:rFonts w:ascii="Times New Roman" w:hAnsi="Times New Roman"/>
          <w:color w:val="000000" w:themeColor="text1"/>
        </w:rPr>
        <w:t xml:space="preserve">.  </w:t>
      </w:r>
      <w:r w:rsidR="00650676" w:rsidRPr="008F41BC">
        <w:rPr>
          <w:rFonts w:ascii="Times New Roman" w:hAnsi="Times New Roman"/>
          <w:color w:val="000000" w:themeColor="text1"/>
        </w:rPr>
        <w:t>T</w:t>
      </w:r>
      <w:r w:rsidR="00BB5CC0" w:rsidRPr="008F41BC">
        <w:rPr>
          <w:rFonts w:ascii="Times New Roman" w:hAnsi="Times New Roman"/>
          <w:color w:val="000000" w:themeColor="text1"/>
        </w:rPr>
        <w:t>win</w:t>
      </w:r>
      <w:r w:rsidR="00BD140E" w:rsidRPr="008F41BC">
        <w:rPr>
          <w:rFonts w:ascii="Times New Roman" w:hAnsi="Times New Roman"/>
          <w:color w:val="000000" w:themeColor="text1"/>
        </w:rPr>
        <w:t xml:space="preserve"> formation</w:t>
      </w:r>
      <w:r w:rsidR="00650676" w:rsidRPr="008F41BC">
        <w:rPr>
          <w:rFonts w:ascii="Times New Roman" w:hAnsi="Times New Roman"/>
          <w:color w:val="000000" w:themeColor="text1"/>
        </w:rPr>
        <w:t xml:space="preserve"> </w:t>
      </w:r>
      <w:r w:rsidR="007F7527" w:rsidRPr="008F41BC">
        <w:rPr>
          <w:rFonts w:ascii="Times New Roman" w:hAnsi="Times New Roman"/>
          <w:color w:val="000000" w:themeColor="text1"/>
        </w:rPr>
        <w:t xml:space="preserve">causes the lattice </w:t>
      </w:r>
      <w:r w:rsidR="00F86A11" w:rsidRPr="008F41BC">
        <w:rPr>
          <w:rFonts w:ascii="Times New Roman" w:hAnsi="Times New Roman"/>
          <w:color w:val="000000" w:themeColor="text1"/>
        </w:rPr>
        <w:t xml:space="preserve">in the vicinity </w:t>
      </w:r>
      <w:r w:rsidR="007F7527" w:rsidRPr="008F41BC">
        <w:rPr>
          <w:rFonts w:ascii="Times New Roman" w:hAnsi="Times New Roman"/>
          <w:color w:val="000000" w:themeColor="text1"/>
        </w:rPr>
        <w:t>to rotate</w:t>
      </w:r>
      <w:r w:rsidR="002A67A3" w:rsidRPr="008F41BC">
        <w:rPr>
          <w:rFonts w:ascii="Times New Roman" w:hAnsi="Times New Roman"/>
          <w:color w:val="000000" w:themeColor="text1"/>
        </w:rPr>
        <w:t xml:space="preserve">. </w:t>
      </w:r>
      <w:r w:rsidR="00650676" w:rsidRPr="008F41BC">
        <w:rPr>
          <w:rFonts w:ascii="Times New Roman" w:hAnsi="Times New Roman"/>
          <w:color w:val="000000" w:themeColor="text1"/>
        </w:rPr>
        <w:t xml:space="preserve"> </w:t>
      </w:r>
      <w:r w:rsidR="002A67A3" w:rsidRPr="008F41BC">
        <w:rPr>
          <w:rFonts w:ascii="Times New Roman" w:hAnsi="Times New Roman"/>
          <w:color w:val="000000" w:themeColor="text1"/>
        </w:rPr>
        <w:t>I</w:t>
      </w:r>
      <w:r w:rsidR="00650676" w:rsidRPr="008F41BC">
        <w:rPr>
          <w:rFonts w:ascii="Times New Roman" w:hAnsi="Times New Roman"/>
          <w:color w:val="000000" w:themeColor="text1"/>
        </w:rPr>
        <w:t xml:space="preserve">n the </w:t>
      </w:r>
      <w:r w:rsidR="00BD140E" w:rsidRPr="008F41BC">
        <w:rPr>
          <w:rFonts w:ascii="Times New Roman" w:hAnsi="Times New Roman"/>
          <w:color w:val="000000" w:themeColor="text1"/>
        </w:rPr>
        <w:t>present</w:t>
      </w:r>
      <w:r w:rsidR="00650676" w:rsidRPr="008F41BC">
        <w:rPr>
          <w:rFonts w:ascii="Times New Roman" w:hAnsi="Times New Roman"/>
          <w:color w:val="000000" w:themeColor="text1"/>
        </w:rPr>
        <w:t xml:space="preserve"> case,</w:t>
      </w:r>
      <w:r w:rsidR="002A67A3" w:rsidRPr="008F41BC">
        <w:rPr>
          <w:rFonts w:ascii="Times New Roman" w:hAnsi="Times New Roman"/>
          <w:color w:val="000000" w:themeColor="text1"/>
        </w:rPr>
        <w:t xml:space="preserve"> since the specimen is thin,</w:t>
      </w:r>
      <w:r w:rsidR="00650676" w:rsidRPr="008F41BC">
        <w:rPr>
          <w:rFonts w:ascii="Times New Roman" w:hAnsi="Times New Roman"/>
          <w:color w:val="000000" w:themeColor="text1"/>
        </w:rPr>
        <w:t xml:space="preserve"> </w:t>
      </w:r>
      <w:r w:rsidR="002A67A3" w:rsidRPr="008F41BC">
        <w:rPr>
          <w:rFonts w:ascii="Times New Roman" w:hAnsi="Times New Roman"/>
          <w:color w:val="000000" w:themeColor="text1"/>
        </w:rPr>
        <w:t xml:space="preserve">most of the </w:t>
      </w:r>
      <w:r w:rsidR="002A67A3" w:rsidRPr="008F41BC">
        <w:rPr>
          <w:rFonts w:ascii="Times New Roman" w:hAnsi="Times New Roman"/>
          <w:color w:val="000000" w:themeColor="text1"/>
        </w:rPr>
        <w:lastRenderedPageBreak/>
        <w:t xml:space="preserve">lattice rotation occurs along </w:t>
      </w:r>
      <w:r w:rsidR="001F0652" w:rsidRPr="008F41BC">
        <w:rPr>
          <w:rFonts w:ascii="Times New Roman" w:hAnsi="Times New Roman"/>
          <w:color w:val="000000" w:themeColor="text1"/>
        </w:rPr>
        <w:t xml:space="preserve">the </w:t>
      </w:r>
      <w:r w:rsidR="00BD140E" w:rsidRPr="008F41BC">
        <w:rPr>
          <w:rFonts w:ascii="Times New Roman" w:hAnsi="Times New Roman"/>
          <w:color w:val="000000" w:themeColor="text1"/>
        </w:rPr>
        <w:t>&lt;</w:t>
      </w:r>
      <w:r w:rsidR="00D80A77" w:rsidRPr="008F41BC">
        <w:rPr>
          <w:rFonts w:ascii="Times New Roman" w:hAnsi="Times New Roman"/>
          <w:color w:val="000000" w:themeColor="text1"/>
        </w:rPr>
        <w:t>a</w:t>
      </w:r>
      <w:r w:rsidR="00BD140E" w:rsidRPr="008F41BC">
        <w:rPr>
          <w:rFonts w:ascii="Times New Roman" w:hAnsi="Times New Roman"/>
          <w:color w:val="000000" w:themeColor="text1"/>
        </w:rPr>
        <w:t>&gt;-axis</w:t>
      </w:r>
      <w:r w:rsidR="00650676" w:rsidRPr="008F41BC">
        <w:rPr>
          <w:rFonts w:ascii="Times New Roman" w:hAnsi="Times New Roman"/>
          <w:color w:val="000000" w:themeColor="text1"/>
        </w:rPr>
        <w:t xml:space="preserve"> associated </w:t>
      </w:r>
      <w:r w:rsidR="002A67A3" w:rsidRPr="008F41BC">
        <w:rPr>
          <w:rFonts w:ascii="Times New Roman" w:hAnsi="Times New Roman"/>
          <w:color w:val="000000" w:themeColor="text1"/>
        </w:rPr>
        <w:t>with</w:t>
      </w:r>
      <w:r w:rsidR="00650676" w:rsidRPr="008F41BC">
        <w:rPr>
          <w:rFonts w:ascii="Times New Roman" w:hAnsi="Times New Roman"/>
          <w:color w:val="000000" w:themeColor="text1"/>
        </w:rPr>
        <w:t xml:space="preserve"> the &lt;c&gt;-axis ex</w:t>
      </w:r>
      <w:r w:rsidR="00D80A77" w:rsidRPr="008F41BC">
        <w:rPr>
          <w:rFonts w:ascii="Times New Roman" w:hAnsi="Times New Roman"/>
          <w:color w:val="000000" w:themeColor="text1"/>
        </w:rPr>
        <w:t>tension</w:t>
      </w:r>
      <w:r w:rsidR="00650676" w:rsidRPr="008F41BC">
        <w:rPr>
          <w:rFonts w:ascii="Times New Roman" w:hAnsi="Times New Roman"/>
          <w:color w:val="000000" w:themeColor="text1"/>
        </w:rPr>
        <w:t xml:space="preserve"> twin</w:t>
      </w:r>
      <w:r w:rsidR="00BB5CC0" w:rsidRPr="008F41BC">
        <w:rPr>
          <w:rFonts w:ascii="Times New Roman" w:hAnsi="Times New Roman"/>
          <w:color w:val="000000" w:themeColor="text1"/>
        </w:rPr>
        <w:t xml:space="preserve">.  </w:t>
      </w:r>
      <w:r w:rsidR="00DE56FA" w:rsidRPr="008F41BC">
        <w:rPr>
          <w:rFonts w:ascii="Times New Roman" w:hAnsi="Times New Roman"/>
          <w:color w:val="000000" w:themeColor="text1"/>
        </w:rPr>
        <w:t>In</w:t>
      </w:r>
      <w:r w:rsidR="004F0EF2" w:rsidRPr="008F41BC">
        <w:rPr>
          <w:rFonts w:ascii="Times New Roman" w:hAnsi="Times New Roman"/>
          <w:color w:val="000000" w:themeColor="text1"/>
        </w:rPr>
        <w:t xml:space="preserve"> such a situation, d</w:t>
      </w:r>
      <w:r w:rsidR="001F0652" w:rsidRPr="008F41BC">
        <w:rPr>
          <w:rFonts w:ascii="Times New Roman" w:hAnsi="Times New Roman"/>
          <w:color w:val="000000" w:themeColor="text1"/>
        </w:rPr>
        <w:t>islocation</w:t>
      </w:r>
      <w:r w:rsidR="002E7DC2" w:rsidRPr="008F41BC">
        <w:rPr>
          <w:rFonts w:ascii="Times New Roman" w:hAnsi="Times New Roman"/>
          <w:color w:val="000000" w:themeColor="text1"/>
        </w:rPr>
        <w:t xml:space="preserve"> slips</w:t>
      </w:r>
      <w:r w:rsidR="002A67A3" w:rsidRPr="008F41BC">
        <w:rPr>
          <w:rFonts w:ascii="Times New Roman" w:hAnsi="Times New Roman"/>
          <w:color w:val="000000" w:themeColor="text1"/>
        </w:rPr>
        <w:t>,</w:t>
      </w:r>
      <w:r w:rsidR="001F0652" w:rsidRPr="008F41BC">
        <w:rPr>
          <w:rFonts w:ascii="Times New Roman" w:hAnsi="Times New Roman"/>
          <w:color w:val="000000" w:themeColor="text1"/>
        </w:rPr>
        <w:t xml:space="preserve"> </w:t>
      </w:r>
      <w:r w:rsidR="00465A21" w:rsidRPr="008F41BC">
        <w:rPr>
          <w:rFonts w:ascii="Times New Roman" w:hAnsi="Times New Roman"/>
          <w:color w:val="000000" w:themeColor="text1"/>
        </w:rPr>
        <w:t>wh</w:t>
      </w:r>
      <w:r w:rsidR="00F86A11" w:rsidRPr="008F41BC">
        <w:rPr>
          <w:rFonts w:ascii="Times New Roman" w:hAnsi="Times New Roman"/>
          <w:color w:val="000000" w:themeColor="text1"/>
        </w:rPr>
        <w:t>ose</w:t>
      </w:r>
      <w:r w:rsidR="002A67A3" w:rsidRPr="008F41BC">
        <w:rPr>
          <w:rFonts w:ascii="Times New Roman" w:hAnsi="Times New Roman"/>
          <w:color w:val="000000" w:themeColor="text1"/>
        </w:rPr>
        <w:t xml:space="preserve"> diving force is</w:t>
      </w:r>
      <w:r w:rsidR="00FE2C32" w:rsidRPr="008F41BC">
        <w:rPr>
          <w:rFonts w:ascii="Times New Roman" w:hAnsi="Times New Roman"/>
          <w:color w:val="000000" w:themeColor="text1"/>
        </w:rPr>
        <w:t xml:space="preserve"> </w:t>
      </w:r>
      <w:r w:rsidR="002A67A3" w:rsidRPr="008F41BC">
        <w:rPr>
          <w:rFonts w:ascii="Times New Roman" w:hAnsi="Times New Roman"/>
          <w:color w:val="000000" w:themeColor="text1"/>
        </w:rPr>
        <w:t xml:space="preserve">the left-side </w:t>
      </w:r>
      <w:r w:rsidR="001F0652" w:rsidRPr="008F41BC">
        <w:rPr>
          <w:rFonts w:ascii="Times New Roman" w:hAnsi="Times New Roman"/>
          <w:color w:val="000000" w:themeColor="text1"/>
        </w:rPr>
        <w:t>twin formation</w:t>
      </w:r>
      <w:r w:rsidR="002A67A3" w:rsidRPr="008F41BC">
        <w:rPr>
          <w:rFonts w:ascii="Times New Roman" w:hAnsi="Times New Roman"/>
          <w:color w:val="000000" w:themeColor="text1"/>
        </w:rPr>
        <w:t>,</w:t>
      </w:r>
      <w:r w:rsidR="001F0652" w:rsidRPr="008F41BC">
        <w:rPr>
          <w:rFonts w:ascii="Times New Roman" w:hAnsi="Times New Roman"/>
          <w:color w:val="000000" w:themeColor="text1"/>
        </w:rPr>
        <w:t xml:space="preserve"> are </w:t>
      </w:r>
      <w:r w:rsidR="002E7DC2" w:rsidRPr="008F41BC">
        <w:rPr>
          <w:rFonts w:ascii="Times New Roman" w:hAnsi="Times New Roman"/>
          <w:color w:val="000000" w:themeColor="text1"/>
        </w:rPr>
        <w:t xml:space="preserve">assumed to be </w:t>
      </w:r>
      <w:r w:rsidR="002A67A3" w:rsidRPr="008F41BC">
        <w:rPr>
          <w:rFonts w:ascii="Times New Roman" w:hAnsi="Times New Roman"/>
          <w:color w:val="000000" w:themeColor="text1"/>
        </w:rPr>
        <w:t xml:space="preserve">again </w:t>
      </w:r>
      <w:r w:rsidR="001F0652" w:rsidRPr="008F41BC">
        <w:rPr>
          <w:rFonts w:ascii="Times New Roman" w:hAnsi="Times New Roman"/>
          <w:color w:val="000000" w:themeColor="text1"/>
        </w:rPr>
        <w:t xml:space="preserve">prevented by </w:t>
      </w:r>
      <w:r w:rsidR="002E7DC2" w:rsidRPr="008F41BC">
        <w:rPr>
          <w:rFonts w:ascii="Times New Roman" w:hAnsi="Times New Roman"/>
          <w:color w:val="000000" w:themeColor="text1"/>
        </w:rPr>
        <w:t xml:space="preserve">the </w:t>
      </w:r>
      <w:r w:rsidR="00FE2C32" w:rsidRPr="008F41BC">
        <w:rPr>
          <w:rFonts w:ascii="Times New Roman" w:hAnsi="Times New Roman"/>
          <w:color w:val="000000" w:themeColor="text1"/>
        </w:rPr>
        <w:t>dislocations</w:t>
      </w:r>
      <w:r w:rsidR="002E7DC2" w:rsidRPr="008F41BC">
        <w:rPr>
          <w:rFonts w:ascii="Times New Roman" w:hAnsi="Times New Roman"/>
          <w:color w:val="000000" w:themeColor="text1"/>
        </w:rPr>
        <w:t xml:space="preserve">.  </w:t>
      </w:r>
      <w:r w:rsidR="004F0EF2" w:rsidRPr="008F41BC">
        <w:rPr>
          <w:rFonts w:ascii="Times New Roman" w:hAnsi="Times New Roman"/>
          <w:color w:val="000000" w:themeColor="text1"/>
        </w:rPr>
        <w:t>It is necessary t</w:t>
      </w:r>
      <w:r w:rsidR="00F86A11" w:rsidRPr="008F41BC">
        <w:rPr>
          <w:rFonts w:ascii="Times New Roman" w:hAnsi="Times New Roman"/>
          <w:color w:val="000000" w:themeColor="text1"/>
        </w:rPr>
        <w:t>o note</w:t>
      </w:r>
      <w:r w:rsidR="004F0EF2" w:rsidRPr="008F41BC">
        <w:rPr>
          <w:rFonts w:ascii="Times New Roman" w:hAnsi="Times New Roman"/>
          <w:color w:val="000000" w:themeColor="text1"/>
        </w:rPr>
        <w:t xml:space="preserve"> that it is unclear which</w:t>
      </w:r>
      <w:r w:rsidR="00F86A11" w:rsidRPr="008F41BC">
        <w:rPr>
          <w:rFonts w:ascii="Times New Roman" w:hAnsi="Times New Roman"/>
          <w:color w:val="000000" w:themeColor="text1"/>
        </w:rPr>
        <w:t xml:space="preserve"> of</w:t>
      </w:r>
      <w:r w:rsidR="004F0EF2" w:rsidRPr="008F41BC">
        <w:rPr>
          <w:rFonts w:ascii="Times New Roman" w:hAnsi="Times New Roman"/>
          <w:color w:val="000000" w:themeColor="text1"/>
        </w:rPr>
        <w:t xml:space="preserve"> the twin nucleation</w:t>
      </w:r>
      <w:r w:rsidR="00BD140E" w:rsidRPr="008F41BC">
        <w:rPr>
          <w:rFonts w:ascii="Times New Roman" w:hAnsi="Times New Roman"/>
          <w:color w:val="000000" w:themeColor="text1"/>
        </w:rPr>
        <w:t xml:space="preserve"> </w:t>
      </w:r>
      <w:r w:rsidR="00465A21" w:rsidRPr="008F41BC">
        <w:rPr>
          <w:rFonts w:ascii="Times New Roman" w:hAnsi="Times New Roman"/>
          <w:color w:val="000000" w:themeColor="text1"/>
        </w:rPr>
        <w:t xml:space="preserve">occurs first </w:t>
      </w:r>
      <w:r w:rsidR="00F86A11" w:rsidRPr="008F41BC">
        <w:rPr>
          <w:rFonts w:ascii="Times New Roman" w:hAnsi="Times New Roman"/>
          <w:color w:val="000000" w:themeColor="text1"/>
        </w:rPr>
        <w:t>(</w:t>
      </w:r>
      <w:r w:rsidR="00465A21" w:rsidRPr="008F41BC">
        <w:rPr>
          <w:rFonts w:ascii="Times New Roman" w:hAnsi="Times New Roman"/>
          <w:color w:val="000000" w:themeColor="text1"/>
        </w:rPr>
        <w:t>on the</w:t>
      </w:r>
      <w:r w:rsidR="00BD140E" w:rsidRPr="008F41BC">
        <w:rPr>
          <w:rFonts w:ascii="Times New Roman" w:hAnsi="Times New Roman"/>
          <w:color w:val="000000" w:themeColor="text1"/>
        </w:rPr>
        <w:t xml:space="preserve"> left- or right-side</w:t>
      </w:r>
      <w:r w:rsidR="00F86A11" w:rsidRPr="008F41BC">
        <w:rPr>
          <w:rFonts w:ascii="Times New Roman" w:hAnsi="Times New Roman"/>
          <w:color w:val="000000" w:themeColor="text1"/>
        </w:rPr>
        <w:t>)</w:t>
      </w:r>
      <w:r w:rsidR="004F0EF2" w:rsidRPr="008F41BC">
        <w:rPr>
          <w:rFonts w:ascii="Times New Roman" w:hAnsi="Times New Roman"/>
          <w:color w:val="000000" w:themeColor="text1"/>
        </w:rPr>
        <w:t>, because analy</w:t>
      </w:r>
      <w:r w:rsidR="00BD140E" w:rsidRPr="008F41BC">
        <w:rPr>
          <w:rFonts w:ascii="Times New Roman" w:hAnsi="Times New Roman"/>
          <w:color w:val="000000" w:themeColor="text1"/>
        </w:rPr>
        <w:t>zing the</w:t>
      </w:r>
      <w:r w:rsidR="004F0EF2" w:rsidRPr="008F41BC">
        <w:rPr>
          <w:rFonts w:ascii="Times New Roman" w:hAnsi="Times New Roman"/>
          <w:color w:val="000000" w:themeColor="text1"/>
        </w:rPr>
        <w:t xml:space="preserve"> snapshot images</w:t>
      </w:r>
      <w:r w:rsidR="00465A21" w:rsidRPr="008F41BC">
        <w:rPr>
          <w:rFonts w:ascii="Times New Roman" w:hAnsi="Times New Roman"/>
          <w:color w:val="000000" w:themeColor="text1"/>
        </w:rPr>
        <w:t xml:space="preserve"> does not provide sufficient information</w:t>
      </w:r>
      <w:r w:rsidR="004F0EF2" w:rsidRPr="008F41BC">
        <w:rPr>
          <w:rFonts w:ascii="Times New Roman" w:hAnsi="Times New Roman"/>
          <w:color w:val="000000" w:themeColor="text1"/>
        </w:rPr>
        <w:t xml:space="preserve">; </w:t>
      </w:r>
      <w:r w:rsidR="00DE56FA" w:rsidRPr="008F41BC">
        <w:rPr>
          <w:rFonts w:ascii="Times New Roman" w:hAnsi="Times New Roman"/>
          <w:color w:val="000000" w:themeColor="text1"/>
        </w:rPr>
        <w:t>nevertheless</w:t>
      </w:r>
      <w:r w:rsidR="004F0EF2" w:rsidRPr="008F41BC">
        <w:rPr>
          <w:rFonts w:ascii="Times New Roman" w:hAnsi="Times New Roman"/>
          <w:color w:val="000000" w:themeColor="text1"/>
        </w:rPr>
        <w:t xml:space="preserve">, </w:t>
      </w:r>
      <w:r w:rsidR="00D80A77" w:rsidRPr="008F41BC">
        <w:rPr>
          <w:rFonts w:ascii="Times New Roman" w:hAnsi="Times New Roman"/>
          <w:color w:val="000000" w:themeColor="text1"/>
        </w:rPr>
        <w:t xml:space="preserve">it </w:t>
      </w:r>
      <w:r w:rsidR="00F86A11" w:rsidRPr="008F41BC">
        <w:rPr>
          <w:rFonts w:ascii="Times New Roman" w:hAnsi="Times New Roman"/>
          <w:color w:val="000000" w:themeColor="text1"/>
        </w:rPr>
        <w:t>can be</w:t>
      </w:r>
      <w:r w:rsidR="00D80A77" w:rsidRPr="008F41BC">
        <w:rPr>
          <w:rFonts w:ascii="Times New Roman" w:hAnsi="Times New Roman"/>
          <w:color w:val="000000" w:themeColor="text1"/>
        </w:rPr>
        <w:t xml:space="preserve"> emphasized that </w:t>
      </w:r>
      <w:r w:rsidR="004F0EF2" w:rsidRPr="008F41BC">
        <w:rPr>
          <w:rFonts w:ascii="Times New Roman" w:hAnsi="Times New Roman"/>
          <w:color w:val="000000" w:themeColor="text1"/>
        </w:rPr>
        <w:t xml:space="preserve">the nucleation </w:t>
      </w:r>
      <w:r w:rsidR="00BD140E" w:rsidRPr="008F41BC">
        <w:rPr>
          <w:rFonts w:ascii="Times New Roman" w:hAnsi="Times New Roman"/>
          <w:color w:val="000000" w:themeColor="text1"/>
        </w:rPr>
        <w:t xml:space="preserve">mechanism </w:t>
      </w:r>
      <w:r w:rsidR="00565F75" w:rsidRPr="008F41BC">
        <w:rPr>
          <w:rFonts w:ascii="Times New Roman" w:hAnsi="Times New Roman"/>
          <w:color w:val="000000" w:themeColor="text1"/>
        </w:rPr>
        <w:t>in</w:t>
      </w:r>
      <w:r w:rsidR="004F0EF2" w:rsidRPr="008F41BC">
        <w:rPr>
          <w:rFonts w:ascii="Times New Roman" w:hAnsi="Times New Roman"/>
          <w:color w:val="000000" w:themeColor="text1"/>
        </w:rPr>
        <w:t xml:space="preserve"> both twins </w:t>
      </w:r>
      <w:r w:rsidR="00D80A77" w:rsidRPr="008F41BC">
        <w:rPr>
          <w:rFonts w:ascii="Times New Roman" w:hAnsi="Times New Roman"/>
          <w:color w:val="000000" w:themeColor="text1"/>
        </w:rPr>
        <w:t>is</w:t>
      </w:r>
      <w:r w:rsidR="00867F12" w:rsidRPr="008F41BC">
        <w:rPr>
          <w:rFonts w:ascii="Times New Roman" w:hAnsi="Times New Roman"/>
          <w:color w:val="000000" w:themeColor="text1"/>
        </w:rPr>
        <w:t xml:space="preserve"> the s</w:t>
      </w:r>
      <w:r w:rsidR="00F86A11" w:rsidRPr="008F41BC">
        <w:rPr>
          <w:rFonts w:ascii="Times New Roman" w:hAnsi="Times New Roman"/>
          <w:color w:val="000000" w:themeColor="text1"/>
        </w:rPr>
        <w:t>ame</w:t>
      </w:r>
      <w:r w:rsidR="00FE2C32" w:rsidRPr="008F41BC">
        <w:rPr>
          <w:rFonts w:ascii="Times New Roman" w:hAnsi="Times New Roman"/>
          <w:color w:val="000000" w:themeColor="text1"/>
        </w:rPr>
        <w:t xml:space="preserve">. </w:t>
      </w:r>
      <w:r w:rsidR="00D91FFB" w:rsidRPr="008F41BC">
        <w:rPr>
          <w:rFonts w:ascii="Times New Roman" w:hAnsi="Times New Roman"/>
          <w:color w:val="000000" w:themeColor="text1"/>
        </w:rPr>
        <w:t xml:space="preserve"> </w:t>
      </w:r>
    </w:p>
    <w:p w14:paraId="36955BDD" w14:textId="22758EFA" w:rsidR="008D118B" w:rsidRPr="008F41BC" w:rsidRDefault="00E37EBD" w:rsidP="008D118B">
      <w:pPr>
        <w:spacing w:line="360" w:lineRule="auto"/>
        <w:ind w:firstLine="851"/>
        <w:rPr>
          <w:rFonts w:ascii="Times New Roman" w:hAnsi="Times New Roman"/>
          <w:color w:val="000000" w:themeColor="text1"/>
        </w:rPr>
      </w:pPr>
      <w:r w:rsidRPr="008F41BC">
        <w:rPr>
          <w:rFonts w:ascii="Times New Roman" w:hAnsi="Times New Roman"/>
          <w:color w:val="000000" w:themeColor="text1"/>
        </w:rPr>
        <w:t xml:space="preserve">In several </w:t>
      </w:r>
      <w:r w:rsidR="00582ECB" w:rsidRPr="008F41BC">
        <w:rPr>
          <w:rFonts w:ascii="Times New Roman" w:hAnsi="Times New Roman"/>
          <w:color w:val="000000" w:themeColor="text1"/>
        </w:rPr>
        <w:t>studies</w:t>
      </w:r>
      <w:r w:rsidRPr="008F41BC">
        <w:rPr>
          <w:rFonts w:ascii="Times New Roman" w:hAnsi="Times New Roman"/>
          <w:color w:val="000000" w:themeColor="text1"/>
        </w:rPr>
        <w:t>, d</w:t>
      </w:r>
      <w:r w:rsidR="0095516A" w:rsidRPr="008F41BC">
        <w:rPr>
          <w:rFonts w:ascii="Times New Roman" w:hAnsi="Times New Roman"/>
          <w:color w:val="000000" w:themeColor="text1"/>
        </w:rPr>
        <w:t>islocation</w:t>
      </w:r>
      <w:r w:rsidR="00797624" w:rsidRPr="008F41BC">
        <w:rPr>
          <w:rFonts w:ascii="Times New Roman" w:hAnsi="Times New Roman"/>
          <w:color w:val="000000" w:themeColor="text1"/>
        </w:rPr>
        <w:t xml:space="preserve"> </w:t>
      </w:r>
      <w:r w:rsidR="00C828C3" w:rsidRPr="008F41BC">
        <w:rPr>
          <w:rFonts w:ascii="Times New Roman" w:hAnsi="Times New Roman"/>
          <w:color w:val="000000" w:themeColor="text1"/>
        </w:rPr>
        <w:t xml:space="preserve">is reported to </w:t>
      </w:r>
      <w:r w:rsidR="0095516A" w:rsidRPr="008F41BC">
        <w:rPr>
          <w:rFonts w:ascii="Times New Roman" w:hAnsi="Times New Roman"/>
          <w:color w:val="000000" w:themeColor="text1"/>
        </w:rPr>
        <w:t xml:space="preserve">play an important role in </w:t>
      </w:r>
      <w:r w:rsidR="00465A21" w:rsidRPr="008F41BC">
        <w:rPr>
          <w:rFonts w:ascii="Times New Roman" w:hAnsi="Times New Roman"/>
          <w:color w:val="000000" w:themeColor="text1"/>
        </w:rPr>
        <w:t xml:space="preserve">the </w:t>
      </w:r>
      <w:r w:rsidR="0095516A" w:rsidRPr="008F41BC">
        <w:rPr>
          <w:rFonts w:ascii="Times New Roman" w:hAnsi="Times New Roman"/>
          <w:color w:val="000000" w:themeColor="text1"/>
        </w:rPr>
        <w:t xml:space="preserve">nucleation </w:t>
      </w:r>
      <w:r w:rsidR="00F86A11" w:rsidRPr="008F41BC">
        <w:rPr>
          <w:rFonts w:ascii="Times New Roman" w:hAnsi="Times New Roman"/>
          <w:color w:val="000000" w:themeColor="text1"/>
        </w:rPr>
        <w:t>of</w:t>
      </w:r>
      <w:r w:rsidR="00DB4357" w:rsidRPr="008F41BC">
        <w:rPr>
          <w:rFonts w:ascii="Times New Roman" w:hAnsi="Times New Roman"/>
          <w:color w:val="000000" w:themeColor="text1"/>
        </w:rPr>
        <w:t xml:space="preserve"> deformation</w:t>
      </w:r>
      <w:r w:rsidR="0095516A" w:rsidRPr="008F41BC">
        <w:rPr>
          <w:rFonts w:ascii="Times New Roman" w:hAnsi="Times New Roman"/>
          <w:color w:val="000000" w:themeColor="text1"/>
        </w:rPr>
        <w:t xml:space="preserve"> twins</w:t>
      </w:r>
      <w:r w:rsidR="00DB4357" w:rsidRPr="008F41BC">
        <w:rPr>
          <w:rFonts w:ascii="Times New Roman" w:hAnsi="Times New Roman"/>
          <w:color w:val="000000" w:themeColor="text1"/>
        </w:rPr>
        <w:t xml:space="preserve"> in HCP metal</w:t>
      </w:r>
      <w:r w:rsidR="00582ECB" w:rsidRPr="008F41BC">
        <w:rPr>
          <w:rFonts w:ascii="Times New Roman" w:hAnsi="Times New Roman"/>
          <w:color w:val="000000" w:themeColor="text1"/>
        </w:rPr>
        <w:t>s</w:t>
      </w:r>
      <w:r w:rsidR="00C828C3" w:rsidRPr="008F41BC">
        <w:rPr>
          <w:rFonts w:ascii="Times New Roman" w:hAnsi="Times New Roman"/>
          <w:color w:val="000000" w:themeColor="text1"/>
        </w:rPr>
        <w:t xml:space="preserve"> [</w:t>
      </w:r>
      <w:r w:rsidR="002669C7" w:rsidRPr="008F41BC">
        <w:rPr>
          <w:rFonts w:ascii="Times New Roman" w:hAnsi="Times New Roman"/>
          <w:color w:val="000000" w:themeColor="text1"/>
        </w:rPr>
        <w:t>7</w:t>
      </w:r>
      <w:r w:rsidR="009D7BAE" w:rsidRPr="008F41BC">
        <w:rPr>
          <w:rFonts w:ascii="Times New Roman" w:hAnsi="Times New Roman"/>
          <w:color w:val="000000" w:themeColor="text1"/>
        </w:rPr>
        <w:t>,2</w:t>
      </w:r>
      <w:r w:rsidR="002669C7" w:rsidRPr="008F41BC">
        <w:rPr>
          <w:rFonts w:ascii="Times New Roman" w:hAnsi="Times New Roman"/>
          <w:color w:val="000000" w:themeColor="text1"/>
        </w:rPr>
        <w:t>5</w:t>
      </w:r>
      <w:r w:rsidR="009D7BAE" w:rsidRPr="008F41BC">
        <w:rPr>
          <w:rFonts w:ascii="Times New Roman" w:hAnsi="Times New Roman"/>
          <w:color w:val="000000" w:themeColor="text1"/>
        </w:rPr>
        <w:t>-2</w:t>
      </w:r>
      <w:r w:rsidR="002669C7" w:rsidRPr="008F41BC">
        <w:rPr>
          <w:rFonts w:ascii="Times New Roman" w:hAnsi="Times New Roman"/>
          <w:color w:val="000000" w:themeColor="text1"/>
        </w:rPr>
        <w:t>7</w:t>
      </w:r>
      <w:r w:rsidR="00C828C3" w:rsidRPr="008F41BC">
        <w:rPr>
          <w:rFonts w:ascii="Times New Roman" w:hAnsi="Times New Roman"/>
          <w:color w:val="000000" w:themeColor="text1"/>
        </w:rPr>
        <w:t>]</w:t>
      </w:r>
      <w:r w:rsidR="00A35CEB" w:rsidRPr="008F41BC">
        <w:rPr>
          <w:rFonts w:ascii="Times New Roman" w:hAnsi="Times New Roman" w:hint="eastAsia"/>
          <w:color w:val="000000" w:themeColor="text1"/>
        </w:rPr>
        <w:t>.</w:t>
      </w:r>
      <w:r w:rsidR="00A35CEB" w:rsidRPr="008F41BC">
        <w:rPr>
          <w:rFonts w:ascii="Times New Roman" w:hAnsi="Times New Roman"/>
          <w:color w:val="000000" w:themeColor="text1"/>
        </w:rPr>
        <w:t xml:space="preserve">  The results obtained from numerical studies reveal that th</w:t>
      </w:r>
      <w:r w:rsidR="000A4727" w:rsidRPr="008F41BC">
        <w:rPr>
          <w:rFonts w:ascii="Times New Roman" w:hAnsi="Times New Roman"/>
          <w:color w:val="000000" w:themeColor="text1"/>
        </w:rPr>
        <w:t>e {</w:t>
      </w:r>
      <m:oMath>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000A4727" w:rsidRPr="008F41BC">
        <w:rPr>
          <w:rFonts w:ascii="Times New Roman" w:hAnsi="Times New Roman"/>
          <w:color w:val="000000" w:themeColor="text1"/>
        </w:rPr>
        <w:t>}</w:t>
      </w:r>
      <w:r w:rsidR="00A35CEB" w:rsidRPr="008F41BC">
        <w:rPr>
          <w:rFonts w:ascii="Times New Roman" w:hAnsi="Times New Roman"/>
          <w:color w:val="000000" w:themeColor="text1"/>
        </w:rPr>
        <w:t xml:space="preserve"> twin</w:t>
      </w:r>
      <w:r w:rsidR="00BD140E" w:rsidRPr="008F41BC">
        <w:rPr>
          <w:rFonts w:ascii="Times New Roman" w:hAnsi="Times New Roman"/>
          <w:color w:val="000000" w:themeColor="text1"/>
        </w:rPr>
        <w:t>s</w:t>
      </w:r>
      <w:r w:rsidR="00A35CEB" w:rsidRPr="008F41BC">
        <w:rPr>
          <w:rFonts w:ascii="Times New Roman" w:hAnsi="Times New Roman"/>
          <w:color w:val="000000" w:themeColor="text1"/>
        </w:rPr>
        <w:t xml:space="preserve"> nucleate at the core of dislocation</w:t>
      </w:r>
      <w:r w:rsidR="000C0F40" w:rsidRPr="008F41BC">
        <w:rPr>
          <w:rFonts w:ascii="Times New Roman" w:hAnsi="Times New Roman"/>
          <w:color w:val="000000" w:themeColor="text1"/>
        </w:rPr>
        <w:t>s</w:t>
      </w:r>
      <w:r w:rsidR="00A35CEB" w:rsidRPr="008F41BC">
        <w:rPr>
          <w:rFonts w:ascii="Times New Roman" w:hAnsi="Times New Roman"/>
          <w:color w:val="000000" w:themeColor="text1"/>
        </w:rPr>
        <w:t xml:space="preserve"> with</w:t>
      </w:r>
      <w:r w:rsidR="000C0F40" w:rsidRPr="008F41BC">
        <w:rPr>
          <w:rFonts w:ascii="Times New Roman" w:hAnsi="Times New Roman"/>
          <w:color w:val="000000" w:themeColor="text1"/>
        </w:rPr>
        <w:t xml:space="preserve"> </w:t>
      </w:r>
      <w:r w:rsidR="00A35CEB" w:rsidRPr="008F41BC">
        <w:rPr>
          <w:rFonts w:ascii="Times New Roman" w:hAnsi="Times New Roman"/>
          <w:color w:val="000000" w:themeColor="text1"/>
        </w:rPr>
        <w:t>&lt;c&gt;-component [</w:t>
      </w:r>
      <w:r w:rsidR="009D7BAE" w:rsidRPr="008F41BC">
        <w:rPr>
          <w:rFonts w:ascii="Times New Roman" w:hAnsi="Times New Roman"/>
          <w:color w:val="000000" w:themeColor="text1"/>
        </w:rPr>
        <w:t>2</w:t>
      </w:r>
      <w:r w:rsidR="002669C7" w:rsidRPr="008F41BC">
        <w:rPr>
          <w:rFonts w:ascii="Times New Roman" w:hAnsi="Times New Roman"/>
          <w:color w:val="000000" w:themeColor="text1"/>
        </w:rPr>
        <w:t>5</w:t>
      </w:r>
      <w:r w:rsidR="00A35CEB" w:rsidRPr="008F41BC">
        <w:rPr>
          <w:rFonts w:ascii="Times New Roman" w:hAnsi="Times New Roman"/>
          <w:color w:val="000000" w:themeColor="text1"/>
        </w:rPr>
        <w:t xml:space="preserve">].  </w:t>
      </w:r>
      <w:r w:rsidR="00BD140E" w:rsidRPr="008F41BC">
        <w:rPr>
          <w:rFonts w:ascii="Times New Roman" w:hAnsi="Times New Roman"/>
          <w:color w:val="000000" w:themeColor="text1"/>
        </w:rPr>
        <w:t xml:space="preserve">From </w:t>
      </w:r>
      <w:r w:rsidR="00365AF7" w:rsidRPr="008F41BC">
        <w:rPr>
          <w:rFonts w:ascii="Times New Roman" w:hAnsi="Times New Roman"/>
          <w:color w:val="000000" w:themeColor="text1"/>
        </w:rPr>
        <w:t>an</w:t>
      </w:r>
      <w:r w:rsidR="00BD140E" w:rsidRPr="008F41BC">
        <w:rPr>
          <w:rFonts w:ascii="Times New Roman" w:hAnsi="Times New Roman"/>
          <w:color w:val="000000" w:themeColor="text1"/>
        </w:rPr>
        <w:t xml:space="preserve"> energetical viewpoint, t</w:t>
      </w:r>
      <w:r w:rsidR="00A35CEB" w:rsidRPr="008F41BC">
        <w:rPr>
          <w:rFonts w:ascii="Times New Roman" w:hAnsi="Times New Roman"/>
          <w:color w:val="000000" w:themeColor="text1"/>
        </w:rPr>
        <w:t xml:space="preserve">he </w:t>
      </w:r>
      <w:r w:rsidR="0099338C" w:rsidRPr="008F41BC">
        <w:rPr>
          <w:rFonts w:ascii="Times New Roman" w:hAnsi="Times New Roman"/>
          <w:color w:val="000000" w:themeColor="text1"/>
        </w:rPr>
        <w:t>diss</w:t>
      </w:r>
      <w:r w:rsidR="00CF29E9" w:rsidRPr="008F41BC">
        <w:rPr>
          <w:rFonts w:ascii="Times New Roman" w:hAnsi="Times New Roman"/>
          <w:color w:val="000000" w:themeColor="text1"/>
        </w:rPr>
        <w:t>ociation</w:t>
      </w:r>
      <w:r w:rsidR="0099338C" w:rsidRPr="008F41BC">
        <w:rPr>
          <w:rFonts w:ascii="Times New Roman" w:hAnsi="Times New Roman"/>
          <w:color w:val="000000" w:themeColor="text1"/>
        </w:rPr>
        <w:t xml:space="preserve"> from perfect dislocations to </w:t>
      </w:r>
      <w:r w:rsidR="00A35CEB" w:rsidRPr="008F41BC">
        <w:rPr>
          <w:rFonts w:ascii="Times New Roman" w:hAnsi="Times New Roman"/>
          <w:color w:val="000000" w:themeColor="text1"/>
        </w:rPr>
        <w:t>multiple twin</w:t>
      </w:r>
      <w:r w:rsidR="00582ECB" w:rsidRPr="008F41BC">
        <w:rPr>
          <w:rFonts w:ascii="Times New Roman" w:hAnsi="Times New Roman"/>
          <w:color w:val="000000" w:themeColor="text1"/>
        </w:rPr>
        <w:t>n</w:t>
      </w:r>
      <w:r w:rsidR="00A35CEB" w:rsidRPr="008F41BC">
        <w:rPr>
          <w:rFonts w:ascii="Times New Roman" w:hAnsi="Times New Roman"/>
          <w:color w:val="000000" w:themeColor="text1"/>
        </w:rPr>
        <w:t>ing dislocatio</w:t>
      </w:r>
      <w:r w:rsidR="00D65754" w:rsidRPr="008F41BC">
        <w:rPr>
          <w:rFonts w:ascii="Times New Roman" w:hAnsi="Times New Roman"/>
          <w:color w:val="000000" w:themeColor="text1"/>
        </w:rPr>
        <w:t>ns</w:t>
      </w:r>
      <w:r w:rsidR="0099338C" w:rsidRPr="008F41BC">
        <w:rPr>
          <w:rFonts w:ascii="Times New Roman" w:hAnsi="Times New Roman"/>
          <w:color w:val="000000" w:themeColor="text1"/>
        </w:rPr>
        <w:t xml:space="preserve"> </w:t>
      </w:r>
      <w:r w:rsidR="00365AF7" w:rsidRPr="008F41BC">
        <w:rPr>
          <w:rFonts w:ascii="Times New Roman" w:hAnsi="Times New Roman"/>
          <w:color w:val="000000" w:themeColor="text1"/>
        </w:rPr>
        <w:t xml:space="preserve">promotes formation of </w:t>
      </w:r>
      <w:r w:rsidR="00582ECB" w:rsidRPr="008F41BC">
        <w:rPr>
          <w:rFonts w:ascii="Times New Roman" w:hAnsi="Times New Roman"/>
          <w:color w:val="000000" w:themeColor="text1"/>
        </w:rPr>
        <w:t xml:space="preserve">the </w:t>
      </w:r>
      <w:r w:rsidR="00D151C0" w:rsidRPr="008F41BC">
        <w:rPr>
          <w:rFonts w:ascii="Times New Roman" w:hAnsi="Times New Roman"/>
          <w:color w:val="000000" w:themeColor="text1"/>
        </w:rPr>
        <w:t xml:space="preserve">twin embryo </w:t>
      </w:r>
      <w:r w:rsidR="00D65754" w:rsidRPr="008F41BC">
        <w:rPr>
          <w:rFonts w:ascii="Times New Roman" w:hAnsi="Times New Roman"/>
          <w:color w:val="000000" w:themeColor="text1"/>
        </w:rPr>
        <w:t>[</w:t>
      </w:r>
      <w:r w:rsidR="009D7BAE" w:rsidRPr="008F41BC">
        <w:rPr>
          <w:rFonts w:ascii="Times New Roman" w:hAnsi="Times New Roman"/>
          <w:color w:val="000000" w:themeColor="text1"/>
        </w:rPr>
        <w:t>2</w:t>
      </w:r>
      <w:r w:rsidR="002669C7" w:rsidRPr="008F41BC">
        <w:rPr>
          <w:rFonts w:ascii="Times New Roman" w:hAnsi="Times New Roman"/>
          <w:color w:val="000000" w:themeColor="text1"/>
        </w:rPr>
        <w:t>6</w:t>
      </w:r>
      <w:r w:rsidR="00D65754" w:rsidRPr="008F41BC">
        <w:rPr>
          <w:rFonts w:ascii="Times New Roman" w:hAnsi="Times New Roman"/>
          <w:color w:val="000000" w:themeColor="text1"/>
        </w:rPr>
        <w:t xml:space="preserve">].  </w:t>
      </w:r>
      <w:r w:rsidR="00851B57" w:rsidRPr="008F41BC">
        <w:rPr>
          <w:rFonts w:ascii="Times New Roman" w:hAnsi="Times New Roman"/>
          <w:color w:val="000000" w:themeColor="text1"/>
        </w:rPr>
        <w:t xml:space="preserve">In </w:t>
      </w:r>
      <w:r w:rsidR="00582ECB" w:rsidRPr="008F41BC">
        <w:rPr>
          <w:rFonts w:ascii="Times New Roman" w:hAnsi="Times New Roman"/>
          <w:color w:val="000000" w:themeColor="text1"/>
        </w:rPr>
        <w:t>an</w:t>
      </w:r>
      <w:r w:rsidR="00883D52" w:rsidRPr="008F41BC">
        <w:rPr>
          <w:rFonts w:ascii="Times New Roman" w:hAnsi="Times New Roman"/>
          <w:color w:val="000000" w:themeColor="text1"/>
        </w:rPr>
        <w:t xml:space="preserve"> experimental study</w:t>
      </w:r>
      <w:r w:rsidR="00851B57" w:rsidRPr="008F41BC">
        <w:rPr>
          <w:rFonts w:ascii="Times New Roman" w:hAnsi="Times New Roman"/>
          <w:color w:val="000000" w:themeColor="text1"/>
        </w:rPr>
        <w:t>,</w:t>
      </w:r>
      <w:r w:rsidR="00883D52" w:rsidRPr="008F41BC">
        <w:rPr>
          <w:rFonts w:ascii="Times New Roman" w:hAnsi="Times New Roman"/>
          <w:color w:val="000000" w:themeColor="text1"/>
        </w:rPr>
        <w:t xml:space="preserve"> </w:t>
      </w:r>
      <w:r w:rsidR="00BD140E" w:rsidRPr="008F41BC">
        <w:rPr>
          <w:rFonts w:ascii="Times New Roman" w:hAnsi="Times New Roman"/>
          <w:color w:val="000000" w:themeColor="text1"/>
        </w:rPr>
        <w:t xml:space="preserve">interaction between </w:t>
      </w:r>
      <w:r w:rsidR="00520167" w:rsidRPr="008F41BC">
        <w:rPr>
          <w:rFonts w:ascii="Times New Roman" w:hAnsi="Times New Roman"/>
          <w:color w:val="000000" w:themeColor="text1"/>
        </w:rPr>
        <w:t>dislocation</w:t>
      </w:r>
      <w:r w:rsidR="00806D96" w:rsidRPr="008F41BC">
        <w:rPr>
          <w:rFonts w:ascii="Times New Roman" w:hAnsi="Times New Roman"/>
          <w:color w:val="000000" w:themeColor="text1"/>
        </w:rPr>
        <w:t xml:space="preserve"> pile</w:t>
      </w:r>
      <w:r w:rsidR="00520167" w:rsidRPr="008F41BC">
        <w:rPr>
          <w:rFonts w:ascii="Times New Roman" w:hAnsi="Times New Roman"/>
          <w:color w:val="000000" w:themeColor="text1"/>
        </w:rPr>
        <w:t>-</w:t>
      </w:r>
      <w:r w:rsidR="00806D96" w:rsidRPr="008F41BC">
        <w:rPr>
          <w:rFonts w:ascii="Times New Roman" w:hAnsi="Times New Roman"/>
          <w:color w:val="000000" w:themeColor="text1"/>
        </w:rPr>
        <w:t>up</w:t>
      </w:r>
      <w:r w:rsidR="00520167" w:rsidRPr="008F41BC">
        <w:rPr>
          <w:rFonts w:ascii="Times New Roman" w:hAnsi="Times New Roman"/>
          <w:color w:val="000000" w:themeColor="text1"/>
        </w:rPr>
        <w:t xml:space="preserve"> and</w:t>
      </w:r>
      <w:r w:rsidR="00806D96" w:rsidRPr="008F41BC">
        <w:rPr>
          <w:rFonts w:ascii="Times New Roman" w:hAnsi="Times New Roman"/>
          <w:color w:val="000000" w:themeColor="text1"/>
        </w:rPr>
        <w:t xml:space="preserve"> dislocation</w:t>
      </w:r>
      <w:r w:rsidR="00520167" w:rsidRPr="008F41BC">
        <w:rPr>
          <w:rFonts w:ascii="Times New Roman" w:hAnsi="Times New Roman"/>
          <w:color w:val="000000" w:themeColor="text1"/>
        </w:rPr>
        <w:t xml:space="preserve"> disso</w:t>
      </w:r>
      <w:r w:rsidR="00CF29E9" w:rsidRPr="008F41BC">
        <w:rPr>
          <w:rFonts w:ascii="Times New Roman" w:hAnsi="Times New Roman"/>
          <w:color w:val="000000" w:themeColor="text1"/>
        </w:rPr>
        <w:t>ciation</w:t>
      </w:r>
      <w:r w:rsidR="00520167" w:rsidRPr="008F41BC">
        <w:rPr>
          <w:rFonts w:ascii="Times New Roman" w:hAnsi="Times New Roman"/>
          <w:color w:val="000000" w:themeColor="text1"/>
        </w:rPr>
        <w:t xml:space="preserve"> trailing stacking fault</w:t>
      </w:r>
      <w:r w:rsidR="00582ECB" w:rsidRPr="008F41BC">
        <w:rPr>
          <w:rFonts w:ascii="Times New Roman" w:hAnsi="Times New Roman"/>
          <w:color w:val="000000" w:themeColor="text1"/>
        </w:rPr>
        <w:t xml:space="preserve"> initiates</w:t>
      </w:r>
      <w:r w:rsidR="00365AF7" w:rsidRPr="008F41BC">
        <w:rPr>
          <w:rFonts w:ascii="Times New Roman" w:hAnsi="Times New Roman"/>
          <w:color w:val="000000" w:themeColor="text1"/>
        </w:rPr>
        <w:t xml:space="preserve"> </w:t>
      </w:r>
      <w:r w:rsidRPr="008F41BC">
        <w:rPr>
          <w:rFonts w:ascii="Times New Roman" w:hAnsi="Times New Roman"/>
          <w:color w:val="000000" w:themeColor="text1"/>
        </w:rPr>
        <w:t>the</w:t>
      </w:r>
      <w:r w:rsidR="00883D52" w:rsidRPr="008F41BC">
        <w:rPr>
          <w:rFonts w:ascii="Times New Roman" w:hAnsi="Times New Roman"/>
          <w:color w:val="000000" w:themeColor="text1"/>
        </w:rPr>
        <w:t xml:space="preserve"> </w:t>
      </w:r>
      <w:r w:rsidR="00496F6B" w:rsidRPr="008F41BC">
        <w:rPr>
          <w:rFonts w:ascii="Times New Roman" w:hAnsi="Times New Roman"/>
          <w:color w:val="000000" w:themeColor="text1"/>
        </w:rPr>
        <w:t xml:space="preserve">twin </w:t>
      </w:r>
      <w:r w:rsidR="00883D52" w:rsidRPr="008F41BC">
        <w:rPr>
          <w:rFonts w:ascii="Times New Roman" w:hAnsi="Times New Roman"/>
          <w:color w:val="000000" w:themeColor="text1"/>
        </w:rPr>
        <w:t>nucleation [</w:t>
      </w:r>
      <w:r w:rsidR="002669C7" w:rsidRPr="008F41BC">
        <w:rPr>
          <w:rFonts w:ascii="Times New Roman" w:hAnsi="Times New Roman"/>
          <w:color w:val="000000" w:themeColor="text1"/>
        </w:rPr>
        <w:t>7</w:t>
      </w:r>
      <w:r w:rsidR="00883D52" w:rsidRPr="008F41BC">
        <w:rPr>
          <w:rFonts w:ascii="Times New Roman" w:hAnsi="Times New Roman"/>
          <w:color w:val="000000" w:themeColor="text1"/>
        </w:rPr>
        <w:t>]</w:t>
      </w:r>
      <w:r w:rsidR="007D258A" w:rsidRPr="008F41BC">
        <w:rPr>
          <w:rFonts w:ascii="Times New Roman" w:hAnsi="Times New Roman"/>
          <w:color w:val="000000" w:themeColor="text1"/>
        </w:rPr>
        <w:t>, which is</w:t>
      </w:r>
      <w:r w:rsidR="00D4045A" w:rsidRPr="008F41BC">
        <w:rPr>
          <w:rFonts w:ascii="Times New Roman" w:hAnsi="Times New Roman"/>
          <w:color w:val="000000" w:themeColor="text1"/>
        </w:rPr>
        <w:t xml:space="preserve"> well-</w:t>
      </w:r>
      <w:r w:rsidR="007D258A" w:rsidRPr="008F41BC">
        <w:rPr>
          <w:rFonts w:ascii="Times New Roman" w:hAnsi="Times New Roman"/>
          <w:color w:val="000000" w:themeColor="text1"/>
        </w:rPr>
        <w:t>consistent with the present result</w:t>
      </w:r>
      <w:r w:rsidR="0095516A" w:rsidRPr="008F41BC">
        <w:rPr>
          <w:rFonts w:ascii="Times New Roman" w:hAnsi="Times New Roman"/>
          <w:color w:val="000000" w:themeColor="text1"/>
        </w:rPr>
        <w:t>.</w:t>
      </w:r>
      <w:r w:rsidR="00BF748C" w:rsidRPr="008F41BC">
        <w:rPr>
          <w:rFonts w:ascii="Times New Roman" w:hAnsi="Times New Roman"/>
          <w:color w:val="000000" w:themeColor="text1"/>
        </w:rPr>
        <w:t xml:space="preserve">  </w:t>
      </w:r>
      <w:r w:rsidR="00365AF7" w:rsidRPr="008F41BC">
        <w:rPr>
          <w:rFonts w:ascii="Times New Roman" w:hAnsi="Times New Roman"/>
          <w:color w:val="000000" w:themeColor="text1"/>
        </w:rPr>
        <w:t>F</w:t>
      </w:r>
      <w:r w:rsidR="00496F6B" w:rsidRPr="008F41BC">
        <w:rPr>
          <w:rFonts w:ascii="Times New Roman" w:hAnsi="Times New Roman"/>
          <w:color w:val="000000" w:themeColor="text1"/>
        </w:rPr>
        <w:t xml:space="preserve">urther atomistic </w:t>
      </w:r>
      <w:r w:rsidR="00BD140E" w:rsidRPr="008F41BC">
        <w:rPr>
          <w:rFonts w:ascii="Times New Roman" w:hAnsi="Times New Roman"/>
          <w:color w:val="000000" w:themeColor="text1"/>
        </w:rPr>
        <w:t>analysis</w:t>
      </w:r>
      <w:r w:rsidR="007D258A" w:rsidRPr="008F41BC">
        <w:rPr>
          <w:rFonts w:ascii="Times New Roman" w:hAnsi="Times New Roman"/>
          <w:color w:val="000000" w:themeColor="text1"/>
        </w:rPr>
        <w:t xml:space="preserve"> in-situ</w:t>
      </w:r>
      <w:r w:rsidR="00496F6B" w:rsidRPr="008F41BC">
        <w:rPr>
          <w:rFonts w:ascii="Times New Roman" w:hAnsi="Times New Roman"/>
          <w:color w:val="000000" w:themeColor="text1"/>
        </w:rPr>
        <w:t xml:space="preserve"> </w:t>
      </w:r>
      <w:r w:rsidR="007D258A" w:rsidRPr="008F41BC">
        <w:rPr>
          <w:rFonts w:ascii="Times New Roman" w:hAnsi="Times New Roman"/>
          <w:color w:val="000000" w:themeColor="text1"/>
        </w:rPr>
        <w:t>high</w:t>
      </w:r>
      <w:r w:rsidR="00496F6B" w:rsidRPr="008F41BC">
        <w:rPr>
          <w:rFonts w:ascii="Times New Roman" w:hAnsi="Times New Roman"/>
          <w:color w:val="000000" w:themeColor="text1"/>
        </w:rPr>
        <w:t>-</w:t>
      </w:r>
      <w:r w:rsidR="007D258A" w:rsidRPr="008F41BC">
        <w:rPr>
          <w:rFonts w:ascii="Times New Roman" w:hAnsi="Times New Roman"/>
          <w:color w:val="000000" w:themeColor="text1"/>
        </w:rPr>
        <w:t xml:space="preserve">resolution </w:t>
      </w:r>
      <w:r w:rsidR="00496F6B" w:rsidRPr="008F41BC">
        <w:rPr>
          <w:rFonts w:ascii="Times New Roman" w:hAnsi="Times New Roman"/>
          <w:color w:val="000000" w:themeColor="text1"/>
        </w:rPr>
        <w:t>TEM</w:t>
      </w:r>
      <w:r w:rsidR="007D258A" w:rsidRPr="008F41BC">
        <w:rPr>
          <w:rFonts w:ascii="Times New Roman" w:hAnsi="Times New Roman"/>
          <w:color w:val="000000" w:themeColor="text1"/>
        </w:rPr>
        <w:t xml:space="preserve"> observation shows that </w:t>
      </w:r>
      <w:r w:rsidR="00496F6B" w:rsidRPr="008F41BC">
        <w:rPr>
          <w:rFonts w:ascii="Times New Roman" w:hAnsi="Times New Roman"/>
          <w:color w:val="000000" w:themeColor="text1"/>
        </w:rPr>
        <w:t xml:space="preserve">the compressive strain field of </w:t>
      </w:r>
      <w:r w:rsidR="00365AF7" w:rsidRPr="008F41BC">
        <w:rPr>
          <w:rFonts w:ascii="Times New Roman" w:hAnsi="Times New Roman"/>
          <w:color w:val="000000" w:themeColor="text1"/>
        </w:rPr>
        <w:t xml:space="preserve">the </w:t>
      </w:r>
      <w:r w:rsidR="007D258A" w:rsidRPr="008F41BC">
        <w:rPr>
          <w:rFonts w:ascii="Times New Roman" w:hAnsi="Times New Roman"/>
          <w:color w:val="000000" w:themeColor="text1"/>
        </w:rPr>
        <w:t xml:space="preserve">dislocation core </w:t>
      </w:r>
      <w:r w:rsidR="00496F6B" w:rsidRPr="008F41BC">
        <w:rPr>
          <w:rFonts w:ascii="Times New Roman" w:hAnsi="Times New Roman"/>
          <w:color w:val="000000" w:themeColor="text1"/>
        </w:rPr>
        <w:t xml:space="preserve">is the </w:t>
      </w:r>
      <w:r w:rsidR="00565F75" w:rsidRPr="008F41BC">
        <w:rPr>
          <w:rFonts w:ascii="Times New Roman" w:hAnsi="Times New Roman"/>
          <w:color w:val="000000" w:themeColor="text1"/>
        </w:rPr>
        <w:t xml:space="preserve">twin </w:t>
      </w:r>
      <w:r w:rsidR="00496F6B" w:rsidRPr="008F41BC">
        <w:rPr>
          <w:rFonts w:ascii="Times New Roman" w:hAnsi="Times New Roman"/>
          <w:color w:val="000000" w:themeColor="text1"/>
        </w:rPr>
        <w:t xml:space="preserve">embryo </w:t>
      </w:r>
      <w:r w:rsidR="008028B2" w:rsidRPr="008F41BC">
        <w:rPr>
          <w:rFonts w:ascii="Times New Roman" w:hAnsi="Times New Roman"/>
          <w:color w:val="000000" w:themeColor="text1"/>
        </w:rPr>
        <w:t xml:space="preserve">at </w:t>
      </w:r>
      <w:r w:rsidR="00BD140E" w:rsidRPr="008F41BC">
        <w:rPr>
          <w:rFonts w:ascii="Times New Roman" w:hAnsi="Times New Roman"/>
          <w:color w:val="000000" w:themeColor="text1"/>
        </w:rPr>
        <w:t xml:space="preserve">the </w:t>
      </w:r>
      <w:r w:rsidR="008028B2" w:rsidRPr="008F41BC">
        <w:rPr>
          <w:rFonts w:ascii="Times New Roman" w:hAnsi="Times New Roman"/>
          <w:color w:val="000000" w:themeColor="text1"/>
        </w:rPr>
        <w:t>specific</w:t>
      </w:r>
      <w:r w:rsidR="00496F6B" w:rsidRPr="008F41BC">
        <w:rPr>
          <w:rFonts w:ascii="Times New Roman" w:hAnsi="Times New Roman"/>
          <w:color w:val="000000" w:themeColor="text1"/>
        </w:rPr>
        <w:t xml:space="preserve"> condition, i.e., </w:t>
      </w:r>
      <w:r w:rsidR="00394B55" w:rsidRPr="008F41BC">
        <w:rPr>
          <w:rFonts w:ascii="Times New Roman" w:hAnsi="Times New Roman"/>
          <w:color w:val="000000" w:themeColor="text1"/>
        </w:rPr>
        <w:t>very high</w:t>
      </w:r>
      <w:r w:rsidR="00496F6B" w:rsidRPr="008F41BC">
        <w:rPr>
          <w:rFonts w:ascii="Times New Roman" w:hAnsi="Times New Roman"/>
          <w:color w:val="000000" w:themeColor="text1"/>
        </w:rPr>
        <w:t xml:space="preserve"> applied stress of </w:t>
      </w:r>
      <w:r w:rsidR="0004070C" w:rsidRPr="008F41BC">
        <w:rPr>
          <w:rFonts w:ascii="Times New Roman" w:hAnsi="Times New Roman"/>
          <w:color w:val="000000" w:themeColor="text1"/>
        </w:rPr>
        <w:t>greater than</w:t>
      </w:r>
      <w:r w:rsidR="00496F6B" w:rsidRPr="008F41BC">
        <w:rPr>
          <w:rFonts w:ascii="Times New Roman" w:hAnsi="Times New Roman"/>
          <w:color w:val="000000" w:themeColor="text1"/>
        </w:rPr>
        <w:t xml:space="preserve"> 5 </w:t>
      </w:r>
      <w:proofErr w:type="spellStart"/>
      <w:r w:rsidR="00496F6B" w:rsidRPr="008F41BC">
        <w:rPr>
          <w:rFonts w:ascii="Times New Roman" w:hAnsi="Times New Roman"/>
          <w:color w:val="000000" w:themeColor="text1"/>
        </w:rPr>
        <w:t>GPa</w:t>
      </w:r>
      <w:proofErr w:type="spellEnd"/>
      <w:r w:rsidR="00496F6B" w:rsidRPr="008F41BC">
        <w:rPr>
          <w:rFonts w:ascii="Times New Roman" w:hAnsi="Times New Roman"/>
          <w:color w:val="000000" w:themeColor="text1"/>
        </w:rPr>
        <w:t xml:space="preserve"> [</w:t>
      </w:r>
      <w:r w:rsidR="009D7BAE" w:rsidRPr="008F41BC">
        <w:rPr>
          <w:rFonts w:ascii="Times New Roman" w:hAnsi="Times New Roman"/>
          <w:color w:val="000000" w:themeColor="text1"/>
        </w:rPr>
        <w:t>2</w:t>
      </w:r>
      <w:r w:rsidR="002669C7" w:rsidRPr="008F41BC">
        <w:rPr>
          <w:rFonts w:ascii="Times New Roman" w:hAnsi="Times New Roman"/>
          <w:color w:val="000000" w:themeColor="text1"/>
        </w:rPr>
        <w:t>7</w:t>
      </w:r>
      <w:r w:rsidR="00496F6B" w:rsidRPr="008F41BC">
        <w:rPr>
          <w:rFonts w:ascii="Times New Roman" w:hAnsi="Times New Roman"/>
          <w:color w:val="000000" w:themeColor="text1"/>
        </w:rPr>
        <w:t xml:space="preserve">].  </w:t>
      </w:r>
      <w:r w:rsidR="008028B2" w:rsidRPr="008F41BC">
        <w:rPr>
          <w:rFonts w:ascii="Times New Roman" w:hAnsi="Times New Roman"/>
          <w:color w:val="000000" w:themeColor="text1"/>
        </w:rPr>
        <w:t>However, in fact,</w:t>
      </w:r>
      <w:r w:rsidR="007D258A" w:rsidRPr="008F41BC">
        <w:rPr>
          <w:rFonts w:ascii="Times New Roman" w:hAnsi="Times New Roman"/>
          <w:color w:val="000000" w:themeColor="text1"/>
        </w:rPr>
        <w:t xml:space="preserve"> </w:t>
      </w:r>
      <w:r w:rsidR="007D258A" w:rsidRPr="008F41BC">
        <w:rPr>
          <w:rFonts w:ascii="Times New Roman" w:hAnsi="Times New Roman" w:hint="eastAsia"/>
          <w:color w:val="000000" w:themeColor="text1"/>
        </w:rPr>
        <w:t>i</w:t>
      </w:r>
      <w:r w:rsidR="007D258A" w:rsidRPr="008F41BC">
        <w:rPr>
          <w:rFonts w:ascii="Times New Roman" w:hAnsi="Times New Roman"/>
          <w:color w:val="000000" w:themeColor="text1"/>
        </w:rPr>
        <w:t xml:space="preserve">t is difficult to </w:t>
      </w:r>
      <w:r w:rsidR="00D80A77" w:rsidRPr="008F41BC">
        <w:rPr>
          <w:rFonts w:ascii="Times New Roman" w:hAnsi="Times New Roman"/>
          <w:color w:val="000000" w:themeColor="text1"/>
        </w:rPr>
        <w:t xml:space="preserve">directly </w:t>
      </w:r>
      <w:r w:rsidR="003E0F6A" w:rsidRPr="008F41BC">
        <w:rPr>
          <w:rFonts w:ascii="Times New Roman" w:hAnsi="Times New Roman"/>
          <w:color w:val="000000" w:themeColor="text1"/>
        </w:rPr>
        <w:t>ca</w:t>
      </w:r>
      <w:r w:rsidR="00582ECB" w:rsidRPr="008F41BC">
        <w:rPr>
          <w:rFonts w:ascii="Times New Roman" w:hAnsi="Times New Roman"/>
          <w:color w:val="000000" w:themeColor="text1"/>
        </w:rPr>
        <w:t>pture</w:t>
      </w:r>
      <w:r w:rsidR="003E0F6A" w:rsidRPr="008F41BC">
        <w:rPr>
          <w:rFonts w:ascii="Times New Roman" w:hAnsi="Times New Roman"/>
          <w:color w:val="000000" w:themeColor="text1"/>
        </w:rPr>
        <w:t xml:space="preserve"> the atomistic configuration </w:t>
      </w:r>
      <w:r w:rsidR="008028B2" w:rsidRPr="008F41BC">
        <w:rPr>
          <w:rFonts w:ascii="Times New Roman" w:hAnsi="Times New Roman"/>
          <w:i/>
          <w:iCs/>
          <w:color w:val="000000" w:themeColor="text1"/>
        </w:rPr>
        <w:t>via</w:t>
      </w:r>
      <w:r w:rsidR="008028B2" w:rsidRPr="008F41BC">
        <w:rPr>
          <w:rFonts w:ascii="Times New Roman" w:hAnsi="Times New Roman"/>
          <w:color w:val="000000" w:themeColor="text1"/>
        </w:rPr>
        <w:t xml:space="preserve"> the current experimental method and tool,</w:t>
      </w:r>
      <w:r w:rsidR="007D258A" w:rsidRPr="008F41BC">
        <w:rPr>
          <w:rFonts w:ascii="Times New Roman" w:hAnsi="Times New Roman"/>
          <w:color w:val="000000" w:themeColor="text1"/>
        </w:rPr>
        <w:t xml:space="preserve"> owing to the limitation </w:t>
      </w:r>
      <w:r w:rsidR="004408ED" w:rsidRPr="008F41BC">
        <w:rPr>
          <w:rFonts w:ascii="Times New Roman" w:hAnsi="Times New Roman"/>
          <w:color w:val="000000" w:themeColor="text1"/>
        </w:rPr>
        <w:t>in</w:t>
      </w:r>
      <w:r w:rsidR="007D258A" w:rsidRPr="008F41BC">
        <w:rPr>
          <w:rFonts w:ascii="Times New Roman" w:hAnsi="Times New Roman"/>
          <w:color w:val="000000" w:themeColor="text1"/>
        </w:rPr>
        <w:t xml:space="preserve"> time scale and </w:t>
      </w:r>
      <w:r w:rsidR="00A10825" w:rsidRPr="008F41BC">
        <w:rPr>
          <w:rFonts w:ascii="Times New Roman" w:hAnsi="Times New Roman"/>
          <w:color w:val="000000" w:themeColor="text1"/>
        </w:rPr>
        <w:t xml:space="preserve">spatial </w:t>
      </w:r>
      <w:r w:rsidR="007D258A" w:rsidRPr="008F41BC">
        <w:rPr>
          <w:rFonts w:ascii="Times New Roman" w:hAnsi="Times New Roman"/>
          <w:color w:val="000000" w:themeColor="text1"/>
        </w:rPr>
        <w:t>resolution</w:t>
      </w:r>
      <w:r w:rsidR="008028B2" w:rsidRPr="008F41BC">
        <w:rPr>
          <w:rFonts w:ascii="Times New Roman" w:hAnsi="Times New Roman"/>
          <w:color w:val="000000" w:themeColor="text1"/>
        </w:rPr>
        <w:t>.</w:t>
      </w:r>
      <w:r w:rsidR="002720A9" w:rsidRPr="008F41BC">
        <w:rPr>
          <w:rFonts w:ascii="Times New Roman" w:hAnsi="Times New Roman"/>
          <w:color w:val="000000" w:themeColor="text1"/>
        </w:rPr>
        <w:t xml:space="preserve"> </w:t>
      </w:r>
    </w:p>
    <w:p w14:paraId="2EA24BF1" w14:textId="1BDED092" w:rsidR="001A5D2A" w:rsidRPr="008F41BC" w:rsidRDefault="008028B2" w:rsidP="008D118B">
      <w:pPr>
        <w:spacing w:line="360" w:lineRule="auto"/>
        <w:ind w:firstLine="851"/>
        <w:rPr>
          <w:rFonts w:ascii="Times New Roman" w:hAnsi="Times New Roman"/>
          <w:color w:val="000000" w:themeColor="text1"/>
        </w:rPr>
      </w:pPr>
      <w:r w:rsidRPr="008F41BC">
        <w:rPr>
          <w:color w:val="000000" w:themeColor="text1"/>
          <w:szCs w:val="24"/>
        </w:rPr>
        <w:t>Finally, the crystal orientation effect is considered by compari</w:t>
      </w:r>
      <w:r w:rsidR="002C2EDD" w:rsidRPr="008F41BC">
        <w:rPr>
          <w:color w:val="000000" w:themeColor="text1"/>
          <w:szCs w:val="24"/>
        </w:rPr>
        <w:t>ng</w:t>
      </w:r>
      <w:r w:rsidRPr="008F41BC">
        <w:rPr>
          <w:color w:val="000000" w:themeColor="text1"/>
          <w:szCs w:val="24"/>
        </w:rPr>
        <w:t xml:space="preserve"> </w:t>
      </w:r>
      <w:r w:rsidR="00365AF7" w:rsidRPr="008F41BC">
        <w:rPr>
          <w:color w:val="000000" w:themeColor="text1"/>
          <w:szCs w:val="24"/>
        </w:rPr>
        <w:t xml:space="preserve">it </w:t>
      </w:r>
      <w:r w:rsidRPr="008F41BC">
        <w:rPr>
          <w:color w:val="000000" w:themeColor="text1"/>
          <w:szCs w:val="24"/>
        </w:rPr>
        <w:t xml:space="preserve">with the previous </w:t>
      </w:r>
      <w:r w:rsidR="00582ECB" w:rsidRPr="008F41BC">
        <w:rPr>
          <w:color w:val="000000" w:themeColor="text1"/>
          <w:szCs w:val="24"/>
        </w:rPr>
        <w:t>reports</w:t>
      </w:r>
      <w:r w:rsidR="00D80A77" w:rsidRPr="008F41BC">
        <w:rPr>
          <w:color w:val="000000" w:themeColor="text1"/>
          <w:szCs w:val="24"/>
        </w:rPr>
        <w:t>,</w:t>
      </w:r>
      <w:r w:rsidR="002008F3" w:rsidRPr="008F41BC">
        <w:rPr>
          <w:color w:val="000000" w:themeColor="text1"/>
          <w:szCs w:val="24"/>
        </w:rPr>
        <w:t xml:space="preserve"> </w:t>
      </w:r>
      <w:r w:rsidR="00582ECB" w:rsidRPr="008F41BC">
        <w:rPr>
          <w:color w:val="000000" w:themeColor="text1"/>
          <w:szCs w:val="24"/>
        </w:rPr>
        <w:t xml:space="preserve">in </w:t>
      </w:r>
      <w:r w:rsidR="002008F3" w:rsidRPr="008F41BC">
        <w:rPr>
          <w:color w:val="000000" w:themeColor="text1"/>
          <w:szCs w:val="24"/>
        </w:rPr>
        <w:t>which the applied stress direction</w:t>
      </w:r>
      <w:r w:rsidR="00365AF7" w:rsidRPr="008F41BC">
        <w:rPr>
          <w:color w:val="000000" w:themeColor="text1"/>
          <w:szCs w:val="24"/>
        </w:rPr>
        <w:t xml:space="preserve"> is</w:t>
      </w:r>
      <w:r w:rsidR="002008F3" w:rsidRPr="008F41BC">
        <w:rPr>
          <w:color w:val="000000" w:themeColor="text1"/>
          <w:szCs w:val="24"/>
        </w:rPr>
        <w:t xml:space="preserve"> </w:t>
      </w:r>
      <w:r w:rsidR="004408ED" w:rsidRPr="008F41BC">
        <w:rPr>
          <w:color w:val="000000" w:themeColor="text1"/>
          <w:szCs w:val="24"/>
        </w:rPr>
        <w:t>set</w:t>
      </w:r>
      <w:r w:rsidR="002008F3" w:rsidRPr="008F41BC">
        <w:rPr>
          <w:color w:val="000000" w:themeColor="text1"/>
          <w:szCs w:val="24"/>
        </w:rPr>
        <w:t xml:space="preserve"> parallel to the &lt;c&gt;-axis [</w:t>
      </w:r>
      <w:r w:rsidR="009D7BAE" w:rsidRPr="008F41BC">
        <w:rPr>
          <w:color w:val="000000" w:themeColor="text1"/>
          <w:szCs w:val="24"/>
        </w:rPr>
        <w:t>2</w:t>
      </w:r>
      <w:r w:rsidR="00912BBF" w:rsidRPr="008F41BC">
        <w:rPr>
          <w:color w:val="000000" w:themeColor="text1"/>
          <w:szCs w:val="24"/>
        </w:rPr>
        <w:t>8-31</w:t>
      </w:r>
      <w:r w:rsidR="002008F3" w:rsidRPr="008F41BC">
        <w:rPr>
          <w:color w:val="000000" w:themeColor="text1"/>
          <w:szCs w:val="24"/>
        </w:rPr>
        <w:t>]</w:t>
      </w:r>
      <w:r w:rsidRPr="008F41BC">
        <w:rPr>
          <w:color w:val="000000" w:themeColor="text1"/>
          <w:szCs w:val="24"/>
        </w:rPr>
        <w:t xml:space="preserve">.  </w:t>
      </w:r>
      <w:r w:rsidR="00582ECB" w:rsidRPr="008F41BC">
        <w:rPr>
          <w:color w:val="000000" w:themeColor="text1"/>
          <w:szCs w:val="24"/>
        </w:rPr>
        <w:t>S</w:t>
      </w:r>
      <w:r w:rsidR="00447BD4" w:rsidRPr="008F41BC">
        <w:rPr>
          <w:color w:val="000000" w:themeColor="text1"/>
          <w:szCs w:val="24"/>
        </w:rPr>
        <w:t xml:space="preserve">tudies </w:t>
      </w:r>
      <w:r w:rsidR="00582ECB" w:rsidRPr="008F41BC">
        <w:rPr>
          <w:color w:val="000000" w:themeColor="text1"/>
          <w:szCs w:val="24"/>
        </w:rPr>
        <w:t>on</w:t>
      </w:r>
      <w:r w:rsidR="00447BD4" w:rsidRPr="008F41BC">
        <w:rPr>
          <w:color w:val="000000" w:themeColor="text1"/>
          <w:szCs w:val="24"/>
        </w:rPr>
        <w:t xml:space="preserve"> micropillar</w:t>
      </w:r>
      <w:r w:rsidR="004408ED" w:rsidRPr="008F41BC">
        <w:rPr>
          <w:color w:val="000000" w:themeColor="text1"/>
          <w:szCs w:val="24"/>
        </w:rPr>
        <w:t>s have</w:t>
      </w:r>
      <w:r w:rsidR="00447BD4" w:rsidRPr="008F41BC">
        <w:rPr>
          <w:color w:val="000000" w:themeColor="text1"/>
          <w:szCs w:val="24"/>
        </w:rPr>
        <w:t xml:space="preserve"> displa</w:t>
      </w:r>
      <w:r w:rsidR="004408ED" w:rsidRPr="008F41BC">
        <w:rPr>
          <w:color w:val="000000" w:themeColor="text1"/>
          <w:szCs w:val="24"/>
        </w:rPr>
        <w:t>yed</w:t>
      </w:r>
      <w:r w:rsidR="00447BD4" w:rsidRPr="008F41BC">
        <w:rPr>
          <w:color w:val="000000" w:themeColor="text1"/>
          <w:szCs w:val="24"/>
        </w:rPr>
        <w:t xml:space="preserve"> non-formation of </w:t>
      </w:r>
      <w:r w:rsidR="00824F16" w:rsidRPr="008F41BC">
        <w:rPr>
          <w:color w:val="000000" w:themeColor="text1"/>
        </w:rPr>
        <w:t>{</w:t>
      </w:r>
      <m:oMath>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00824F16" w:rsidRPr="008F41BC">
        <w:rPr>
          <w:color w:val="000000" w:themeColor="text1"/>
        </w:rPr>
        <w:t xml:space="preserve">} </w:t>
      </w:r>
      <w:r w:rsidR="00447BD4" w:rsidRPr="008F41BC">
        <w:rPr>
          <w:color w:val="000000" w:themeColor="text1"/>
          <w:szCs w:val="24"/>
        </w:rPr>
        <w:t>deformation twins [</w:t>
      </w:r>
      <w:r w:rsidR="009D7BAE" w:rsidRPr="008F41BC">
        <w:rPr>
          <w:color w:val="000000" w:themeColor="text1"/>
          <w:szCs w:val="24"/>
        </w:rPr>
        <w:t>2</w:t>
      </w:r>
      <w:r w:rsidR="00912BBF" w:rsidRPr="008F41BC">
        <w:rPr>
          <w:color w:val="000000" w:themeColor="text1"/>
          <w:szCs w:val="24"/>
        </w:rPr>
        <w:t>8</w:t>
      </w:r>
      <w:r w:rsidR="000D2A49" w:rsidRPr="008F41BC">
        <w:rPr>
          <w:color w:val="000000" w:themeColor="text1"/>
          <w:szCs w:val="24"/>
        </w:rPr>
        <w:t>,</w:t>
      </w:r>
      <w:r w:rsidR="009D7BAE" w:rsidRPr="008F41BC">
        <w:rPr>
          <w:color w:val="000000" w:themeColor="text1"/>
          <w:szCs w:val="24"/>
        </w:rPr>
        <w:t>2</w:t>
      </w:r>
      <w:r w:rsidR="00912BBF" w:rsidRPr="008F41BC">
        <w:rPr>
          <w:color w:val="000000" w:themeColor="text1"/>
          <w:szCs w:val="24"/>
        </w:rPr>
        <w:t>9</w:t>
      </w:r>
      <w:r w:rsidR="00447BD4" w:rsidRPr="008F41BC">
        <w:rPr>
          <w:color w:val="000000" w:themeColor="text1"/>
          <w:szCs w:val="24"/>
        </w:rPr>
        <w:t xml:space="preserve">].  This is consistent with the classical </w:t>
      </w:r>
      <w:r w:rsidR="00565F75" w:rsidRPr="008F41BC">
        <w:rPr>
          <w:color w:val="000000" w:themeColor="text1"/>
          <w:szCs w:val="24"/>
        </w:rPr>
        <w:t>results</w:t>
      </w:r>
      <w:r w:rsidR="00447BD4" w:rsidRPr="008F41BC">
        <w:rPr>
          <w:color w:val="000000" w:themeColor="text1"/>
          <w:szCs w:val="24"/>
        </w:rPr>
        <w:t xml:space="preserve"> </w:t>
      </w:r>
      <w:r w:rsidR="00365AF7" w:rsidRPr="008F41BC">
        <w:rPr>
          <w:color w:val="000000" w:themeColor="text1"/>
          <w:szCs w:val="24"/>
        </w:rPr>
        <w:t xml:space="preserve">obtained </w:t>
      </w:r>
      <w:r w:rsidR="00447BD4" w:rsidRPr="008F41BC">
        <w:rPr>
          <w:color w:val="000000" w:themeColor="text1"/>
          <w:szCs w:val="24"/>
        </w:rPr>
        <w:t>using bulk single crystals</w:t>
      </w:r>
      <w:r w:rsidR="00265A81" w:rsidRPr="008F41BC">
        <w:rPr>
          <w:color w:val="000000" w:themeColor="text1"/>
          <w:szCs w:val="24"/>
        </w:rPr>
        <w:t xml:space="preserve"> [</w:t>
      </w:r>
      <w:r w:rsidR="00912BBF" w:rsidRPr="008F41BC">
        <w:rPr>
          <w:color w:val="000000" w:themeColor="text1"/>
          <w:szCs w:val="24"/>
        </w:rPr>
        <w:t>2-4</w:t>
      </w:r>
      <w:r w:rsidR="00265A81" w:rsidRPr="008F41BC">
        <w:rPr>
          <w:color w:val="000000" w:themeColor="text1"/>
          <w:szCs w:val="24"/>
        </w:rPr>
        <w:t>]</w:t>
      </w:r>
      <w:r w:rsidR="00447BD4" w:rsidRPr="008F41BC">
        <w:rPr>
          <w:color w:val="000000" w:themeColor="text1"/>
          <w:szCs w:val="24"/>
        </w:rPr>
        <w:t xml:space="preserve">.  </w:t>
      </w:r>
      <w:r w:rsidR="004408ED" w:rsidRPr="008F41BC">
        <w:rPr>
          <w:color w:val="000000" w:themeColor="text1"/>
          <w:szCs w:val="24"/>
        </w:rPr>
        <w:t xml:space="preserve">Interestingly, when the maximum stress exceeds 1 </w:t>
      </w:r>
      <w:proofErr w:type="spellStart"/>
      <w:r w:rsidR="004408ED" w:rsidRPr="008F41BC">
        <w:rPr>
          <w:color w:val="000000" w:themeColor="text1"/>
          <w:szCs w:val="24"/>
        </w:rPr>
        <w:t>GPa</w:t>
      </w:r>
      <w:proofErr w:type="spellEnd"/>
      <w:r w:rsidR="004408ED" w:rsidRPr="008F41BC">
        <w:rPr>
          <w:color w:val="000000" w:themeColor="text1"/>
          <w:szCs w:val="24"/>
        </w:rPr>
        <w:t xml:space="preserve">, </w:t>
      </w:r>
      <w:r w:rsidR="00365AF7" w:rsidRPr="008F41BC">
        <w:rPr>
          <w:color w:val="000000" w:themeColor="text1"/>
          <w:szCs w:val="24"/>
        </w:rPr>
        <w:t xml:space="preserve">a </w:t>
      </w:r>
      <w:r w:rsidR="004408ED" w:rsidRPr="008F41BC">
        <w:rPr>
          <w:color w:val="000000" w:themeColor="text1"/>
          <w:szCs w:val="24"/>
        </w:rPr>
        <w:t xml:space="preserve">new grain formation mechanism, which is not recrystallization, is pointed out to occur </w:t>
      </w:r>
      <w:r w:rsidR="00365AF7" w:rsidRPr="008F41BC">
        <w:rPr>
          <w:color w:val="000000" w:themeColor="text1"/>
          <w:szCs w:val="24"/>
        </w:rPr>
        <w:t xml:space="preserve">as an </w:t>
      </w:r>
      <w:r w:rsidR="004408ED" w:rsidRPr="008F41BC">
        <w:rPr>
          <w:color w:val="000000" w:themeColor="text1"/>
          <w:szCs w:val="24"/>
        </w:rPr>
        <w:t xml:space="preserve">alternative for twin formation </w:t>
      </w:r>
      <w:r w:rsidR="00E01B53" w:rsidRPr="008F41BC">
        <w:rPr>
          <w:color w:val="000000" w:themeColor="text1"/>
          <w:szCs w:val="24"/>
        </w:rPr>
        <w:t>[</w:t>
      </w:r>
      <w:r w:rsidR="00912BBF" w:rsidRPr="008F41BC">
        <w:rPr>
          <w:color w:val="000000" w:themeColor="text1"/>
          <w:szCs w:val="24"/>
        </w:rPr>
        <w:t>30,32,33</w:t>
      </w:r>
      <w:r w:rsidR="00E01B53" w:rsidRPr="008F41BC">
        <w:rPr>
          <w:color w:val="000000" w:themeColor="text1"/>
          <w:szCs w:val="24"/>
        </w:rPr>
        <w:t xml:space="preserve">].  The </w:t>
      </w:r>
      <w:r w:rsidR="004408ED" w:rsidRPr="008F41BC">
        <w:rPr>
          <w:color w:val="000000" w:themeColor="text1"/>
          <w:szCs w:val="24"/>
        </w:rPr>
        <w:t xml:space="preserve">present </w:t>
      </w:r>
      <w:r w:rsidR="00E01B53" w:rsidRPr="008F41BC">
        <w:rPr>
          <w:color w:val="000000" w:themeColor="text1"/>
          <w:szCs w:val="24"/>
        </w:rPr>
        <w:t>load vs. d</w:t>
      </w:r>
      <w:r w:rsidR="00D4045A" w:rsidRPr="008F41BC">
        <w:rPr>
          <w:color w:val="000000" w:themeColor="text1"/>
          <w:szCs w:val="24"/>
        </w:rPr>
        <w:t>epth</w:t>
      </w:r>
      <w:r w:rsidR="00E01B53" w:rsidRPr="008F41BC">
        <w:rPr>
          <w:color w:val="000000" w:themeColor="text1"/>
          <w:szCs w:val="24"/>
        </w:rPr>
        <w:t xml:space="preserve"> curve shows </w:t>
      </w:r>
      <w:r w:rsidR="00365AF7" w:rsidRPr="008F41BC">
        <w:rPr>
          <w:color w:val="000000" w:themeColor="text1"/>
          <w:szCs w:val="24"/>
        </w:rPr>
        <w:t>a</w:t>
      </w:r>
      <w:r w:rsidR="00E01B53" w:rsidRPr="008F41BC">
        <w:rPr>
          <w:color w:val="000000" w:themeColor="text1"/>
          <w:szCs w:val="24"/>
        </w:rPr>
        <w:t xml:space="preserve"> </w:t>
      </w:r>
      <w:r w:rsidR="00265A81" w:rsidRPr="008F41BC">
        <w:rPr>
          <w:color w:val="000000" w:themeColor="text1"/>
          <w:szCs w:val="24"/>
        </w:rPr>
        <w:t>similar stress level of more than</w:t>
      </w:r>
      <w:r w:rsidR="00E01B53" w:rsidRPr="008F41BC">
        <w:rPr>
          <w:color w:val="000000" w:themeColor="text1"/>
          <w:szCs w:val="24"/>
        </w:rPr>
        <w:t xml:space="preserve"> 1 </w:t>
      </w:r>
      <w:proofErr w:type="spellStart"/>
      <w:r w:rsidR="00E01B53" w:rsidRPr="008F41BC">
        <w:rPr>
          <w:color w:val="000000" w:themeColor="text1"/>
          <w:szCs w:val="24"/>
        </w:rPr>
        <w:t>GPa</w:t>
      </w:r>
      <w:proofErr w:type="spellEnd"/>
      <w:r w:rsidR="00E01B53" w:rsidRPr="008F41BC">
        <w:rPr>
          <w:color w:val="000000" w:themeColor="text1"/>
          <w:szCs w:val="24"/>
        </w:rPr>
        <w:t xml:space="preserve">; </w:t>
      </w:r>
      <w:r w:rsidR="00912BBF" w:rsidRPr="008F41BC">
        <w:rPr>
          <w:color w:val="000000" w:themeColor="text1"/>
          <w:szCs w:val="24"/>
        </w:rPr>
        <w:t>while</w:t>
      </w:r>
      <w:r w:rsidR="00E01B53" w:rsidRPr="008F41BC">
        <w:rPr>
          <w:color w:val="000000" w:themeColor="text1"/>
          <w:szCs w:val="24"/>
        </w:rPr>
        <w:t>, such microstructur</w:t>
      </w:r>
      <w:r w:rsidR="00265A81" w:rsidRPr="008F41BC">
        <w:rPr>
          <w:color w:val="000000" w:themeColor="text1"/>
          <w:szCs w:val="24"/>
        </w:rPr>
        <w:t>al evolution</w:t>
      </w:r>
      <w:r w:rsidR="00E01B53" w:rsidRPr="008F41BC">
        <w:rPr>
          <w:color w:val="000000" w:themeColor="text1"/>
          <w:szCs w:val="24"/>
        </w:rPr>
        <w:t xml:space="preserve"> </w:t>
      </w:r>
      <w:r w:rsidR="00265A81" w:rsidRPr="008F41BC">
        <w:rPr>
          <w:color w:val="000000" w:themeColor="text1"/>
          <w:szCs w:val="24"/>
        </w:rPr>
        <w:t>is</w:t>
      </w:r>
      <w:r w:rsidR="00E01B53" w:rsidRPr="008F41BC">
        <w:rPr>
          <w:color w:val="000000" w:themeColor="text1"/>
          <w:szCs w:val="24"/>
        </w:rPr>
        <w:t xml:space="preserve"> not observed</w:t>
      </w:r>
      <w:r w:rsidR="009201E4" w:rsidRPr="008F41BC">
        <w:rPr>
          <w:color w:val="000000" w:themeColor="text1"/>
          <w:szCs w:val="24"/>
        </w:rPr>
        <w:t xml:space="preserve"> in this study.  This resulted from</w:t>
      </w:r>
      <w:r w:rsidR="00E01B53" w:rsidRPr="008F41BC">
        <w:rPr>
          <w:color w:val="000000" w:themeColor="text1"/>
          <w:szCs w:val="24"/>
        </w:rPr>
        <w:t xml:space="preserve"> the difference in specimen geometry</w:t>
      </w:r>
      <w:r w:rsidR="009201E4" w:rsidRPr="008F41BC">
        <w:rPr>
          <w:color w:val="000000" w:themeColor="text1"/>
          <w:szCs w:val="24"/>
        </w:rPr>
        <w:t>:</w:t>
      </w:r>
      <w:r w:rsidR="00E01B53" w:rsidRPr="008F41BC">
        <w:rPr>
          <w:color w:val="000000" w:themeColor="text1"/>
          <w:szCs w:val="24"/>
        </w:rPr>
        <w:t xml:space="preserve"> </w:t>
      </w:r>
      <w:r w:rsidR="009201E4" w:rsidRPr="008F41BC">
        <w:rPr>
          <w:color w:val="000000" w:themeColor="text1"/>
          <w:szCs w:val="24"/>
        </w:rPr>
        <w:t>i</w:t>
      </w:r>
      <w:r w:rsidR="00E01B53" w:rsidRPr="008F41BC">
        <w:rPr>
          <w:color w:val="000000" w:themeColor="text1"/>
          <w:szCs w:val="24"/>
        </w:rPr>
        <w:t xml:space="preserve">ndeed, quite severe stress </w:t>
      </w:r>
      <w:r w:rsidR="004408ED" w:rsidRPr="008F41BC">
        <w:rPr>
          <w:color w:val="000000" w:themeColor="text1"/>
          <w:szCs w:val="24"/>
        </w:rPr>
        <w:t>is confirmed to</w:t>
      </w:r>
      <w:r w:rsidR="00E01B53" w:rsidRPr="008F41BC">
        <w:rPr>
          <w:color w:val="000000" w:themeColor="text1"/>
          <w:szCs w:val="24"/>
        </w:rPr>
        <w:t xml:space="preserve"> operate at the top of </w:t>
      </w:r>
      <w:r w:rsidR="00365AF7" w:rsidRPr="008F41BC">
        <w:rPr>
          <w:color w:val="000000" w:themeColor="text1"/>
          <w:szCs w:val="24"/>
        </w:rPr>
        <w:t xml:space="preserve">the </w:t>
      </w:r>
      <w:r w:rsidR="00E01B53" w:rsidRPr="008F41BC">
        <w:rPr>
          <w:color w:val="000000" w:themeColor="text1"/>
          <w:szCs w:val="24"/>
        </w:rPr>
        <w:t>pillar specimen</w:t>
      </w:r>
      <w:r w:rsidR="004408ED" w:rsidRPr="008F41BC">
        <w:rPr>
          <w:color w:val="000000" w:themeColor="text1"/>
          <w:szCs w:val="24"/>
        </w:rPr>
        <w:t xml:space="preserve"> [</w:t>
      </w:r>
      <w:r w:rsidR="00912BBF" w:rsidRPr="008F41BC">
        <w:rPr>
          <w:color w:val="000000" w:themeColor="text1"/>
          <w:szCs w:val="24"/>
        </w:rPr>
        <w:t>30</w:t>
      </w:r>
      <w:r w:rsidR="004408ED" w:rsidRPr="008F41BC">
        <w:rPr>
          <w:color w:val="000000" w:themeColor="text1"/>
          <w:szCs w:val="24"/>
        </w:rPr>
        <w:t>]</w:t>
      </w:r>
      <w:r w:rsidR="00E01B53" w:rsidRPr="008F41BC">
        <w:rPr>
          <w:color w:val="000000" w:themeColor="text1"/>
          <w:szCs w:val="24"/>
        </w:rPr>
        <w:t xml:space="preserve">.  </w:t>
      </w:r>
      <w:r w:rsidR="004408ED" w:rsidRPr="008F41BC">
        <w:rPr>
          <w:color w:val="000000" w:themeColor="text1"/>
          <w:szCs w:val="24"/>
        </w:rPr>
        <w:t>On the contrary</w:t>
      </w:r>
      <w:r w:rsidR="00E01B53" w:rsidRPr="008F41BC">
        <w:rPr>
          <w:color w:val="000000" w:themeColor="text1"/>
          <w:szCs w:val="24"/>
        </w:rPr>
        <w:t>,</w:t>
      </w:r>
      <w:r w:rsidR="002C2EDD" w:rsidRPr="008F41BC">
        <w:rPr>
          <w:color w:val="000000" w:themeColor="text1"/>
          <w:szCs w:val="24"/>
        </w:rPr>
        <w:t xml:space="preserve"> </w:t>
      </w:r>
      <w:r w:rsidR="009201E4" w:rsidRPr="008F41BC">
        <w:rPr>
          <w:color w:val="000000" w:themeColor="text1"/>
          <w:szCs w:val="24"/>
        </w:rPr>
        <w:t xml:space="preserve">in-situ optical </w:t>
      </w:r>
      <w:r w:rsidR="002C2EDD" w:rsidRPr="008F41BC">
        <w:rPr>
          <w:color w:val="000000" w:themeColor="text1"/>
          <w:szCs w:val="24"/>
        </w:rPr>
        <w:t xml:space="preserve">cyclic </w:t>
      </w:r>
      <w:r w:rsidR="009201E4" w:rsidRPr="008F41BC">
        <w:rPr>
          <w:color w:val="000000" w:themeColor="text1"/>
          <w:szCs w:val="24"/>
        </w:rPr>
        <w:t>tests</w:t>
      </w:r>
      <w:r w:rsidR="002C2EDD" w:rsidRPr="008F41BC">
        <w:rPr>
          <w:color w:val="000000" w:themeColor="text1"/>
          <w:szCs w:val="24"/>
        </w:rPr>
        <w:t xml:space="preserve"> </w:t>
      </w:r>
      <w:r w:rsidR="00582ECB" w:rsidRPr="008F41BC">
        <w:rPr>
          <w:color w:val="000000" w:themeColor="text1"/>
          <w:szCs w:val="24"/>
        </w:rPr>
        <w:t>on</w:t>
      </w:r>
      <w:r w:rsidR="002C2EDD" w:rsidRPr="008F41BC">
        <w:rPr>
          <w:color w:val="000000" w:themeColor="text1"/>
          <w:szCs w:val="24"/>
        </w:rPr>
        <w:t xml:space="preserve"> micropillar clearly </w:t>
      </w:r>
      <w:r w:rsidR="00365AF7" w:rsidRPr="008F41BC">
        <w:rPr>
          <w:color w:val="000000" w:themeColor="text1"/>
          <w:szCs w:val="24"/>
        </w:rPr>
        <w:t>demonstrate</w:t>
      </w:r>
      <w:r w:rsidR="002C2EDD" w:rsidRPr="008F41BC">
        <w:rPr>
          <w:color w:val="000000" w:themeColor="text1"/>
          <w:szCs w:val="24"/>
        </w:rPr>
        <w:t xml:space="preserve"> the impact of applied load direction on twin formation:</w:t>
      </w:r>
      <w:r w:rsidR="00824F16" w:rsidRPr="008F41BC">
        <w:rPr>
          <w:color w:val="000000" w:themeColor="text1"/>
          <w:szCs w:val="24"/>
        </w:rPr>
        <w:t xml:space="preserve"> </w:t>
      </w:r>
      <w:r w:rsidR="00D6711C" w:rsidRPr="008F41BC">
        <w:rPr>
          <w:color w:val="000000" w:themeColor="text1"/>
        </w:rPr>
        <w:t>{</w:t>
      </w:r>
      <m:oMath>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00D6711C" w:rsidRPr="008F41BC">
        <w:rPr>
          <w:color w:val="000000" w:themeColor="text1"/>
        </w:rPr>
        <w:t>}</w:t>
      </w:r>
      <w:r w:rsidR="00824F16" w:rsidRPr="008F41BC">
        <w:rPr>
          <w:color w:val="000000" w:themeColor="text1"/>
          <w:szCs w:val="24"/>
        </w:rPr>
        <w:t xml:space="preserve"> twins </w:t>
      </w:r>
      <w:r w:rsidR="002C2EDD" w:rsidRPr="008F41BC">
        <w:rPr>
          <w:color w:val="000000" w:themeColor="text1"/>
          <w:szCs w:val="24"/>
        </w:rPr>
        <w:t xml:space="preserve">do not form </w:t>
      </w:r>
      <w:r w:rsidR="00A225FE" w:rsidRPr="008F41BC">
        <w:rPr>
          <w:color w:val="000000" w:themeColor="text1"/>
          <w:szCs w:val="24"/>
        </w:rPr>
        <w:t>at</w:t>
      </w:r>
      <w:r w:rsidR="002C2EDD" w:rsidRPr="008F41BC">
        <w:rPr>
          <w:color w:val="000000" w:themeColor="text1"/>
          <w:szCs w:val="24"/>
        </w:rPr>
        <w:t xml:space="preserve"> </w:t>
      </w:r>
      <w:r w:rsidR="00365AF7" w:rsidRPr="008F41BC">
        <w:rPr>
          <w:color w:val="000000" w:themeColor="text1"/>
          <w:szCs w:val="24"/>
        </w:rPr>
        <w:t xml:space="preserve">the </w:t>
      </w:r>
      <w:r w:rsidR="002C2EDD" w:rsidRPr="008F41BC">
        <w:rPr>
          <w:color w:val="000000" w:themeColor="text1"/>
          <w:szCs w:val="24"/>
        </w:rPr>
        <w:t>load</w:t>
      </w:r>
      <w:r w:rsidR="00582ECB" w:rsidRPr="008F41BC">
        <w:rPr>
          <w:color w:val="000000" w:themeColor="text1"/>
          <w:szCs w:val="24"/>
        </w:rPr>
        <w:t>ing</w:t>
      </w:r>
      <w:r w:rsidR="00A225FE" w:rsidRPr="008F41BC">
        <w:rPr>
          <w:color w:val="000000" w:themeColor="text1"/>
          <w:szCs w:val="24"/>
        </w:rPr>
        <w:t xml:space="preserve"> sta</w:t>
      </w:r>
      <w:r w:rsidR="006D5EF3">
        <w:rPr>
          <w:color w:val="000000" w:themeColor="text1"/>
          <w:szCs w:val="24"/>
        </w:rPr>
        <w:t>g</w:t>
      </w:r>
      <w:r w:rsidR="00A225FE" w:rsidRPr="008F41BC">
        <w:rPr>
          <w:color w:val="000000" w:themeColor="text1"/>
          <w:szCs w:val="24"/>
        </w:rPr>
        <w:t xml:space="preserve">e </w:t>
      </w:r>
      <w:r w:rsidR="002C2EDD" w:rsidRPr="008F41BC">
        <w:rPr>
          <w:color w:val="000000" w:themeColor="text1"/>
          <w:szCs w:val="24"/>
        </w:rPr>
        <w:t xml:space="preserve">but do </w:t>
      </w:r>
      <w:r w:rsidR="00582ECB" w:rsidRPr="008F41BC">
        <w:rPr>
          <w:color w:val="000000" w:themeColor="text1"/>
          <w:szCs w:val="24"/>
        </w:rPr>
        <w:t>in</w:t>
      </w:r>
      <w:r w:rsidR="002C2EDD" w:rsidRPr="008F41BC">
        <w:rPr>
          <w:color w:val="000000" w:themeColor="text1"/>
          <w:szCs w:val="24"/>
        </w:rPr>
        <w:t xml:space="preserve"> </w:t>
      </w:r>
      <w:r w:rsidR="00365AF7" w:rsidRPr="008F41BC">
        <w:rPr>
          <w:color w:val="000000" w:themeColor="text1"/>
          <w:szCs w:val="24"/>
        </w:rPr>
        <w:t xml:space="preserve">the </w:t>
      </w:r>
      <w:r w:rsidR="002C2EDD" w:rsidRPr="008F41BC">
        <w:rPr>
          <w:color w:val="000000" w:themeColor="text1"/>
          <w:szCs w:val="24"/>
        </w:rPr>
        <w:t>unload</w:t>
      </w:r>
      <w:r w:rsidR="00582ECB" w:rsidRPr="008F41BC">
        <w:rPr>
          <w:color w:val="000000" w:themeColor="text1"/>
          <w:szCs w:val="24"/>
        </w:rPr>
        <w:t>ing</w:t>
      </w:r>
      <w:r w:rsidR="002C2EDD" w:rsidRPr="008F41BC">
        <w:rPr>
          <w:color w:val="000000" w:themeColor="text1"/>
          <w:szCs w:val="24"/>
        </w:rPr>
        <w:t xml:space="preserve"> sta</w:t>
      </w:r>
      <w:r w:rsidR="006D5EF3">
        <w:rPr>
          <w:color w:val="000000" w:themeColor="text1"/>
          <w:szCs w:val="24"/>
        </w:rPr>
        <w:t>g</w:t>
      </w:r>
      <w:r w:rsidR="002C2EDD" w:rsidRPr="008F41BC">
        <w:rPr>
          <w:color w:val="000000" w:themeColor="text1"/>
          <w:szCs w:val="24"/>
        </w:rPr>
        <w:t>e</w:t>
      </w:r>
      <w:r w:rsidR="00F618F3" w:rsidRPr="008F41BC">
        <w:rPr>
          <w:color w:val="000000" w:themeColor="text1"/>
          <w:szCs w:val="24"/>
        </w:rPr>
        <w:t xml:space="preserve"> [</w:t>
      </w:r>
      <w:r w:rsidR="00912BBF" w:rsidRPr="008F41BC">
        <w:rPr>
          <w:color w:val="000000" w:themeColor="text1"/>
          <w:szCs w:val="24"/>
        </w:rPr>
        <w:t>31</w:t>
      </w:r>
      <w:r w:rsidR="00F618F3" w:rsidRPr="008F41BC">
        <w:rPr>
          <w:color w:val="000000" w:themeColor="text1"/>
          <w:szCs w:val="24"/>
        </w:rPr>
        <w:t>]</w:t>
      </w:r>
      <w:r w:rsidR="002C2EDD" w:rsidRPr="008F41BC">
        <w:rPr>
          <w:color w:val="000000" w:themeColor="text1"/>
          <w:szCs w:val="24"/>
        </w:rPr>
        <w:t xml:space="preserve">. </w:t>
      </w:r>
      <w:r w:rsidR="00824F16" w:rsidRPr="008F41BC">
        <w:rPr>
          <w:color w:val="000000" w:themeColor="text1"/>
          <w:szCs w:val="24"/>
        </w:rPr>
        <w:t xml:space="preserve"> </w:t>
      </w:r>
      <w:r w:rsidR="00E01B53" w:rsidRPr="008F41BC">
        <w:rPr>
          <w:color w:val="000000" w:themeColor="text1"/>
          <w:szCs w:val="24"/>
        </w:rPr>
        <w:t xml:space="preserve">This </w:t>
      </w:r>
      <w:r w:rsidR="00D6711C" w:rsidRPr="008F41BC">
        <w:rPr>
          <w:color w:val="000000" w:themeColor="text1"/>
          <w:szCs w:val="24"/>
        </w:rPr>
        <w:t>trend</w:t>
      </w:r>
      <w:r w:rsidR="00E01B53" w:rsidRPr="008F41BC">
        <w:rPr>
          <w:color w:val="000000" w:themeColor="text1"/>
          <w:szCs w:val="24"/>
        </w:rPr>
        <w:t xml:space="preserve"> is </w:t>
      </w:r>
      <w:r w:rsidR="00D6711C" w:rsidRPr="008F41BC">
        <w:rPr>
          <w:color w:val="000000" w:themeColor="text1"/>
          <w:szCs w:val="24"/>
        </w:rPr>
        <w:t>similar to</w:t>
      </w:r>
      <w:r w:rsidR="00E01B53" w:rsidRPr="008F41BC">
        <w:rPr>
          <w:color w:val="000000" w:themeColor="text1"/>
          <w:szCs w:val="24"/>
        </w:rPr>
        <w:t xml:space="preserve"> </w:t>
      </w:r>
      <w:r w:rsidR="004B30E4" w:rsidRPr="008F41BC">
        <w:rPr>
          <w:color w:val="000000" w:themeColor="text1"/>
          <w:szCs w:val="24"/>
        </w:rPr>
        <w:t>the preset result.</w:t>
      </w:r>
      <w:r w:rsidR="00D6711C" w:rsidRPr="008F41BC">
        <w:rPr>
          <w:color w:val="000000" w:themeColor="text1"/>
          <w:szCs w:val="24"/>
        </w:rPr>
        <w:t xml:space="preserve">  </w:t>
      </w:r>
      <w:r w:rsidR="002E69C8" w:rsidRPr="008F41BC">
        <w:rPr>
          <w:color w:val="000000" w:themeColor="text1"/>
          <w:szCs w:val="24"/>
        </w:rPr>
        <w:t>It is noted that m</w:t>
      </w:r>
      <w:r w:rsidR="00CB4A5A" w:rsidRPr="008F41BC">
        <w:rPr>
          <w:color w:val="000000" w:themeColor="text1"/>
          <w:szCs w:val="24"/>
        </w:rPr>
        <w:t xml:space="preserve">ost studies </w:t>
      </w:r>
      <w:r w:rsidR="00D4045A" w:rsidRPr="008F41BC">
        <w:rPr>
          <w:color w:val="000000" w:themeColor="text1"/>
          <w:szCs w:val="24"/>
        </w:rPr>
        <w:t xml:space="preserve">using micropillars [e.g., </w:t>
      </w:r>
      <w:r w:rsidR="00912BBF" w:rsidRPr="008F41BC">
        <w:rPr>
          <w:color w:val="000000" w:themeColor="text1"/>
          <w:szCs w:val="24"/>
        </w:rPr>
        <w:t>2</w:t>
      </w:r>
      <w:r w:rsidR="00D4045A" w:rsidRPr="008F41BC">
        <w:rPr>
          <w:color w:val="000000" w:themeColor="text1"/>
          <w:szCs w:val="24"/>
        </w:rPr>
        <w:t>-</w:t>
      </w:r>
      <w:r w:rsidR="00912BBF" w:rsidRPr="008F41BC">
        <w:rPr>
          <w:color w:val="000000" w:themeColor="text1"/>
          <w:szCs w:val="24"/>
        </w:rPr>
        <w:t>6</w:t>
      </w:r>
      <w:r w:rsidR="00D4045A" w:rsidRPr="008F41BC">
        <w:rPr>
          <w:color w:val="000000" w:themeColor="text1"/>
          <w:szCs w:val="24"/>
        </w:rPr>
        <w:t xml:space="preserve">] </w:t>
      </w:r>
      <w:r w:rsidR="00CB4A5A" w:rsidRPr="008F41BC">
        <w:rPr>
          <w:color w:val="000000" w:themeColor="text1"/>
          <w:szCs w:val="24"/>
        </w:rPr>
        <w:t xml:space="preserve">have conducted </w:t>
      </w:r>
      <w:r w:rsidR="00BC1170" w:rsidRPr="008F41BC">
        <w:rPr>
          <w:color w:val="000000" w:themeColor="text1"/>
          <w:szCs w:val="24"/>
        </w:rPr>
        <w:t>under</w:t>
      </w:r>
      <w:r w:rsidR="00CB4A5A" w:rsidRPr="008F41BC">
        <w:rPr>
          <w:color w:val="000000" w:themeColor="text1"/>
          <w:szCs w:val="24"/>
        </w:rPr>
        <w:t xml:space="preserve"> stress induced state</w:t>
      </w:r>
      <w:r w:rsidR="00C91D46" w:rsidRPr="008F41BC">
        <w:rPr>
          <w:color w:val="000000" w:themeColor="text1"/>
          <w:szCs w:val="24"/>
        </w:rPr>
        <w:t xml:space="preserve"> or constant stress state.  </w:t>
      </w:r>
      <w:r w:rsidR="00365AF7" w:rsidRPr="008F41BC">
        <w:rPr>
          <w:color w:val="000000" w:themeColor="text1"/>
          <w:szCs w:val="24"/>
        </w:rPr>
        <w:t>In</w:t>
      </w:r>
      <w:r w:rsidR="00C91D46" w:rsidRPr="008F41BC">
        <w:rPr>
          <w:color w:val="000000" w:themeColor="text1"/>
          <w:szCs w:val="24"/>
        </w:rPr>
        <w:t xml:space="preserve"> such cases</w:t>
      </w:r>
      <w:r w:rsidR="00CB4A5A" w:rsidRPr="008F41BC">
        <w:rPr>
          <w:color w:val="000000" w:themeColor="text1"/>
          <w:szCs w:val="24"/>
        </w:rPr>
        <w:t xml:space="preserve">, </w:t>
      </w:r>
      <w:r w:rsidR="00C91D46" w:rsidRPr="008F41BC">
        <w:rPr>
          <w:color w:val="000000" w:themeColor="text1"/>
          <w:szCs w:val="24"/>
        </w:rPr>
        <w:t xml:space="preserve">it is difficult to further understand and confirm the microstructural evolution because of </w:t>
      </w:r>
      <w:r w:rsidR="00365AF7" w:rsidRPr="008F41BC">
        <w:rPr>
          <w:color w:val="000000" w:themeColor="text1"/>
          <w:szCs w:val="24"/>
        </w:rPr>
        <w:t xml:space="preserve">the sequentially </w:t>
      </w:r>
      <w:r w:rsidR="00C91D46" w:rsidRPr="008F41BC">
        <w:rPr>
          <w:color w:val="000000" w:themeColor="text1"/>
          <w:szCs w:val="24"/>
        </w:rPr>
        <w:t xml:space="preserve">increasing induced dislocation density.  </w:t>
      </w:r>
      <w:r w:rsidR="0047029F" w:rsidRPr="008F41BC">
        <w:rPr>
          <w:color w:val="000000" w:themeColor="text1"/>
          <w:szCs w:val="24"/>
        </w:rPr>
        <w:lastRenderedPageBreak/>
        <w:t>However,</w:t>
      </w:r>
      <w:r w:rsidR="00BC1170" w:rsidRPr="008F41BC">
        <w:rPr>
          <w:color w:val="000000" w:themeColor="text1"/>
          <w:szCs w:val="24"/>
        </w:rPr>
        <w:t xml:space="preserve"> in</w:t>
      </w:r>
      <w:r w:rsidR="0047029F" w:rsidRPr="008F41BC">
        <w:rPr>
          <w:color w:val="000000" w:themeColor="text1"/>
          <w:szCs w:val="24"/>
        </w:rPr>
        <w:t xml:space="preserve"> the present case</w:t>
      </w:r>
      <w:r w:rsidR="00BC1170" w:rsidRPr="008F41BC">
        <w:rPr>
          <w:color w:val="000000" w:themeColor="text1"/>
          <w:szCs w:val="24"/>
        </w:rPr>
        <w:t xml:space="preserve"> of</w:t>
      </w:r>
      <w:r w:rsidR="0047029F" w:rsidRPr="008F41BC">
        <w:rPr>
          <w:color w:val="000000" w:themeColor="text1"/>
          <w:szCs w:val="24"/>
        </w:rPr>
        <w:t xml:space="preserve"> unloading sta</w:t>
      </w:r>
      <w:r w:rsidR="006D5EF3">
        <w:rPr>
          <w:color w:val="000000" w:themeColor="text1"/>
          <w:szCs w:val="24"/>
        </w:rPr>
        <w:t>g</w:t>
      </w:r>
      <w:r w:rsidR="0047029F" w:rsidRPr="008F41BC">
        <w:rPr>
          <w:color w:val="000000" w:themeColor="text1"/>
          <w:szCs w:val="24"/>
        </w:rPr>
        <w:t xml:space="preserve">e, </w:t>
      </w:r>
      <w:r w:rsidR="00365AF7" w:rsidRPr="008F41BC">
        <w:rPr>
          <w:color w:val="000000" w:themeColor="text1"/>
          <w:szCs w:val="24"/>
        </w:rPr>
        <w:t>the above-mentioned well-known negative influences can be</w:t>
      </w:r>
      <w:r w:rsidR="00396DA0" w:rsidRPr="008F41BC">
        <w:rPr>
          <w:color w:val="000000" w:themeColor="text1"/>
          <w:szCs w:val="24"/>
        </w:rPr>
        <w:t xml:space="preserve"> </w:t>
      </w:r>
      <w:r w:rsidR="00BC1170" w:rsidRPr="008F41BC">
        <w:rPr>
          <w:color w:val="000000" w:themeColor="text1"/>
          <w:szCs w:val="24"/>
        </w:rPr>
        <w:t xml:space="preserve">made insignificant and be </w:t>
      </w:r>
      <w:r w:rsidR="00396DA0" w:rsidRPr="008F41BC">
        <w:rPr>
          <w:color w:val="000000" w:themeColor="text1"/>
          <w:szCs w:val="24"/>
        </w:rPr>
        <w:t>ignore</w:t>
      </w:r>
      <w:r w:rsidR="00365AF7" w:rsidRPr="008F41BC">
        <w:rPr>
          <w:color w:val="000000" w:themeColor="text1"/>
          <w:szCs w:val="24"/>
        </w:rPr>
        <w:t>d</w:t>
      </w:r>
      <w:r w:rsidR="00396DA0" w:rsidRPr="008F41BC">
        <w:rPr>
          <w:color w:val="000000" w:themeColor="text1"/>
          <w:szCs w:val="24"/>
        </w:rPr>
        <w:t xml:space="preserve">. </w:t>
      </w:r>
      <w:r w:rsidR="002E69C8" w:rsidRPr="008F41BC">
        <w:rPr>
          <w:color w:val="000000" w:themeColor="text1"/>
          <w:szCs w:val="24"/>
        </w:rPr>
        <w:t xml:space="preserve"> </w:t>
      </w:r>
      <w:r w:rsidR="00396DA0" w:rsidRPr="008F41BC">
        <w:rPr>
          <w:color w:val="000000" w:themeColor="text1"/>
          <w:szCs w:val="24"/>
        </w:rPr>
        <w:t>I</w:t>
      </w:r>
      <w:r w:rsidR="002E69C8" w:rsidRPr="008F41BC">
        <w:rPr>
          <w:color w:val="000000" w:themeColor="text1"/>
          <w:szCs w:val="24"/>
        </w:rPr>
        <w:t xml:space="preserve">t </w:t>
      </w:r>
      <w:r w:rsidR="0047029F" w:rsidRPr="008F41BC">
        <w:rPr>
          <w:color w:val="000000" w:themeColor="text1"/>
          <w:szCs w:val="24"/>
        </w:rPr>
        <w:t xml:space="preserve">is </w:t>
      </w:r>
      <w:r w:rsidR="00CB4A5A" w:rsidRPr="008F41BC">
        <w:rPr>
          <w:color w:val="000000" w:themeColor="text1"/>
          <w:szCs w:val="24"/>
        </w:rPr>
        <w:t xml:space="preserve">worth to saying that controlling </w:t>
      </w:r>
      <w:r w:rsidR="00BC1170" w:rsidRPr="008F41BC">
        <w:rPr>
          <w:color w:val="000000" w:themeColor="text1"/>
          <w:szCs w:val="24"/>
        </w:rPr>
        <w:t xml:space="preserve">the </w:t>
      </w:r>
      <w:r w:rsidR="00CB4A5A" w:rsidRPr="008F41BC">
        <w:rPr>
          <w:color w:val="000000" w:themeColor="text1"/>
          <w:szCs w:val="24"/>
        </w:rPr>
        <w:t xml:space="preserve">crystal orientation </w:t>
      </w:r>
      <w:r w:rsidR="00BC1170" w:rsidRPr="008F41BC">
        <w:rPr>
          <w:color w:val="000000" w:themeColor="text1"/>
          <w:szCs w:val="24"/>
        </w:rPr>
        <w:t>with respect to</w:t>
      </w:r>
      <w:r w:rsidR="00CB4A5A" w:rsidRPr="008F41BC">
        <w:rPr>
          <w:color w:val="000000" w:themeColor="text1"/>
          <w:szCs w:val="24"/>
        </w:rPr>
        <w:t xml:space="preserve"> load applied direction </w:t>
      </w:r>
      <w:r w:rsidR="00396DA0" w:rsidRPr="008F41BC">
        <w:rPr>
          <w:color w:val="000000" w:themeColor="text1"/>
          <w:szCs w:val="24"/>
        </w:rPr>
        <w:t>is</w:t>
      </w:r>
      <w:r w:rsidR="00CB4A5A" w:rsidRPr="008F41BC">
        <w:rPr>
          <w:color w:val="000000" w:themeColor="text1"/>
          <w:szCs w:val="24"/>
        </w:rPr>
        <w:t xml:space="preserve"> </w:t>
      </w:r>
      <w:r w:rsidR="00F96451" w:rsidRPr="008F41BC">
        <w:rPr>
          <w:color w:val="000000" w:themeColor="text1"/>
          <w:szCs w:val="24"/>
        </w:rPr>
        <w:t xml:space="preserve">an </w:t>
      </w:r>
      <w:r w:rsidR="006A1484" w:rsidRPr="008F41BC">
        <w:rPr>
          <w:color w:val="000000" w:themeColor="text1"/>
          <w:szCs w:val="24"/>
        </w:rPr>
        <w:t xml:space="preserve">effective and </w:t>
      </w:r>
      <w:r w:rsidR="00CB4A5A" w:rsidRPr="008F41BC">
        <w:rPr>
          <w:color w:val="000000" w:themeColor="text1"/>
          <w:szCs w:val="24"/>
        </w:rPr>
        <w:t>useful</w:t>
      </w:r>
      <w:r w:rsidR="00396DA0" w:rsidRPr="008F41BC">
        <w:rPr>
          <w:color w:val="000000" w:themeColor="text1"/>
          <w:szCs w:val="24"/>
        </w:rPr>
        <w:t xml:space="preserve"> method</w:t>
      </w:r>
      <w:r w:rsidR="00690441" w:rsidRPr="008F41BC">
        <w:rPr>
          <w:color w:val="000000" w:themeColor="text1"/>
          <w:szCs w:val="24"/>
        </w:rPr>
        <w:t xml:space="preserve"> even for in-situ observation studies</w:t>
      </w:r>
      <w:r w:rsidR="006A1484" w:rsidRPr="008F41BC">
        <w:rPr>
          <w:color w:val="000000" w:themeColor="text1"/>
          <w:szCs w:val="24"/>
        </w:rPr>
        <w:t xml:space="preserve">. </w:t>
      </w:r>
      <w:r w:rsidR="005F3857" w:rsidRPr="008F41BC">
        <w:rPr>
          <w:color w:val="000000" w:themeColor="text1"/>
          <w:szCs w:val="24"/>
        </w:rPr>
        <w:t xml:space="preserve"> </w:t>
      </w:r>
    </w:p>
    <w:p w14:paraId="20C9C457" w14:textId="77777777" w:rsidR="0036689E" w:rsidRPr="008F41BC" w:rsidRDefault="0036689E" w:rsidP="001D4FEC">
      <w:pPr>
        <w:pStyle w:val="a7"/>
        <w:spacing w:line="360" w:lineRule="auto"/>
        <w:rPr>
          <w:color w:val="000000" w:themeColor="text1"/>
          <w:szCs w:val="24"/>
        </w:rPr>
      </w:pPr>
    </w:p>
    <w:p w14:paraId="7E268840" w14:textId="2975257D" w:rsidR="006A1484" w:rsidRPr="008F41BC" w:rsidRDefault="006A1484" w:rsidP="001D4FEC">
      <w:pPr>
        <w:pStyle w:val="a7"/>
        <w:spacing w:line="360" w:lineRule="auto"/>
        <w:rPr>
          <w:color w:val="000000" w:themeColor="text1"/>
          <w:szCs w:val="24"/>
        </w:rPr>
      </w:pPr>
    </w:p>
    <w:p w14:paraId="0E2BF984" w14:textId="27FD5217" w:rsidR="00E35843" w:rsidRPr="008F41BC" w:rsidRDefault="00E35843" w:rsidP="00E35843">
      <w:pPr>
        <w:spacing w:line="360" w:lineRule="auto"/>
        <w:rPr>
          <w:rFonts w:ascii="Times New Roman" w:hAnsi="Times New Roman"/>
          <w:b/>
          <w:color w:val="000000" w:themeColor="text1"/>
        </w:rPr>
      </w:pPr>
      <w:r w:rsidRPr="008F41BC">
        <w:rPr>
          <w:rFonts w:ascii="Times New Roman" w:hAnsi="Times New Roman"/>
          <w:b/>
          <w:color w:val="000000" w:themeColor="text1"/>
        </w:rPr>
        <w:t>4. Summary</w:t>
      </w:r>
    </w:p>
    <w:p w14:paraId="46EF20A2" w14:textId="1CE265D3" w:rsidR="00AC0474" w:rsidRPr="008F41BC" w:rsidRDefault="00BC1170" w:rsidP="00912BBF">
      <w:pPr>
        <w:spacing w:line="360" w:lineRule="auto"/>
        <w:ind w:firstLine="851"/>
        <w:rPr>
          <w:rFonts w:ascii="Times New Roman" w:hAnsi="Times New Roman"/>
          <w:color w:val="000000" w:themeColor="text1"/>
          <w:szCs w:val="24"/>
        </w:rPr>
      </w:pPr>
      <w:r w:rsidRPr="008F41BC">
        <w:rPr>
          <w:rFonts w:ascii="Times New Roman" w:hAnsi="Times New Roman"/>
          <w:color w:val="000000" w:themeColor="text1"/>
          <w:szCs w:val="24"/>
        </w:rPr>
        <w:t>Nucleation of</w:t>
      </w:r>
      <w:r w:rsidR="00696BF7" w:rsidRPr="008F41BC">
        <w:rPr>
          <w:rFonts w:ascii="Times New Roman" w:hAnsi="Times New Roman"/>
          <w:color w:val="000000" w:themeColor="text1"/>
          <w:szCs w:val="24"/>
        </w:rPr>
        <w:t xml:space="preserve"> </w:t>
      </w:r>
      <m:oMath>
        <m:r>
          <w:rPr>
            <w:rFonts w:ascii="Cambria Math" w:hAnsi="Cambria Math"/>
            <w:color w:val="000000" w:themeColor="text1"/>
            <w:szCs w:val="24"/>
          </w:rPr>
          <m:t>{</m:t>
        </m:r>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008D2929" w:rsidRPr="008F41BC">
        <w:rPr>
          <w:rFonts w:ascii="Times New Roman" w:hAnsi="Times New Roman" w:hint="eastAsia"/>
          <w:color w:val="000000" w:themeColor="text1"/>
        </w:rPr>
        <w:t>}</w:t>
      </w:r>
      <w:r w:rsidR="008D2929" w:rsidRPr="008F41BC">
        <w:rPr>
          <w:rFonts w:ascii="Times New Roman" w:hAnsi="Times New Roman"/>
          <w:color w:val="000000" w:themeColor="text1"/>
        </w:rPr>
        <w:t xml:space="preserve"> </w:t>
      </w:r>
      <w:r w:rsidR="00696BF7" w:rsidRPr="008F41BC">
        <w:rPr>
          <w:rFonts w:ascii="Times New Roman" w:hAnsi="Times New Roman"/>
          <w:color w:val="000000" w:themeColor="text1"/>
          <w:szCs w:val="24"/>
        </w:rPr>
        <w:t xml:space="preserve">deformation twin is successfully </w:t>
      </w:r>
      <w:r w:rsidR="00565F75" w:rsidRPr="008F41BC">
        <w:rPr>
          <w:rFonts w:ascii="Times New Roman" w:hAnsi="Times New Roman"/>
          <w:color w:val="000000" w:themeColor="text1"/>
          <w:szCs w:val="24"/>
        </w:rPr>
        <w:t>ca</w:t>
      </w:r>
      <w:r w:rsidR="00F96451" w:rsidRPr="008F41BC">
        <w:rPr>
          <w:rFonts w:ascii="Times New Roman" w:hAnsi="Times New Roman"/>
          <w:color w:val="000000" w:themeColor="text1"/>
          <w:szCs w:val="24"/>
        </w:rPr>
        <w:t>ptured</w:t>
      </w:r>
      <w:r w:rsidR="00565F75" w:rsidRPr="008F41BC">
        <w:rPr>
          <w:rFonts w:ascii="Times New Roman" w:hAnsi="Times New Roman"/>
          <w:color w:val="000000" w:themeColor="text1"/>
          <w:szCs w:val="24"/>
        </w:rPr>
        <w:t xml:space="preserve"> </w:t>
      </w:r>
      <w:r w:rsidR="00696BF7" w:rsidRPr="008F41BC">
        <w:rPr>
          <w:rFonts w:ascii="Times New Roman" w:hAnsi="Times New Roman"/>
          <w:color w:val="000000" w:themeColor="text1"/>
          <w:szCs w:val="24"/>
        </w:rPr>
        <w:t>by in-situ TEM observations</w:t>
      </w:r>
      <w:r w:rsidRPr="008F41BC">
        <w:rPr>
          <w:rFonts w:ascii="Times New Roman" w:hAnsi="Times New Roman"/>
          <w:color w:val="000000" w:themeColor="text1"/>
          <w:szCs w:val="24"/>
        </w:rPr>
        <w:t xml:space="preserve"> utilizing state of art technique</w:t>
      </w:r>
      <w:r w:rsidR="00565F75" w:rsidRPr="008F41BC">
        <w:rPr>
          <w:rFonts w:ascii="Times New Roman" w:hAnsi="Times New Roman"/>
          <w:color w:val="000000" w:themeColor="text1"/>
          <w:szCs w:val="24"/>
        </w:rPr>
        <w:t>,</w:t>
      </w:r>
      <w:r w:rsidR="00696BF7" w:rsidRPr="008F41BC">
        <w:rPr>
          <w:rFonts w:ascii="Times New Roman" w:hAnsi="Times New Roman"/>
          <w:color w:val="000000" w:themeColor="text1"/>
          <w:szCs w:val="24"/>
        </w:rPr>
        <w:t xml:space="preserve"> and is directly </w:t>
      </w:r>
      <w:r w:rsidRPr="008F41BC">
        <w:rPr>
          <w:rFonts w:ascii="Times New Roman" w:hAnsi="Times New Roman"/>
          <w:color w:val="000000" w:themeColor="text1"/>
          <w:szCs w:val="24"/>
        </w:rPr>
        <w:t>correlated</w:t>
      </w:r>
      <w:r w:rsidR="00696BF7" w:rsidRPr="008F41BC">
        <w:rPr>
          <w:rFonts w:ascii="Times New Roman" w:hAnsi="Times New Roman"/>
          <w:color w:val="000000" w:themeColor="text1"/>
          <w:szCs w:val="24"/>
        </w:rPr>
        <w:t xml:space="preserve"> with the </w:t>
      </w:r>
      <w:r w:rsidR="00A65F46" w:rsidRPr="008F41BC">
        <w:rPr>
          <w:rFonts w:ascii="Times New Roman" w:hAnsi="Times New Roman"/>
          <w:color w:val="000000" w:themeColor="text1"/>
          <w:szCs w:val="24"/>
        </w:rPr>
        <w:t>mechanical</w:t>
      </w:r>
      <w:r w:rsidR="00696BF7" w:rsidRPr="008F41BC">
        <w:rPr>
          <w:rFonts w:ascii="Times New Roman" w:hAnsi="Times New Roman"/>
          <w:color w:val="000000" w:themeColor="text1"/>
          <w:szCs w:val="24"/>
        </w:rPr>
        <w:t xml:space="preserve"> response acquired from </w:t>
      </w:r>
      <w:r w:rsidR="00F96451" w:rsidRPr="008F41BC">
        <w:rPr>
          <w:rFonts w:ascii="Times New Roman" w:hAnsi="Times New Roman"/>
          <w:color w:val="000000" w:themeColor="text1"/>
          <w:szCs w:val="24"/>
        </w:rPr>
        <w:t xml:space="preserve">the </w:t>
      </w:r>
      <w:r w:rsidR="00A65F46" w:rsidRPr="008F41BC">
        <w:rPr>
          <w:rFonts w:ascii="Times New Roman" w:hAnsi="Times New Roman"/>
          <w:color w:val="000000" w:themeColor="text1"/>
          <w:szCs w:val="24"/>
        </w:rPr>
        <w:t xml:space="preserve">compression </w:t>
      </w:r>
      <w:r w:rsidR="00696BF7" w:rsidRPr="008F41BC">
        <w:rPr>
          <w:rFonts w:ascii="Times New Roman" w:hAnsi="Times New Roman"/>
          <w:color w:val="000000" w:themeColor="text1"/>
          <w:szCs w:val="24"/>
        </w:rPr>
        <w:t>test</w:t>
      </w:r>
      <w:r w:rsidR="00E71B90" w:rsidRPr="008F41BC">
        <w:rPr>
          <w:rFonts w:ascii="Times New Roman" w:hAnsi="Times New Roman"/>
          <w:color w:val="000000" w:themeColor="text1"/>
          <w:szCs w:val="24"/>
        </w:rPr>
        <w:t xml:space="preserve"> </w:t>
      </w:r>
      <w:r w:rsidR="00F96451" w:rsidRPr="008F41BC">
        <w:rPr>
          <w:rFonts w:ascii="Times New Roman" w:hAnsi="Times New Roman"/>
          <w:color w:val="000000" w:themeColor="text1"/>
          <w:szCs w:val="24"/>
        </w:rPr>
        <w:t>in</w:t>
      </w:r>
      <w:r w:rsidR="00E71B90" w:rsidRPr="008F41BC">
        <w:rPr>
          <w:rFonts w:ascii="Times New Roman" w:hAnsi="Times New Roman"/>
          <w:color w:val="000000" w:themeColor="text1"/>
          <w:szCs w:val="24"/>
        </w:rPr>
        <w:t xml:space="preserve"> </w:t>
      </w:r>
      <w:r w:rsidR="00A65F46" w:rsidRPr="008F41BC">
        <w:rPr>
          <w:rFonts w:ascii="Times New Roman" w:hAnsi="Times New Roman"/>
          <w:color w:val="000000" w:themeColor="text1"/>
          <w:szCs w:val="24"/>
        </w:rPr>
        <w:t>loading/unloading</w:t>
      </w:r>
      <w:r w:rsidR="00E71B90" w:rsidRPr="008F41BC">
        <w:rPr>
          <w:rFonts w:ascii="Times New Roman" w:hAnsi="Times New Roman"/>
          <w:color w:val="000000" w:themeColor="text1"/>
          <w:szCs w:val="24"/>
        </w:rPr>
        <w:t xml:space="preserve"> mode</w:t>
      </w:r>
      <w:r w:rsidR="00696BF7" w:rsidRPr="008F41BC">
        <w:rPr>
          <w:rFonts w:ascii="Times New Roman" w:hAnsi="Times New Roman"/>
          <w:color w:val="000000" w:themeColor="text1"/>
          <w:szCs w:val="24"/>
        </w:rPr>
        <w:t xml:space="preserve">.  </w:t>
      </w:r>
      <w:r w:rsidR="00E71B90" w:rsidRPr="008F41BC">
        <w:rPr>
          <w:rFonts w:ascii="Times New Roman" w:hAnsi="Times New Roman"/>
          <w:color w:val="000000" w:themeColor="text1"/>
          <w:szCs w:val="24"/>
        </w:rPr>
        <w:t xml:space="preserve">The dog-bone shaped specimen designed </w:t>
      </w:r>
      <w:r w:rsidR="00F86C07" w:rsidRPr="008F41BC">
        <w:rPr>
          <w:rFonts w:ascii="Times New Roman" w:hAnsi="Times New Roman"/>
          <w:color w:val="000000" w:themeColor="text1"/>
          <w:szCs w:val="24"/>
        </w:rPr>
        <w:t>by application of</w:t>
      </w:r>
      <w:r w:rsidR="00E71B90" w:rsidRPr="008F41BC">
        <w:rPr>
          <w:rFonts w:ascii="Times New Roman" w:hAnsi="Times New Roman"/>
          <w:color w:val="000000" w:themeColor="text1"/>
          <w:szCs w:val="24"/>
        </w:rPr>
        <w:t xml:space="preserve"> numerical method is effective </w:t>
      </w:r>
      <w:r w:rsidR="00F96451" w:rsidRPr="008F41BC">
        <w:rPr>
          <w:rFonts w:ascii="Times New Roman" w:hAnsi="Times New Roman"/>
          <w:color w:val="000000" w:themeColor="text1"/>
          <w:szCs w:val="24"/>
        </w:rPr>
        <w:t xml:space="preserve">for </w:t>
      </w:r>
      <w:proofErr w:type="spellStart"/>
      <w:r w:rsidR="00F96451" w:rsidRPr="008F41BC">
        <w:rPr>
          <w:rFonts w:ascii="Times New Roman" w:hAnsi="Times New Roman"/>
          <w:color w:val="000000" w:themeColor="text1"/>
          <w:szCs w:val="24"/>
        </w:rPr>
        <w:t>i</w:t>
      </w:r>
      <w:proofErr w:type="spellEnd"/>
      <w:r w:rsidR="00F96451" w:rsidRPr="008F41BC">
        <w:rPr>
          <w:rFonts w:ascii="Times New Roman" w:hAnsi="Times New Roman"/>
          <w:color w:val="000000" w:themeColor="text1"/>
          <w:szCs w:val="24"/>
        </w:rPr>
        <w:t>)</w:t>
      </w:r>
      <w:r w:rsidR="00E71B90" w:rsidRPr="008F41BC">
        <w:rPr>
          <w:rFonts w:ascii="Times New Roman" w:hAnsi="Times New Roman"/>
          <w:color w:val="000000" w:themeColor="text1"/>
          <w:szCs w:val="24"/>
        </w:rPr>
        <w:t xml:space="preserve"> avoid</w:t>
      </w:r>
      <w:r w:rsidR="00F96451" w:rsidRPr="008F41BC">
        <w:rPr>
          <w:rFonts w:ascii="Times New Roman" w:hAnsi="Times New Roman"/>
          <w:color w:val="000000" w:themeColor="text1"/>
          <w:szCs w:val="24"/>
        </w:rPr>
        <w:t>ing</w:t>
      </w:r>
      <w:r w:rsidR="00E71B90" w:rsidRPr="008F41BC">
        <w:rPr>
          <w:rFonts w:ascii="Times New Roman" w:hAnsi="Times New Roman"/>
          <w:color w:val="000000" w:themeColor="text1"/>
          <w:szCs w:val="24"/>
        </w:rPr>
        <w:t xml:space="preserve"> friction between </w:t>
      </w:r>
      <w:r w:rsidR="00F96451" w:rsidRPr="008F41BC">
        <w:rPr>
          <w:rFonts w:ascii="Times New Roman" w:hAnsi="Times New Roman"/>
          <w:color w:val="000000" w:themeColor="text1"/>
          <w:szCs w:val="24"/>
        </w:rPr>
        <w:t xml:space="preserve">the </w:t>
      </w:r>
      <w:r w:rsidR="00A65F46" w:rsidRPr="008F41BC">
        <w:rPr>
          <w:rFonts w:ascii="Times New Roman" w:hAnsi="Times New Roman"/>
          <w:color w:val="000000" w:themeColor="text1"/>
          <w:szCs w:val="24"/>
        </w:rPr>
        <w:t>compressive-tip head</w:t>
      </w:r>
      <w:r w:rsidR="00E71B90" w:rsidRPr="008F41BC">
        <w:rPr>
          <w:rFonts w:ascii="Times New Roman" w:hAnsi="Times New Roman"/>
          <w:color w:val="000000" w:themeColor="text1"/>
          <w:szCs w:val="24"/>
        </w:rPr>
        <w:t xml:space="preserve"> and </w:t>
      </w:r>
      <w:r w:rsidR="00F96451" w:rsidRPr="008F41BC">
        <w:rPr>
          <w:rFonts w:ascii="Times New Roman" w:hAnsi="Times New Roman"/>
          <w:color w:val="000000" w:themeColor="text1"/>
          <w:szCs w:val="24"/>
        </w:rPr>
        <w:t xml:space="preserve">the </w:t>
      </w:r>
      <w:r w:rsidR="00E71B90" w:rsidRPr="008F41BC">
        <w:rPr>
          <w:rFonts w:ascii="Times New Roman" w:hAnsi="Times New Roman"/>
          <w:color w:val="000000" w:themeColor="text1"/>
          <w:szCs w:val="24"/>
        </w:rPr>
        <w:t xml:space="preserve">top of </w:t>
      </w:r>
      <w:r w:rsidR="00F96451" w:rsidRPr="008F41BC">
        <w:rPr>
          <w:rFonts w:ascii="Times New Roman" w:hAnsi="Times New Roman"/>
          <w:color w:val="000000" w:themeColor="text1"/>
          <w:szCs w:val="24"/>
        </w:rPr>
        <w:t xml:space="preserve">the </w:t>
      </w:r>
      <w:r w:rsidR="00E71B90" w:rsidRPr="008F41BC">
        <w:rPr>
          <w:rFonts w:ascii="Times New Roman" w:hAnsi="Times New Roman"/>
          <w:color w:val="000000" w:themeColor="text1"/>
          <w:szCs w:val="24"/>
        </w:rPr>
        <w:t xml:space="preserve">specimen and </w:t>
      </w:r>
      <w:r w:rsidR="00F96451" w:rsidRPr="008F41BC">
        <w:rPr>
          <w:rFonts w:ascii="Times New Roman" w:hAnsi="Times New Roman"/>
          <w:color w:val="000000" w:themeColor="text1"/>
          <w:szCs w:val="24"/>
        </w:rPr>
        <w:t>ii)</w:t>
      </w:r>
      <w:r w:rsidR="00E4422B" w:rsidRPr="008F41BC">
        <w:rPr>
          <w:rFonts w:ascii="Times New Roman" w:hAnsi="Times New Roman"/>
          <w:color w:val="000000" w:themeColor="text1"/>
          <w:szCs w:val="24"/>
        </w:rPr>
        <w:t xml:space="preserve"> </w:t>
      </w:r>
      <w:r w:rsidR="00923D4E" w:rsidRPr="008F41BC">
        <w:rPr>
          <w:rFonts w:ascii="Times New Roman" w:hAnsi="Times New Roman"/>
          <w:color w:val="000000" w:themeColor="text1"/>
          <w:szCs w:val="24"/>
        </w:rPr>
        <w:t>occurrence of</w:t>
      </w:r>
      <w:r w:rsidR="00E4422B" w:rsidRPr="008F41BC">
        <w:rPr>
          <w:rFonts w:ascii="Times New Roman" w:hAnsi="Times New Roman"/>
          <w:color w:val="000000" w:themeColor="text1"/>
          <w:szCs w:val="24"/>
        </w:rPr>
        <w:t xml:space="preserve"> </w:t>
      </w:r>
      <w:r w:rsidR="00E71B90" w:rsidRPr="008F41BC">
        <w:rPr>
          <w:rFonts w:ascii="Times New Roman" w:hAnsi="Times New Roman"/>
          <w:color w:val="000000" w:themeColor="text1"/>
          <w:szCs w:val="24"/>
        </w:rPr>
        <w:t xml:space="preserve">stress concentration </w:t>
      </w:r>
      <w:r w:rsidR="00923D4E" w:rsidRPr="008F41BC">
        <w:rPr>
          <w:rFonts w:ascii="Times New Roman" w:hAnsi="Times New Roman"/>
          <w:color w:val="000000" w:themeColor="text1"/>
        </w:rPr>
        <w:t>in</w:t>
      </w:r>
      <w:r w:rsidR="00E4422B" w:rsidRPr="008F41BC">
        <w:rPr>
          <w:rFonts w:ascii="Times New Roman" w:hAnsi="Times New Roman"/>
          <w:color w:val="000000" w:themeColor="text1"/>
        </w:rPr>
        <w:t xml:space="preserve"> </w:t>
      </w:r>
      <w:r w:rsidR="00E4422B" w:rsidRPr="008F41BC">
        <w:rPr>
          <w:rFonts w:ascii="Times New Roman" w:hAnsi="Times New Roman"/>
          <w:bCs/>
          <w:color w:val="000000" w:themeColor="text1"/>
          <w:szCs w:val="24"/>
        </w:rPr>
        <w:t>the</w:t>
      </w:r>
      <w:r w:rsidR="00E4422B" w:rsidRPr="008F41BC">
        <w:rPr>
          <w:rFonts w:ascii="Times New Roman" w:hAnsi="Times New Roman"/>
          <w:color w:val="000000" w:themeColor="text1"/>
        </w:rPr>
        <w:t xml:space="preserve"> curvature region.</w:t>
      </w:r>
      <w:r w:rsidR="00E71B90" w:rsidRPr="008F41BC">
        <w:rPr>
          <w:rFonts w:ascii="Times New Roman" w:hAnsi="Times New Roman"/>
          <w:color w:val="000000" w:themeColor="text1"/>
          <w:szCs w:val="24"/>
        </w:rPr>
        <w:t xml:space="preserve">  </w:t>
      </w:r>
      <w:r w:rsidR="007E002B" w:rsidRPr="008F41BC">
        <w:rPr>
          <w:rFonts w:ascii="Times New Roman" w:hAnsi="Times New Roman"/>
          <w:color w:val="000000" w:themeColor="text1"/>
          <w:szCs w:val="24"/>
        </w:rPr>
        <w:t>A</w:t>
      </w:r>
      <w:r w:rsidR="00565F75" w:rsidRPr="008F41BC">
        <w:rPr>
          <w:rFonts w:ascii="Times New Roman" w:hAnsi="Times New Roman"/>
          <w:color w:val="000000" w:themeColor="text1"/>
          <w:szCs w:val="24"/>
        </w:rPr>
        <w:t>ny</w:t>
      </w:r>
      <w:r w:rsidR="007E002B" w:rsidRPr="008F41BC">
        <w:rPr>
          <w:rFonts w:ascii="Times New Roman" w:hAnsi="Times New Roman"/>
          <w:color w:val="000000" w:themeColor="text1"/>
          <w:szCs w:val="24"/>
        </w:rPr>
        <w:t xml:space="preserve"> type of deformation twins </w:t>
      </w:r>
      <w:r w:rsidR="00F96451" w:rsidRPr="008F41BC">
        <w:rPr>
          <w:rFonts w:ascii="Times New Roman" w:hAnsi="Times New Roman"/>
          <w:color w:val="000000" w:themeColor="text1"/>
          <w:szCs w:val="24"/>
        </w:rPr>
        <w:t>is</w:t>
      </w:r>
      <w:r w:rsidR="007E002B" w:rsidRPr="008F41BC">
        <w:rPr>
          <w:rFonts w:ascii="Times New Roman" w:hAnsi="Times New Roman"/>
          <w:color w:val="000000" w:themeColor="text1"/>
          <w:szCs w:val="24"/>
        </w:rPr>
        <w:t xml:space="preserve"> unlikely to form </w:t>
      </w:r>
      <w:r w:rsidR="00F86C07" w:rsidRPr="008F41BC">
        <w:rPr>
          <w:rFonts w:ascii="Times New Roman" w:hAnsi="Times New Roman"/>
          <w:color w:val="000000" w:themeColor="text1"/>
          <w:szCs w:val="24"/>
        </w:rPr>
        <w:t>in</w:t>
      </w:r>
      <w:r w:rsidR="007E002B" w:rsidRPr="008F41BC">
        <w:rPr>
          <w:rFonts w:ascii="Times New Roman" w:hAnsi="Times New Roman"/>
          <w:color w:val="000000" w:themeColor="text1"/>
          <w:szCs w:val="24"/>
        </w:rPr>
        <w:t xml:space="preserve"> </w:t>
      </w:r>
      <w:r w:rsidR="00F96451" w:rsidRPr="008F41BC">
        <w:rPr>
          <w:rFonts w:ascii="Times New Roman" w:hAnsi="Times New Roman"/>
          <w:color w:val="000000" w:themeColor="text1"/>
          <w:szCs w:val="24"/>
        </w:rPr>
        <w:t xml:space="preserve">the </w:t>
      </w:r>
      <w:r w:rsidR="007E002B" w:rsidRPr="008F41BC">
        <w:rPr>
          <w:rFonts w:ascii="Times New Roman" w:hAnsi="Times New Roman"/>
          <w:color w:val="000000" w:themeColor="text1"/>
          <w:szCs w:val="24"/>
        </w:rPr>
        <w:t>loading sta</w:t>
      </w:r>
      <w:r w:rsidR="006D5EF3">
        <w:rPr>
          <w:rFonts w:ascii="Times New Roman" w:hAnsi="Times New Roman"/>
          <w:color w:val="000000" w:themeColor="text1"/>
          <w:szCs w:val="24"/>
        </w:rPr>
        <w:t>g</w:t>
      </w:r>
      <w:r w:rsidR="007E002B" w:rsidRPr="008F41BC">
        <w:rPr>
          <w:rFonts w:ascii="Times New Roman" w:hAnsi="Times New Roman"/>
          <w:color w:val="000000" w:themeColor="text1"/>
          <w:szCs w:val="24"/>
        </w:rPr>
        <w:t xml:space="preserve">e, i.e., compression along </w:t>
      </w:r>
      <w:r w:rsidR="00565F75" w:rsidRPr="008F41BC">
        <w:rPr>
          <w:rFonts w:ascii="Times New Roman" w:hAnsi="Times New Roman"/>
          <w:color w:val="000000" w:themeColor="text1"/>
          <w:szCs w:val="24"/>
        </w:rPr>
        <w:t xml:space="preserve">the </w:t>
      </w:r>
      <w:r w:rsidR="007E002B" w:rsidRPr="008F41BC">
        <w:rPr>
          <w:rFonts w:ascii="Times New Roman" w:hAnsi="Times New Roman"/>
          <w:color w:val="000000" w:themeColor="text1"/>
          <w:szCs w:val="24"/>
        </w:rPr>
        <w:t xml:space="preserve">&lt;c&gt;-axis, even </w:t>
      </w:r>
      <w:r w:rsidR="00F96451" w:rsidRPr="008F41BC">
        <w:rPr>
          <w:rFonts w:ascii="Times New Roman" w:hAnsi="Times New Roman"/>
          <w:color w:val="000000" w:themeColor="text1"/>
          <w:szCs w:val="24"/>
        </w:rPr>
        <w:t xml:space="preserve">with applied stress exceeding </w:t>
      </w:r>
      <w:r w:rsidR="007E002B" w:rsidRPr="008F41BC">
        <w:rPr>
          <w:rFonts w:ascii="Times New Roman" w:hAnsi="Times New Roman"/>
          <w:color w:val="000000" w:themeColor="text1"/>
          <w:szCs w:val="24"/>
        </w:rPr>
        <w:t xml:space="preserve">1 </w:t>
      </w:r>
      <w:proofErr w:type="spellStart"/>
      <w:r w:rsidR="007E002B" w:rsidRPr="008F41BC">
        <w:rPr>
          <w:rFonts w:ascii="Times New Roman" w:hAnsi="Times New Roman"/>
          <w:color w:val="000000" w:themeColor="text1"/>
          <w:szCs w:val="24"/>
        </w:rPr>
        <w:t>GPa</w:t>
      </w:r>
      <w:proofErr w:type="spellEnd"/>
      <w:r w:rsidR="00F86C07" w:rsidRPr="008F41BC">
        <w:rPr>
          <w:rFonts w:ascii="Times New Roman" w:hAnsi="Times New Roman"/>
          <w:color w:val="000000" w:themeColor="text1"/>
          <w:szCs w:val="24"/>
        </w:rPr>
        <w:t>.  However</w:t>
      </w:r>
      <w:r w:rsidR="007E002B" w:rsidRPr="008F41BC">
        <w:rPr>
          <w:rFonts w:ascii="Times New Roman" w:hAnsi="Times New Roman"/>
          <w:color w:val="000000" w:themeColor="text1"/>
          <w:szCs w:val="24"/>
        </w:rPr>
        <w:t xml:space="preserve">, </w:t>
      </w:r>
      <m:oMath>
        <m:r>
          <w:rPr>
            <w:rFonts w:ascii="Cambria Math" w:hAnsi="Cambria Math"/>
            <w:color w:val="000000" w:themeColor="text1"/>
            <w:szCs w:val="24"/>
          </w:rPr>
          <m:t>{</m:t>
        </m:r>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007E002B" w:rsidRPr="008F41BC">
        <w:rPr>
          <w:rFonts w:ascii="Times New Roman" w:hAnsi="Times New Roman" w:hint="eastAsia"/>
          <w:color w:val="000000" w:themeColor="text1"/>
        </w:rPr>
        <w:t>}</w:t>
      </w:r>
      <w:r w:rsidR="007E002B" w:rsidRPr="008F41BC">
        <w:rPr>
          <w:rFonts w:ascii="Times New Roman" w:hAnsi="Times New Roman"/>
          <w:color w:val="000000" w:themeColor="text1"/>
          <w:szCs w:val="24"/>
        </w:rPr>
        <w:t xml:space="preserve"> twins readily </w:t>
      </w:r>
      <w:r w:rsidR="00565F75" w:rsidRPr="008F41BC">
        <w:rPr>
          <w:rFonts w:ascii="Times New Roman" w:hAnsi="Times New Roman"/>
          <w:color w:val="000000" w:themeColor="text1"/>
          <w:szCs w:val="24"/>
        </w:rPr>
        <w:t>nucleate</w:t>
      </w:r>
      <w:r w:rsidR="007E002B" w:rsidRPr="008F41BC">
        <w:rPr>
          <w:rFonts w:ascii="Times New Roman" w:hAnsi="Times New Roman"/>
          <w:color w:val="000000" w:themeColor="text1"/>
          <w:szCs w:val="24"/>
        </w:rPr>
        <w:t xml:space="preserve"> </w:t>
      </w:r>
      <w:r w:rsidR="00F86C07" w:rsidRPr="008F41BC">
        <w:rPr>
          <w:rFonts w:ascii="Times New Roman" w:hAnsi="Times New Roman"/>
          <w:color w:val="000000" w:themeColor="text1"/>
          <w:szCs w:val="24"/>
        </w:rPr>
        <w:t>in</w:t>
      </w:r>
      <w:r w:rsidR="007E002B" w:rsidRPr="008F41BC">
        <w:rPr>
          <w:rFonts w:ascii="Times New Roman" w:hAnsi="Times New Roman"/>
          <w:color w:val="000000" w:themeColor="text1"/>
          <w:szCs w:val="24"/>
        </w:rPr>
        <w:t xml:space="preserve"> </w:t>
      </w:r>
      <w:r w:rsidR="00F96451" w:rsidRPr="008F41BC">
        <w:rPr>
          <w:rFonts w:ascii="Times New Roman" w:hAnsi="Times New Roman"/>
          <w:color w:val="000000" w:themeColor="text1"/>
        </w:rPr>
        <w:t>the</w:t>
      </w:r>
      <w:r w:rsidR="00F96451" w:rsidRPr="008F41BC">
        <w:rPr>
          <w:rFonts w:ascii="Times New Roman" w:hAnsi="Times New Roman"/>
          <w:color w:val="000000" w:themeColor="text1"/>
          <w:szCs w:val="24"/>
        </w:rPr>
        <w:t xml:space="preserve"> </w:t>
      </w:r>
      <w:r w:rsidR="007E002B" w:rsidRPr="008F41BC">
        <w:rPr>
          <w:rFonts w:ascii="Times New Roman" w:hAnsi="Times New Roman"/>
          <w:color w:val="000000" w:themeColor="text1"/>
          <w:szCs w:val="24"/>
        </w:rPr>
        <w:t>unloading sta</w:t>
      </w:r>
      <w:r w:rsidR="006D5EF3">
        <w:rPr>
          <w:rFonts w:ascii="Times New Roman" w:hAnsi="Times New Roman"/>
          <w:color w:val="000000" w:themeColor="text1"/>
          <w:szCs w:val="24"/>
        </w:rPr>
        <w:t>g</w:t>
      </w:r>
      <w:r w:rsidR="007E002B" w:rsidRPr="008F41BC">
        <w:rPr>
          <w:rFonts w:ascii="Times New Roman" w:hAnsi="Times New Roman"/>
          <w:color w:val="000000" w:themeColor="text1"/>
          <w:szCs w:val="24"/>
        </w:rPr>
        <w:t xml:space="preserve">e. </w:t>
      </w:r>
      <w:r w:rsidR="007E002B" w:rsidRPr="008F41BC">
        <w:rPr>
          <w:rFonts w:ascii="Times New Roman" w:hAnsi="Times New Roman" w:hint="eastAsia"/>
          <w:color w:val="000000" w:themeColor="text1"/>
          <w:szCs w:val="24"/>
        </w:rPr>
        <w:t xml:space="preserve"> </w:t>
      </w:r>
      <w:r w:rsidR="00F96451" w:rsidRPr="008F41BC">
        <w:rPr>
          <w:rFonts w:ascii="Times New Roman" w:hAnsi="Times New Roman"/>
          <w:color w:val="000000" w:themeColor="text1"/>
          <w:szCs w:val="24"/>
        </w:rPr>
        <w:t>I</w:t>
      </w:r>
      <w:r w:rsidR="00696BF7" w:rsidRPr="008F41BC">
        <w:rPr>
          <w:rFonts w:ascii="Times New Roman" w:hAnsi="Times New Roman"/>
          <w:color w:val="000000" w:themeColor="text1"/>
          <w:szCs w:val="24"/>
        </w:rPr>
        <w:t>n-situ observation clearly show</w:t>
      </w:r>
      <w:r w:rsidR="00B97FDF" w:rsidRPr="008F41BC">
        <w:rPr>
          <w:rFonts w:ascii="Times New Roman" w:hAnsi="Times New Roman"/>
          <w:color w:val="000000" w:themeColor="text1"/>
          <w:szCs w:val="24"/>
        </w:rPr>
        <w:t>s</w:t>
      </w:r>
      <w:r w:rsidR="00696BF7" w:rsidRPr="008F41BC">
        <w:rPr>
          <w:rFonts w:ascii="Times New Roman" w:hAnsi="Times New Roman"/>
          <w:color w:val="000000" w:themeColor="text1"/>
          <w:szCs w:val="24"/>
        </w:rPr>
        <w:t xml:space="preserve"> that </w:t>
      </w:r>
      <w:r w:rsidR="00F96451" w:rsidRPr="008F41BC">
        <w:rPr>
          <w:rFonts w:ascii="Times New Roman" w:hAnsi="Times New Roman"/>
          <w:color w:val="000000" w:themeColor="text1"/>
          <w:szCs w:val="24"/>
        </w:rPr>
        <w:t xml:space="preserve">the </w:t>
      </w:r>
      <w:r w:rsidR="00696BF7" w:rsidRPr="008F41BC">
        <w:rPr>
          <w:rFonts w:ascii="Times New Roman" w:hAnsi="Times New Roman"/>
          <w:color w:val="000000" w:themeColor="text1"/>
          <w:szCs w:val="24"/>
        </w:rPr>
        <w:t>dislocation</w:t>
      </w:r>
      <w:r w:rsidR="008D2929" w:rsidRPr="008F41BC">
        <w:rPr>
          <w:rFonts w:ascii="Times New Roman" w:hAnsi="Times New Roman"/>
          <w:color w:val="000000" w:themeColor="text1"/>
          <w:szCs w:val="24"/>
        </w:rPr>
        <w:t xml:space="preserve"> interaction</w:t>
      </w:r>
      <w:r w:rsidR="00696BF7" w:rsidRPr="008F41BC">
        <w:rPr>
          <w:rFonts w:ascii="Times New Roman" w:hAnsi="Times New Roman"/>
          <w:color w:val="000000" w:themeColor="text1"/>
          <w:szCs w:val="24"/>
        </w:rPr>
        <w:t xml:space="preserve"> </w:t>
      </w:r>
      <w:r w:rsidR="00F96451" w:rsidRPr="008F41BC">
        <w:rPr>
          <w:rFonts w:ascii="Times New Roman" w:hAnsi="Times New Roman"/>
          <w:color w:val="000000" w:themeColor="text1"/>
          <w:szCs w:val="24"/>
        </w:rPr>
        <w:t xml:space="preserve">is critical in the </w:t>
      </w:r>
      <w:r w:rsidR="00F86C07" w:rsidRPr="008F41BC">
        <w:rPr>
          <w:rFonts w:ascii="Times New Roman" w:hAnsi="Times New Roman"/>
          <w:color w:val="000000" w:themeColor="text1"/>
          <w:szCs w:val="24"/>
        </w:rPr>
        <w:t>nucleation</w:t>
      </w:r>
      <w:r w:rsidR="00F96451" w:rsidRPr="008F41BC">
        <w:rPr>
          <w:rFonts w:ascii="Times New Roman" w:hAnsi="Times New Roman"/>
          <w:color w:val="000000" w:themeColor="text1"/>
          <w:szCs w:val="24"/>
        </w:rPr>
        <w:t xml:space="preserve"> of </w:t>
      </w:r>
      <m:oMath>
        <m:r>
          <w:rPr>
            <w:rFonts w:ascii="Cambria Math" w:hAnsi="Cambria Math"/>
            <w:color w:val="000000" w:themeColor="text1"/>
            <w:szCs w:val="24"/>
          </w:rPr>
          <m:t>{</m:t>
        </m:r>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00F86C07" w:rsidRPr="008F41BC">
        <w:rPr>
          <w:rFonts w:ascii="Times New Roman" w:hAnsi="Times New Roman" w:hint="eastAsia"/>
          <w:color w:val="000000" w:themeColor="text1"/>
        </w:rPr>
        <w:t>}</w:t>
      </w:r>
      <w:r w:rsidR="00F86C07" w:rsidRPr="008F41BC">
        <w:rPr>
          <w:rFonts w:ascii="Times New Roman" w:hAnsi="Times New Roman"/>
          <w:color w:val="000000" w:themeColor="text1"/>
          <w:szCs w:val="24"/>
        </w:rPr>
        <w:t xml:space="preserve"> twins</w:t>
      </w:r>
      <w:r w:rsidR="00696BF7" w:rsidRPr="008F41BC">
        <w:rPr>
          <w:rFonts w:ascii="Times New Roman" w:hAnsi="Times New Roman"/>
          <w:color w:val="000000" w:themeColor="text1"/>
          <w:szCs w:val="24"/>
        </w:rPr>
        <w:t xml:space="preserve">.  </w:t>
      </w:r>
    </w:p>
    <w:p w14:paraId="3A4EA555" w14:textId="77777777" w:rsidR="00696BF7" w:rsidRPr="008F41BC" w:rsidRDefault="00696BF7" w:rsidP="001D4FEC">
      <w:pPr>
        <w:spacing w:line="360" w:lineRule="auto"/>
        <w:rPr>
          <w:rFonts w:ascii="Times New Roman" w:hAnsi="Times New Roman"/>
          <w:color w:val="000000" w:themeColor="text1"/>
          <w:szCs w:val="24"/>
        </w:rPr>
      </w:pPr>
    </w:p>
    <w:p w14:paraId="12D4583F" w14:textId="77777777" w:rsidR="00466544" w:rsidRPr="008F41BC" w:rsidRDefault="00466544" w:rsidP="001D4FEC">
      <w:pPr>
        <w:spacing w:line="360" w:lineRule="auto"/>
        <w:rPr>
          <w:rFonts w:ascii="Times New Roman" w:hAnsi="Times New Roman"/>
          <w:color w:val="000000" w:themeColor="text1"/>
          <w:szCs w:val="24"/>
        </w:rPr>
      </w:pPr>
    </w:p>
    <w:p w14:paraId="774A2FD7" w14:textId="77777777" w:rsidR="00466544" w:rsidRPr="008F41BC" w:rsidRDefault="00466544" w:rsidP="001D4FEC">
      <w:pPr>
        <w:pStyle w:val="1"/>
        <w:spacing w:line="360" w:lineRule="auto"/>
        <w:rPr>
          <w:color w:val="000000" w:themeColor="text1"/>
          <w:szCs w:val="24"/>
        </w:rPr>
      </w:pPr>
      <w:r w:rsidRPr="008F41BC">
        <w:rPr>
          <w:color w:val="000000" w:themeColor="text1"/>
          <w:szCs w:val="24"/>
        </w:rPr>
        <w:t>Acknowledgements</w:t>
      </w:r>
    </w:p>
    <w:p w14:paraId="2FDC069E" w14:textId="370AA6FB" w:rsidR="00466544" w:rsidRPr="008F41BC" w:rsidRDefault="0088386D" w:rsidP="001D4FEC">
      <w:pPr>
        <w:spacing w:line="360" w:lineRule="auto"/>
        <w:rPr>
          <w:rFonts w:ascii="Times New Roman" w:hAnsi="Times New Roman"/>
          <w:color w:val="000000" w:themeColor="text1"/>
          <w:szCs w:val="24"/>
        </w:rPr>
      </w:pPr>
      <w:r w:rsidRPr="008F41BC">
        <w:rPr>
          <w:rFonts w:ascii="Times New Roman" w:hAnsi="Times New Roman"/>
          <w:color w:val="000000" w:themeColor="text1"/>
          <w:szCs w:val="24"/>
        </w:rPr>
        <w:t xml:space="preserve">This work was </w:t>
      </w:r>
      <w:r w:rsidR="00002C04" w:rsidRPr="008F41BC">
        <w:rPr>
          <w:rFonts w:ascii="Times New Roman" w:hAnsi="Times New Roman"/>
          <w:color w:val="000000" w:themeColor="text1"/>
          <w:szCs w:val="24"/>
        </w:rPr>
        <w:t xml:space="preserve">partially </w:t>
      </w:r>
      <w:r w:rsidRPr="008F41BC">
        <w:rPr>
          <w:rFonts w:ascii="Times New Roman" w:hAnsi="Times New Roman"/>
          <w:color w:val="000000" w:themeColor="text1"/>
          <w:szCs w:val="24"/>
        </w:rPr>
        <w:t xml:space="preserve">supported by the </w:t>
      </w:r>
      <w:r w:rsidR="00AB4726" w:rsidRPr="008F41BC">
        <w:rPr>
          <w:color w:val="000000" w:themeColor="text1"/>
        </w:rPr>
        <w:t>JSPS Grant-in-Aid (C) for Scientific Research in No</w:t>
      </w:r>
      <w:r w:rsidR="00DC7D93" w:rsidRPr="008F41BC">
        <w:rPr>
          <w:color w:val="000000" w:themeColor="text1"/>
        </w:rPr>
        <w:t>s</w:t>
      </w:r>
      <w:r w:rsidR="00AB4726" w:rsidRPr="008F41BC">
        <w:rPr>
          <w:color w:val="000000" w:themeColor="text1"/>
        </w:rPr>
        <w:t>.</w:t>
      </w:r>
      <w:r w:rsidR="00DC7D93" w:rsidRPr="008F41BC">
        <w:rPr>
          <w:rFonts w:ascii="Times New Roman" w:hAnsi="Times New Roman"/>
          <w:color w:val="000000" w:themeColor="text1"/>
        </w:rPr>
        <w:t xml:space="preserve"> 25420765</w:t>
      </w:r>
      <w:r w:rsidR="00396DA0" w:rsidRPr="008F41BC">
        <w:rPr>
          <w:rFonts w:ascii="Times New Roman" w:hAnsi="Times New Roman"/>
          <w:color w:val="000000" w:themeColor="text1"/>
        </w:rPr>
        <w:t xml:space="preserve">, </w:t>
      </w:r>
      <w:r w:rsidR="00AB4726" w:rsidRPr="008F41BC">
        <w:rPr>
          <w:color w:val="000000" w:themeColor="text1"/>
        </w:rPr>
        <w:t>19K05068</w:t>
      </w:r>
      <w:r w:rsidR="00396DA0" w:rsidRPr="008F41BC">
        <w:rPr>
          <w:color w:val="000000" w:themeColor="text1"/>
        </w:rPr>
        <w:t xml:space="preserve"> and 22K04747</w:t>
      </w:r>
      <w:r w:rsidR="00DC3EA1" w:rsidRPr="008F41BC">
        <w:rPr>
          <w:rFonts w:ascii="Times New Roman" w:hAnsi="Times New Roman"/>
          <w:color w:val="000000" w:themeColor="text1"/>
          <w:szCs w:val="24"/>
        </w:rPr>
        <w:t>.</w:t>
      </w:r>
      <w:r w:rsidR="00454D16" w:rsidRPr="008F41BC">
        <w:rPr>
          <w:rFonts w:ascii="Times New Roman" w:hAnsi="Times New Roman"/>
          <w:color w:val="000000" w:themeColor="text1"/>
          <w:szCs w:val="24"/>
        </w:rPr>
        <w:t xml:space="preserve">  </w:t>
      </w:r>
    </w:p>
    <w:p w14:paraId="26F6A5F4" w14:textId="7AB47A8C" w:rsidR="00466544" w:rsidRPr="008F41BC" w:rsidRDefault="00466544" w:rsidP="001D4FEC">
      <w:pPr>
        <w:pStyle w:val="1"/>
        <w:spacing w:line="360" w:lineRule="auto"/>
        <w:rPr>
          <w:color w:val="000000" w:themeColor="text1"/>
          <w:szCs w:val="24"/>
        </w:rPr>
      </w:pPr>
    </w:p>
    <w:p w14:paraId="583D2008" w14:textId="77777777" w:rsidR="00454D16" w:rsidRPr="008F41BC" w:rsidRDefault="00454D16" w:rsidP="001D4FEC">
      <w:pPr>
        <w:pStyle w:val="1"/>
        <w:spacing w:line="360" w:lineRule="auto"/>
        <w:rPr>
          <w:color w:val="000000" w:themeColor="text1"/>
          <w:szCs w:val="24"/>
        </w:rPr>
      </w:pPr>
    </w:p>
    <w:p w14:paraId="5F495136" w14:textId="16FE21E4" w:rsidR="00466544" w:rsidRPr="008F41BC" w:rsidRDefault="00466544" w:rsidP="001D4FEC">
      <w:pPr>
        <w:pStyle w:val="1"/>
        <w:spacing w:line="360" w:lineRule="auto"/>
        <w:rPr>
          <w:b w:val="0"/>
          <w:color w:val="000000" w:themeColor="text1"/>
          <w:szCs w:val="24"/>
        </w:rPr>
      </w:pPr>
      <w:r w:rsidRPr="008F41BC">
        <w:rPr>
          <w:color w:val="000000" w:themeColor="text1"/>
          <w:szCs w:val="24"/>
        </w:rPr>
        <w:t>References</w:t>
      </w:r>
    </w:p>
    <w:p w14:paraId="445BCDA3" w14:textId="52556233" w:rsidR="00912BBF" w:rsidRPr="008F41BC" w:rsidRDefault="00912BBF" w:rsidP="00912BBF">
      <w:pPr>
        <w:ind w:left="240" w:hangingChars="100" w:hanging="240"/>
        <w:rPr>
          <w:color w:val="000000" w:themeColor="text1"/>
        </w:rPr>
      </w:pPr>
      <w:r w:rsidRPr="008F41BC">
        <w:rPr>
          <w:color w:val="000000" w:themeColor="text1"/>
        </w:rPr>
        <w:t xml:space="preserve">[1] M. H. </w:t>
      </w:r>
      <w:proofErr w:type="spellStart"/>
      <w:r w:rsidRPr="008F41BC">
        <w:rPr>
          <w:color w:val="000000" w:themeColor="text1"/>
        </w:rPr>
        <w:t>Yoo</w:t>
      </w:r>
      <w:proofErr w:type="spellEnd"/>
      <w:r w:rsidRPr="008F41BC">
        <w:rPr>
          <w:color w:val="000000" w:themeColor="text1"/>
        </w:rPr>
        <w:t>, Slip, twinning, and fracture in hexagonal close-packed metals, Metal Trans 12A (1981) 409-418.</w:t>
      </w:r>
    </w:p>
    <w:p w14:paraId="360E395A" w14:textId="482BE540" w:rsidR="006D6109" w:rsidRPr="008F41BC" w:rsidRDefault="006D6109" w:rsidP="006D6109">
      <w:pPr>
        <w:ind w:left="240" w:hangingChars="100" w:hanging="240"/>
        <w:rPr>
          <w:rFonts w:ascii="Times New Roman" w:hAnsi="Times New Roman"/>
          <w:color w:val="000000" w:themeColor="text1"/>
        </w:rPr>
      </w:pPr>
      <w:r w:rsidRPr="008F41BC">
        <w:rPr>
          <w:rFonts w:ascii="Times New Roman" w:hAnsi="Times New Roman"/>
          <w:color w:val="000000" w:themeColor="text1"/>
        </w:rPr>
        <w:t>[</w:t>
      </w:r>
      <w:r w:rsidR="00912BBF" w:rsidRPr="008F41BC">
        <w:rPr>
          <w:rFonts w:ascii="Times New Roman" w:hAnsi="Times New Roman"/>
          <w:color w:val="000000" w:themeColor="text1"/>
        </w:rPr>
        <w:t>2</w:t>
      </w:r>
      <w:r w:rsidRPr="008F41BC">
        <w:rPr>
          <w:rFonts w:ascii="Times New Roman" w:hAnsi="Times New Roman"/>
          <w:color w:val="000000" w:themeColor="text1"/>
        </w:rPr>
        <w:t xml:space="preserve">] R. E. Reed-Hill, W. D. Robertson, </w:t>
      </w:r>
      <w:r w:rsidR="00B35DC6" w:rsidRPr="008F41BC">
        <w:rPr>
          <w:rFonts w:ascii="Times New Roman" w:hAnsi="Times New Roman"/>
          <w:color w:val="000000" w:themeColor="text1"/>
        </w:rPr>
        <w:t xml:space="preserve">Additional modes of deformation twinning in magnesium, </w:t>
      </w:r>
      <w:r w:rsidRPr="008F41BC">
        <w:rPr>
          <w:rFonts w:ascii="Times New Roman" w:hAnsi="Times New Roman"/>
          <w:color w:val="000000" w:themeColor="text1"/>
        </w:rPr>
        <w:t>Acta Metal</w:t>
      </w:r>
      <w:r w:rsidR="00821E96" w:rsidRPr="008F41BC">
        <w:rPr>
          <w:rFonts w:ascii="Times New Roman" w:hAnsi="Times New Roman"/>
          <w:color w:val="000000" w:themeColor="text1"/>
        </w:rPr>
        <w:t>,</w:t>
      </w:r>
      <w:r w:rsidRPr="008F41BC">
        <w:rPr>
          <w:rFonts w:ascii="Times New Roman" w:hAnsi="Times New Roman"/>
          <w:color w:val="000000" w:themeColor="text1"/>
        </w:rPr>
        <w:t xml:space="preserve"> 5 (1957) 717-727.</w:t>
      </w:r>
    </w:p>
    <w:p w14:paraId="484F0955" w14:textId="3764FCEC" w:rsidR="006D6109" w:rsidRPr="008F41BC" w:rsidRDefault="006D6109" w:rsidP="006D6109">
      <w:pPr>
        <w:ind w:left="240" w:hangingChars="100" w:hanging="240"/>
        <w:rPr>
          <w:rFonts w:ascii="Times New Roman" w:hAnsi="Times New Roman"/>
          <w:color w:val="000000" w:themeColor="text1"/>
        </w:rPr>
      </w:pPr>
      <w:r w:rsidRPr="008F41BC">
        <w:rPr>
          <w:rFonts w:ascii="Times New Roman" w:hAnsi="Times New Roman"/>
          <w:color w:val="000000" w:themeColor="text1"/>
        </w:rPr>
        <w:t>[</w:t>
      </w:r>
      <w:r w:rsidR="00912BBF" w:rsidRPr="008F41BC">
        <w:rPr>
          <w:rFonts w:ascii="Times New Roman" w:hAnsi="Times New Roman"/>
          <w:color w:val="000000" w:themeColor="text1"/>
        </w:rPr>
        <w:t>3</w:t>
      </w:r>
      <w:r w:rsidRPr="008F41BC">
        <w:rPr>
          <w:rFonts w:ascii="Times New Roman" w:hAnsi="Times New Roman"/>
          <w:color w:val="000000" w:themeColor="text1"/>
        </w:rPr>
        <w:t xml:space="preserve">] W. F. </w:t>
      </w:r>
      <w:proofErr w:type="spellStart"/>
      <w:r w:rsidRPr="008F41BC">
        <w:rPr>
          <w:rFonts w:ascii="Times New Roman" w:hAnsi="Times New Roman"/>
          <w:color w:val="000000" w:themeColor="text1"/>
        </w:rPr>
        <w:t>Sheely</w:t>
      </w:r>
      <w:proofErr w:type="spellEnd"/>
      <w:r w:rsidRPr="008F41BC">
        <w:rPr>
          <w:rFonts w:ascii="Times New Roman" w:hAnsi="Times New Roman"/>
          <w:color w:val="000000" w:themeColor="text1"/>
        </w:rPr>
        <w:t xml:space="preserve">, R. R. Nash, </w:t>
      </w:r>
      <w:r w:rsidR="009E6AB7" w:rsidRPr="008F41BC">
        <w:rPr>
          <w:rFonts w:ascii="Times New Roman" w:hAnsi="Times New Roman"/>
          <w:color w:val="000000" w:themeColor="text1"/>
        </w:rPr>
        <w:t xml:space="preserve">Mechanical properties of magnesium </w:t>
      </w:r>
      <w:proofErr w:type="spellStart"/>
      <w:r w:rsidR="009E6AB7" w:rsidRPr="008F41BC">
        <w:rPr>
          <w:rFonts w:ascii="Times New Roman" w:hAnsi="Times New Roman"/>
          <w:color w:val="000000" w:themeColor="text1"/>
        </w:rPr>
        <w:t>monocrystals</w:t>
      </w:r>
      <w:proofErr w:type="spellEnd"/>
      <w:r w:rsidR="009E6AB7" w:rsidRPr="008F41BC">
        <w:rPr>
          <w:rFonts w:ascii="Times New Roman" w:hAnsi="Times New Roman"/>
          <w:color w:val="000000" w:themeColor="text1"/>
        </w:rPr>
        <w:t xml:space="preserve">, </w:t>
      </w:r>
      <w:r w:rsidRPr="008F41BC">
        <w:rPr>
          <w:rFonts w:ascii="Times New Roman" w:hAnsi="Times New Roman"/>
          <w:color w:val="000000" w:themeColor="text1"/>
        </w:rPr>
        <w:t xml:space="preserve">Trans </w:t>
      </w:r>
      <w:proofErr w:type="spellStart"/>
      <w:r w:rsidRPr="008F41BC">
        <w:rPr>
          <w:rFonts w:ascii="Times New Roman" w:hAnsi="Times New Roman"/>
          <w:color w:val="000000" w:themeColor="text1"/>
        </w:rPr>
        <w:t>Metall</w:t>
      </w:r>
      <w:proofErr w:type="spellEnd"/>
      <w:r w:rsidRPr="008F41BC">
        <w:rPr>
          <w:rFonts w:ascii="Times New Roman" w:hAnsi="Times New Roman"/>
          <w:color w:val="000000" w:themeColor="text1"/>
        </w:rPr>
        <w:t xml:space="preserve"> </w:t>
      </w:r>
      <w:proofErr w:type="spellStart"/>
      <w:r w:rsidRPr="008F41BC">
        <w:rPr>
          <w:rFonts w:ascii="Times New Roman" w:hAnsi="Times New Roman"/>
          <w:color w:val="000000" w:themeColor="text1"/>
        </w:rPr>
        <w:t>Soc</w:t>
      </w:r>
      <w:proofErr w:type="spellEnd"/>
      <w:r w:rsidRPr="008F41BC">
        <w:rPr>
          <w:rFonts w:ascii="Times New Roman" w:hAnsi="Times New Roman"/>
          <w:color w:val="000000" w:themeColor="text1"/>
        </w:rPr>
        <w:t xml:space="preserve"> AIME</w:t>
      </w:r>
      <w:r w:rsidR="00821E96" w:rsidRPr="008F41BC">
        <w:rPr>
          <w:rFonts w:ascii="Times New Roman" w:hAnsi="Times New Roman"/>
          <w:color w:val="000000" w:themeColor="text1"/>
        </w:rPr>
        <w:t>,</w:t>
      </w:r>
      <w:r w:rsidRPr="008F41BC">
        <w:rPr>
          <w:rFonts w:ascii="Times New Roman" w:hAnsi="Times New Roman"/>
          <w:color w:val="000000" w:themeColor="text1"/>
        </w:rPr>
        <w:t xml:space="preserve"> 218 (1960) 416-423.</w:t>
      </w:r>
    </w:p>
    <w:p w14:paraId="41D55F1F" w14:textId="313591F5" w:rsidR="006D6109" w:rsidRPr="008F41BC" w:rsidRDefault="006D6109" w:rsidP="006D6109">
      <w:pPr>
        <w:ind w:left="240" w:hangingChars="100" w:hanging="240"/>
        <w:rPr>
          <w:rFonts w:ascii="Times New Roman" w:hAnsi="Times New Roman"/>
          <w:color w:val="000000" w:themeColor="text1"/>
        </w:rPr>
      </w:pPr>
      <w:r w:rsidRPr="008F41BC">
        <w:rPr>
          <w:rFonts w:ascii="Times New Roman" w:hAnsi="Times New Roman"/>
          <w:color w:val="000000" w:themeColor="text1"/>
        </w:rPr>
        <w:t>[</w:t>
      </w:r>
      <w:r w:rsidR="00912BBF" w:rsidRPr="008F41BC">
        <w:rPr>
          <w:rFonts w:ascii="Times New Roman" w:hAnsi="Times New Roman"/>
          <w:color w:val="000000" w:themeColor="text1"/>
        </w:rPr>
        <w:t>4</w:t>
      </w:r>
      <w:r w:rsidRPr="008F41BC">
        <w:rPr>
          <w:rFonts w:ascii="Times New Roman" w:hAnsi="Times New Roman"/>
          <w:color w:val="000000" w:themeColor="text1"/>
        </w:rPr>
        <w:t>] H. Yoshinaga</w:t>
      </w:r>
      <w:r w:rsidR="00A10FFE" w:rsidRPr="008F41BC">
        <w:rPr>
          <w:rFonts w:ascii="Times New Roman" w:hAnsi="Times New Roman"/>
          <w:color w:val="000000" w:themeColor="text1"/>
        </w:rPr>
        <w:t>,</w:t>
      </w:r>
      <w:r w:rsidRPr="008F41BC">
        <w:rPr>
          <w:rFonts w:ascii="Times New Roman" w:hAnsi="Times New Roman"/>
          <w:color w:val="000000" w:themeColor="text1"/>
        </w:rPr>
        <w:t xml:space="preserve"> R. Horiuchi, </w:t>
      </w:r>
      <w:r w:rsidR="009E6AB7" w:rsidRPr="008F41BC">
        <w:rPr>
          <w:rFonts w:ascii="Times New Roman" w:hAnsi="Times New Roman"/>
          <w:color w:val="000000" w:themeColor="text1"/>
        </w:rPr>
        <w:t xml:space="preserve">On the flow stress of </w:t>
      </w:r>
      <w:r w:rsidR="009E6AB7" w:rsidRPr="008F41BC">
        <w:rPr>
          <w:rFonts w:ascii="Times New Roman" w:hAnsi="Times New Roman"/>
          <w:color w:val="000000" w:themeColor="text1"/>
        </w:rPr>
        <w:sym w:font="Symbol" w:char="F061"/>
      </w:r>
      <w:r w:rsidR="009E6AB7" w:rsidRPr="008F41BC">
        <w:rPr>
          <w:rFonts w:ascii="Times New Roman" w:hAnsi="Times New Roman"/>
          <w:color w:val="000000" w:themeColor="text1"/>
        </w:rPr>
        <w:t xml:space="preserve"> solid solution Mg-Li alloy single crystals, </w:t>
      </w:r>
      <w:r w:rsidRPr="008F41BC">
        <w:rPr>
          <w:rFonts w:ascii="Times New Roman" w:hAnsi="Times New Roman"/>
          <w:color w:val="000000" w:themeColor="text1"/>
        </w:rPr>
        <w:t>Mater Trans JIM</w:t>
      </w:r>
      <w:r w:rsidR="00821E96" w:rsidRPr="008F41BC">
        <w:rPr>
          <w:rFonts w:ascii="Times New Roman" w:hAnsi="Times New Roman"/>
          <w:color w:val="000000" w:themeColor="text1"/>
        </w:rPr>
        <w:t>,</w:t>
      </w:r>
      <w:r w:rsidRPr="008F41BC">
        <w:rPr>
          <w:rFonts w:ascii="Times New Roman" w:hAnsi="Times New Roman"/>
          <w:color w:val="000000" w:themeColor="text1"/>
        </w:rPr>
        <w:t xml:space="preserve"> </w:t>
      </w:r>
      <w:r w:rsidR="00B5083F" w:rsidRPr="008F41BC">
        <w:rPr>
          <w:rFonts w:ascii="Times New Roman" w:hAnsi="Times New Roman"/>
          <w:color w:val="000000" w:themeColor="text1"/>
        </w:rPr>
        <w:t>4</w:t>
      </w:r>
      <w:r w:rsidRPr="008F41BC">
        <w:rPr>
          <w:rFonts w:ascii="Times New Roman" w:hAnsi="Times New Roman"/>
          <w:color w:val="000000" w:themeColor="text1"/>
        </w:rPr>
        <w:t xml:space="preserve"> (196</w:t>
      </w:r>
      <w:r w:rsidR="00B5083F" w:rsidRPr="008F41BC">
        <w:rPr>
          <w:rFonts w:ascii="Times New Roman" w:hAnsi="Times New Roman"/>
          <w:color w:val="000000" w:themeColor="text1"/>
        </w:rPr>
        <w:t>3</w:t>
      </w:r>
      <w:r w:rsidRPr="008F41BC">
        <w:rPr>
          <w:rFonts w:ascii="Times New Roman" w:hAnsi="Times New Roman"/>
          <w:color w:val="000000" w:themeColor="text1"/>
        </w:rPr>
        <w:t xml:space="preserve">) </w:t>
      </w:r>
      <w:r w:rsidR="00B5083F" w:rsidRPr="008F41BC">
        <w:rPr>
          <w:rFonts w:ascii="Times New Roman" w:hAnsi="Times New Roman"/>
          <w:color w:val="000000" w:themeColor="text1"/>
        </w:rPr>
        <w:t>134-141</w:t>
      </w:r>
      <w:r w:rsidRPr="008F41BC">
        <w:rPr>
          <w:rFonts w:ascii="Times New Roman" w:hAnsi="Times New Roman"/>
          <w:color w:val="000000" w:themeColor="text1"/>
        </w:rPr>
        <w:t>.</w:t>
      </w:r>
    </w:p>
    <w:p w14:paraId="6C9251CF" w14:textId="366DD059" w:rsidR="00F618F3" w:rsidRPr="008F41BC" w:rsidRDefault="00F618F3" w:rsidP="006D6109">
      <w:pPr>
        <w:ind w:left="240" w:hangingChars="100" w:hanging="240"/>
        <w:rPr>
          <w:rFonts w:ascii="Times New Roman" w:hAnsi="Times New Roman"/>
          <w:color w:val="000000" w:themeColor="text1"/>
        </w:rPr>
      </w:pPr>
      <w:r w:rsidRPr="008F41BC">
        <w:rPr>
          <w:rFonts w:ascii="Times New Roman" w:hAnsi="Times New Roman"/>
          <w:color w:val="000000" w:themeColor="text1"/>
        </w:rPr>
        <w:t>[</w:t>
      </w:r>
      <w:r w:rsidR="00912BBF" w:rsidRPr="008F41BC">
        <w:rPr>
          <w:rFonts w:ascii="Times New Roman" w:hAnsi="Times New Roman"/>
          <w:color w:val="000000" w:themeColor="text1"/>
        </w:rPr>
        <w:t>5</w:t>
      </w:r>
      <w:r w:rsidRPr="008F41BC">
        <w:rPr>
          <w:rFonts w:ascii="Times New Roman" w:hAnsi="Times New Roman"/>
          <w:color w:val="000000" w:themeColor="text1"/>
        </w:rPr>
        <w:t xml:space="preserve">] Q. Yu, L. Qi, K. Chen, R. K. Mishra, J. Li, A. M. Minor, </w:t>
      </w:r>
      <w:proofErr w:type="gramStart"/>
      <w:r w:rsidR="00B35DC6" w:rsidRPr="008F41BC">
        <w:rPr>
          <w:rFonts w:ascii="Times New Roman" w:hAnsi="Times New Roman"/>
          <w:color w:val="000000" w:themeColor="text1"/>
        </w:rPr>
        <w:t>The</w:t>
      </w:r>
      <w:proofErr w:type="gramEnd"/>
      <w:r w:rsidR="00B35DC6" w:rsidRPr="008F41BC">
        <w:rPr>
          <w:rFonts w:ascii="Times New Roman" w:hAnsi="Times New Roman"/>
          <w:color w:val="000000" w:themeColor="text1"/>
        </w:rPr>
        <w:t xml:space="preserve"> nanostructured origin of deformation twinning, </w:t>
      </w:r>
      <w:r w:rsidRPr="008F41BC">
        <w:rPr>
          <w:rFonts w:ascii="Times New Roman" w:hAnsi="Times New Roman"/>
          <w:color w:val="000000" w:themeColor="text1"/>
        </w:rPr>
        <w:t>Nano Let</w:t>
      </w:r>
      <w:r w:rsidR="00821E96" w:rsidRPr="008F41BC">
        <w:rPr>
          <w:rFonts w:ascii="Times New Roman" w:hAnsi="Times New Roman"/>
          <w:color w:val="000000" w:themeColor="text1"/>
        </w:rPr>
        <w:t>,</w:t>
      </w:r>
      <w:r w:rsidRPr="008F41BC">
        <w:rPr>
          <w:rFonts w:ascii="Times New Roman" w:hAnsi="Times New Roman"/>
          <w:color w:val="000000" w:themeColor="text1"/>
        </w:rPr>
        <w:t xml:space="preserve"> 12 (2012) 887-892.</w:t>
      </w:r>
    </w:p>
    <w:p w14:paraId="7DC43C2F" w14:textId="53B33E59" w:rsidR="00F618F3" w:rsidRPr="008F41BC" w:rsidRDefault="00F618F3" w:rsidP="006D6109">
      <w:pPr>
        <w:ind w:left="240" w:hangingChars="100" w:hanging="240"/>
        <w:rPr>
          <w:rFonts w:ascii="Times New Roman" w:hAnsi="Times New Roman"/>
          <w:color w:val="000000" w:themeColor="text1"/>
        </w:rPr>
      </w:pPr>
      <w:r w:rsidRPr="008F41BC">
        <w:rPr>
          <w:color w:val="000000" w:themeColor="text1"/>
        </w:rPr>
        <w:t>[</w:t>
      </w:r>
      <w:r w:rsidR="00912BBF" w:rsidRPr="008F41BC">
        <w:rPr>
          <w:color w:val="000000" w:themeColor="text1"/>
        </w:rPr>
        <w:t>6</w:t>
      </w:r>
      <w:r w:rsidRPr="008F41BC">
        <w:rPr>
          <w:color w:val="000000" w:themeColor="text1"/>
        </w:rPr>
        <w:t xml:space="preserve">] </w:t>
      </w:r>
      <w:r w:rsidRPr="008F41BC">
        <w:rPr>
          <w:rFonts w:ascii="Times New Roman" w:hAnsi="Times New Roman"/>
          <w:color w:val="000000" w:themeColor="text1"/>
        </w:rPr>
        <w:t xml:space="preserve">J. Ye, R. K. Mishra, A. K. Sachdev, A. M. Minor, </w:t>
      </w:r>
      <w:r w:rsidR="002316F0" w:rsidRPr="008F41BC">
        <w:rPr>
          <w:rFonts w:ascii="Times New Roman" w:hAnsi="Times New Roman"/>
          <w:color w:val="000000" w:themeColor="text1"/>
        </w:rPr>
        <w:t xml:space="preserve">In situ TEM compression testing of Mg and Mg-0.2wt.%Ce single crystals, </w:t>
      </w:r>
      <w:proofErr w:type="spellStart"/>
      <w:r w:rsidRPr="008F41BC">
        <w:rPr>
          <w:rFonts w:ascii="Times New Roman" w:hAnsi="Times New Roman"/>
          <w:color w:val="000000" w:themeColor="text1"/>
        </w:rPr>
        <w:t>Scripta</w:t>
      </w:r>
      <w:proofErr w:type="spellEnd"/>
      <w:r w:rsidRPr="008F41BC">
        <w:rPr>
          <w:rFonts w:ascii="Times New Roman" w:hAnsi="Times New Roman"/>
          <w:color w:val="000000" w:themeColor="text1"/>
        </w:rPr>
        <w:t xml:space="preserve"> Mater, 64 (2011) 292-295.</w:t>
      </w:r>
    </w:p>
    <w:p w14:paraId="2D713FE6" w14:textId="263B3C05" w:rsidR="00F618F3" w:rsidRPr="008F41BC" w:rsidRDefault="00F618F3" w:rsidP="006D6109">
      <w:pPr>
        <w:ind w:left="240" w:hangingChars="100" w:hanging="240"/>
        <w:rPr>
          <w:rFonts w:ascii="Times New Roman" w:hAnsi="Times New Roman"/>
          <w:color w:val="000000" w:themeColor="text1"/>
        </w:rPr>
      </w:pPr>
      <w:r w:rsidRPr="008F41BC">
        <w:rPr>
          <w:rFonts w:hint="eastAsia"/>
          <w:color w:val="000000" w:themeColor="text1"/>
        </w:rPr>
        <w:t>[</w:t>
      </w:r>
      <w:r w:rsidR="00912BBF" w:rsidRPr="008F41BC">
        <w:rPr>
          <w:color w:val="000000" w:themeColor="text1"/>
        </w:rPr>
        <w:t>7</w:t>
      </w:r>
      <w:r w:rsidRPr="008F41BC">
        <w:rPr>
          <w:color w:val="000000" w:themeColor="text1"/>
        </w:rPr>
        <w:t>]</w:t>
      </w:r>
      <w:r w:rsidRPr="008F41BC">
        <w:rPr>
          <w:rFonts w:ascii="Times New Roman" w:hAnsi="Times New Roman"/>
          <w:color w:val="000000" w:themeColor="text1"/>
        </w:rPr>
        <w:t xml:space="preserve"> J. </w:t>
      </w:r>
      <w:proofErr w:type="spellStart"/>
      <w:r w:rsidRPr="008F41BC">
        <w:rPr>
          <w:rFonts w:ascii="Times New Roman" w:hAnsi="Times New Roman"/>
          <w:color w:val="000000" w:themeColor="text1"/>
        </w:rPr>
        <w:t>Jeong</w:t>
      </w:r>
      <w:proofErr w:type="spellEnd"/>
      <w:r w:rsidRPr="008F41BC">
        <w:rPr>
          <w:rFonts w:ascii="Times New Roman" w:hAnsi="Times New Roman"/>
          <w:color w:val="000000" w:themeColor="text1"/>
        </w:rPr>
        <w:t xml:space="preserve">, M. </w:t>
      </w:r>
      <w:proofErr w:type="spellStart"/>
      <w:r w:rsidRPr="008F41BC">
        <w:rPr>
          <w:rFonts w:ascii="Times New Roman" w:hAnsi="Times New Roman"/>
          <w:color w:val="000000" w:themeColor="text1"/>
        </w:rPr>
        <w:t>Alfreider</w:t>
      </w:r>
      <w:proofErr w:type="spellEnd"/>
      <w:r w:rsidRPr="008F41BC">
        <w:rPr>
          <w:rFonts w:ascii="Times New Roman" w:hAnsi="Times New Roman"/>
          <w:color w:val="000000" w:themeColor="text1"/>
        </w:rPr>
        <w:t xml:space="preserve">, R. </w:t>
      </w:r>
      <w:proofErr w:type="spellStart"/>
      <w:r w:rsidRPr="008F41BC">
        <w:rPr>
          <w:rFonts w:ascii="Times New Roman" w:hAnsi="Times New Roman"/>
          <w:color w:val="000000" w:themeColor="text1"/>
        </w:rPr>
        <w:t>Konetschnik</w:t>
      </w:r>
      <w:proofErr w:type="spellEnd"/>
      <w:r w:rsidRPr="008F41BC">
        <w:rPr>
          <w:rFonts w:ascii="Times New Roman" w:hAnsi="Times New Roman"/>
          <w:color w:val="000000" w:themeColor="text1"/>
        </w:rPr>
        <w:t xml:space="preserve">, D. </w:t>
      </w:r>
      <w:proofErr w:type="spellStart"/>
      <w:r w:rsidRPr="008F41BC">
        <w:rPr>
          <w:rFonts w:ascii="Times New Roman" w:hAnsi="Times New Roman"/>
          <w:color w:val="000000" w:themeColor="text1"/>
        </w:rPr>
        <w:t>Kiener</w:t>
      </w:r>
      <w:proofErr w:type="spellEnd"/>
      <w:r w:rsidRPr="008F41BC">
        <w:rPr>
          <w:rFonts w:ascii="Times New Roman" w:hAnsi="Times New Roman"/>
          <w:color w:val="000000" w:themeColor="text1"/>
        </w:rPr>
        <w:t xml:space="preserve">, S. H. Oh, </w:t>
      </w:r>
      <w:r w:rsidR="00705DD4" w:rsidRPr="008F41BC">
        <w:rPr>
          <w:rFonts w:ascii="Times New Roman" w:hAnsi="Times New Roman"/>
          <w:color w:val="000000" w:themeColor="text1"/>
        </w:rPr>
        <w:t xml:space="preserve">In-situ TEM observation of {10-12} twin-dominated deformation of Mg pillars: Twining mechanism, size effects and </w:t>
      </w:r>
      <w:r w:rsidR="00705DD4" w:rsidRPr="008F41BC">
        <w:rPr>
          <w:rFonts w:ascii="Times New Roman" w:hAnsi="Times New Roman"/>
          <w:color w:val="000000" w:themeColor="text1"/>
        </w:rPr>
        <w:lastRenderedPageBreak/>
        <w:t xml:space="preserve">rate dependency, </w:t>
      </w:r>
      <w:r w:rsidRPr="008F41BC">
        <w:rPr>
          <w:rFonts w:ascii="Times New Roman" w:hAnsi="Times New Roman"/>
          <w:color w:val="000000" w:themeColor="text1"/>
        </w:rPr>
        <w:t>Acta Mater, 158 (2018) 407-421.</w:t>
      </w:r>
    </w:p>
    <w:p w14:paraId="15563165" w14:textId="73B25CB5" w:rsidR="00F618F3" w:rsidRPr="008F41BC" w:rsidRDefault="00F618F3" w:rsidP="006D6109">
      <w:pPr>
        <w:ind w:left="240" w:hangingChars="100" w:hanging="240"/>
        <w:rPr>
          <w:rFonts w:ascii="Times New Roman" w:hAnsi="Times New Roman"/>
          <w:color w:val="000000" w:themeColor="text1"/>
        </w:rPr>
      </w:pPr>
      <w:r w:rsidRPr="008F41BC">
        <w:rPr>
          <w:color w:val="000000" w:themeColor="text1"/>
        </w:rPr>
        <w:t>[</w:t>
      </w:r>
      <w:r w:rsidR="00912BBF" w:rsidRPr="008F41BC">
        <w:rPr>
          <w:color w:val="000000" w:themeColor="text1"/>
        </w:rPr>
        <w:t>8</w:t>
      </w:r>
      <w:r w:rsidRPr="008F41BC">
        <w:rPr>
          <w:color w:val="000000" w:themeColor="text1"/>
        </w:rPr>
        <w:t xml:space="preserve">] </w:t>
      </w:r>
      <w:r w:rsidRPr="008F41BC">
        <w:rPr>
          <w:rFonts w:ascii="Times New Roman" w:hAnsi="Times New Roman" w:hint="eastAsia"/>
          <w:color w:val="000000" w:themeColor="text1"/>
        </w:rPr>
        <w:t>B</w:t>
      </w:r>
      <w:r w:rsidRPr="008F41BC">
        <w:rPr>
          <w:rFonts w:ascii="Times New Roman" w:hAnsi="Times New Roman"/>
          <w:color w:val="000000" w:themeColor="text1"/>
        </w:rPr>
        <w:t xml:space="preserve">. Y. Liu, J. Wang, B. Li, L. Lu, X. Y. Zhang, Z. W. Shan, J. Li, C. L. Jia, J. Sun, E. Ma, </w:t>
      </w:r>
      <w:r w:rsidR="009E6AB7" w:rsidRPr="008F41BC">
        <w:rPr>
          <w:rFonts w:ascii="Times New Roman" w:hAnsi="Times New Roman"/>
          <w:color w:val="000000" w:themeColor="text1"/>
        </w:rPr>
        <w:t xml:space="preserve">Twinning-like lattice </w:t>
      </w:r>
      <w:r w:rsidR="00BB6B4A" w:rsidRPr="008F41BC">
        <w:rPr>
          <w:rFonts w:ascii="Times New Roman" w:hAnsi="Times New Roman"/>
          <w:color w:val="000000" w:themeColor="text1"/>
        </w:rPr>
        <w:t xml:space="preserve">reorientation without a crystallographic twinning plane, </w:t>
      </w:r>
      <w:r w:rsidRPr="008F41BC">
        <w:rPr>
          <w:rFonts w:ascii="Times New Roman" w:hAnsi="Times New Roman"/>
          <w:color w:val="000000" w:themeColor="text1"/>
        </w:rPr>
        <w:t>Nature Com, 5 (2013) 3297.</w:t>
      </w:r>
    </w:p>
    <w:p w14:paraId="565184FA" w14:textId="12B77166" w:rsidR="00F618F3" w:rsidRPr="008F41BC" w:rsidRDefault="00F618F3" w:rsidP="006D6109">
      <w:pPr>
        <w:ind w:left="240" w:hangingChars="100" w:hanging="240"/>
        <w:rPr>
          <w:rFonts w:ascii="Times New Roman" w:hAnsi="Times New Roman"/>
          <w:color w:val="000000" w:themeColor="text1"/>
        </w:rPr>
      </w:pPr>
      <w:r w:rsidRPr="008F41BC">
        <w:rPr>
          <w:rFonts w:ascii="Times New Roman" w:hAnsi="Times New Roman"/>
          <w:color w:val="000000" w:themeColor="text1"/>
        </w:rPr>
        <w:t>[</w:t>
      </w:r>
      <w:r w:rsidR="00912BBF" w:rsidRPr="008F41BC">
        <w:rPr>
          <w:rFonts w:ascii="Times New Roman" w:hAnsi="Times New Roman"/>
          <w:color w:val="000000" w:themeColor="text1"/>
        </w:rPr>
        <w:t>9</w:t>
      </w:r>
      <w:r w:rsidRPr="008F41BC">
        <w:rPr>
          <w:rFonts w:ascii="Times New Roman" w:hAnsi="Times New Roman"/>
          <w:color w:val="000000" w:themeColor="text1"/>
        </w:rPr>
        <w:t xml:space="preserve">] B. Y. Liu, K. </w:t>
      </w:r>
      <w:proofErr w:type="spellStart"/>
      <w:r w:rsidRPr="008F41BC">
        <w:rPr>
          <w:rFonts w:ascii="Times New Roman" w:hAnsi="Times New Roman"/>
          <w:color w:val="000000" w:themeColor="text1"/>
        </w:rPr>
        <w:t>Eswar</w:t>
      </w:r>
      <w:proofErr w:type="spellEnd"/>
      <w:r w:rsidRPr="008F41BC">
        <w:rPr>
          <w:rFonts w:ascii="Times New Roman" w:hAnsi="Times New Roman"/>
          <w:color w:val="000000" w:themeColor="text1"/>
        </w:rPr>
        <w:t xml:space="preserve"> Prasad, N. Yang, F. Liu, Z. W. Shan, </w:t>
      </w:r>
      <w:r w:rsidR="00AF0A60" w:rsidRPr="008F41BC">
        <w:rPr>
          <w:rFonts w:ascii="Times New Roman" w:hAnsi="Times New Roman"/>
          <w:color w:val="000000" w:themeColor="text1"/>
        </w:rPr>
        <w:t xml:space="preserve">In-situ quantitative TEM investigation on the dynamic evolution of individual twin boundary in magnesium under cyclic loading, </w:t>
      </w:r>
      <w:r w:rsidRPr="008F41BC">
        <w:rPr>
          <w:rFonts w:ascii="Times New Roman" w:hAnsi="Times New Roman"/>
          <w:color w:val="000000" w:themeColor="text1"/>
        </w:rPr>
        <w:t>Acta Mater, 178 (2019) 414-423.</w:t>
      </w:r>
    </w:p>
    <w:p w14:paraId="595005C9" w14:textId="2EBE901B" w:rsidR="00B5083F" w:rsidRPr="008F41BC" w:rsidRDefault="00B5083F" w:rsidP="00B5083F">
      <w:pPr>
        <w:ind w:left="240" w:hangingChars="100" w:hanging="240"/>
        <w:rPr>
          <w:rFonts w:ascii="Times New Roman" w:hAnsi="Times New Roman"/>
          <w:color w:val="000000" w:themeColor="text1"/>
        </w:rPr>
      </w:pPr>
      <w:r w:rsidRPr="008F41BC">
        <w:rPr>
          <w:rFonts w:ascii="Times New Roman" w:hAnsi="Times New Roman"/>
          <w:color w:val="000000" w:themeColor="text1"/>
        </w:rPr>
        <w:t>[</w:t>
      </w:r>
      <w:r w:rsidR="00912BBF" w:rsidRPr="008F41BC">
        <w:rPr>
          <w:rFonts w:ascii="Times New Roman" w:hAnsi="Times New Roman"/>
          <w:color w:val="000000" w:themeColor="text1"/>
        </w:rPr>
        <w:t>10</w:t>
      </w:r>
      <w:r w:rsidRPr="008F41BC">
        <w:rPr>
          <w:rFonts w:ascii="Times New Roman" w:hAnsi="Times New Roman"/>
          <w:color w:val="000000" w:themeColor="text1"/>
        </w:rPr>
        <w:t xml:space="preserve">] N. Maria </w:t>
      </w:r>
      <w:proofErr w:type="spellStart"/>
      <w:r w:rsidRPr="008F41BC">
        <w:rPr>
          <w:rFonts w:ascii="Times New Roman" w:hAnsi="Times New Roman"/>
          <w:color w:val="000000" w:themeColor="text1"/>
        </w:rPr>
        <w:t>della</w:t>
      </w:r>
      <w:proofErr w:type="spellEnd"/>
      <w:r w:rsidRPr="008F41BC">
        <w:rPr>
          <w:rFonts w:ascii="Times New Roman" w:hAnsi="Times New Roman"/>
          <w:color w:val="000000" w:themeColor="text1"/>
        </w:rPr>
        <w:t xml:space="preserve"> Ventura, P. </w:t>
      </w:r>
      <w:proofErr w:type="spellStart"/>
      <w:r w:rsidRPr="008F41BC">
        <w:rPr>
          <w:rFonts w:ascii="Times New Roman" w:hAnsi="Times New Roman"/>
          <w:color w:val="000000" w:themeColor="text1"/>
        </w:rPr>
        <w:t>Schweizer</w:t>
      </w:r>
      <w:proofErr w:type="spellEnd"/>
      <w:r w:rsidRPr="008F41BC">
        <w:rPr>
          <w:rFonts w:ascii="Times New Roman" w:hAnsi="Times New Roman"/>
          <w:color w:val="000000" w:themeColor="text1"/>
        </w:rPr>
        <w:t xml:space="preserve">, A. Sharma, M. Jain, T. E. J. Edwards, J. J. </w:t>
      </w:r>
      <w:proofErr w:type="spellStart"/>
      <w:r w:rsidRPr="008F41BC">
        <w:rPr>
          <w:rFonts w:ascii="Times New Roman" w:hAnsi="Times New Roman"/>
          <w:color w:val="000000" w:themeColor="text1"/>
        </w:rPr>
        <w:t>Schwiedrzik</w:t>
      </w:r>
      <w:proofErr w:type="spellEnd"/>
      <w:r w:rsidRPr="008F41BC">
        <w:rPr>
          <w:rFonts w:ascii="Times New Roman" w:hAnsi="Times New Roman"/>
          <w:color w:val="000000" w:themeColor="text1"/>
        </w:rPr>
        <w:t xml:space="preserve">, C. Peruzzi, R. E. Loge, J. </w:t>
      </w:r>
      <w:proofErr w:type="spellStart"/>
      <w:r w:rsidRPr="008F41BC">
        <w:rPr>
          <w:rFonts w:ascii="Times New Roman" w:hAnsi="Times New Roman"/>
          <w:color w:val="000000" w:themeColor="text1"/>
        </w:rPr>
        <w:t>Michler</w:t>
      </w:r>
      <w:proofErr w:type="spellEnd"/>
      <w:r w:rsidRPr="008F41BC">
        <w:rPr>
          <w:rFonts w:ascii="Times New Roman" w:hAnsi="Times New Roman"/>
          <w:color w:val="000000" w:themeColor="text1"/>
        </w:rPr>
        <w:t xml:space="preserve">, X. </w:t>
      </w:r>
      <w:proofErr w:type="spellStart"/>
      <w:r w:rsidRPr="008F41BC">
        <w:rPr>
          <w:rFonts w:ascii="Times New Roman" w:hAnsi="Times New Roman"/>
          <w:color w:val="000000" w:themeColor="text1"/>
        </w:rPr>
        <w:t>Maeder</w:t>
      </w:r>
      <w:proofErr w:type="spellEnd"/>
      <w:r w:rsidRPr="008F41BC">
        <w:rPr>
          <w:rFonts w:ascii="Times New Roman" w:hAnsi="Times New Roman"/>
          <w:color w:val="000000" w:themeColor="text1"/>
        </w:rPr>
        <w:t xml:space="preserve">, </w:t>
      </w:r>
      <w:r w:rsidR="00AF0A60" w:rsidRPr="008F41BC">
        <w:rPr>
          <w:rFonts w:ascii="Times New Roman" w:hAnsi="Times New Roman"/>
          <w:color w:val="000000" w:themeColor="text1"/>
        </w:rPr>
        <w:t xml:space="preserve">Micromechanical response of pure magnesium at different strain rate and temperature conditions: twin to slip and slip to twin transitions, </w:t>
      </w:r>
      <w:r w:rsidRPr="008F41BC">
        <w:rPr>
          <w:rFonts w:ascii="Times New Roman" w:hAnsi="Times New Roman"/>
          <w:color w:val="000000" w:themeColor="text1"/>
        </w:rPr>
        <w:t>Acta Mater, 243 (2023) 118528.</w:t>
      </w:r>
    </w:p>
    <w:p w14:paraId="6DFAC5F6" w14:textId="43505458" w:rsidR="00B5083F" w:rsidRPr="008F41BC" w:rsidRDefault="00B5083F" w:rsidP="00B5083F">
      <w:pPr>
        <w:ind w:left="240" w:hangingChars="100" w:hanging="240"/>
        <w:rPr>
          <w:rFonts w:ascii="Times New Roman" w:hAnsi="Times New Roman"/>
          <w:color w:val="000000" w:themeColor="text1"/>
        </w:rPr>
      </w:pPr>
      <w:r w:rsidRPr="008F41BC">
        <w:rPr>
          <w:rFonts w:ascii="Times New Roman" w:hAnsi="Times New Roman"/>
          <w:color w:val="000000" w:themeColor="text1"/>
        </w:rPr>
        <w:t>[1</w:t>
      </w:r>
      <w:r w:rsidR="00912BBF" w:rsidRPr="008F41BC">
        <w:rPr>
          <w:rFonts w:ascii="Times New Roman" w:hAnsi="Times New Roman"/>
          <w:color w:val="000000" w:themeColor="text1"/>
        </w:rPr>
        <w:t>1</w:t>
      </w:r>
      <w:r w:rsidRPr="008F41BC">
        <w:rPr>
          <w:rFonts w:ascii="Times New Roman" w:hAnsi="Times New Roman"/>
          <w:color w:val="000000" w:themeColor="text1"/>
        </w:rPr>
        <w:t xml:space="preserve">] N. Maria </w:t>
      </w:r>
      <w:proofErr w:type="spellStart"/>
      <w:r w:rsidRPr="008F41BC">
        <w:rPr>
          <w:rFonts w:ascii="Times New Roman" w:hAnsi="Times New Roman"/>
          <w:color w:val="000000" w:themeColor="text1"/>
        </w:rPr>
        <w:t>della</w:t>
      </w:r>
      <w:proofErr w:type="spellEnd"/>
      <w:r w:rsidRPr="008F41BC">
        <w:rPr>
          <w:rFonts w:ascii="Times New Roman" w:hAnsi="Times New Roman"/>
          <w:color w:val="000000" w:themeColor="text1"/>
        </w:rPr>
        <w:t xml:space="preserve"> Ventura, C. Tian, A. Sharma, T. E. J. Edwards, J. J. </w:t>
      </w:r>
      <w:proofErr w:type="spellStart"/>
      <w:r w:rsidRPr="008F41BC">
        <w:rPr>
          <w:rFonts w:ascii="Times New Roman" w:hAnsi="Times New Roman"/>
          <w:color w:val="000000" w:themeColor="text1"/>
        </w:rPr>
        <w:t>Schwiedrzik</w:t>
      </w:r>
      <w:proofErr w:type="spellEnd"/>
      <w:r w:rsidRPr="008F41BC">
        <w:rPr>
          <w:rFonts w:ascii="Times New Roman" w:hAnsi="Times New Roman"/>
          <w:color w:val="000000" w:themeColor="text1"/>
        </w:rPr>
        <w:t xml:space="preserve">, R. E. Loge, J. </w:t>
      </w:r>
      <w:proofErr w:type="spellStart"/>
      <w:r w:rsidRPr="008F41BC">
        <w:rPr>
          <w:rFonts w:ascii="Times New Roman" w:hAnsi="Times New Roman"/>
          <w:color w:val="000000" w:themeColor="text1"/>
        </w:rPr>
        <w:t>Michler</w:t>
      </w:r>
      <w:proofErr w:type="spellEnd"/>
      <w:r w:rsidRPr="008F41BC">
        <w:rPr>
          <w:rFonts w:ascii="Times New Roman" w:hAnsi="Times New Roman"/>
          <w:color w:val="000000" w:themeColor="text1"/>
        </w:rPr>
        <w:t xml:space="preserve">, X. </w:t>
      </w:r>
      <w:proofErr w:type="spellStart"/>
      <w:r w:rsidRPr="008F41BC">
        <w:rPr>
          <w:rFonts w:ascii="Times New Roman" w:hAnsi="Times New Roman"/>
          <w:color w:val="000000" w:themeColor="text1"/>
        </w:rPr>
        <w:t>Maeder</w:t>
      </w:r>
      <w:proofErr w:type="spellEnd"/>
      <w:r w:rsidRPr="008F41BC">
        <w:rPr>
          <w:rFonts w:ascii="Times New Roman" w:hAnsi="Times New Roman"/>
          <w:color w:val="000000" w:themeColor="text1"/>
        </w:rPr>
        <w:t xml:space="preserve">, </w:t>
      </w:r>
      <w:r w:rsidR="000C22A8" w:rsidRPr="008F41BC">
        <w:rPr>
          <w:rFonts w:ascii="Times New Roman" w:hAnsi="Times New Roman"/>
          <w:color w:val="000000" w:themeColor="text1"/>
        </w:rPr>
        <w:t xml:space="preserve">Temperature dependent critical stress for {10-12} twining in magnesium micropillars at cryogenic temperatures, </w:t>
      </w:r>
      <w:proofErr w:type="spellStart"/>
      <w:r w:rsidRPr="008F41BC">
        <w:rPr>
          <w:rFonts w:ascii="Times New Roman" w:hAnsi="Times New Roman"/>
          <w:color w:val="000000" w:themeColor="text1"/>
        </w:rPr>
        <w:t>Scripta</w:t>
      </w:r>
      <w:proofErr w:type="spellEnd"/>
      <w:r w:rsidRPr="008F41BC">
        <w:rPr>
          <w:rFonts w:ascii="Times New Roman" w:hAnsi="Times New Roman"/>
          <w:color w:val="000000" w:themeColor="text1"/>
        </w:rPr>
        <w:t xml:space="preserve"> Mater, 226 (2023) 115195.</w:t>
      </w:r>
    </w:p>
    <w:p w14:paraId="48895552" w14:textId="23582388" w:rsidR="00B5083F" w:rsidRPr="008F41BC" w:rsidRDefault="00B5083F" w:rsidP="00B5083F">
      <w:pPr>
        <w:ind w:left="240" w:hangingChars="100" w:hanging="240"/>
        <w:rPr>
          <w:rFonts w:ascii="Times New Roman" w:hAnsi="Times New Roman"/>
          <w:color w:val="000000" w:themeColor="text1"/>
        </w:rPr>
      </w:pPr>
      <w:r w:rsidRPr="008F41BC">
        <w:rPr>
          <w:rFonts w:ascii="Times New Roman" w:hAnsi="Times New Roman"/>
          <w:color w:val="000000" w:themeColor="text1"/>
        </w:rPr>
        <w:t>[1</w:t>
      </w:r>
      <w:r w:rsidR="00912BBF" w:rsidRPr="008F41BC">
        <w:rPr>
          <w:rFonts w:ascii="Times New Roman" w:hAnsi="Times New Roman"/>
          <w:color w:val="000000" w:themeColor="text1"/>
        </w:rPr>
        <w:t>2</w:t>
      </w:r>
      <w:r w:rsidRPr="008F41BC">
        <w:rPr>
          <w:rFonts w:ascii="Times New Roman" w:hAnsi="Times New Roman"/>
          <w:color w:val="000000" w:themeColor="text1"/>
        </w:rPr>
        <w:t xml:space="preserve">] N. Maria </w:t>
      </w:r>
      <w:proofErr w:type="spellStart"/>
      <w:r w:rsidRPr="008F41BC">
        <w:rPr>
          <w:rFonts w:ascii="Times New Roman" w:hAnsi="Times New Roman"/>
          <w:color w:val="000000" w:themeColor="text1"/>
        </w:rPr>
        <w:t>della</w:t>
      </w:r>
      <w:proofErr w:type="spellEnd"/>
      <w:r w:rsidRPr="008F41BC">
        <w:rPr>
          <w:rFonts w:ascii="Times New Roman" w:hAnsi="Times New Roman"/>
          <w:color w:val="000000" w:themeColor="text1"/>
        </w:rPr>
        <w:t xml:space="preserve"> Ventura, A. Sharma, S. </w:t>
      </w:r>
      <w:proofErr w:type="spellStart"/>
      <w:r w:rsidRPr="008F41BC">
        <w:rPr>
          <w:rFonts w:ascii="Times New Roman" w:hAnsi="Times New Roman"/>
          <w:color w:val="000000" w:themeColor="text1"/>
        </w:rPr>
        <w:t>Kalacska</w:t>
      </w:r>
      <w:proofErr w:type="spellEnd"/>
      <w:r w:rsidRPr="008F41BC">
        <w:rPr>
          <w:rFonts w:ascii="Times New Roman" w:hAnsi="Times New Roman"/>
          <w:color w:val="000000" w:themeColor="text1"/>
        </w:rPr>
        <w:t xml:space="preserve">, M. Jain, T. E. J. Edwards, C. Peruzzi, R. Loge, J. </w:t>
      </w:r>
      <w:proofErr w:type="spellStart"/>
      <w:r w:rsidRPr="008F41BC">
        <w:rPr>
          <w:rFonts w:ascii="Times New Roman" w:hAnsi="Times New Roman"/>
          <w:color w:val="000000" w:themeColor="text1"/>
        </w:rPr>
        <w:t>Michler</w:t>
      </w:r>
      <w:proofErr w:type="spellEnd"/>
      <w:r w:rsidRPr="008F41BC">
        <w:rPr>
          <w:rFonts w:ascii="Times New Roman" w:hAnsi="Times New Roman"/>
          <w:color w:val="000000" w:themeColor="text1"/>
        </w:rPr>
        <w:t xml:space="preserve">, X. </w:t>
      </w:r>
      <w:proofErr w:type="spellStart"/>
      <w:r w:rsidRPr="008F41BC">
        <w:rPr>
          <w:rFonts w:ascii="Times New Roman" w:hAnsi="Times New Roman"/>
          <w:color w:val="000000" w:themeColor="text1"/>
        </w:rPr>
        <w:t>Maeder</w:t>
      </w:r>
      <w:proofErr w:type="spellEnd"/>
      <w:r w:rsidRPr="008F41BC">
        <w:rPr>
          <w:rFonts w:ascii="Times New Roman" w:hAnsi="Times New Roman"/>
          <w:color w:val="000000" w:themeColor="text1"/>
        </w:rPr>
        <w:t xml:space="preserve">, </w:t>
      </w:r>
      <w:r w:rsidR="000C22A8" w:rsidRPr="008F41BC">
        <w:rPr>
          <w:rFonts w:ascii="Times New Roman" w:hAnsi="Times New Roman"/>
          <w:color w:val="000000" w:themeColor="text1"/>
        </w:rPr>
        <w:t xml:space="preserve">Evolution of deformation twinning mechanisms in magnesium from low to high strain rates, </w:t>
      </w:r>
      <w:r w:rsidRPr="008F41BC">
        <w:rPr>
          <w:rFonts w:ascii="Times New Roman" w:hAnsi="Times New Roman"/>
          <w:color w:val="000000" w:themeColor="text1"/>
        </w:rPr>
        <w:t>Mater Des, 217 (2022) 110646.</w:t>
      </w:r>
    </w:p>
    <w:p w14:paraId="12B39E08" w14:textId="500CD990" w:rsidR="00F618F3" w:rsidRPr="008F41BC" w:rsidRDefault="00F618F3" w:rsidP="006D6109">
      <w:pPr>
        <w:ind w:left="240" w:hangingChars="100" w:hanging="240"/>
        <w:rPr>
          <w:rFonts w:ascii="Times New Roman" w:hAnsi="Times New Roman"/>
          <w:color w:val="000000" w:themeColor="text1"/>
        </w:rPr>
      </w:pPr>
      <w:r w:rsidRPr="008F41BC">
        <w:rPr>
          <w:rFonts w:ascii="Times New Roman" w:hAnsi="Times New Roman"/>
          <w:color w:val="000000" w:themeColor="text1"/>
        </w:rPr>
        <w:t>[</w:t>
      </w:r>
      <w:r w:rsidR="00B5083F" w:rsidRPr="008F41BC">
        <w:rPr>
          <w:rFonts w:ascii="Times New Roman" w:hAnsi="Times New Roman"/>
          <w:color w:val="000000" w:themeColor="text1"/>
        </w:rPr>
        <w:t>1</w:t>
      </w:r>
      <w:r w:rsidR="00912BBF" w:rsidRPr="008F41BC">
        <w:rPr>
          <w:rFonts w:ascii="Times New Roman" w:hAnsi="Times New Roman"/>
          <w:color w:val="000000" w:themeColor="text1"/>
        </w:rPr>
        <w:t>3</w:t>
      </w:r>
      <w:r w:rsidRPr="008F41BC">
        <w:rPr>
          <w:rFonts w:ascii="Times New Roman" w:hAnsi="Times New Roman"/>
          <w:color w:val="000000" w:themeColor="text1"/>
        </w:rPr>
        <w:t xml:space="preserve">] C. M. Byer, K. T. Ramesh, </w:t>
      </w:r>
      <w:r w:rsidR="00705DD4" w:rsidRPr="008F41BC">
        <w:rPr>
          <w:rFonts w:ascii="Times New Roman" w:hAnsi="Times New Roman"/>
          <w:color w:val="000000" w:themeColor="text1"/>
        </w:rPr>
        <w:t xml:space="preserve">Effects of the initial dislocation density on size effects in single-crystal magnesium, </w:t>
      </w:r>
      <w:r w:rsidRPr="008F41BC">
        <w:rPr>
          <w:rFonts w:ascii="Times New Roman" w:hAnsi="Times New Roman"/>
          <w:color w:val="000000" w:themeColor="text1"/>
        </w:rPr>
        <w:t>Acta Mater, 61 (2013) 3808-3818.</w:t>
      </w:r>
    </w:p>
    <w:p w14:paraId="645B03F4" w14:textId="52562844" w:rsidR="00F618F3" w:rsidRPr="008F41BC" w:rsidRDefault="00F618F3" w:rsidP="006D6109">
      <w:pPr>
        <w:ind w:left="240" w:hangingChars="100" w:hanging="240"/>
        <w:rPr>
          <w:rFonts w:ascii="Times New Roman" w:hAnsi="Times New Roman"/>
          <w:color w:val="000000" w:themeColor="text1"/>
        </w:rPr>
      </w:pPr>
      <w:r w:rsidRPr="008F41BC">
        <w:rPr>
          <w:rFonts w:ascii="Times New Roman" w:hAnsi="Times New Roman"/>
          <w:color w:val="000000" w:themeColor="text1"/>
        </w:rPr>
        <w:t>[</w:t>
      </w:r>
      <w:r w:rsidR="00B5083F" w:rsidRPr="008F41BC">
        <w:rPr>
          <w:rFonts w:ascii="Times New Roman" w:hAnsi="Times New Roman"/>
          <w:color w:val="000000" w:themeColor="text1"/>
        </w:rPr>
        <w:t>1</w:t>
      </w:r>
      <w:r w:rsidR="00912BBF" w:rsidRPr="008F41BC">
        <w:rPr>
          <w:rFonts w:ascii="Times New Roman" w:hAnsi="Times New Roman"/>
          <w:color w:val="000000" w:themeColor="text1"/>
        </w:rPr>
        <w:t>4</w:t>
      </w:r>
      <w:r w:rsidRPr="008F41BC">
        <w:rPr>
          <w:rFonts w:ascii="Times New Roman" w:hAnsi="Times New Roman"/>
          <w:color w:val="000000" w:themeColor="text1"/>
        </w:rPr>
        <w:t xml:space="preserve">] J. Wang, M. </w:t>
      </w:r>
      <w:proofErr w:type="spellStart"/>
      <w:r w:rsidRPr="008F41BC">
        <w:rPr>
          <w:rFonts w:ascii="Times New Roman" w:hAnsi="Times New Roman"/>
          <w:color w:val="000000" w:themeColor="text1"/>
        </w:rPr>
        <w:t>Ramajayan</w:t>
      </w:r>
      <w:proofErr w:type="spellEnd"/>
      <w:r w:rsidRPr="008F41BC">
        <w:rPr>
          <w:rFonts w:ascii="Times New Roman" w:hAnsi="Times New Roman"/>
          <w:color w:val="000000" w:themeColor="text1"/>
        </w:rPr>
        <w:t xml:space="preserve">, E. </w:t>
      </w:r>
      <w:proofErr w:type="spellStart"/>
      <w:r w:rsidRPr="008F41BC">
        <w:rPr>
          <w:rFonts w:ascii="Times New Roman" w:hAnsi="Times New Roman"/>
          <w:color w:val="000000" w:themeColor="text1"/>
        </w:rPr>
        <w:t>Charrault</w:t>
      </w:r>
      <w:proofErr w:type="spellEnd"/>
      <w:r w:rsidRPr="008F41BC">
        <w:rPr>
          <w:rFonts w:ascii="Times New Roman" w:hAnsi="Times New Roman"/>
          <w:color w:val="000000" w:themeColor="text1"/>
        </w:rPr>
        <w:t xml:space="preserve">, N. Stanford, </w:t>
      </w:r>
      <w:r w:rsidR="00AF0A60" w:rsidRPr="008F41BC">
        <w:rPr>
          <w:rFonts w:ascii="Times New Roman" w:hAnsi="Times New Roman"/>
          <w:color w:val="000000" w:themeColor="text1"/>
        </w:rPr>
        <w:t xml:space="preserve">Quantification of precipitate hardening of twin nucleation and growth in Mg and Mg-5Zn using micro-pillar compression, </w:t>
      </w:r>
      <w:r w:rsidRPr="008F41BC">
        <w:rPr>
          <w:rFonts w:ascii="Times New Roman" w:hAnsi="Times New Roman"/>
          <w:color w:val="000000" w:themeColor="text1"/>
        </w:rPr>
        <w:t>Acta Mater, 163 (2019) 68-77.</w:t>
      </w:r>
    </w:p>
    <w:p w14:paraId="09C3E49A" w14:textId="7A7C89E2" w:rsidR="00F618F3" w:rsidRPr="008F41BC" w:rsidRDefault="00F618F3" w:rsidP="006D6109">
      <w:pPr>
        <w:ind w:left="240" w:hangingChars="100" w:hanging="240"/>
        <w:rPr>
          <w:rFonts w:ascii="Times New Roman" w:hAnsi="Times New Roman"/>
          <w:color w:val="000000" w:themeColor="text1"/>
        </w:rPr>
      </w:pPr>
      <w:r w:rsidRPr="008F41BC">
        <w:rPr>
          <w:rFonts w:ascii="Times New Roman" w:hAnsi="Times New Roman"/>
          <w:color w:val="000000" w:themeColor="text1"/>
        </w:rPr>
        <w:t>[</w:t>
      </w:r>
      <w:r w:rsidR="00B5083F" w:rsidRPr="008F41BC">
        <w:rPr>
          <w:rFonts w:ascii="Times New Roman" w:hAnsi="Times New Roman"/>
          <w:color w:val="000000" w:themeColor="text1"/>
        </w:rPr>
        <w:t>1</w:t>
      </w:r>
      <w:r w:rsidR="00912BBF" w:rsidRPr="008F41BC">
        <w:rPr>
          <w:rFonts w:ascii="Times New Roman" w:hAnsi="Times New Roman"/>
          <w:color w:val="000000" w:themeColor="text1"/>
        </w:rPr>
        <w:t>5</w:t>
      </w:r>
      <w:r w:rsidRPr="008F41BC">
        <w:rPr>
          <w:rFonts w:ascii="Times New Roman" w:hAnsi="Times New Roman"/>
          <w:color w:val="000000" w:themeColor="text1"/>
        </w:rPr>
        <w:t xml:space="preserve">] K. E. Prasad, K. Rajesh, U. </w:t>
      </w:r>
      <w:proofErr w:type="spellStart"/>
      <w:r w:rsidRPr="008F41BC">
        <w:rPr>
          <w:rFonts w:ascii="Times New Roman" w:hAnsi="Times New Roman"/>
          <w:color w:val="000000" w:themeColor="text1"/>
        </w:rPr>
        <w:t>Ramamurty</w:t>
      </w:r>
      <w:proofErr w:type="spellEnd"/>
      <w:r w:rsidRPr="008F41BC">
        <w:rPr>
          <w:rFonts w:ascii="Times New Roman" w:hAnsi="Times New Roman"/>
          <w:color w:val="000000" w:themeColor="text1"/>
        </w:rPr>
        <w:t xml:space="preserve">, </w:t>
      </w:r>
      <w:r w:rsidR="00B618F1" w:rsidRPr="008F41BC">
        <w:rPr>
          <w:rFonts w:ascii="Times New Roman" w:hAnsi="Times New Roman"/>
          <w:color w:val="000000" w:themeColor="text1"/>
        </w:rPr>
        <w:t xml:space="preserve">Micropillar and micropillar compression responses of magnesium single crystals oriented for single slip or extension twinning, </w:t>
      </w:r>
      <w:r w:rsidRPr="008F41BC">
        <w:rPr>
          <w:rFonts w:ascii="Times New Roman" w:hAnsi="Times New Roman"/>
          <w:color w:val="000000" w:themeColor="text1"/>
        </w:rPr>
        <w:t>Acta Mater, 65 (2014) 316-325.</w:t>
      </w:r>
    </w:p>
    <w:p w14:paraId="15356FAF" w14:textId="45196C69" w:rsidR="00F618F3" w:rsidRPr="008F41BC" w:rsidRDefault="00F618F3" w:rsidP="006D6109">
      <w:pPr>
        <w:ind w:left="240" w:hangingChars="100" w:hanging="240"/>
        <w:rPr>
          <w:rFonts w:ascii="Times New Roman" w:hAnsi="Times New Roman"/>
          <w:color w:val="000000" w:themeColor="text1"/>
        </w:rPr>
      </w:pPr>
      <w:r w:rsidRPr="008F41BC">
        <w:rPr>
          <w:rFonts w:ascii="Times New Roman" w:hAnsi="Times New Roman"/>
          <w:color w:val="000000" w:themeColor="text1"/>
        </w:rPr>
        <w:t>[</w:t>
      </w:r>
      <w:r w:rsidR="00B5083F" w:rsidRPr="008F41BC">
        <w:rPr>
          <w:rFonts w:ascii="Times New Roman" w:hAnsi="Times New Roman"/>
          <w:color w:val="000000" w:themeColor="text1"/>
        </w:rPr>
        <w:t>1</w:t>
      </w:r>
      <w:r w:rsidR="00912BBF" w:rsidRPr="008F41BC">
        <w:rPr>
          <w:rFonts w:ascii="Times New Roman" w:hAnsi="Times New Roman"/>
          <w:color w:val="000000" w:themeColor="text1"/>
        </w:rPr>
        <w:t>6</w:t>
      </w:r>
      <w:r w:rsidRPr="008F41BC">
        <w:rPr>
          <w:rFonts w:ascii="Times New Roman" w:hAnsi="Times New Roman"/>
          <w:color w:val="000000" w:themeColor="text1"/>
        </w:rPr>
        <w:t xml:space="preserve">] Y. Liu, N. Li, M. A. Kumar, S. Pathak, J. Wang, R. J. McCabe, N. A. Mara, C. N. Tome, </w:t>
      </w:r>
      <w:proofErr w:type="gramStart"/>
      <w:r w:rsidR="00652BAB" w:rsidRPr="008F41BC">
        <w:rPr>
          <w:rFonts w:ascii="Times New Roman" w:hAnsi="Times New Roman"/>
          <w:color w:val="000000" w:themeColor="text1"/>
        </w:rPr>
        <w:t>Experimentally</w:t>
      </w:r>
      <w:proofErr w:type="gramEnd"/>
      <w:r w:rsidR="00652BAB" w:rsidRPr="008F41BC">
        <w:rPr>
          <w:rFonts w:ascii="Times New Roman" w:hAnsi="Times New Roman"/>
          <w:color w:val="000000" w:themeColor="text1"/>
        </w:rPr>
        <w:t xml:space="preserve"> quantifying critical stresses associated with basal slip and twining in magnesium using micropillars, </w:t>
      </w:r>
      <w:r w:rsidRPr="008F41BC">
        <w:rPr>
          <w:rFonts w:ascii="Times New Roman" w:hAnsi="Times New Roman"/>
          <w:color w:val="000000" w:themeColor="text1"/>
        </w:rPr>
        <w:t>Acta Mater, 135 (2017) 411-421.</w:t>
      </w:r>
    </w:p>
    <w:p w14:paraId="2856A9AD" w14:textId="4A5679E3" w:rsidR="00F618F3" w:rsidRPr="008F41BC" w:rsidRDefault="00F618F3" w:rsidP="006D6109">
      <w:pPr>
        <w:ind w:left="240" w:hangingChars="100" w:hanging="240"/>
        <w:rPr>
          <w:rFonts w:ascii="Times New Roman" w:hAnsi="Times New Roman"/>
          <w:color w:val="000000" w:themeColor="text1"/>
        </w:rPr>
      </w:pPr>
      <w:r w:rsidRPr="008F41BC">
        <w:rPr>
          <w:rFonts w:ascii="Times New Roman" w:hAnsi="Times New Roman"/>
          <w:color w:val="000000" w:themeColor="text1"/>
        </w:rPr>
        <w:t>[</w:t>
      </w:r>
      <w:r w:rsidR="00B5083F" w:rsidRPr="008F41BC">
        <w:rPr>
          <w:rFonts w:ascii="Times New Roman" w:hAnsi="Times New Roman"/>
          <w:color w:val="000000" w:themeColor="text1"/>
        </w:rPr>
        <w:t>1</w:t>
      </w:r>
      <w:r w:rsidR="00912BBF" w:rsidRPr="008F41BC">
        <w:rPr>
          <w:rFonts w:ascii="Times New Roman" w:hAnsi="Times New Roman"/>
          <w:color w:val="000000" w:themeColor="text1"/>
        </w:rPr>
        <w:t>7</w:t>
      </w:r>
      <w:r w:rsidRPr="008F41BC">
        <w:rPr>
          <w:rFonts w:ascii="Times New Roman" w:hAnsi="Times New Roman"/>
          <w:color w:val="000000" w:themeColor="text1"/>
        </w:rPr>
        <w:t xml:space="preserve">] G. D. Sim, G. Kim, S. </w:t>
      </w:r>
      <w:proofErr w:type="spellStart"/>
      <w:r w:rsidRPr="008F41BC">
        <w:rPr>
          <w:rFonts w:ascii="Times New Roman" w:hAnsi="Times New Roman"/>
          <w:color w:val="000000" w:themeColor="text1"/>
        </w:rPr>
        <w:t>Lavenstein</w:t>
      </w:r>
      <w:proofErr w:type="spellEnd"/>
      <w:r w:rsidRPr="008F41BC">
        <w:rPr>
          <w:rFonts w:ascii="Times New Roman" w:hAnsi="Times New Roman"/>
          <w:color w:val="000000" w:themeColor="text1"/>
        </w:rPr>
        <w:t>, M. H. Hamza, H. Fan, J. A. El-</w:t>
      </w:r>
      <w:proofErr w:type="spellStart"/>
      <w:r w:rsidRPr="008F41BC">
        <w:rPr>
          <w:rFonts w:ascii="Times New Roman" w:hAnsi="Times New Roman"/>
          <w:color w:val="000000" w:themeColor="text1"/>
        </w:rPr>
        <w:t>Awady</w:t>
      </w:r>
      <w:proofErr w:type="spellEnd"/>
      <w:r w:rsidRPr="008F41BC">
        <w:rPr>
          <w:rFonts w:ascii="Times New Roman" w:hAnsi="Times New Roman"/>
          <w:color w:val="000000" w:themeColor="text1"/>
        </w:rPr>
        <w:t xml:space="preserve">, </w:t>
      </w:r>
      <w:r w:rsidR="00705DD4" w:rsidRPr="008F41BC">
        <w:rPr>
          <w:rFonts w:ascii="Times New Roman" w:hAnsi="Times New Roman"/>
          <w:color w:val="000000" w:themeColor="text1"/>
        </w:rPr>
        <w:t xml:space="preserve">Anomalous hardening in magnesium driven by a size-dependent transition in deformation modes, </w:t>
      </w:r>
      <w:r w:rsidRPr="008F41BC">
        <w:rPr>
          <w:rFonts w:ascii="Times New Roman" w:hAnsi="Times New Roman"/>
          <w:color w:val="000000" w:themeColor="text1"/>
        </w:rPr>
        <w:t>Acta Mater, 144 (2018) 11-20.</w:t>
      </w:r>
    </w:p>
    <w:p w14:paraId="171C6E87" w14:textId="6A47C049" w:rsidR="00B5083F" w:rsidRPr="008F41BC" w:rsidRDefault="00B5083F" w:rsidP="00B5083F">
      <w:pPr>
        <w:ind w:left="240" w:hangingChars="100" w:hanging="240"/>
        <w:rPr>
          <w:color w:val="000000" w:themeColor="text1"/>
        </w:rPr>
      </w:pPr>
      <w:r w:rsidRPr="008F41BC">
        <w:rPr>
          <w:rFonts w:hint="eastAsia"/>
          <w:color w:val="000000" w:themeColor="text1"/>
        </w:rPr>
        <w:t>[</w:t>
      </w:r>
      <w:r w:rsidRPr="008F41BC">
        <w:rPr>
          <w:color w:val="000000" w:themeColor="text1"/>
        </w:rPr>
        <w:t>1</w:t>
      </w:r>
      <w:r w:rsidR="00912BBF" w:rsidRPr="008F41BC">
        <w:rPr>
          <w:color w:val="000000" w:themeColor="text1"/>
        </w:rPr>
        <w:t>8</w:t>
      </w:r>
      <w:r w:rsidRPr="008F41BC">
        <w:rPr>
          <w:color w:val="000000" w:themeColor="text1"/>
        </w:rPr>
        <w:t xml:space="preserve">] P. </w:t>
      </w:r>
      <w:proofErr w:type="spellStart"/>
      <w:r w:rsidRPr="008F41BC">
        <w:rPr>
          <w:color w:val="000000" w:themeColor="text1"/>
        </w:rPr>
        <w:t>Gumbsch</w:t>
      </w:r>
      <w:proofErr w:type="spellEnd"/>
      <w:r w:rsidRPr="008F41BC">
        <w:rPr>
          <w:color w:val="000000" w:themeColor="text1"/>
        </w:rPr>
        <w:t xml:space="preserve">, H. J. Gao, </w:t>
      </w:r>
      <w:r w:rsidR="00B35DC6" w:rsidRPr="008F41BC">
        <w:rPr>
          <w:color w:val="000000" w:themeColor="text1"/>
        </w:rPr>
        <w:t xml:space="preserve">Dislocations faster than the speed of sound, </w:t>
      </w:r>
      <w:r w:rsidRPr="008F41BC">
        <w:rPr>
          <w:color w:val="000000" w:themeColor="text1"/>
        </w:rPr>
        <w:t>Science, 283 (1999) 965</w:t>
      </w:r>
      <w:r w:rsidR="00A10825" w:rsidRPr="008F41BC">
        <w:rPr>
          <w:color w:val="000000" w:themeColor="text1"/>
        </w:rPr>
        <w:t>-968</w:t>
      </w:r>
      <w:r w:rsidRPr="008F41BC">
        <w:rPr>
          <w:color w:val="000000" w:themeColor="text1"/>
        </w:rPr>
        <w:t>.</w:t>
      </w:r>
    </w:p>
    <w:p w14:paraId="38C901E4" w14:textId="27B3A75E" w:rsidR="00B5083F" w:rsidRPr="008F41BC" w:rsidRDefault="00B5083F" w:rsidP="00B5083F">
      <w:pPr>
        <w:ind w:left="240" w:hangingChars="100" w:hanging="240"/>
        <w:rPr>
          <w:color w:val="000000" w:themeColor="text1"/>
        </w:rPr>
      </w:pPr>
      <w:r w:rsidRPr="008F41BC">
        <w:rPr>
          <w:rFonts w:hint="eastAsia"/>
          <w:color w:val="000000" w:themeColor="text1"/>
        </w:rPr>
        <w:t>[</w:t>
      </w:r>
      <w:r w:rsidRPr="008F41BC">
        <w:rPr>
          <w:color w:val="000000" w:themeColor="text1"/>
        </w:rPr>
        <w:t>1</w:t>
      </w:r>
      <w:r w:rsidR="00912BBF" w:rsidRPr="008F41BC">
        <w:rPr>
          <w:color w:val="000000" w:themeColor="text1"/>
        </w:rPr>
        <w:t>9</w:t>
      </w:r>
      <w:r w:rsidRPr="008F41BC">
        <w:rPr>
          <w:color w:val="000000" w:themeColor="text1"/>
        </w:rPr>
        <w:t xml:space="preserve">] L. Wu, S. R. Agnew, D. W. Brown, G. M. </w:t>
      </w:r>
      <w:proofErr w:type="spellStart"/>
      <w:r w:rsidRPr="008F41BC">
        <w:rPr>
          <w:color w:val="000000" w:themeColor="text1"/>
        </w:rPr>
        <w:t>Stoica</w:t>
      </w:r>
      <w:proofErr w:type="spellEnd"/>
      <w:r w:rsidRPr="008F41BC">
        <w:rPr>
          <w:color w:val="000000" w:themeColor="text1"/>
        </w:rPr>
        <w:t xml:space="preserve">, B. Clausen, A. Jain, D. E. </w:t>
      </w:r>
      <w:proofErr w:type="spellStart"/>
      <w:r w:rsidRPr="008F41BC">
        <w:rPr>
          <w:color w:val="000000" w:themeColor="text1"/>
        </w:rPr>
        <w:t>Fielden</w:t>
      </w:r>
      <w:proofErr w:type="spellEnd"/>
      <w:r w:rsidRPr="008F41BC">
        <w:rPr>
          <w:color w:val="000000" w:themeColor="text1"/>
        </w:rPr>
        <w:t xml:space="preserve">, P. K. </w:t>
      </w:r>
      <w:proofErr w:type="spellStart"/>
      <w:r w:rsidRPr="008F41BC">
        <w:rPr>
          <w:color w:val="000000" w:themeColor="text1"/>
        </w:rPr>
        <w:t>Liaw</w:t>
      </w:r>
      <w:proofErr w:type="spellEnd"/>
      <w:r w:rsidRPr="008F41BC">
        <w:rPr>
          <w:color w:val="000000" w:themeColor="text1"/>
        </w:rPr>
        <w:t xml:space="preserve">, </w:t>
      </w:r>
      <w:r w:rsidR="00B35DC6" w:rsidRPr="008F41BC">
        <w:rPr>
          <w:color w:val="000000" w:themeColor="text1"/>
        </w:rPr>
        <w:t xml:space="preserve">Internal stress relaxation and load redistribution during the twining-detwinning-dominated cyclic deformation of a wrought-magnesium alloy, ZK60A, </w:t>
      </w:r>
      <w:r w:rsidRPr="008F41BC">
        <w:rPr>
          <w:color w:val="000000" w:themeColor="text1"/>
        </w:rPr>
        <w:t>Acta Mater</w:t>
      </w:r>
      <w:r w:rsidR="00821E96" w:rsidRPr="008F41BC">
        <w:rPr>
          <w:color w:val="000000" w:themeColor="text1"/>
        </w:rPr>
        <w:t>,</w:t>
      </w:r>
      <w:r w:rsidRPr="008F41BC">
        <w:rPr>
          <w:color w:val="000000" w:themeColor="text1"/>
        </w:rPr>
        <w:t xml:space="preserve"> 56 (2008) 3699-3707.</w:t>
      </w:r>
    </w:p>
    <w:p w14:paraId="59A59DCC" w14:textId="44BA3652" w:rsidR="00912BBF" w:rsidRPr="008F41BC" w:rsidRDefault="00912BBF" w:rsidP="00912BBF">
      <w:pPr>
        <w:ind w:left="240" w:hangingChars="100" w:hanging="240"/>
        <w:rPr>
          <w:color w:val="000000" w:themeColor="text1"/>
        </w:rPr>
      </w:pPr>
      <w:r w:rsidRPr="008F41BC">
        <w:rPr>
          <w:rFonts w:hint="eastAsia"/>
          <w:color w:val="000000" w:themeColor="text1"/>
        </w:rPr>
        <w:t>[</w:t>
      </w:r>
      <w:r w:rsidRPr="008F41BC">
        <w:rPr>
          <w:color w:val="000000" w:themeColor="text1"/>
        </w:rPr>
        <w:t xml:space="preserve">20] L. Jiang, M. Gong, J. Wang, Z. Pan, X. Wang, D. Zhang, Y. M. Wang, J. </w:t>
      </w:r>
      <w:proofErr w:type="spellStart"/>
      <w:r w:rsidRPr="008F41BC">
        <w:rPr>
          <w:color w:val="000000" w:themeColor="text1"/>
        </w:rPr>
        <w:t>Ciston</w:t>
      </w:r>
      <w:proofErr w:type="spellEnd"/>
      <w:r w:rsidRPr="008F41BC">
        <w:rPr>
          <w:color w:val="000000" w:themeColor="text1"/>
        </w:rPr>
        <w:t xml:space="preserve">, A. M. Minor, M. Xu, X. Pan, T. J. Rupert, S. Mahajan, E. J. </w:t>
      </w:r>
      <w:proofErr w:type="spellStart"/>
      <w:r w:rsidRPr="008F41BC">
        <w:rPr>
          <w:color w:val="000000" w:themeColor="text1"/>
        </w:rPr>
        <w:t>Lavernia</w:t>
      </w:r>
      <w:proofErr w:type="spellEnd"/>
      <w:r w:rsidRPr="008F41BC">
        <w:rPr>
          <w:color w:val="000000" w:themeColor="text1"/>
        </w:rPr>
        <w:t xml:space="preserve">, I. J. </w:t>
      </w:r>
      <w:proofErr w:type="spellStart"/>
      <w:r w:rsidRPr="008F41BC">
        <w:rPr>
          <w:color w:val="000000" w:themeColor="text1"/>
        </w:rPr>
        <w:t>Beyerlein</w:t>
      </w:r>
      <w:proofErr w:type="spellEnd"/>
      <w:r w:rsidRPr="008F41BC">
        <w:rPr>
          <w:color w:val="000000" w:themeColor="text1"/>
        </w:rPr>
        <w:t xml:space="preserve">, J. M. </w:t>
      </w:r>
      <w:proofErr w:type="spellStart"/>
      <w:r w:rsidRPr="008F41BC">
        <w:rPr>
          <w:color w:val="000000" w:themeColor="text1"/>
        </w:rPr>
        <w:t>Schoenung</w:t>
      </w:r>
      <w:proofErr w:type="spellEnd"/>
      <w:r w:rsidRPr="008F41BC">
        <w:rPr>
          <w:color w:val="000000" w:themeColor="text1"/>
        </w:rPr>
        <w:t>, Visualization and validation of twin nucleation and early-stage growth in magnesium, Nature Com 13 (2022) 20.</w:t>
      </w:r>
    </w:p>
    <w:p w14:paraId="2D8AF685" w14:textId="439C956C" w:rsidR="00F618F3" w:rsidRPr="008F41BC" w:rsidRDefault="00F618F3" w:rsidP="006D6109">
      <w:pPr>
        <w:ind w:left="240" w:hangingChars="100" w:hanging="240"/>
        <w:rPr>
          <w:rFonts w:ascii="Times New Roman" w:hAnsi="Times New Roman"/>
          <w:color w:val="000000" w:themeColor="text1"/>
        </w:rPr>
      </w:pPr>
      <w:r w:rsidRPr="008F41BC">
        <w:rPr>
          <w:rFonts w:ascii="Times New Roman" w:hAnsi="Times New Roman"/>
          <w:color w:val="000000" w:themeColor="text1"/>
        </w:rPr>
        <w:t>[</w:t>
      </w:r>
      <w:r w:rsidR="00912BBF" w:rsidRPr="008F41BC">
        <w:rPr>
          <w:rFonts w:ascii="Times New Roman" w:hAnsi="Times New Roman"/>
          <w:color w:val="000000" w:themeColor="text1"/>
        </w:rPr>
        <w:t>21</w:t>
      </w:r>
      <w:r w:rsidRPr="008F41BC">
        <w:rPr>
          <w:rFonts w:ascii="Times New Roman" w:hAnsi="Times New Roman"/>
          <w:color w:val="000000" w:themeColor="text1"/>
        </w:rPr>
        <w:t xml:space="preserve">] G. D. Sim, K. Y. </w:t>
      </w:r>
      <w:proofErr w:type="spellStart"/>
      <w:r w:rsidRPr="008F41BC">
        <w:rPr>
          <w:rFonts w:ascii="Times New Roman" w:hAnsi="Times New Roman"/>
          <w:color w:val="000000" w:themeColor="text1"/>
        </w:rPr>
        <w:t>Xie</w:t>
      </w:r>
      <w:proofErr w:type="spellEnd"/>
      <w:r w:rsidRPr="008F41BC">
        <w:rPr>
          <w:rFonts w:ascii="Times New Roman" w:hAnsi="Times New Roman"/>
          <w:color w:val="000000" w:themeColor="text1"/>
        </w:rPr>
        <w:t xml:space="preserve">, K. J. </w:t>
      </w:r>
      <w:proofErr w:type="spellStart"/>
      <w:r w:rsidRPr="008F41BC">
        <w:rPr>
          <w:rFonts w:ascii="Times New Roman" w:hAnsi="Times New Roman"/>
          <w:color w:val="000000" w:themeColor="text1"/>
        </w:rPr>
        <w:t>Hemker</w:t>
      </w:r>
      <w:proofErr w:type="spellEnd"/>
      <w:r w:rsidRPr="008F41BC">
        <w:rPr>
          <w:rFonts w:ascii="Times New Roman" w:hAnsi="Times New Roman"/>
          <w:color w:val="000000" w:themeColor="text1"/>
        </w:rPr>
        <w:t>, J. A. El-</w:t>
      </w:r>
      <w:proofErr w:type="spellStart"/>
      <w:r w:rsidRPr="008F41BC">
        <w:rPr>
          <w:rFonts w:ascii="Times New Roman" w:hAnsi="Times New Roman"/>
          <w:color w:val="000000" w:themeColor="text1"/>
        </w:rPr>
        <w:t>Awady</w:t>
      </w:r>
      <w:proofErr w:type="spellEnd"/>
      <w:r w:rsidRPr="008F41BC">
        <w:rPr>
          <w:rFonts w:ascii="Times New Roman" w:hAnsi="Times New Roman"/>
          <w:color w:val="000000" w:themeColor="text1"/>
        </w:rPr>
        <w:t xml:space="preserve">, </w:t>
      </w:r>
      <w:r w:rsidR="00AF0A60" w:rsidRPr="008F41BC">
        <w:rPr>
          <w:rFonts w:ascii="Times New Roman" w:hAnsi="Times New Roman"/>
          <w:color w:val="000000" w:themeColor="text1"/>
        </w:rPr>
        <w:t xml:space="preserve">Effect of temperature on the transition in deformation modes in Mg single crystals, </w:t>
      </w:r>
      <w:r w:rsidRPr="008F41BC">
        <w:rPr>
          <w:rFonts w:ascii="Times New Roman" w:hAnsi="Times New Roman"/>
          <w:color w:val="000000" w:themeColor="text1"/>
        </w:rPr>
        <w:t>Acta Mater, 178 (2019) 241-248.</w:t>
      </w:r>
    </w:p>
    <w:p w14:paraId="40C14120" w14:textId="1ECA0DBE" w:rsidR="00B5083F" w:rsidRPr="008F41BC" w:rsidRDefault="00B5083F" w:rsidP="00B5083F">
      <w:pPr>
        <w:ind w:left="240" w:hangingChars="100" w:hanging="240"/>
        <w:rPr>
          <w:color w:val="000000" w:themeColor="text1"/>
        </w:rPr>
      </w:pPr>
      <w:r w:rsidRPr="008F41BC">
        <w:rPr>
          <w:rFonts w:hint="eastAsia"/>
          <w:color w:val="000000" w:themeColor="text1"/>
        </w:rPr>
        <w:t>[</w:t>
      </w:r>
      <w:r w:rsidRPr="008F41BC">
        <w:rPr>
          <w:color w:val="000000" w:themeColor="text1"/>
        </w:rPr>
        <w:t>2</w:t>
      </w:r>
      <w:r w:rsidR="00912BBF" w:rsidRPr="008F41BC">
        <w:rPr>
          <w:color w:val="000000" w:themeColor="text1"/>
        </w:rPr>
        <w:t>2</w:t>
      </w:r>
      <w:r w:rsidRPr="008F41BC">
        <w:rPr>
          <w:color w:val="000000" w:themeColor="text1"/>
        </w:rPr>
        <w:t xml:space="preserve">] I. J. </w:t>
      </w:r>
      <w:proofErr w:type="spellStart"/>
      <w:r w:rsidRPr="008F41BC">
        <w:rPr>
          <w:color w:val="000000" w:themeColor="text1"/>
        </w:rPr>
        <w:t>Beyerlein</w:t>
      </w:r>
      <w:proofErr w:type="spellEnd"/>
      <w:r w:rsidRPr="008F41BC">
        <w:rPr>
          <w:color w:val="000000" w:themeColor="text1"/>
        </w:rPr>
        <w:t xml:space="preserve">, I. </w:t>
      </w:r>
      <w:proofErr w:type="spellStart"/>
      <w:r w:rsidRPr="008F41BC">
        <w:rPr>
          <w:color w:val="000000" w:themeColor="text1"/>
        </w:rPr>
        <w:t>Capolungo</w:t>
      </w:r>
      <w:proofErr w:type="spellEnd"/>
      <w:r w:rsidRPr="008F41BC">
        <w:rPr>
          <w:color w:val="000000" w:themeColor="text1"/>
        </w:rPr>
        <w:t xml:space="preserve">, P. E. Marshall, R. J. McCabe, C. N. Tome, </w:t>
      </w:r>
      <w:r w:rsidR="00B35DC6" w:rsidRPr="008F41BC">
        <w:rPr>
          <w:color w:val="000000" w:themeColor="text1"/>
        </w:rPr>
        <w:t xml:space="preserve">Statistical analyses of deformation twining in magnesium, </w:t>
      </w:r>
      <w:r w:rsidRPr="008F41BC">
        <w:rPr>
          <w:color w:val="000000" w:themeColor="text1"/>
        </w:rPr>
        <w:t>Philo Mag</w:t>
      </w:r>
      <w:r w:rsidR="00821E96" w:rsidRPr="008F41BC">
        <w:rPr>
          <w:color w:val="000000" w:themeColor="text1"/>
        </w:rPr>
        <w:t>,</w:t>
      </w:r>
      <w:r w:rsidRPr="008F41BC">
        <w:rPr>
          <w:color w:val="000000" w:themeColor="text1"/>
        </w:rPr>
        <w:t xml:space="preserve"> 90 (2010) 2161</w:t>
      </w:r>
      <w:r w:rsidR="009C21F8" w:rsidRPr="008F41BC">
        <w:rPr>
          <w:color w:val="000000" w:themeColor="text1"/>
        </w:rPr>
        <w:t>-2190</w:t>
      </w:r>
      <w:r w:rsidRPr="008F41BC">
        <w:rPr>
          <w:color w:val="000000" w:themeColor="text1"/>
        </w:rPr>
        <w:t>.</w:t>
      </w:r>
    </w:p>
    <w:p w14:paraId="50EC34E7" w14:textId="20981426" w:rsidR="00B5083F" w:rsidRPr="008F41BC" w:rsidRDefault="00B5083F" w:rsidP="00B5083F">
      <w:pPr>
        <w:ind w:left="240" w:hangingChars="100" w:hanging="240"/>
        <w:rPr>
          <w:color w:val="000000" w:themeColor="text1"/>
        </w:rPr>
      </w:pPr>
      <w:r w:rsidRPr="008F41BC">
        <w:rPr>
          <w:rFonts w:hint="eastAsia"/>
          <w:color w:val="000000" w:themeColor="text1"/>
        </w:rPr>
        <w:t>[</w:t>
      </w:r>
      <w:r w:rsidRPr="008F41BC">
        <w:rPr>
          <w:color w:val="000000" w:themeColor="text1"/>
        </w:rPr>
        <w:t>2</w:t>
      </w:r>
      <w:r w:rsidR="00912BBF" w:rsidRPr="008F41BC">
        <w:rPr>
          <w:color w:val="000000" w:themeColor="text1"/>
        </w:rPr>
        <w:t>3</w:t>
      </w:r>
      <w:r w:rsidRPr="008F41BC">
        <w:rPr>
          <w:color w:val="000000" w:themeColor="text1"/>
        </w:rPr>
        <w:t xml:space="preserve">] H. Somekawa, T. Mukai, </w:t>
      </w:r>
      <w:r w:rsidR="00BB6B4A" w:rsidRPr="008F41BC">
        <w:rPr>
          <w:color w:val="000000" w:themeColor="text1"/>
        </w:rPr>
        <w:t xml:space="preserve">Hall-Petch relation for deformation twining in solid solution magnesium alloys, </w:t>
      </w:r>
      <w:r w:rsidRPr="008F41BC">
        <w:rPr>
          <w:color w:val="000000" w:themeColor="text1"/>
        </w:rPr>
        <w:t xml:space="preserve">Mater Sci </w:t>
      </w:r>
      <w:proofErr w:type="spellStart"/>
      <w:r w:rsidRPr="008F41BC">
        <w:rPr>
          <w:color w:val="000000" w:themeColor="text1"/>
        </w:rPr>
        <w:t>Eng</w:t>
      </w:r>
      <w:proofErr w:type="spellEnd"/>
      <w:r w:rsidRPr="008F41BC">
        <w:rPr>
          <w:color w:val="000000" w:themeColor="text1"/>
        </w:rPr>
        <w:t xml:space="preserve"> A561 (2013) 378-385.</w:t>
      </w:r>
    </w:p>
    <w:p w14:paraId="75657FDB" w14:textId="7893826F" w:rsidR="00B5083F" w:rsidRPr="008F41BC" w:rsidRDefault="00B5083F" w:rsidP="006D6109">
      <w:pPr>
        <w:ind w:left="240" w:hangingChars="100" w:hanging="240"/>
        <w:rPr>
          <w:rFonts w:ascii="Times New Roman" w:hAnsi="Times New Roman"/>
          <w:color w:val="000000" w:themeColor="text1"/>
        </w:rPr>
      </w:pPr>
      <w:r w:rsidRPr="008F41BC">
        <w:rPr>
          <w:rFonts w:ascii="Times New Roman" w:hAnsi="Times New Roman" w:hint="eastAsia"/>
          <w:color w:val="000000" w:themeColor="text1"/>
        </w:rPr>
        <w:t>[</w:t>
      </w:r>
      <w:r w:rsidRPr="008F41BC">
        <w:rPr>
          <w:rFonts w:ascii="Times New Roman" w:hAnsi="Times New Roman"/>
          <w:color w:val="000000" w:themeColor="text1"/>
        </w:rPr>
        <w:t>2</w:t>
      </w:r>
      <w:r w:rsidR="00912BBF" w:rsidRPr="008F41BC">
        <w:rPr>
          <w:rFonts w:ascii="Times New Roman" w:hAnsi="Times New Roman"/>
          <w:color w:val="000000" w:themeColor="text1"/>
        </w:rPr>
        <w:t>4</w:t>
      </w:r>
      <w:r w:rsidRPr="008F41BC">
        <w:rPr>
          <w:rFonts w:ascii="Times New Roman" w:hAnsi="Times New Roman"/>
          <w:color w:val="000000" w:themeColor="text1"/>
        </w:rPr>
        <w:t>]</w:t>
      </w:r>
      <w:r w:rsidR="00556AD1" w:rsidRPr="008F41BC">
        <w:rPr>
          <w:rFonts w:ascii="Times New Roman" w:hAnsi="Times New Roman"/>
          <w:color w:val="000000" w:themeColor="text1"/>
        </w:rPr>
        <w:t xml:space="preserve"> J. W. Christian, S. Mahajan, </w:t>
      </w:r>
      <w:r w:rsidR="00BB6B4A" w:rsidRPr="008F41BC">
        <w:rPr>
          <w:rFonts w:ascii="Times New Roman" w:hAnsi="Times New Roman"/>
          <w:color w:val="000000" w:themeColor="text1"/>
        </w:rPr>
        <w:t xml:space="preserve">Deformation twinning, </w:t>
      </w:r>
      <w:r w:rsidR="00556AD1" w:rsidRPr="008F41BC">
        <w:rPr>
          <w:rFonts w:ascii="Times New Roman" w:hAnsi="Times New Roman"/>
          <w:color w:val="000000" w:themeColor="text1"/>
        </w:rPr>
        <w:t>Prog Mater Sci</w:t>
      </w:r>
      <w:r w:rsidR="00821E96" w:rsidRPr="008F41BC">
        <w:rPr>
          <w:rFonts w:ascii="Times New Roman" w:hAnsi="Times New Roman"/>
          <w:color w:val="000000" w:themeColor="text1"/>
        </w:rPr>
        <w:t>,</w:t>
      </w:r>
      <w:r w:rsidR="00556AD1" w:rsidRPr="008F41BC">
        <w:rPr>
          <w:rFonts w:ascii="Times New Roman" w:hAnsi="Times New Roman"/>
          <w:color w:val="000000" w:themeColor="text1"/>
        </w:rPr>
        <w:t xml:space="preserve"> 39 (1999) 1-157.</w:t>
      </w:r>
    </w:p>
    <w:p w14:paraId="5A9AD6CA" w14:textId="6A4369A7" w:rsidR="00B5083F" w:rsidRPr="008F41BC" w:rsidRDefault="00B5083F" w:rsidP="00B5083F">
      <w:pPr>
        <w:ind w:left="240" w:hangingChars="100" w:hanging="240"/>
        <w:rPr>
          <w:color w:val="000000" w:themeColor="text1"/>
        </w:rPr>
      </w:pPr>
      <w:r w:rsidRPr="008F41BC">
        <w:rPr>
          <w:color w:val="000000" w:themeColor="text1"/>
        </w:rPr>
        <w:t>[2</w:t>
      </w:r>
      <w:r w:rsidR="00912BBF" w:rsidRPr="008F41BC">
        <w:rPr>
          <w:color w:val="000000" w:themeColor="text1"/>
        </w:rPr>
        <w:t>5</w:t>
      </w:r>
      <w:r w:rsidRPr="008F41BC">
        <w:rPr>
          <w:color w:val="000000" w:themeColor="text1"/>
        </w:rPr>
        <w:t xml:space="preserve">] S. Mendelson, </w:t>
      </w:r>
      <w:r w:rsidR="00BB6B4A" w:rsidRPr="008F41BC">
        <w:rPr>
          <w:color w:val="000000" w:themeColor="text1"/>
        </w:rPr>
        <w:t xml:space="preserve">Dislocation dissociations in HCP metals, </w:t>
      </w:r>
      <w:r w:rsidRPr="008F41BC">
        <w:rPr>
          <w:color w:val="000000" w:themeColor="text1"/>
        </w:rPr>
        <w:t xml:space="preserve">J Apply </w:t>
      </w:r>
      <w:proofErr w:type="spellStart"/>
      <w:r w:rsidRPr="008F41BC">
        <w:rPr>
          <w:color w:val="000000" w:themeColor="text1"/>
        </w:rPr>
        <w:t>Phy</w:t>
      </w:r>
      <w:proofErr w:type="spellEnd"/>
      <w:r w:rsidR="00821E96" w:rsidRPr="008F41BC">
        <w:rPr>
          <w:color w:val="000000" w:themeColor="text1"/>
        </w:rPr>
        <w:t>,</w:t>
      </w:r>
      <w:r w:rsidRPr="008F41BC">
        <w:rPr>
          <w:color w:val="000000" w:themeColor="text1"/>
        </w:rPr>
        <w:t xml:space="preserve"> 41 (1970) 1983-1910.</w:t>
      </w:r>
    </w:p>
    <w:p w14:paraId="012EF4D4" w14:textId="27ADF7AD" w:rsidR="00B5083F" w:rsidRPr="008F41BC" w:rsidRDefault="00B5083F" w:rsidP="00B5083F">
      <w:pPr>
        <w:ind w:left="240" w:hangingChars="100" w:hanging="240"/>
        <w:rPr>
          <w:color w:val="000000" w:themeColor="text1"/>
        </w:rPr>
      </w:pPr>
      <w:r w:rsidRPr="008F41BC">
        <w:rPr>
          <w:rFonts w:hint="eastAsia"/>
          <w:color w:val="000000" w:themeColor="text1"/>
        </w:rPr>
        <w:t>[</w:t>
      </w:r>
      <w:r w:rsidRPr="008F41BC">
        <w:rPr>
          <w:color w:val="000000" w:themeColor="text1"/>
        </w:rPr>
        <w:t>2</w:t>
      </w:r>
      <w:r w:rsidR="00912BBF" w:rsidRPr="008F41BC">
        <w:rPr>
          <w:color w:val="000000" w:themeColor="text1"/>
        </w:rPr>
        <w:t>6</w:t>
      </w:r>
      <w:r w:rsidRPr="008F41BC">
        <w:rPr>
          <w:color w:val="000000" w:themeColor="text1"/>
        </w:rPr>
        <w:t xml:space="preserve">] J. Wang, J. P. </w:t>
      </w:r>
      <w:proofErr w:type="spellStart"/>
      <w:r w:rsidRPr="008F41BC">
        <w:rPr>
          <w:color w:val="000000" w:themeColor="text1"/>
        </w:rPr>
        <w:t>Hirth</w:t>
      </w:r>
      <w:proofErr w:type="spellEnd"/>
      <w:r w:rsidRPr="008F41BC">
        <w:rPr>
          <w:color w:val="000000" w:themeColor="text1"/>
        </w:rPr>
        <w:t xml:space="preserve">, C. N. Tome, </w:t>
      </w:r>
      <w:r w:rsidR="00B35DC6" w:rsidRPr="008F41BC">
        <w:rPr>
          <w:color w:val="000000" w:themeColor="text1"/>
        </w:rPr>
        <w:t>(-1012) twining nucleation mechanism in hexagonal-</w:t>
      </w:r>
      <w:proofErr w:type="spellStart"/>
      <w:r w:rsidR="00B35DC6" w:rsidRPr="008F41BC">
        <w:rPr>
          <w:color w:val="000000" w:themeColor="text1"/>
        </w:rPr>
        <w:lastRenderedPageBreak/>
        <w:t>colose</w:t>
      </w:r>
      <w:proofErr w:type="spellEnd"/>
      <w:r w:rsidR="00B35DC6" w:rsidRPr="008F41BC">
        <w:rPr>
          <w:color w:val="000000" w:themeColor="text1"/>
        </w:rPr>
        <w:t xml:space="preserve">-packed crystals, </w:t>
      </w:r>
      <w:r w:rsidRPr="008F41BC">
        <w:rPr>
          <w:color w:val="000000" w:themeColor="text1"/>
        </w:rPr>
        <w:t>Acta Mater</w:t>
      </w:r>
      <w:r w:rsidR="00821E96" w:rsidRPr="008F41BC">
        <w:rPr>
          <w:color w:val="000000" w:themeColor="text1"/>
        </w:rPr>
        <w:t>,</w:t>
      </w:r>
      <w:r w:rsidRPr="008F41BC">
        <w:rPr>
          <w:color w:val="000000" w:themeColor="text1"/>
        </w:rPr>
        <w:t xml:space="preserve"> 57 (2009) 5521-5530.</w:t>
      </w:r>
    </w:p>
    <w:p w14:paraId="33507DEF" w14:textId="179C053F" w:rsidR="00F618F3" w:rsidRPr="008F41BC" w:rsidRDefault="00F618F3" w:rsidP="006D6109">
      <w:pPr>
        <w:ind w:left="240" w:hangingChars="100" w:hanging="240"/>
        <w:rPr>
          <w:color w:val="000000" w:themeColor="text1"/>
        </w:rPr>
      </w:pPr>
      <w:r w:rsidRPr="008F41BC">
        <w:rPr>
          <w:rFonts w:ascii="Times New Roman" w:hAnsi="Times New Roman"/>
          <w:color w:val="000000" w:themeColor="text1"/>
        </w:rPr>
        <w:t>[</w:t>
      </w:r>
      <w:r w:rsidR="00B5083F" w:rsidRPr="008F41BC">
        <w:rPr>
          <w:rFonts w:ascii="Times New Roman" w:hAnsi="Times New Roman"/>
          <w:color w:val="000000" w:themeColor="text1"/>
        </w:rPr>
        <w:t>2</w:t>
      </w:r>
      <w:r w:rsidR="00912BBF" w:rsidRPr="008F41BC">
        <w:rPr>
          <w:rFonts w:ascii="Times New Roman" w:hAnsi="Times New Roman"/>
          <w:color w:val="000000" w:themeColor="text1"/>
        </w:rPr>
        <w:t>7</w:t>
      </w:r>
      <w:r w:rsidRPr="008F41BC">
        <w:rPr>
          <w:rFonts w:ascii="Times New Roman" w:hAnsi="Times New Roman"/>
          <w:color w:val="000000" w:themeColor="text1"/>
        </w:rPr>
        <w:t xml:space="preserve">] Y. He, B. Li, C. Wang, S. X. Mao, </w:t>
      </w:r>
      <w:r w:rsidR="000C22A8" w:rsidRPr="008F41BC">
        <w:rPr>
          <w:rFonts w:ascii="Times New Roman" w:hAnsi="Times New Roman"/>
          <w:color w:val="000000" w:themeColor="text1"/>
        </w:rPr>
        <w:t xml:space="preserve">Direct observation of dual-step twining nucleation in hexagonal close-packed crystals, </w:t>
      </w:r>
      <w:r w:rsidRPr="008F41BC">
        <w:rPr>
          <w:rFonts w:ascii="Times New Roman" w:hAnsi="Times New Roman"/>
          <w:color w:val="000000" w:themeColor="text1"/>
        </w:rPr>
        <w:t>Nature Com, 11 (2020) 2483.</w:t>
      </w:r>
    </w:p>
    <w:p w14:paraId="6F7BFD71" w14:textId="2E75708E" w:rsidR="00B5083F" w:rsidRPr="008F41BC" w:rsidRDefault="00B5083F" w:rsidP="00B5083F">
      <w:pPr>
        <w:ind w:left="240" w:hangingChars="100" w:hanging="240"/>
        <w:rPr>
          <w:rFonts w:ascii="Times New Roman" w:hAnsi="Times New Roman"/>
          <w:color w:val="000000" w:themeColor="text1"/>
        </w:rPr>
      </w:pPr>
      <w:r w:rsidRPr="008F41BC">
        <w:rPr>
          <w:rFonts w:ascii="Times New Roman" w:hAnsi="Times New Roman"/>
          <w:color w:val="000000" w:themeColor="text1"/>
        </w:rPr>
        <w:t>[2</w:t>
      </w:r>
      <w:r w:rsidR="00912BBF" w:rsidRPr="008F41BC">
        <w:rPr>
          <w:rFonts w:ascii="Times New Roman" w:hAnsi="Times New Roman"/>
          <w:color w:val="000000" w:themeColor="text1"/>
        </w:rPr>
        <w:t>8</w:t>
      </w:r>
      <w:r w:rsidRPr="008F41BC">
        <w:rPr>
          <w:rFonts w:ascii="Times New Roman" w:hAnsi="Times New Roman"/>
          <w:color w:val="000000" w:themeColor="text1"/>
        </w:rPr>
        <w:t xml:space="preserve">] C. M. Byer, B. Li, B. Cao, K. T. Ramesh, </w:t>
      </w:r>
      <w:proofErr w:type="spellStart"/>
      <w:r w:rsidR="000C22A8" w:rsidRPr="008F41BC">
        <w:rPr>
          <w:rFonts w:ascii="Times New Roman" w:hAnsi="Times New Roman"/>
          <w:color w:val="000000" w:themeColor="text1"/>
        </w:rPr>
        <w:t>Microcompression</w:t>
      </w:r>
      <w:proofErr w:type="spellEnd"/>
      <w:r w:rsidR="000C22A8" w:rsidRPr="008F41BC">
        <w:rPr>
          <w:rFonts w:ascii="Times New Roman" w:hAnsi="Times New Roman"/>
          <w:color w:val="000000" w:themeColor="text1"/>
        </w:rPr>
        <w:t xml:space="preserve"> of single-crystal magnesium, </w:t>
      </w:r>
      <w:proofErr w:type="spellStart"/>
      <w:r w:rsidRPr="008F41BC">
        <w:rPr>
          <w:rFonts w:ascii="Times New Roman" w:hAnsi="Times New Roman"/>
          <w:color w:val="000000" w:themeColor="text1"/>
        </w:rPr>
        <w:t>Scripta</w:t>
      </w:r>
      <w:proofErr w:type="spellEnd"/>
      <w:r w:rsidRPr="008F41BC">
        <w:rPr>
          <w:rFonts w:ascii="Times New Roman" w:hAnsi="Times New Roman"/>
          <w:color w:val="000000" w:themeColor="text1"/>
        </w:rPr>
        <w:t xml:space="preserve"> Mater, 62 (2010) 536-539.</w:t>
      </w:r>
    </w:p>
    <w:p w14:paraId="02B6DD0D" w14:textId="43908851" w:rsidR="00B5083F" w:rsidRPr="008F41BC" w:rsidRDefault="00B5083F" w:rsidP="00B5083F">
      <w:pPr>
        <w:ind w:left="240" w:hangingChars="100" w:hanging="240"/>
        <w:rPr>
          <w:rFonts w:ascii="Times New Roman" w:hAnsi="Times New Roman"/>
          <w:color w:val="000000" w:themeColor="text1"/>
        </w:rPr>
      </w:pPr>
      <w:r w:rsidRPr="008F41BC">
        <w:rPr>
          <w:rFonts w:ascii="Times New Roman" w:hAnsi="Times New Roman"/>
          <w:color w:val="000000" w:themeColor="text1"/>
        </w:rPr>
        <w:t>[2</w:t>
      </w:r>
      <w:r w:rsidR="00912BBF" w:rsidRPr="008F41BC">
        <w:rPr>
          <w:rFonts w:ascii="Times New Roman" w:hAnsi="Times New Roman"/>
          <w:color w:val="000000" w:themeColor="text1"/>
        </w:rPr>
        <w:t>9</w:t>
      </w:r>
      <w:r w:rsidRPr="008F41BC">
        <w:rPr>
          <w:rFonts w:ascii="Times New Roman" w:hAnsi="Times New Roman"/>
          <w:color w:val="000000" w:themeColor="text1"/>
        </w:rPr>
        <w:t xml:space="preserve">] E. </w:t>
      </w:r>
      <w:proofErr w:type="spellStart"/>
      <w:r w:rsidRPr="008F41BC">
        <w:rPr>
          <w:rFonts w:ascii="Times New Roman" w:hAnsi="Times New Roman"/>
          <w:color w:val="000000" w:themeColor="text1"/>
        </w:rPr>
        <w:t>Lilleodden</w:t>
      </w:r>
      <w:proofErr w:type="spellEnd"/>
      <w:r w:rsidRPr="008F41BC">
        <w:rPr>
          <w:rFonts w:ascii="Times New Roman" w:hAnsi="Times New Roman"/>
          <w:color w:val="000000" w:themeColor="text1"/>
        </w:rPr>
        <w:t xml:space="preserve">, </w:t>
      </w:r>
      <w:proofErr w:type="spellStart"/>
      <w:r w:rsidR="000C22A8" w:rsidRPr="008F41BC">
        <w:rPr>
          <w:rFonts w:ascii="Times New Roman" w:hAnsi="Times New Roman"/>
          <w:color w:val="000000" w:themeColor="text1"/>
        </w:rPr>
        <w:t>Microcompression</w:t>
      </w:r>
      <w:proofErr w:type="spellEnd"/>
      <w:r w:rsidR="000C22A8" w:rsidRPr="008F41BC">
        <w:rPr>
          <w:rFonts w:ascii="Times New Roman" w:hAnsi="Times New Roman"/>
          <w:color w:val="000000" w:themeColor="text1"/>
        </w:rPr>
        <w:t xml:space="preserve"> study of Mg (0001) single crystal, </w:t>
      </w:r>
      <w:proofErr w:type="spellStart"/>
      <w:r w:rsidRPr="008F41BC">
        <w:rPr>
          <w:rFonts w:ascii="Times New Roman" w:hAnsi="Times New Roman"/>
          <w:color w:val="000000" w:themeColor="text1"/>
        </w:rPr>
        <w:t>Scripta</w:t>
      </w:r>
      <w:proofErr w:type="spellEnd"/>
      <w:r w:rsidRPr="008F41BC">
        <w:rPr>
          <w:rFonts w:ascii="Times New Roman" w:hAnsi="Times New Roman"/>
          <w:color w:val="000000" w:themeColor="text1"/>
        </w:rPr>
        <w:t xml:space="preserve"> Mater, 62 (2010) 532-535.</w:t>
      </w:r>
    </w:p>
    <w:p w14:paraId="3C4AFF15" w14:textId="4024606B" w:rsidR="00B5083F" w:rsidRPr="008F41BC" w:rsidRDefault="00B5083F" w:rsidP="00B5083F">
      <w:pPr>
        <w:ind w:left="240" w:hangingChars="100" w:hanging="240"/>
        <w:rPr>
          <w:rFonts w:ascii="Times New Roman" w:hAnsi="Times New Roman"/>
          <w:color w:val="000000" w:themeColor="text1"/>
        </w:rPr>
      </w:pPr>
      <w:r w:rsidRPr="008F41BC">
        <w:rPr>
          <w:rFonts w:ascii="Times New Roman" w:hAnsi="Times New Roman"/>
          <w:color w:val="000000" w:themeColor="text1"/>
        </w:rPr>
        <w:t>[</w:t>
      </w:r>
      <w:r w:rsidR="00912BBF" w:rsidRPr="008F41BC">
        <w:rPr>
          <w:rFonts w:ascii="Times New Roman" w:hAnsi="Times New Roman"/>
          <w:color w:val="000000" w:themeColor="text1"/>
        </w:rPr>
        <w:t>30</w:t>
      </w:r>
      <w:r w:rsidRPr="008F41BC">
        <w:rPr>
          <w:rFonts w:ascii="Times New Roman" w:hAnsi="Times New Roman"/>
          <w:color w:val="000000" w:themeColor="text1"/>
        </w:rPr>
        <w:t xml:space="preserve">] B. Y. Liu, Z. Zhang, F. Liu, N. Yang, B. Li, P. Chen, Y. Wang, J. H. Peng, J. Li, E. Ma, Z. W. Shan, </w:t>
      </w:r>
      <w:r w:rsidR="000C22A8" w:rsidRPr="008F41BC">
        <w:rPr>
          <w:rFonts w:ascii="Times New Roman" w:hAnsi="Times New Roman"/>
          <w:color w:val="000000" w:themeColor="text1"/>
        </w:rPr>
        <w:t xml:space="preserve">Rejuvenation of plasticity via deformation graining in magnesium, </w:t>
      </w:r>
      <w:r w:rsidRPr="008F41BC">
        <w:rPr>
          <w:rFonts w:ascii="Times New Roman" w:hAnsi="Times New Roman"/>
          <w:color w:val="000000" w:themeColor="text1"/>
        </w:rPr>
        <w:t>Nature Com, 13 (2022) 1060.</w:t>
      </w:r>
    </w:p>
    <w:p w14:paraId="5A15758B" w14:textId="4CC2D16A" w:rsidR="00FE7C02" w:rsidRPr="008F41BC" w:rsidRDefault="00FE7C02" w:rsidP="006D6109">
      <w:pPr>
        <w:ind w:left="240" w:hangingChars="100" w:hanging="240"/>
        <w:rPr>
          <w:rFonts w:ascii="Times New Roman" w:hAnsi="Times New Roman"/>
          <w:color w:val="000000" w:themeColor="text1"/>
        </w:rPr>
      </w:pPr>
      <w:r w:rsidRPr="008F41BC">
        <w:rPr>
          <w:rFonts w:ascii="Times New Roman" w:hAnsi="Times New Roman"/>
          <w:color w:val="000000" w:themeColor="text1"/>
        </w:rPr>
        <w:t>[</w:t>
      </w:r>
      <w:r w:rsidR="00912BBF" w:rsidRPr="008F41BC">
        <w:rPr>
          <w:rFonts w:ascii="Times New Roman" w:hAnsi="Times New Roman"/>
          <w:color w:val="000000" w:themeColor="text1"/>
        </w:rPr>
        <w:t>31</w:t>
      </w:r>
      <w:r w:rsidRPr="008F41BC">
        <w:rPr>
          <w:rFonts w:ascii="Times New Roman" w:hAnsi="Times New Roman"/>
          <w:color w:val="000000" w:themeColor="text1"/>
        </w:rPr>
        <w:t xml:space="preserve">] B. Syed, J. </w:t>
      </w:r>
      <w:proofErr w:type="spellStart"/>
      <w:r w:rsidRPr="008F41BC">
        <w:rPr>
          <w:rFonts w:ascii="Times New Roman" w:hAnsi="Times New Roman"/>
          <w:color w:val="000000" w:themeColor="text1"/>
        </w:rPr>
        <w:t>Geng</w:t>
      </w:r>
      <w:proofErr w:type="spellEnd"/>
      <w:r w:rsidRPr="008F41BC">
        <w:rPr>
          <w:rFonts w:ascii="Times New Roman" w:hAnsi="Times New Roman"/>
          <w:color w:val="000000" w:themeColor="text1"/>
        </w:rPr>
        <w:t xml:space="preserve">, R. K. Mishra, K. S. Kumar, </w:t>
      </w:r>
      <w:r w:rsidR="00544D38" w:rsidRPr="008F41BC">
        <w:rPr>
          <w:rFonts w:ascii="Times New Roman" w:hAnsi="Times New Roman"/>
          <w:color w:val="000000" w:themeColor="text1"/>
        </w:rPr>
        <w:t xml:space="preserve">[0001] compression response at room temperature of single-crystal magnesium, </w:t>
      </w:r>
      <w:proofErr w:type="spellStart"/>
      <w:r w:rsidRPr="008F41BC">
        <w:rPr>
          <w:rFonts w:ascii="Times New Roman" w:hAnsi="Times New Roman"/>
          <w:color w:val="000000" w:themeColor="text1"/>
        </w:rPr>
        <w:t>Scripta</w:t>
      </w:r>
      <w:proofErr w:type="spellEnd"/>
      <w:r w:rsidRPr="008F41BC">
        <w:rPr>
          <w:rFonts w:ascii="Times New Roman" w:hAnsi="Times New Roman"/>
          <w:color w:val="000000" w:themeColor="text1"/>
        </w:rPr>
        <w:t xml:space="preserve"> Mater, 67 (2012) 700-703.</w:t>
      </w:r>
    </w:p>
    <w:p w14:paraId="648834FC" w14:textId="3E8DA5D6" w:rsidR="00643DD2" w:rsidRPr="008F41BC" w:rsidRDefault="00643DD2" w:rsidP="006D6109">
      <w:pPr>
        <w:ind w:left="240" w:hangingChars="100" w:hanging="240"/>
        <w:rPr>
          <w:color w:val="000000" w:themeColor="text1"/>
        </w:rPr>
      </w:pPr>
      <w:r w:rsidRPr="008F41BC">
        <w:rPr>
          <w:rFonts w:hint="eastAsia"/>
          <w:color w:val="000000" w:themeColor="text1"/>
        </w:rPr>
        <w:t>[</w:t>
      </w:r>
      <w:r w:rsidR="00912BBF" w:rsidRPr="008F41BC">
        <w:rPr>
          <w:color w:val="000000" w:themeColor="text1"/>
        </w:rPr>
        <w:t>32</w:t>
      </w:r>
      <w:r w:rsidRPr="008F41BC">
        <w:rPr>
          <w:color w:val="000000" w:themeColor="text1"/>
        </w:rPr>
        <w:t xml:space="preserve">] C. </w:t>
      </w:r>
      <w:proofErr w:type="spellStart"/>
      <w:r w:rsidRPr="008F41BC">
        <w:rPr>
          <w:color w:val="000000" w:themeColor="text1"/>
        </w:rPr>
        <w:t>Cayron</w:t>
      </w:r>
      <w:proofErr w:type="spellEnd"/>
      <w:r w:rsidRPr="008F41BC">
        <w:rPr>
          <w:color w:val="000000" w:themeColor="text1"/>
        </w:rPr>
        <w:t>, The concept of axial weak twins, Acta Mater 236 (2022) 118128.</w:t>
      </w:r>
    </w:p>
    <w:p w14:paraId="4B3DEC53" w14:textId="00E80723" w:rsidR="00643DD2" w:rsidRPr="008F41BC" w:rsidRDefault="00912BBF" w:rsidP="006D6109">
      <w:pPr>
        <w:ind w:left="240" w:hangingChars="100" w:hanging="240"/>
        <w:rPr>
          <w:color w:val="000000" w:themeColor="text1"/>
        </w:rPr>
      </w:pPr>
      <w:r w:rsidRPr="008F41BC">
        <w:rPr>
          <w:color w:val="000000" w:themeColor="text1"/>
        </w:rPr>
        <w:t>[33]</w:t>
      </w:r>
      <w:r w:rsidRPr="008F41BC">
        <w:rPr>
          <w:rFonts w:ascii="Times New Roman" w:hAnsi="Times New Roman"/>
          <w:color w:val="000000" w:themeColor="text1"/>
        </w:rPr>
        <w:t xml:space="preserve"> N. Maria </w:t>
      </w:r>
      <w:proofErr w:type="spellStart"/>
      <w:r w:rsidRPr="008F41BC">
        <w:rPr>
          <w:rFonts w:ascii="Times New Roman" w:hAnsi="Times New Roman"/>
          <w:color w:val="000000" w:themeColor="text1"/>
        </w:rPr>
        <w:t>della</w:t>
      </w:r>
      <w:proofErr w:type="spellEnd"/>
      <w:r w:rsidRPr="008F41BC">
        <w:rPr>
          <w:rFonts w:ascii="Times New Roman" w:hAnsi="Times New Roman"/>
          <w:color w:val="000000" w:themeColor="text1"/>
        </w:rPr>
        <w:t xml:space="preserve"> Ventura, A. Sharma, C. </w:t>
      </w:r>
      <w:proofErr w:type="spellStart"/>
      <w:r w:rsidRPr="008F41BC">
        <w:rPr>
          <w:rFonts w:ascii="Times New Roman" w:hAnsi="Times New Roman"/>
          <w:color w:val="000000" w:themeColor="text1"/>
        </w:rPr>
        <w:t>Cayron</w:t>
      </w:r>
      <w:proofErr w:type="spellEnd"/>
      <w:r w:rsidRPr="008F41BC">
        <w:rPr>
          <w:rFonts w:ascii="Times New Roman" w:hAnsi="Times New Roman"/>
          <w:color w:val="000000" w:themeColor="text1"/>
        </w:rPr>
        <w:t xml:space="preserve">, S. </w:t>
      </w:r>
      <w:proofErr w:type="spellStart"/>
      <w:r w:rsidRPr="008F41BC">
        <w:rPr>
          <w:rFonts w:ascii="Times New Roman" w:hAnsi="Times New Roman"/>
          <w:color w:val="000000" w:themeColor="text1"/>
        </w:rPr>
        <w:t>Kalacska</w:t>
      </w:r>
      <w:proofErr w:type="spellEnd"/>
      <w:r w:rsidRPr="008F41BC">
        <w:rPr>
          <w:rFonts w:ascii="Times New Roman" w:hAnsi="Times New Roman"/>
          <w:color w:val="000000" w:themeColor="text1"/>
        </w:rPr>
        <w:t xml:space="preserve">, T. E. J. Edwards, </w:t>
      </w:r>
      <w:r w:rsidR="003E2EB0" w:rsidRPr="008F41BC">
        <w:rPr>
          <w:rFonts w:ascii="Times New Roman" w:hAnsi="Times New Roman"/>
          <w:color w:val="000000" w:themeColor="text1"/>
        </w:rPr>
        <w:t xml:space="preserve">C. Peruzzi, M. Jain, J. T. </w:t>
      </w:r>
      <w:proofErr w:type="spellStart"/>
      <w:r w:rsidR="003E2EB0" w:rsidRPr="008F41BC">
        <w:rPr>
          <w:rFonts w:ascii="Times New Roman" w:hAnsi="Times New Roman"/>
          <w:color w:val="000000" w:themeColor="text1"/>
        </w:rPr>
        <w:t>Purstl</w:t>
      </w:r>
      <w:proofErr w:type="spellEnd"/>
      <w:r w:rsidR="003E2EB0" w:rsidRPr="008F41BC">
        <w:rPr>
          <w:rFonts w:ascii="Times New Roman" w:hAnsi="Times New Roman"/>
          <w:color w:val="000000" w:themeColor="text1"/>
        </w:rPr>
        <w:t xml:space="preserve">, R. E. Loge, </w:t>
      </w:r>
      <w:r w:rsidRPr="008F41BC">
        <w:rPr>
          <w:rFonts w:ascii="Times New Roman" w:hAnsi="Times New Roman"/>
          <w:color w:val="000000" w:themeColor="text1"/>
        </w:rPr>
        <w:t xml:space="preserve">J. </w:t>
      </w:r>
      <w:proofErr w:type="spellStart"/>
      <w:r w:rsidRPr="008F41BC">
        <w:rPr>
          <w:rFonts w:ascii="Times New Roman" w:hAnsi="Times New Roman"/>
          <w:color w:val="000000" w:themeColor="text1"/>
        </w:rPr>
        <w:t>Michler</w:t>
      </w:r>
      <w:proofErr w:type="spellEnd"/>
      <w:r w:rsidRPr="008F41BC">
        <w:rPr>
          <w:rFonts w:ascii="Times New Roman" w:hAnsi="Times New Roman"/>
          <w:color w:val="000000" w:themeColor="text1"/>
        </w:rPr>
        <w:t xml:space="preserve">, X. </w:t>
      </w:r>
      <w:proofErr w:type="spellStart"/>
      <w:r w:rsidRPr="008F41BC">
        <w:rPr>
          <w:rFonts w:ascii="Times New Roman" w:hAnsi="Times New Roman"/>
          <w:color w:val="000000" w:themeColor="text1"/>
        </w:rPr>
        <w:t>Maeder</w:t>
      </w:r>
      <w:proofErr w:type="spellEnd"/>
      <w:r w:rsidRPr="008F41BC">
        <w:rPr>
          <w:rFonts w:ascii="Times New Roman" w:hAnsi="Times New Roman"/>
          <w:color w:val="000000" w:themeColor="text1"/>
        </w:rPr>
        <w:t xml:space="preserve">, </w:t>
      </w:r>
      <w:r w:rsidR="003E2EB0" w:rsidRPr="008F41BC">
        <w:rPr>
          <w:rFonts w:ascii="Times New Roman" w:hAnsi="Times New Roman"/>
          <w:color w:val="000000" w:themeColor="text1"/>
        </w:rPr>
        <w:t>Response of magnesium microcrystals to c-axis compression and contraction loading at low and high strain rates</w:t>
      </w:r>
      <w:r w:rsidRPr="008F41BC">
        <w:rPr>
          <w:rFonts w:ascii="Times New Roman" w:hAnsi="Times New Roman"/>
          <w:color w:val="000000" w:themeColor="text1"/>
        </w:rPr>
        <w:t>, Acta Mater, 24</w:t>
      </w:r>
      <w:r w:rsidR="003E2EB0" w:rsidRPr="008F41BC">
        <w:rPr>
          <w:rFonts w:ascii="Times New Roman" w:hAnsi="Times New Roman"/>
          <w:color w:val="000000" w:themeColor="text1"/>
        </w:rPr>
        <w:t>8</w:t>
      </w:r>
      <w:r w:rsidRPr="008F41BC">
        <w:rPr>
          <w:rFonts w:ascii="Times New Roman" w:hAnsi="Times New Roman"/>
          <w:color w:val="000000" w:themeColor="text1"/>
        </w:rPr>
        <w:t xml:space="preserve"> (2023) 118</w:t>
      </w:r>
      <w:r w:rsidR="003E2EB0" w:rsidRPr="008F41BC">
        <w:rPr>
          <w:rFonts w:ascii="Times New Roman" w:hAnsi="Times New Roman"/>
          <w:color w:val="000000" w:themeColor="text1"/>
        </w:rPr>
        <w:t>762</w:t>
      </w:r>
      <w:r w:rsidRPr="008F41BC">
        <w:rPr>
          <w:rFonts w:ascii="Times New Roman" w:hAnsi="Times New Roman"/>
          <w:color w:val="000000" w:themeColor="text1"/>
        </w:rPr>
        <w:t>.</w:t>
      </w:r>
    </w:p>
    <w:p w14:paraId="25AFDE1F" w14:textId="0BB15647" w:rsidR="00466544" w:rsidRPr="008F41BC" w:rsidRDefault="00466544" w:rsidP="001D4FEC">
      <w:pPr>
        <w:pStyle w:val="1"/>
        <w:spacing w:line="360" w:lineRule="auto"/>
        <w:rPr>
          <w:color w:val="000000" w:themeColor="text1"/>
          <w:szCs w:val="24"/>
        </w:rPr>
      </w:pPr>
      <w:r w:rsidRPr="008F41BC">
        <w:rPr>
          <w:color w:val="000000" w:themeColor="text1"/>
          <w:szCs w:val="24"/>
        </w:rPr>
        <w:br w:type="page"/>
      </w:r>
      <w:r w:rsidRPr="008F41BC">
        <w:rPr>
          <w:color w:val="000000" w:themeColor="text1"/>
          <w:szCs w:val="24"/>
        </w:rPr>
        <w:lastRenderedPageBreak/>
        <w:t>Captions</w:t>
      </w:r>
    </w:p>
    <w:p w14:paraId="28718A3D" w14:textId="77777777" w:rsidR="00662E75" w:rsidRPr="008F41BC" w:rsidRDefault="00662E75" w:rsidP="00662E75">
      <w:pPr>
        <w:spacing w:line="0" w:lineRule="atLeast"/>
        <w:rPr>
          <w:rFonts w:ascii="Times New Roman" w:hAnsi="Times New Roman"/>
          <w:b/>
          <w:color w:val="000000" w:themeColor="text1"/>
          <w:szCs w:val="24"/>
        </w:rPr>
      </w:pPr>
      <w:r w:rsidRPr="008F41BC">
        <w:rPr>
          <w:rFonts w:ascii="Times New Roman" w:hAnsi="Times New Roman"/>
          <w:b/>
          <w:color w:val="000000" w:themeColor="text1"/>
          <w:szCs w:val="24"/>
        </w:rPr>
        <w:t>Figures</w:t>
      </w:r>
    </w:p>
    <w:p w14:paraId="1F37773C" w14:textId="0B90B456" w:rsidR="004A102F" w:rsidRPr="008F41BC" w:rsidRDefault="004A102F" w:rsidP="004A102F">
      <w:pPr>
        <w:spacing w:line="0" w:lineRule="atLeast"/>
        <w:rPr>
          <w:rFonts w:ascii="Times New Roman" w:hAnsi="Times New Roman"/>
          <w:color w:val="000000" w:themeColor="text1"/>
          <w:szCs w:val="24"/>
        </w:rPr>
      </w:pPr>
      <w:r w:rsidRPr="008F41BC">
        <w:rPr>
          <w:rFonts w:ascii="Times New Roman" w:hAnsi="Times New Roman" w:hint="eastAsia"/>
          <w:color w:val="000000" w:themeColor="text1"/>
          <w:szCs w:val="24"/>
        </w:rPr>
        <w:t>F</w:t>
      </w:r>
      <w:r w:rsidRPr="008F41BC">
        <w:rPr>
          <w:rFonts w:ascii="Times New Roman" w:hAnsi="Times New Roman"/>
          <w:color w:val="000000" w:themeColor="text1"/>
          <w:szCs w:val="24"/>
        </w:rPr>
        <w:t xml:space="preserve">ig. 1: (a) compressive </w:t>
      </w:r>
      <w:r w:rsidRPr="008F41BC">
        <w:rPr>
          <w:rFonts w:ascii="Times New Roman" w:hAnsi="Times New Roman"/>
          <w:color w:val="000000" w:themeColor="text1"/>
        </w:rPr>
        <w:t>specimen geometry</w:t>
      </w:r>
      <w:r w:rsidR="00F86C07" w:rsidRPr="008F41BC">
        <w:rPr>
          <w:rFonts w:ascii="Times New Roman" w:hAnsi="Times New Roman"/>
          <w:color w:val="000000" w:themeColor="text1"/>
        </w:rPr>
        <w:t xml:space="preserve">. </w:t>
      </w:r>
      <w:r w:rsidRPr="008F41BC">
        <w:rPr>
          <w:rFonts w:ascii="Times New Roman" w:hAnsi="Times New Roman"/>
          <w:color w:val="000000" w:themeColor="text1"/>
        </w:rPr>
        <w:t xml:space="preserve"> </w:t>
      </w:r>
      <w:r w:rsidR="00F86C07" w:rsidRPr="008F41BC">
        <w:rPr>
          <w:rFonts w:ascii="Times New Roman" w:hAnsi="Times New Roman"/>
          <w:color w:val="000000" w:themeColor="text1"/>
        </w:rPr>
        <w:t>M</w:t>
      </w:r>
      <w:r w:rsidRPr="008F41BC">
        <w:rPr>
          <w:rFonts w:ascii="Times New Roman" w:hAnsi="Times New Roman"/>
          <w:color w:val="000000" w:themeColor="text1"/>
        </w:rPr>
        <w:t xml:space="preserve">echanical response obtained from </w:t>
      </w:r>
      <w:r w:rsidR="00F86C07" w:rsidRPr="008F41BC">
        <w:rPr>
          <w:rFonts w:ascii="Times New Roman" w:hAnsi="Times New Roman"/>
          <w:color w:val="000000" w:themeColor="text1"/>
        </w:rPr>
        <w:t>compression</w:t>
      </w:r>
      <w:r w:rsidRPr="008F41BC">
        <w:rPr>
          <w:rFonts w:ascii="Times New Roman" w:hAnsi="Times New Roman"/>
          <w:color w:val="000000" w:themeColor="text1"/>
        </w:rPr>
        <w:t xml:space="preserve"> tests for (b) load vs. depth curve and (c) load vs. time curve.</w:t>
      </w:r>
      <w:r w:rsidR="00A10FFE" w:rsidRPr="008F41BC">
        <w:rPr>
          <w:rFonts w:ascii="Times New Roman" w:hAnsi="Times New Roman"/>
          <w:color w:val="000000" w:themeColor="text1"/>
        </w:rPr>
        <w:t xml:space="preserve">  Crystal orientation is inset in Fig. (a).</w:t>
      </w:r>
    </w:p>
    <w:p w14:paraId="57F0525C" w14:textId="7C4F66AC" w:rsidR="00663CC3" w:rsidRPr="008F41BC" w:rsidRDefault="00663CC3" w:rsidP="00F0158F">
      <w:pPr>
        <w:spacing w:line="0" w:lineRule="atLeast"/>
        <w:rPr>
          <w:rFonts w:ascii="Times New Roman" w:hAnsi="Times New Roman"/>
          <w:color w:val="000000" w:themeColor="text1"/>
        </w:rPr>
      </w:pPr>
    </w:p>
    <w:p w14:paraId="0D5FF66E" w14:textId="5A816F52" w:rsidR="00206F4C" w:rsidRPr="008F41BC" w:rsidRDefault="00206F4C" w:rsidP="00206F4C">
      <w:pPr>
        <w:spacing w:line="0" w:lineRule="atLeast"/>
        <w:rPr>
          <w:rFonts w:ascii="Times New Roman" w:hAnsi="Times New Roman"/>
          <w:color w:val="000000" w:themeColor="text1"/>
        </w:rPr>
      </w:pPr>
      <w:r w:rsidRPr="008F41BC">
        <w:rPr>
          <w:rFonts w:ascii="Times New Roman" w:hAnsi="Times New Roman" w:hint="eastAsia"/>
          <w:color w:val="000000" w:themeColor="text1"/>
        </w:rPr>
        <w:t>Fig</w:t>
      </w:r>
      <w:r w:rsidRPr="008F41BC">
        <w:rPr>
          <w:rFonts w:ascii="Times New Roman" w:hAnsi="Times New Roman"/>
          <w:color w:val="000000" w:themeColor="text1"/>
        </w:rPr>
        <w:t xml:space="preserve">. 2: </w:t>
      </w:r>
      <w:r w:rsidR="00F86C07" w:rsidRPr="008F41BC">
        <w:rPr>
          <w:rFonts w:ascii="Times New Roman" w:hAnsi="Times New Roman"/>
          <w:color w:val="000000" w:themeColor="text1"/>
        </w:rPr>
        <w:t>TEM bright field images taken in-situ during compression experiment at points of (a) A, (b) B, (c) C and (d) D of the mechanical response curves (Fig. 1(b) and (c))</w:t>
      </w:r>
      <w:r w:rsidRPr="008F41BC">
        <w:rPr>
          <w:rFonts w:ascii="Times New Roman" w:hAnsi="Times New Roman"/>
          <w:color w:val="000000" w:themeColor="text1"/>
        </w:rPr>
        <w:t>.</w:t>
      </w:r>
    </w:p>
    <w:p w14:paraId="3D79CCF7" w14:textId="77777777" w:rsidR="007871B1" w:rsidRPr="008F41BC" w:rsidRDefault="007871B1" w:rsidP="00F0158F">
      <w:pPr>
        <w:spacing w:line="0" w:lineRule="atLeast"/>
        <w:rPr>
          <w:rFonts w:ascii="Times New Roman" w:hAnsi="Times New Roman"/>
          <w:color w:val="000000" w:themeColor="text1"/>
        </w:rPr>
      </w:pPr>
    </w:p>
    <w:p w14:paraId="3AD99B10" w14:textId="1381EF34" w:rsidR="004A102F" w:rsidRPr="008F41BC" w:rsidRDefault="004A102F" w:rsidP="004A102F">
      <w:pPr>
        <w:spacing w:line="0" w:lineRule="atLeast"/>
        <w:rPr>
          <w:rFonts w:ascii="Times New Roman" w:hAnsi="Times New Roman"/>
          <w:color w:val="000000" w:themeColor="text1"/>
        </w:rPr>
      </w:pPr>
      <w:r w:rsidRPr="008F41BC">
        <w:rPr>
          <w:rFonts w:ascii="Times New Roman" w:hAnsi="Times New Roman" w:hint="eastAsia"/>
          <w:color w:val="000000" w:themeColor="text1"/>
        </w:rPr>
        <w:t>Fig</w:t>
      </w:r>
      <w:r w:rsidRPr="008F41BC">
        <w:rPr>
          <w:rFonts w:ascii="Times New Roman" w:hAnsi="Times New Roman"/>
          <w:color w:val="000000" w:themeColor="text1"/>
        </w:rPr>
        <w:t xml:space="preserve">. 3: </w:t>
      </w:r>
      <w:r w:rsidR="00F86C07" w:rsidRPr="008F41BC">
        <w:rPr>
          <w:rFonts w:ascii="Times New Roman" w:hAnsi="Times New Roman"/>
          <w:color w:val="000000" w:themeColor="text1"/>
        </w:rPr>
        <w:t>TEM bright-field images showing deformed microstructures after compression test</w:t>
      </w:r>
      <w:r w:rsidRPr="008F41BC">
        <w:rPr>
          <w:rFonts w:ascii="Times New Roman" w:hAnsi="Times New Roman"/>
          <w:color w:val="000000" w:themeColor="text1"/>
        </w:rPr>
        <w:t xml:space="preserve">: (a) </w:t>
      </w:r>
      <w:r w:rsidR="00F86C07" w:rsidRPr="008F41BC">
        <w:rPr>
          <w:rFonts w:ascii="Times New Roman" w:hAnsi="Times New Roman"/>
          <w:color w:val="000000" w:themeColor="text1"/>
        </w:rPr>
        <w:t xml:space="preserve">a low magnification image showing the whole sample, (b) a </w:t>
      </w:r>
      <w:r w:rsidRPr="008F41BC">
        <w:rPr>
          <w:rFonts w:ascii="Times New Roman" w:hAnsi="Times New Roman"/>
          <w:color w:val="000000" w:themeColor="text1"/>
        </w:rPr>
        <w:t xml:space="preserve">specific region </w:t>
      </w:r>
      <w:r w:rsidR="00F86C07" w:rsidRPr="008F41BC">
        <w:rPr>
          <w:rFonts w:ascii="Times New Roman" w:hAnsi="Times New Roman"/>
          <w:color w:val="000000" w:themeColor="text1"/>
        </w:rPr>
        <w:t>(near the arrow in Fig.</w:t>
      </w:r>
      <w:r w:rsidR="00F86C07" w:rsidRPr="008F41BC">
        <w:rPr>
          <w:rFonts w:ascii="Times New Roman" w:hAnsi="Times New Roman" w:hint="eastAsia"/>
          <w:color w:val="000000" w:themeColor="text1"/>
        </w:rPr>
        <w:t xml:space="preserve"> </w:t>
      </w:r>
      <w:r w:rsidR="00F86C07" w:rsidRPr="008F41BC">
        <w:rPr>
          <w:rFonts w:ascii="Times New Roman" w:hAnsi="Times New Roman"/>
          <w:color w:val="000000" w:themeColor="text1"/>
        </w:rPr>
        <w:t xml:space="preserve">(a)), (c) </w:t>
      </w:r>
      <w:r w:rsidR="00A95DC2" w:rsidRPr="008F41BC">
        <w:rPr>
          <w:rFonts w:ascii="Times New Roman" w:hAnsi="Times New Roman"/>
          <w:color w:val="000000" w:themeColor="text1"/>
        </w:rPr>
        <w:t xml:space="preserve">a </w:t>
      </w:r>
      <w:r w:rsidR="00F86C07" w:rsidRPr="008F41BC">
        <w:rPr>
          <w:rFonts w:ascii="Times New Roman" w:hAnsi="Times New Roman"/>
          <w:color w:val="000000" w:themeColor="text1"/>
        </w:rPr>
        <w:t xml:space="preserve">high magnification image at the vicinity of twins in Fig. (b).  </w:t>
      </w:r>
      <w:r w:rsidR="00A95DC2" w:rsidRPr="008F41BC">
        <w:rPr>
          <w:rFonts w:ascii="Times New Roman" w:hAnsi="Times New Roman"/>
          <w:color w:val="000000" w:themeColor="text1"/>
        </w:rPr>
        <w:t>Diffraction patterns taken before and after the compression test are inset in Fig. (b), and arrows point to formation of a twin (diffraction pa</w:t>
      </w:r>
      <w:r w:rsidR="00252F07" w:rsidRPr="008F41BC">
        <w:rPr>
          <w:rFonts w:ascii="Times New Roman" w:hAnsi="Times New Roman"/>
          <w:color w:val="000000" w:themeColor="text1"/>
        </w:rPr>
        <w:t>ttern</w:t>
      </w:r>
      <w:r w:rsidR="00A95DC2" w:rsidRPr="008F41BC">
        <w:rPr>
          <w:rFonts w:ascii="Times New Roman" w:hAnsi="Times New Roman"/>
          <w:color w:val="000000" w:themeColor="text1"/>
        </w:rPr>
        <w:t xml:space="preserve"> inset top)</w:t>
      </w:r>
      <w:r w:rsidR="00C20274" w:rsidRPr="008F41BC">
        <w:rPr>
          <w:rFonts w:ascii="Times New Roman" w:hAnsi="Times New Roman"/>
          <w:color w:val="000000" w:themeColor="text1"/>
        </w:rPr>
        <w:t>.</w:t>
      </w:r>
    </w:p>
    <w:p w14:paraId="4005BBB9" w14:textId="77777777" w:rsidR="00882E58" w:rsidRPr="008F41BC" w:rsidRDefault="00882E58" w:rsidP="00F0158F">
      <w:pPr>
        <w:spacing w:line="0" w:lineRule="atLeast"/>
        <w:rPr>
          <w:rFonts w:ascii="Times New Roman" w:hAnsi="Times New Roman"/>
          <w:color w:val="000000" w:themeColor="text1"/>
        </w:rPr>
      </w:pPr>
    </w:p>
    <w:p w14:paraId="6EA752DF" w14:textId="74A36E89" w:rsidR="006D6109" w:rsidRPr="008F41BC" w:rsidRDefault="006D6109" w:rsidP="006D6109">
      <w:pPr>
        <w:spacing w:line="0" w:lineRule="atLeast"/>
        <w:rPr>
          <w:rFonts w:ascii="Times New Roman" w:hAnsi="Times New Roman"/>
          <w:color w:val="000000" w:themeColor="text1"/>
        </w:rPr>
      </w:pPr>
      <w:r w:rsidRPr="008F41BC">
        <w:rPr>
          <w:rFonts w:ascii="Times New Roman" w:hAnsi="Times New Roman"/>
          <w:color w:val="000000" w:themeColor="text1"/>
        </w:rPr>
        <w:t xml:space="preserve">Fig. 4: </w:t>
      </w:r>
      <w:r w:rsidR="00BE6691" w:rsidRPr="008F41BC">
        <w:rPr>
          <w:rFonts w:ascii="Times New Roman" w:hAnsi="Times New Roman"/>
          <w:color w:val="000000" w:themeColor="text1"/>
        </w:rPr>
        <w:t>(a), (b), (c) m</w:t>
      </w:r>
      <w:r w:rsidR="00A95DC2" w:rsidRPr="008F41BC">
        <w:rPr>
          <w:rFonts w:ascii="Times New Roman" w:hAnsi="Times New Roman"/>
          <w:color w:val="000000" w:themeColor="text1"/>
        </w:rPr>
        <w:t>aps of crystallographic orientations obtained by application of precession diffraction in TEM</w:t>
      </w:r>
      <w:r w:rsidR="00BE6691" w:rsidRPr="008F41BC">
        <w:rPr>
          <w:rFonts w:ascii="Times New Roman" w:hAnsi="Times New Roman"/>
          <w:color w:val="000000" w:themeColor="text1"/>
        </w:rPr>
        <w:t>, and k</w:t>
      </w:r>
      <w:r w:rsidR="00A95DC2" w:rsidRPr="008F41BC">
        <w:rPr>
          <w:rFonts w:ascii="Times New Roman" w:hAnsi="Times New Roman"/>
          <w:color w:val="000000" w:themeColor="text1"/>
        </w:rPr>
        <w:t>ey to colors is shown in the stereographic triangle.  (d) point-to-origin orientation along line I to II in Fig.</w:t>
      </w:r>
      <w:r w:rsidR="00A95DC2" w:rsidRPr="008F41BC">
        <w:rPr>
          <w:rFonts w:ascii="Times New Roman" w:hAnsi="Times New Roman" w:hint="eastAsia"/>
          <w:color w:val="000000" w:themeColor="text1"/>
        </w:rPr>
        <w:t xml:space="preserve"> </w:t>
      </w:r>
      <w:r w:rsidR="00A95DC2" w:rsidRPr="008F41BC">
        <w:rPr>
          <w:rFonts w:ascii="Times New Roman" w:hAnsi="Times New Roman"/>
          <w:color w:val="000000" w:themeColor="text1"/>
        </w:rPr>
        <w:t>(a)</w:t>
      </w:r>
      <w:r w:rsidR="00252F07" w:rsidRPr="008F41BC">
        <w:rPr>
          <w:rFonts w:ascii="Times New Roman" w:hAnsi="Times New Roman"/>
          <w:color w:val="000000" w:themeColor="text1"/>
        </w:rPr>
        <w:t>.</w:t>
      </w:r>
    </w:p>
    <w:p w14:paraId="6C899CEB" w14:textId="60C19FD5" w:rsidR="00882E58" w:rsidRPr="008F41BC" w:rsidRDefault="00C828E4" w:rsidP="00662E75">
      <w:pPr>
        <w:spacing w:line="0" w:lineRule="atLeast"/>
        <w:rPr>
          <w:rFonts w:ascii="Times New Roman" w:hAnsi="Times New Roman"/>
          <w:color w:val="000000" w:themeColor="text1"/>
        </w:rPr>
      </w:pPr>
      <w:r w:rsidRPr="008F41BC">
        <w:rPr>
          <w:rFonts w:ascii="Times New Roman" w:hAnsi="Times New Roman"/>
          <w:color w:val="000000" w:themeColor="text1"/>
        </w:rPr>
        <w:t>Crystallographic orientations are color coded shown by a stereographic triangle, and indexing was performed assuming incidence along three mutually orthogonal axes A1, A2 and A3, their orientations with respect to the stereographic triangle.</w:t>
      </w:r>
    </w:p>
    <w:p w14:paraId="24E37461" w14:textId="77777777" w:rsidR="00C828E4" w:rsidRPr="008F41BC" w:rsidRDefault="00C828E4" w:rsidP="00662E75">
      <w:pPr>
        <w:spacing w:line="0" w:lineRule="atLeast"/>
        <w:rPr>
          <w:rFonts w:ascii="Times New Roman" w:hAnsi="Times New Roman"/>
          <w:color w:val="000000" w:themeColor="text1"/>
          <w:szCs w:val="24"/>
        </w:rPr>
      </w:pPr>
    </w:p>
    <w:p w14:paraId="5E5219F6" w14:textId="4BDA8848" w:rsidR="001D0CF3" w:rsidRPr="008F41BC" w:rsidRDefault="001D0CF3" w:rsidP="001D0CF3">
      <w:pPr>
        <w:spacing w:line="0" w:lineRule="atLeast"/>
        <w:rPr>
          <w:rFonts w:ascii="Times New Roman" w:hAnsi="Times New Roman"/>
          <w:color w:val="000000" w:themeColor="text1"/>
        </w:rPr>
      </w:pPr>
      <w:r w:rsidRPr="008F41BC">
        <w:rPr>
          <w:rFonts w:ascii="Times New Roman" w:hAnsi="Times New Roman"/>
          <w:color w:val="000000" w:themeColor="text1"/>
        </w:rPr>
        <w:t xml:space="preserve">Fig. 5: </w:t>
      </w:r>
      <w:r w:rsidR="00A95DC2" w:rsidRPr="008F41BC">
        <w:rPr>
          <w:rFonts w:ascii="Times New Roman" w:hAnsi="Times New Roman"/>
          <w:color w:val="000000" w:themeColor="text1"/>
        </w:rPr>
        <w:t>S</w:t>
      </w:r>
      <w:r w:rsidRPr="008F41BC">
        <w:rPr>
          <w:rFonts w:ascii="Times New Roman" w:hAnsi="Times New Roman"/>
          <w:color w:val="000000" w:themeColor="text1"/>
        </w:rPr>
        <w:t>napshots</w:t>
      </w:r>
      <w:r w:rsidR="00A95DC2" w:rsidRPr="008F41BC">
        <w:rPr>
          <w:rFonts w:ascii="Times New Roman" w:hAnsi="Times New Roman"/>
          <w:color w:val="000000" w:themeColor="text1"/>
        </w:rPr>
        <w:t xml:space="preserve"> during unloading from the video, just</w:t>
      </w:r>
      <w:r w:rsidRPr="008F41BC">
        <w:rPr>
          <w:rFonts w:ascii="Times New Roman" w:hAnsi="Times New Roman"/>
          <w:color w:val="000000" w:themeColor="text1"/>
        </w:rPr>
        <w:t xml:space="preserve"> before and after twin nucleation </w:t>
      </w:r>
      <w:r w:rsidR="00D11808" w:rsidRPr="008F41BC">
        <w:rPr>
          <w:rFonts w:ascii="Times New Roman" w:hAnsi="Times New Roman"/>
          <w:color w:val="000000" w:themeColor="text1"/>
        </w:rPr>
        <w:t xml:space="preserve">(point of X in the mechanical response curves in Fig. 1(b) and 1(c)).  Outline of the main features are provided below each image. </w:t>
      </w:r>
    </w:p>
    <w:p w14:paraId="784F6A76" w14:textId="0249940D" w:rsidR="00CB48BB" w:rsidRPr="008F41BC" w:rsidRDefault="00CB48BB" w:rsidP="00AD0C3C">
      <w:pPr>
        <w:widowControl/>
        <w:spacing w:line="360" w:lineRule="auto"/>
        <w:rPr>
          <w:rFonts w:ascii="Times New Roman" w:hAnsi="Times New Roman"/>
          <w:color w:val="000000" w:themeColor="text1"/>
          <w:szCs w:val="24"/>
        </w:rPr>
      </w:pPr>
    </w:p>
    <w:p w14:paraId="5BC16F4B" w14:textId="1013F76B" w:rsidR="00D23AED" w:rsidRPr="008F41BC" w:rsidRDefault="00D23AED" w:rsidP="00AD0C3C">
      <w:pPr>
        <w:widowControl/>
        <w:spacing w:line="360" w:lineRule="auto"/>
        <w:rPr>
          <w:rFonts w:ascii="Times New Roman" w:hAnsi="Times New Roman"/>
          <w:color w:val="000000" w:themeColor="text1"/>
          <w:szCs w:val="24"/>
        </w:rPr>
      </w:pPr>
    </w:p>
    <w:p w14:paraId="690772ED" w14:textId="00549C61" w:rsidR="00DE6698" w:rsidRPr="008F41BC" w:rsidRDefault="00DE6698">
      <w:pPr>
        <w:widowControl/>
        <w:jc w:val="left"/>
        <w:rPr>
          <w:rFonts w:ascii="Times New Roman" w:hAnsi="Times New Roman"/>
          <w:color w:val="000000" w:themeColor="text1"/>
          <w:szCs w:val="24"/>
        </w:rPr>
      </w:pPr>
      <w:r w:rsidRPr="008F41BC">
        <w:rPr>
          <w:rFonts w:ascii="Times New Roman" w:hAnsi="Times New Roman"/>
          <w:color w:val="000000" w:themeColor="text1"/>
          <w:szCs w:val="24"/>
        </w:rPr>
        <w:br w:type="page"/>
      </w:r>
    </w:p>
    <w:p w14:paraId="48FFEA96" w14:textId="7EC353C7" w:rsidR="00DE6698" w:rsidRPr="008F41BC" w:rsidRDefault="00DE6698" w:rsidP="00AD0C3C">
      <w:pPr>
        <w:widowControl/>
        <w:spacing w:line="360" w:lineRule="auto"/>
        <w:rPr>
          <w:rFonts w:ascii="Times New Roman" w:hAnsi="Times New Roman"/>
          <w:color w:val="000000" w:themeColor="text1"/>
          <w:szCs w:val="24"/>
        </w:rPr>
      </w:pPr>
    </w:p>
    <w:p w14:paraId="2671E45E" w14:textId="77777777" w:rsidR="006958F1" w:rsidRPr="008F41BC" w:rsidRDefault="006958F1" w:rsidP="00AD0C3C">
      <w:pPr>
        <w:widowControl/>
        <w:spacing w:line="360" w:lineRule="auto"/>
        <w:rPr>
          <w:rFonts w:ascii="Times New Roman" w:hAnsi="Times New Roman"/>
          <w:color w:val="000000" w:themeColor="text1"/>
          <w:szCs w:val="24"/>
        </w:rPr>
      </w:pPr>
    </w:p>
    <w:p w14:paraId="3F387737" w14:textId="787B367F" w:rsidR="00DE6698" w:rsidRPr="008F41BC" w:rsidRDefault="00D9259E" w:rsidP="00DE6698">
      <w:pPr>
        <w:widowControl/>
        <w:spacing w:line="360" w:lineRule="auto"/>
        <w:jc w:val="center"/>
        <w:rPr>
          <w:rFonts w:ascii="Times New Roman" w:hAnsi="Times New Roman"/>
          <w:color w:val="000000" w:themeColor="text1"/>
          <w:szCs w:val="24"/>
        </w:rPr>
      </w:pPr>
      <w:r w:rsidRPr="00D9259E">
        <w:rPr>
          <w:rFonts w:ascii="Times New Roman" w:hAnsi="Times New Roman"/>
          <w:color w:val="000000" w:themeColor="text1"/>
          <w:szCs w:val="24"/>
        </w:rPr>
        <w:drawing>
          <wp:inline distT="0" distB="0" distL="0" distR="0" wp14:anchorId="29E69D80" wp14:editId="36182776">
            <wp:extent cx="5755005" cy="1725295"/>
            <wp:effectExtent l="0" t="0" r="0" b="190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5005" cy="1725295"/>
                    </a:xfrm>
                    <a:prstGeom prst="rect">
                      <a:avLst/>
                    </a:prstGeom>
                  </pic:spPr>
                </pic:pic>
              </a:graphicData>
            </a:graphic>
          </wp:inline>
        </w:drawing>
      </w:r>
    </w:p>
    <w:p w14:paraId="30E13B5E" w14:textId="77777777" w:rsidR="00C20274" w:rsidRPr="008F41BC" w:rsidRDefault="00C20274" w:rsidP="00C20274">
      <w:pPr>
        <w:spacing w:line="0" w:lineRule="atLeast"/>
        <w:rPr>
          <w:rFonts w:ascii="Times New Roman" w:hAnsi="Times New Roman"/>
          <w:color w:val="000000" w:themeColor="text1"/>
          <w:szCs w:val="24"/>
        </w:rPr>
      </w:pPr>
      <w:r w:rsidRPr="008F41BC">
        <w:rPr>
          <w:rFonts w:ascii="Times New Roman" w:hAnsi="Times New Roman" w:hint="eastAsia"/>
          <w:color w:val="000000" w:themeColor="text1"/>
          <w:szCs w:val="24"/>
        </w:rPr>
        <w:t>F</w:t>
      </w:r>
      <w:r w:rsidRPr="008F41BC">
        <w:rPr>
          <w:rFonts w:ascii="Times New Roman" w:hAnsi="Times New Roman"/>
          <w:color w:val="000000" w:themeColor="text1"/>
          <w:szCs w:val="24"/>
        </w:rPr>
        <w:t xml:space="preserve">ig. 1: (a) compressive </w:t>
      </w:r>
      <w:r w:rsidRPr="008F41BC">
        <w:rPr>
          <w:rFonts w:ascii="Times New Roman" w:hAnsi="Times New Roman"/>
          <w:color w:val="000000" w:themeColor="text1"/>
        </w:rPr>
        <w:t>specimen geometry.  Mechanical response obtained from compression tests for (b) load vs. depth curve and (c) load vs. time curve.  Crystal orientation is inset in Fig. (a).</w:t>
      </w:r>
    </w:p>
    <w:p w14:paraId="0DFAC537" w14:textId="4ACC0A4F" w:rsidR="00DE6698" w:rsidRPr="008F41BC" w:rsidRDefault="00DE6698" w:rsidP="00DE6698">
      <w:pPr>
        <w:spacing w:line="0" w:lineRule="atLeast"/>
        <w:rPr>
          <w:rFonts w:ascii="Times New Roman" w:hAnsi="Times New Roman"/>
          <w:color w:val="000000" w:themeColor="text1"/>
        </w:rPr>
      </w:pPr>
    </w:p>
    <w:p w14:paraId="10B46293" w14:textId="6A66B5FF" w:rsidR="006958F1" w:rsidRPr="008F41BC" w:rsidRDefault="006958F1">
      <w:pPr>
        <w:widowControl/>
        <w:jc w:val="left"/>
        <w:rPr>
          <w:rFonts w:ascii="Times New Roman" w:hAnsi="Times New Roman"/>
          <w:color w:val="000000" w:themeColor="text1"/>
        </w:rPr>
      </w:pPr>
      <w:r w:rsidRPr="008F41BC">
        <w:rPr>
          <w:rFonts w:ascii="Times New Roman" w:hAnsi="Times New Roman"/>
          <w:color w:val="000000" w:themeColor="text1"/>
        </w:rPr>
        <w:br w:type="page"/>
      </w:r>
    </w:p>
    <w:p w14:paraId="0160EF27" w14:textId="77777777" w:rsidR="00DE6698" w:rsidRPr="008F41BC" w:rsidRDefault="00DE6698" w:rsidP="00DE6698">
      <w:pPr>
        <w:spacing w:line="0" w:lineRule="atLeast"/>
        <w:rPr>
          <w:rFonts w:ascii="Times New Roman" w:hAnsi="Times New Roman"/>
          <w:color w:val="000000" w:themeColor="text1"/>
        </w:rPr>
      </w:pPr>
    </w:p>
    <w:p w14:paraId="15654C02" w14:textId="77777777" w:rsidR="00DE6698" w:rsidRPr="008F41BC" w:rsidRDefault="00DE6698" w:rsidP="00DE6698">
      <w:pPr>
        <w:spacing w:line="0" w:lineRule="atLeast"/>
        <w:rPr>
          <w:rFonts w:ascii="Times New Roman" w:hAnsi="Times New Roman"/>
          <w:color w:val="000000" w:themeColor="text1"/>
        </w:rPr>
      </w:pPr>
    </w:p>
    <w:p w14:paraId="0A2BC1D5" w14:textId="08445FDE" w:rsidR="00DE6698" w:rsidRPr="008F41BC" w:rsidRDefault="00D25FF4" w:rsidP="00DE6698">
      <w:pPr>
        <w:spacing w:line="0" w:lineRule="atLeast"/>
        <w:jc w:val="center"/>
        <w:rPr>
          <w:rFonts w:ascii="Times New Roman" w:hAnsi="Times New Roman"/>
          <w:color w:val="000000" w:themeColor="text1"/>
        </w:rPr>
      </w:pPr>
      <w:r w:rsidRPr="008F41BC">
        <w:rPr>
          <w:rFonts w:ascii="Times New Roman" w:hAnsi="Times New Roman"/>
          <w:noProof/>
          <w:color w:val="000000" w:themeColor="text1"/>
        </w:rPr>
        <w:drawing>
          <wp:inline distT="0" distB="0" distL="0" distR="0" wp14:anchorId="421E8431" wp14:editId="27C21CA6">
            <wp:extent cx="5397500" cy="52451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97500" cy="5245100"/>
                    </a:xfrm>
                    <a:prstGeom prst="rect">
                      <a:avLst/>
                    </a:prstGeom>
                  </pic:spPr>
                </pic:pic>
              </a:graphicData>
            </a:graphic>
          </wp:inline>
        </w:drawing>
      </w:r>
    </w:p>
    <w:p w14:paraId="208E7096" w14:textId="77777777" w:rsidR="00C20274" w:rsidRPr="008F41BC" w:rsidRDefault="00C20274" w:rsidP="00C20274">
      <w:pPr>
        <w:spacing w:line="0" w:lineRule="atLeast"/>
        <w:rPr>
          <w:rFonts w:ascii="Times New Roman" w:hAnsi="Times New Roman"/>
          <w:color w:val="000000" w:themeColor="text1"/>
        </w:rPr>
      </w:pPr>
      <w:r w:rsidRPr="008F41BC">
        <w:rPr>
          <w:rFonts w:ascii="Times New Roman" w:hAnsi="Times New Roman" w:hint="eastAsia"/>
          <w:color w:val="000000" w:themeColor="text1"/>
        </w:rPr>
        <w:t>Fig</w:t>
      </w:r>
      <w:r w:rsidRPr="008F41BC">
        <w:rPr>
          <w:rFonts w:ascii="Times New Roman" w:hAnsi="Times New Roman"/>
          <w:color w:val="000000" w:themeColor="text1"/>
        </w:rPr>
        <w:t>. 2: TEM bright field images taken in-situ during compression experiment at points of (a) A, (b) B, (c) C and (d) D of the mechanical response curves (Fig. 1(b) and (c)).</w:t>
      </w:r>
    </w:p>
    <w:p w14:paraId="24C76056" w14:textId="1D2557CF" w:rsidR="00DE6698" w:rsidRPr="008F41BC" w:rsidRDefault="00DE6698" w:rsidP="00DE6698">
      <w:pPr>
        <w:spacing w:line="0" w:lineRule="atLeast"/>
        <w:rPr>
          <w:rFonts w:ascii="Times New Roman" w:hAnsi="Times New Roman"/>
          <w:color w:val="000000" w:themeColor="text1"/>
        </w:rPr>
      </w:pPr>
    </w:p>
    <w:p w14:paraId="3CA6747E" w14:textId="600FA02F" w:rsidR="00DE6698" w:rsidRPr="008F41BC" w:rsidRDefault="00DE6698">
      <w:pPr>
        <w:widowControl/>
        <w:jc w:val="left"/>
        <w:rPr>
          <w:rFonts w:ascii="Times New Roman" w:hAnsi="Times New Roman"/>
          <w:color w:val="000000" w:themeColor="text1"/>
        </w:rPr>
      </w:pPr>
      <w:r w:rsidRPr="008F41BC">
        <w:rPr>
          <w:rFonts w:ascii="Times New Roman" w:hAnsi="Times New Roman"/>
          <w:color w:val="000000" w:themeColor="text1"/>
        </w:rPr>
        <w:br w:type="page"/>
      </w:r>
    </w:p>
    <w:p w14:paraId="5281104D" w14:textId="77777777" w:rsidR="00DE6698" w:rsidRPr="008F41BC" w:rsidRDefault="00DE6698" w:rsidP="00DE6698">
      <w:pPr>
        <w:spacing w:line="0" w:lineRule="atLeast"/>
        <w:rPr>
          <w:rFonts w:ascii="Times New Roman" w:hAnsi="Times New Roman"/>
          <w:color w:val="000000" w:themeColor="text1"/>
        </w:rPr>
      </w:pPr>
    </w:p>
    <w:p w14:paraId="25FC6DDE" w14:textId="77777777" w:rsidR="00DE6698" w:rsidRPr="008F41BC" w:rsidRDefault="00DE6698" w:rsidP="00DE6698">
      <w:pPr>
        <w:spacing w:line="0" w:lineRule="atLeast"/>
        <w:rPr>
          <w:rFonts w:ascii="Times New Roman" w:hAnsi="Times New Roman"/>
          <w:color w:val="000000" w:themeColor="text1"/>
        </w:rPr>
      </w:pPr>
    </w:p>
    <w:p w14:paraId="3BBF24D1" w14:textId="71E2139A" w:rsidR="00DE6698" w:rsidRPr="008F41BC" w:rsidRDefault="00D25FF4" w:rsidP="00DE6698">
      <w:pPr>
        <w:spacing w:line="0" w:lineRule="atLeast"/>
        <w:jc w:val="center"/>
        <w:rPr>
          <w:rFonts w:ascii="Times New Roman" w:hAnsi="Times New Roman"/>
          <w:color w:val="000000" w:themeColor="text1"/>
        </w:rPr>
      </w:pPr>
      <w:r w:rsidRPr="008F41BC">
        <w:rPr>
          <w:rFonts w:ascii="Times New Roman" w:hAnsi="Times New Roman"/>
          <w:noProof/>
          <w:color w:val="000000" w:themeColor="text1"/>
        </w:rPr>
        <w:drawing>
          <wp:inline distT="0" distB="0" distL="0" distR="0" wp14:anchorId="0916E652" wp14:editId="4E8E9681">
            <wp:extent cx="5397500" cy="18288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97500" cy="1828800"/>
                    </a:xfrm>
                    <a:prstGeom prst="rect">
                      <a:avLst/>
                    </a:prstGeom>
                  </pic:spPr>
                </pic:pic>
              </a:graphicData>
            </a:graphic>
          </wp:inline>
        </w:drawing>
      </w:r>
    </w:p>
    <w:p w14:paraId="0EF70F73" w14:textId="77777777" w:rsidR="00C20274" w:rsidRPr="008F41BC" w:rsidRDefault="00C20274" w:rsidP="00C20274">
      <w:pPr>
        <w:spacing w:line="0" w:lineRule="atLeast"/>
        <w:rPr>
          <w:rFonts w:ascii="Times New Roman" w:hAnsi="Times New Roman"/>
          <w:color w:val="000000" w:themeColor="text1"/>
        </w:rPr>
      </w:pPr>
      <w:r w:rsidRPr="008F41BC">
        <w:rPr>
          <w:rFonts w:ascii="Times New Roman" w:hAnsi="Times New Roman" w:hint="eastAsia"/>
          <w:color w:val="000000" w:themeColor="text1"/>
        </w:rPr>
        <w:t>Fig</w:t>
      </w:r>
      <w:r w:rsidRPr="008F41BC">
        <w:rPr>
          <w:rFonts w:ascii="Times New Roman" w:hAnsi="Times New Roman"/>
          <w:color w:val="000000" w:themeColor="text1"/>
        </w:rPr>
        <w:t>. 3: TEM bright-field images showing deformed microstructures after compression test: (a) a low magnification image showing the whole sample, (b) a specific region (near the arrow in Fig.</w:t>
      </w:r>
      <w:r w:rsidRPr="008F41BC">
        <w:rPr>
          <w:rFonts w:ascii="Times New Roman" w:hAnsi="Times New Roman" w:hint="eastAsia"/>
          <w:color w:val="000000" w:themeColor="text1"/>
        </w:rPr>
        <w:t xml:space="preserve"> </w:t>
      </w:r>
      <w:r w:rsidRPr="008F41BC">
        <w:rPr>
          <w:rFonts w:ascii="Times New Roman" w:hAnsi="Times New Roman"/>
          <w:color w:val="000000" w:themeColor="text1"/>
        </w:rPr>
        <w:t>(a)), (c) a high magnification image at the vicinity of twins in Fig. (b).  Diffraction patterns taken before and after the compression test are inset in Fig. (b), and arrows point to formation of a twin (diffraction pattern inset top).</w:t>
      </w:r>
    </w:p>
    <w:p w14:paraId="72A0BCD3" w14:textId="42E051E9" w:rsidR="00DE6698" w:rsidRPr="008F41BC" w:rsidRDefault="00DE6698" w:rsidP="00DE6698">
      <w:pPr>
        <w:spacing w:line="0" w:lineRule="atLeast"/>
        <w:rPr>
          <w:rFonts w:ascii="Times New Roman" w:hAnsi="Times New Roman"/>
          <w:color w:val="000000" w:themeColor="text1"/>
        </w:rPr>
      </w:pPr>
    </w:p>
    <w:p w14:paraId="32B341F8" w14:textId="7A52BEE4" w:rsidR="006958F1" w:rsidRPr="008F41BC" w:rsidRDefault="006958F1">
      <w:pPr>
        <w:widowControl/>
        <w:jc w:val="left"/>
        <w:rPr>
          <w:rFonts w:ascii="Times New Roman" w:hAnsi="Times New Roman"/>
          <w:color w:val="000000" w:themeColor="text1"/>
        </w:rPr>
      </w:pPr>
      <w:r w:rsidRPr="008F41BC">
        <w:rPr>
          <w:rFonts w:ascii="Times New Roman" w:hAnsi="Times New Roman"/>
          <w:color w:val="000000" w:themeColor="text1"/>
        </w:rPr>
        <w:br w:type="page"/>
      </w:r>
    </w:p>
    <w:p w14:paraId="53721B60" w14:textId="77777777" w:rsidR="00D06344" w:rsidRPr="008F41BC" w:rsidRDefault="00D06344" w:rsidP="00DE6698">
      <w:pPr>
        <w:spacing w:line="0" w:lineRule="atLeast"/>
        <w:rPr>
          <w:rFonts w:ascii="Times New Roman" w:hAnsi="Times New Roman"/>
          <w:color w:val="000000" w:themeColor="text1"/>
        </w:rPr>
      </w:pPr>
    </w:p>
    <w:p w14:paraId="142709FC" w14:textId="38B6C2FE" w:rsidR="00DE6698" w:rsidRPr="008F41BC" w:rsidRDefault="00DE6698" w:rsidP="00DE6698">
      <w:pPr>
        <w:spacing w:line="0" w:lineRule="atLeast"/>
        <w:rPr>
          <w:rFonts w:ascii="Times New Roman" w:hAnsi="Times New Roman"/>
          <w:color w:val="000000" w:themeColor="text1"/>
        </w:rPr>
      </w:pPr>
    </w:p>
    <w:p w14:paraId="566357D3" w14:textId="33C9C5F0" w:rsidR="00DE6698" w:rsidRPr="008F41BC" w:rsidRDefault="00D9259E" w:rsidP="00DE6698">
      <w:pPr>
        <w:spacing w:line="0" w:lineRule="atLeast"/>
        <w:jc w:val="center"/>
        <w:rPr>
          <w:rFonts w:ascii="Times New Roman" w:hAnsi="Times New Roman"/>
          <w:color w:val="000000" w:themeColor="text1"/>
        </w:rPr>
      </w:pPr>
      <w:r w:rsidRPr="00D9259E">
        <w:rPr>
          <w:rFonts w:ascii="Times New Roman" w:hAnsi="Times New Roman"/>
          <w:color w:val="000000" w:themeColor="text1"/>
        </w:rPr>
        <w:drawing>
          <wp:inline distT="0" distB="0" distL="0" distR="0" wp14:anchorId="5EBB46AD" wp14:editId="7CF0A8D8">
            <wp:extent cx="5225029" cy="532765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27980" cy="5330659"/>
                    </a:xfrm>
                    <a:prstGeom prst="rect">
                      <a:avLst/>
                    </a:prstGeom>
                  </pic:spPr>
                </pic:pic>
              </a:graphicData>
            </a:graphic>
          </wp:inline>
        </w:drawing>
      </w:r>
    </w:p>
    <w:p w14:paraId="40B525DF" w14:textId="77777777" w:rsidR="00BE6691" w:rsidRPr="008F41BC" w:rsidRDefault="00BE6691" w:rsidP="00BE6691">
      <w:pPr>
        <w:spacing w:line="0" w:lineRule="atLeast"/>
        <w:rPr>
          <w:rFonts w:ascii="Times New Roman" w:hAnsi="Times New Roman"/>
          <w:color w:val="000000" w:themeColor="text1"/>
        </w:rPr>
      </w:pPr>
      <w:r w:rsidRPr="008F41BC">
        <w:rPr>
          <w:rFonts w:ascii="Times New Roman" w:hAnsi="Times New Roman"/>
          <w:color w:val="000000" w:themeColor="text1"/>
        </w:rPr>
        <w:t>Fig. 4: (a), (b), (c) maps of crystallographic orientations obtained by application of precession diffraction in TEM, and key to colors is shown in the stereographic triangle.  (d) point-to-origin orientation along line I to II in Fig.</w:t>
      </w:r>
      <w:r w:rsidRPr="008F41BC">
        <w:rPr>
          <w:rFonts w:ascii="Times New Roman" w:hAnsi="Times New Roman" w:hint="eastAsia"/>
          <w:color w:val="000000" w:themeColor="text1"/>
        </w:rPr>
        <w:t xml:space="preserve"> </w:t>
      </w:r>
      <w:r w:rsidRPr="008F41BC">
        <w:rPr>
          <w:rFonts w:ascii="Times New Roman" w:hAnsi="Times New Roman"/>
          <w:color w:val="000000" w:themeColor="text1"/>
        </w:rPr>
        <w:t>(a).</w:t>
      </w:r>
    </w:p>
    <w:p w14:paraId="007AC1D8" w14:textId="77777777" w:rsidR="00BE6691" w:rsidRPr="008F41BC" w:rsidRDefault="00BE6691" w:rsidP="00BE6691">
      <w:pPr>
        <w:spacing w:line="0" w:lineRule="atLeast"/>
        <w:rPr>
          <w:rFonts w:ascii="Times New Roman" w:hAnsi="Times New Roman"/>
          <w:color w:val="000000" w:themeColor="text1"/>
        </w:rPr>
      </w:pPr>
      <w:r w:rsidRPr="008F41BC">
        <w:rPr>
          <w:rFonts w:ascii="Times New Roman" w:hAnsi="Times New Roman"/>
          <w:color w:val="000000" w:themeColor="text1"/>
        </w:rPr>
        <w:t>Crystallographic orientations are color coded shown by a stereographic triangle, and indexing was performed assuming incidence along three mutually orthogonal axes A1, A2 and A3, their orientations with respect to the stereographic triangle.</w:t>
      </w:r>
    </w:p>
    <w:p w14:paraId="5D5A8F74" w14:textId="77777777" w:rsidR="00847E08" w:rsidRPr="008F41BC" w:rsidRDefault="00847E08" w:rsidP="00DE6698">
      <w:pPr>
        <w:spacing w:line="0" w:lineRule="atLeast"/>
        <w:rPr>
          <w:rFonts w:ascii="Times New Roman" w:hAnsi="Times New Roman"/>
          <w:color w:val="000000" w:themeColor="text1"/>
        </w:rPr>
      </w:pPr>
    </w:p>
    <w:p w14:paraId="4BE7B5FC" w14:textId="5B91171A" w:rsidR="006958F1" w:rsidRPr="008F41BC" w:rsidRDefault="006958F1">
      <w:pPr>
        <w:widowControl/>
        <w:jc w:val="left"/>
        <w:rPr>
          <w:rFonts w:ascii="Times New Roman" w:hAnsi="Times New Roman"/>
          <w:color w:val="000000" w:themeColor="text1"/>
        </w:rPr>
      </w:pPr>
      <w:r w:rsidRPr="008F41BC">
        <w:rPr>
          <w:rFonts w:ascii="Times New Roman" w:hAnsi="Times New Roman"/>
          <w:color w:val="000000" w:themeColor="text1"/>
        </w:rPr>
        <w:br w:type="page"/>
      </w:r>
    </w:p>
    <w:p w14:paraId="6830297E" w14:textId="77777777" w:rsidR="00847E08" w:rsidRPr="008F41BC" w:rsidRDefault="00847E08" w:rsidP="00DE6698">
      <w:pPr>
        <w:spacing w:line="0" w:lineRule="atLeast"/>
        <w:rPr>
          <w:rFonts w:ascii="Times New Roman" w:hAnsi="Times New Roman"/>
          <w:color w:val="000000" w:themeColor="text1"/>
        </w:rPr>
      </w:pPr>
    </w:p>
    <w:p w14:paraId="324425B1" w14:textId="77777777" w:rsidR="00847E08" w:rsidRPr="008F41BC" w:rsidRDefault="00847E08" w:rsidP="00DE6698">
      <w:pPr>
        <w:spacing w:line="0" w:lineRule="atLeast"/>
        <w:rPr>
          <w:rFonts w:ascii="Times New Roman" w:hAnsi="Times New Roman"/>
          <w:color w:val="000000" w:themeColor="text1"/>
        </w:rPr>
      </w:pPr>
    </w:p>
    <w:p w14:paraId="1B78CE89" w14:textId="4D923FAD" w:rsidR="00DE6698" w:rsidRPr="008F41BC" w:rsidRDefault="000E6070" w:rsidP="00CD281F">
      <w:pPr>
        <w:spacing w:line="0" w:lineRule="atLeast"/>
        <w:jc w:val="center"/>
        <w:rPr>
          <w:rFonts w:ascii="Times New Roman" w:hAnsi="Times New Roman"/>
          <w:color w:val="000000" w:themeColor="text1"/>
        </w:rPr>
      </w:pPr>
      <w:r w:rsidRPr="008F41BC">
        <w:rPr>
          <w:rFonts w:ascii="Times New Roman" w:hAnsi="Times New Roman"/>
          <w:noProof/>
          <w:color w:val="000000" w:themeColor="text1"/>
        </w:rPr>
        <w:drawing>
          <wp:inline distT="0" distB="0" distL="0" distR="0" wp14:anchorId="7EA1BFF0" wp14:editId="1E4D5034">
            <wp:extent cx="5397500" cy="17907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97500" cy="1790700"/>
                    </a:xfrm>
                    <a:prstGeom prst="rect">
                      <a:avLst/>
                    </a:prstGeom>
                  </pic:spPr>
                </pic:pic>
              </a:graphicData>
            </a:graphic>
          </wp:inline>
        </w:drawing>
      </w:r>
    </w:p>
    <w:p w14:paraId="21A42932" w14:textId="77777777" w:rsidR="00C20274" w:rsidRPr="008F41BC" w:rsidRDefault="00C20274" w:rsidP="00C20274">
      <w:pPr>
        <w:spacing w:line="0" w:lineRule="atLeast"/>
        <w:rPr>
          <w:rFonts w:ascii="Times New Roman" w:hAnsi="Times New Roman"/>
          <w:color w:val="000000" w:themeColor="text1"/>
        </w:rPr>
      </w:pPr>
      <w:r w:rsidRPr="008F41BC">
        <w:rPr>
          <w:rFonts w:ascii="Times New Roman" w:hAnsi="Times New Roman"/>
          <w:color w:val="000000" w:themeColor="text1"/>
        </w:rPr>
        <w:t xml:space="preserve">Fig. 5: Snapshots during unloading from the video, just before and after twin nucleation (point of X in the mechanical response curves in Fig. 1(b) and 1(c)).  Outline of the main features are provided below each image. </w:t>
      </w:r>
    </w:p>
    <w:p w14:paraId="04981632" w14:textId="3FC86F6E" w:rsidR="00DE6698" w:rsidRPr="008F41BC" w:rsidRDefault="00DE6698" w:rsidP="00DE6698">
      <w:pPr>
        <w:spacing w:line="0" w:lineRule="atLeast"/>
        <w:rPr>
          <w:rFonts w:ascii="Times New Roman" w:hAnsi="Times New Roman"/>
          <w:color w:val="000000" w:themeColor="text1"/>
          <w:szCs w:val="24"/>
        </w:rPr>
      </w:pPr>
    </w:p>
    <w:p w14:paraId="2DFA8F34" w14:textId="77777777" w:rsidR="00DE6698" w:rsidRPr="008F41BC" w:rsidRDefault="00DE6698" w:rsidP="00AD0C3C">
      <w:pPr>
        <w:widowControl/>
        <w:spacing w:line="360" w:lineRule="auto"/>
        <w:rPr>
          <w:rFonts w:ascii="Times New Roman" w:hAnsi="Times New Roman"/>
          <w:color w:val="000000" w:themeColor="text1"/>
          <w:szCs w:val="24"/>
        </w:rPr>
      </w:pPr>
    </w:p>
    <w:sectPr w:rsidR="00DE6698" w:rsidRPr="008F41BC">
      <w:footerReference w:type="default" r:id="rId12"/>
      <w:type w:val="continuous"/>
      <w:pgSz w:w="11899" w:h="16838"/>
      <w:pgMar w:top="1418" w:right="1418" w:bottom="1418"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15BDE" w14:textId="77777777" w:rsidR="004A293E" w:rsidRDefault="004A293E" w:rsidP="00466544">
      <w:r>
        <w:separator/>
      </w:r>
    </w:p>
  </w:endnote>
  <w:endnote w:type="continuationSeparator" w:id="0">
    <w:p w14:paraId="7342668A" w14:textId="77777777" w:rsidR="004A293E" w:rsidRDefault="004A293E" w:rsidP="00466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00500000000000000"/>
    <w:charset w:val="00"/>
    <w:family w:val="auto"/>
    <w:pitch w:val="variable"/>
    <w:sig w:usb0="00000003" w:usb1="00000000" w:usb2="00000000" w:usb3="00000000" w:csb0="00000007" w:csb1="00000000"/>
  </w:font>
  <w:font w:name="平成明朝">
    <w:altName w:val="ＭＳ ゴシック"/>
    <w:panose1 w:val="020B0604020202020204"/>
    <w:charset w:val="80"/>
    <w:family w:val="auto"/>
    <w:pitch w:val="variable"/>
    <w:sig w:usb0="01000000" w:usb1="00000708" w:usb2="10000000" w:usb3="00000000" w:csb0="0002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 w:name="Yu Gothic UI">
    <w:panose1 w:val="020B05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C9F50" w14:textId="77777777" w:rsidR="002257A0" w:rsidRDefault="002257A0">
    <w:pPr>
      <w:pStyle w:val="af2"/>
      <w:jc w:val="center"/>
    </w:pPr>
    <w:r>
      <w:fldChar w:fldCharType="begin"/>
    </w:r>
    <w:r>
      <w:instrText xml:space="preserve"> PAGE   \* MERGEFORMAT </w:instrText>
    </w:r>
    <w:r>
      <w:fldChar w:fldCharType="separate"/>
    </w:r>
    <w:r>
      <w:rPr>
        <w:noProof/>
      </w:rPr>
      <w:t>11</w:t>
    </w:r>
    <w:r>
      <w:fldChar w:fldCharType="end"/>
    </w:r>
  </w:p>
  <w:p w14:paraId="2368A12C" w14:textId="77777777" w:rsidR="002257A0" w:rsidRDefault="002257A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FC1D4" w14:textId="77777777" w:rsidR="004A293E" w:rsidRDefault="004A293E" w:rsidP="00466544">
      <w:r>
        <w:separator/>
      </w:r>
    </w:p>
  </w:footnote>
  <w:footnote w:type="continuationSeparator" w:id="0">
    <w:p w14:paraId="24F6F1B8" w14:textId="77777777" w:rsidR="004A293E" w:rsidRDefault="004A293E" w:rsidP="004665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51"/>
  <w:drawingGridHorizontalSpacing w:val="120"/>
  <w:drawingGridVerticalSpacing w:val="163"/>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5E6"/>
    <w:rsid w:val="00000FA7"/>
    <w:rsid w:val="000012A4"/>
    <w:rsid w:val="00002AC0"/>
    <w:rsid w:val="00002C04"/>
    <w:rsid w:val="0000357C"/>
    <w:rsid w:val="00010A20"/>
    <w:rsid w:val="00011C24"/>
    <w:rsid w:val="0001264A"/>
    <w:rsid w:val="000146B7"/>
    <w:rsid w:val="00021748"/>
    <w:rsid w:val="00021D98"/>
    <w:rsid w:val="00023F63"/>
    <w:rsid w:val="00025AE6"/>
    <w:rsid w:val="0002679A"/>
    <w:rsid w:val="00031E4A"/>
    <w:rsid w:val="00032A17"/>
    <w:rsid w:val="00032C17"/>
    <w:rsid w:val="00033B41"/>
    <w:rsid w:val="00033B64"/>
    <w:rsid w:val="00034D92"/>
    <w:rsid w:val="00035081"/>
    <w:rsid w:val="0003669C"/>
    <w:rsid w:val="00036EC2"/>
    <w:rsid w:val="000378C9"/>
    <w:rsid w:val="00040095"/>
    <w:rsid w:val="0004070C"/>
    <w:rsid w:val="00043C9A"/>
    <w:rsid w:val="00045494"/>
    <w:rsid w:val="000459B5"/>
    <w:rsid w:val="0004630A"/>
    <w:rsid w:val="000463CA"/>
    <w:rsid w:val="00046AC7"/>
    <w:rsid w:val="000474A5"/>
    <w:rsid w:val="000475A5"/>
    <w:rsid w:val="00047B30"/>
    <w:rsid w:val="00050ED0"/>
    <w:rsid w:val="0005151E"/>
    <w:rsid w:val="0005340E"/>
    <w:rsid w:val="000535F6"/>
    <w:rsid w:val="000607FA"/>
    <w:rsid w:val="00060970"/>
    <w:rsid w:val="00061EB6"/>
    <w:rsid w:val="00065510"/>
    <w:rsid w:val="000659D7"/>
    <w:rsid w:val="00065BC2"/>
    <w:rsid w:val="000666F7"/>
    <w:rsid w:val="00067373"/>
    <w:rsid w:val="000709DB"/>
    <w:rsid w:val="00071FA6"/>
    <w:rsid w:val="00077DB6"/>
    <w:rsid w:val="0008056C"/>
    <w:rsid w:val="0008107C"/>
    <w:rsid w:val="00081A31"/>
    <w:rsid w:val="0008236D"/>
    <w:rsid w:val="00084C91"/>
    <w:rsid w:val="00084F10"/>
    <w:rsid w:val="00087303"/>
    <w:rsid w:val="0009047D"/>
    <w:rsid w:val="00090B31"/>
    <w:rsid w:val="00091C75"/>
    <w:rsid w:val="00091DFA"/>
    <w:rsid w:val="00092982"/>
    <w:rsid w:val="00092FFF"/>
    <w:rsid w:val="00096DDE"/>
    <w:rsid w:val="00097A45"/>
    <w:rsid w:val="000A0278"/>
    <w:rsid w:val="000A0478"/>
    <w:rsid w:val="000A1CA3"/>
    <w:rsid w:val="000A4727"/>
    <w:rsid w:val="000A5F35"/>
    <w:rsid w:val="000B2FDA"/>
    <w:rsid w:val="000B4435"/>
    <w:rsid w:val="000B4D46"/>
    <w:rsid w:val="000B4F47"/>
    <w:rsid w:val="000B5F55"/>
    <w:rsid w:val="000B721A"/>
    <w:rsid w:val="000B7661"/>
    <w:rsid w:val="000B7D2E"/>
    <w:rsid w:val="000B7D31"/>
    <w:rsid w:val="000C0180"/>
    <w:rsid w:val="000C0CD6"/>
    <w:rsid w:val="000C0F40"/>
    <w:rsid w:val="000C22A8"/>
    <w:rsid w:val="000C2833"/>
    <w:rsid w:val="000C475D"/>
    <w:rsid w:val="000C5CB9"/>
    <w:rsid w:val="000C757B"/>
    <w:rsid w:val="000C7C18"/>
    <w:rsid w:val="000D2A49"/>
    <w:rsid w:val="000D2C57"/>
    <w:rsid w:val="000D4B09"/>
    <w:rsid w:val="000D5ACB"/>
    <w:rsid w:val="000D6A45"/>
    <w:rsid w:val="000D7480"/>
    <w:rsid w:val="000E0804"/>
    <w:rsid w:val="000E27EF"/>
    <w:rsid w:val="000E2D09"/>
    <w:rsid w:val="000E3057"/>
    <w:rsid w:val="000E3D36"/>
    <w:rsid w:val="000E50F2"/>
    <w:rsid w:val="000E5A04"/>
    <w:rsid w:val="000E6070"/>
    <w:rsid w:val="000E618D"/>
    <w:rsid w:val="000E75AE"/>
    <w:rsid w:val="000F0BB9"/>
    <w:rsid w:val="000F0DE2"/>
    <w:rsid w:val="000F31AD"/>
    <w:rsid w:val="000F44C9"/>
    <w:rsid w:val="000F67EB"/>
    <w:rsid w:val="000F6FD9"/>
    <w:rsid w:val="00102CC6"/>
    <w:rsid w:val="0010312A"/>
    <w:rsid w:val="00106027"/>
    <w:rsid w:val="001062CE"/>
    <w:rsid w:val="00110FA7"/>
    <w:rsid w:val="00111CAA"/>
    <w:rsid w:val="00111FD3"/>
    <w:rsid w:val="00116E3E"/>
    <w:rsid w:val="00117FA2"/>
    <w:rsid w:val="00120BE5"/>
    <w:rsid w:val="00122F2D"/>
    <w:rsid w:val="00122FA4"/>
    <w:rsid w:val="0012363A"/>
    <w:rsid w:val="00124125"/>
    <w:rsid w:val="00124320"/>
    <w:rsid w:val="00125E46"/>
    <w:rsid w:val="00130C07"/>
    <w:rsid w:val="00130CCF"/>
    <w:rsid w:val="001313FA"/>
    <w:rsid w:val="00132062"/>
    <w:rsid w:val="001353C1"/>
    <w:rsid w:val="00135D0C"/>
    <w:rsid w:val="00136B4E"/>
    <w:rsid w:val="00137102"/>
    <w:rsid w:val="00140776"/>
    <w:rsid w:val="00143B30"/>
    <w:rsid w:val="00147CEE"/>
    <w:rsid w:val="001500E0"/>
    <w:rsid w:val="001505AF"/>
    <w:rsid w:val="00150B34"/>
    <w:rsid w:val="00151602"/>
    <w:rsid w:val="00153251"/>
    <w:rsid w:val="00154ADB"/>
    <w:rsid w:val="00154FB7"/>
    <w:rsid w:val="00155C03"/>
    <w:rsid w:val="00157C7F"/>
    <w:rsid w:val="001604E1"/>
    <w:rsid w:val="00161EE5"/>
    <w:rsid w:val="00162461"/>
    <w:rsid w:val="001629E9"/>
    <w:rsid w:val="00163DE1"/>
    <w:rsid w:val="0016507C"/>
    <w:rsid w:val="00165AA4"/>
    <w:rsid w:val="001670AB"/>
    <w:rsid w:val="00167FD0"/>
    <w:rsid w:val="00170613"/>
    <w:rsid w:val="00172114"/>
    <w:rsid w:val="00172C83"/>
    <w:rsid w:val="00172CE6"/>
    <w:rsid w:val="00174677"/>
    <w:rsid w:val="00175026"/>
    <w:rsid w:val="00175515"/>
    <w:rsid w:val="001761BA"/>
    <w:rsid w:val="001779BD"/>
    <w:rsid w:val="001809BF"/>
    <w:rsid w:val="00181A55"/>
    <w:rsid w:val="001869B8"/>
    <w:rsid w:val="00186E9E"/>
    <w:rsid w:val="00190B36"/>
    <w:rsid w:val="00190F5B"/>
    <w:rsid w:val="00193F83"/>
    <w:rsid w:val="001A01E4"/>
    <w:rsid w:val="001A0EBE"/>
    <w:rsid w:val="001A1DBD"/>
    <w:rsid w:val="001A42BD"/>
    <w:rsid w:val="001A53D5"/>
    <w:rsid w:val="001A5D2A"/>
    <w:rsid w:val="001A5F3B"/>
    <w:rsid w:val="001A7D88"/>
    <w:rsid w:val="001B0154"/>
    <w:rsid w:val="001B17D6"/>
    <w:rsid w:val="001B6085"/>
    <w:rsid w:val="001B7774"/>
    <w:rsid w:val="001C047C"/>
    <w:rsid w:val="001C0A40"/>
    <w:rsid w:val="001C17B1"/>
    <w:rsid w:val="001C2B94"/>
    <w:rsid w:val="001C5FB5"/>
    <w:rsid w:val="001C6DD4"/>
    <w:rsid w:val="001D0A45"/>
    <w:rsid w:val="001D0CF3"/>
    <w:rsid w:val="001D185B"/>
    <w:rsid w:val="001D1DEA"/>
    <w:rsid w:val="001D2D17"/>
    <w:rsid w:val="001D3C9C"/>
    <w:rsid w:val="001D3CEC"/>
    <w:rsid w:val="001D4FEC"/>
    <w:rsid w:val="001D5115"/>
    <w:rsid w:val="001D5F1D"/>
    <w:rsid w:val="001D64C1"/>
    <w:rsid w:val="001D6F47"/>
    <w:rsid w:val="001E047F"/>
    <w:rsid w:val="001E0988"/>
    <w:rsid w:val="001E331D"/>
    <w:rsid w:val="001E65D7"/>
    <w:rsid w:val="001F0382"/>
    <w:rsid w:val="001F0652"/>
    <w:rsid w:val="001F21D3"/>
    <w:rsid w:val="001F46CB"/>
    <w:rsid w:val="001F4B6D"/>
    <w:rsid w:val="001F5755"/>
    <w:rsid w:val="001F687C"/>
    <w:rsid w:val="001F7D61"/>
    <w:rsid w:val="002008F3"/>
    <w:rsid w:val="00201720"/>
    <w:rsid w:val="002034CF"/>
    <w:rsid w:val="0020384B"/>
    <w:rsid w:val="00204579"/>
    <w:rsid w:val="00204BFC"/>
    <w:rsid w:val="00204CA3"/>
    <w:rsid w:val="00206F4C"/>
    <w:rsid w:val="00211439"/>
    <w:rsid w:val="002124BD"/>
    <w:rsid w:val="00212645"/>
    <w:rsid w:val="00213EFD"/>
    <w:rsid w:val="002145C6"/>
    <w:rsid w:val="002150DA"/>
    <w:rsid w:val="00215E5F"/>
    <w:rsid w:val="0022052D"/>
    <w:rsid w:val="0022131A"/>
    <w:rsid w:val="00221A77"/>
    <w:rsid w:val="00222679"/>
    <w:rsid w:val="002229EF"/>
    <w:rsid w:val="00223BC0"/>
    <w:rsid w:val="002243EC"/>
    <w:rsid w:val="0022459F"/>
    <w:rsid w:val="002257A0"/>
    <w:rsid w:val="002273B1"/>
    <w:rsid w:val="002316F0"/>
    <w:rsid w:val="0023330A"/>
    <w:rsid w:val="00233C42"/>
    <w:rsid w:val="00235960"/>
    <w:rsid w:val="0023735B"/>
    <w:rsid w:val="002411BE"/>
    <w:rsid w:val="00241747"/>
    <w:rsid w:val="0024378F"/>
    <w:rsid w:val="002454E8"/>
    <w:rsid w:val="00250079"/>
    <w:rsid w:val="002502F6"/>
    <w:rsid w:val="00250C64"/>
    <w:rsid w:val="00251222"/>
    <w:rsid w:val="00251B6B"/>
    <w:rsid w:val="00252F07"/>
    <w:rsid w:val="002536DA"/>
    <w:rsid w:val="00253C27"/>
    <w:rsid w:val="00255A86"/>
    <w:rsid w:val="002567AF"/>
    <w:rsid w:val="002571C5"/>
    <w:rsid w:val="00257A23"/>
    <w:rsid w:val="002608FA"/>
    <w:rsid w:val="00265A81"/>
    <w:rsid w:val="002669C7"/>
    <w:rsid w:val="00266E85"/>
    <w:rsid w:val="00270736"/>
    <w:rsid w:val="00270B67"/>
    <w:rsid w:val="002720A9"/>
    <w:rsid w:val="00273C33"/>
    <w:rsid w:val="00274ED1"/>
    <w:rsid w:val="0027593E"/>
    <w:rsid w:val="002760D1"/>
    <w:rsid w:val="00276218"/>
    <w:rsid w:val="002805C2"/>
    <w:rsid w:val="00281AC1"/>
    <w:rsid w:val="00282247"/>
    <w:rsid w:val="00283222"/>
    <w:rsid w:val="002832B0"/>
    <w:rsid w:val="0028578F"/>
    <w:rsid w:val="00286C9B"/>
    <w:rsid w:val="0029268C"/>
    <w:rsid w:val="00292CC9"/>
    <w:rsid w:val="00293D89"/>
    <w:rsid w:val="00294D64"/>
    <w:rsid w:val="00295564"/>
    <w:rsid w:val="00295970"/>
    <w:rsid w:val="002965C1"/>
    <w:rsid w:val="002A072C"/>
    <w:rsid w:val="002A0B4B"/>
    <w:rsid w:val="002A53AF"/>
    <w:rsid w:val="002A67A3"/>
    <w:rsid w:val="002A7AA5"/>
    <w:rsid w:val="002A7D22"/>
    <w:rsid w:val="002A7FF9"/>
    <w:rsid w:val="002B098B"/>
    <w:rsid w:val="002B16E9"/>
    <w:rsid w:val="002B1B2B"/>
    <w:rsid w:val="002B2D62"/>
    <w:rsid w:val="002B4D0B"/>
    <w:rsid w:val="002B4DCD"/>
    <w:rsid w:val="002B56E8"/>
    <w:rsid w:val="002B5D6F"/>
    <w:rsid w:val="002B66D9"/>
    <w:rsid w:val="002B7AEB"/>
    <w:rsid w:val="002C2EDD"/>
    <w:rsid w:val="002C379D"/>
    <w:rsid w:val="002C387D"/>
    <w:rsid w:val="002C538F"/>
    <w:rsid w:val="002C7216"/>
    <w:rsid w:val="002C7ABB"/>
    <w:rsid w:val="002D134E"/>
    <w:rsid w:val="002D2869"/>
    <w:rsid w:val="002D44B2"/>
    <w:rsid w:val="002D4877"/>
    <w:rsid w:val="002D497B"/>
    <w:rsid w:val="002E3457"/>
    <w:rsid w:val="002E3906"/>
    <w:rsid w:val="002E42B8"/>
    <w:rsid w:val="002E55B4"/>
    <w:rsid w:val="002E5BED"/>
    <w:rsid w:val="002E5FF6"/>
    <w:rsid w:val="002E61DF"/>
    <w:rsid w:val="002E6792"/>
    <w:rsid w:val="002E69C8"/>
    <w:rsid w:val="002E7DC2"/>
    <w:rsid w:val="002E7E6E"/>
    <w:rsid w:val="002F19BA"/>
    <w:rsid w:val="002F31A0"/>
    <w:rsid w:val="002F34BD"/>
    <w:rsid w:val="002F4CF3"/>
    <w:rsid w:val="002F532F"/>
    <w:rsid w:val="002F5406"/>
    <w:rsid w:val="002F618C"/>
    <w:rsid w:val="00301B7D"/>
    <w:rsid w:val="00307F70"/>
    <w:rsid w:val="00310D78"/>
    <w:rsid w:val="00310E64"/>
    <w:rsid w:val="00311731"/>
    <w:rsid w:val="00312A5A"/>
    <w:rsid w:val="00313969"/>
    <w:rsid w:val="00315542"/>
    <w:rsid w:val="003168A6"/>
    <w:rsid w:val="0031792D"/>
    <w:rsid w:val="0032081D"/>
    <w:rsid w:val="00323499"/>
    <w:rsid w:val="00325EF7"/>
    <w:rsid w:val="00326640"/>
    <w:rsid w:val="003267A8"/>
    <w:rsid w:val="003268B2"/>
    <w:rsid w:val="0033242B"/>
    <w:rsid w:val="00332B2F"/>
    <w:rsid w:val="0033311F"/>
    <w:rsid w:val="003338E2"/>
    <w:rsid w:val="00333C15"/>
    <w:rsid w:val="00333FE8"/>
    <w:rsid w:val="0033417C"/>
    <w:rsid w:val="00334FBE"/>
    <w:rsid w:val="003369AE"/>
    <w:rsid w:val="0034256F"/>
    <w:rsid w:val="00344B81"/>
    <w:rsid w:val="00345296"/>
    <w:rsid w:val="003454B5"/>
    <w:rsid w:val="00345A72"/>
    <w:rsid w:val="00351DA2"/>
    <w:rsid w:val="003537D4"/>
    <w:rsid w:val="00356257"/>
    <w:rsid w:val="00357212"/>
    <w:rsid w:val="00360EAD"/>
    <w:rsid w:val="003611D8"/>
    <w:rsid w:val="0036232A"/>
    <w:rsid w:val="00363CAE"/>
    <w:rsid w:val="00363CE9"/>
    <w:rsid w:val="00364951"/>
    <w:rsid w:val="003659B6"/>
    <w:rsid w:val="00365AF7"/>
    <w:rsid w:val="0036689E"/>
    <w:rsid w:val="00366D56"/>
    <w:rsid w:val="00367E46"/>
    <w:rsid w:val="00367E86"/>
    <w:rsid w:val="003711AA"/>
    <w:rsid w:val="00373001"/>
    <w:rsid w:val="003745AA"/>
    <w:rsid w:val="0037469E"/>
    <w:rsid w:val="00375144"/>
    <w:rsid w:val="003764E4"/>
    <w:rsid w:val="003768D9"/>
    <w:rsid w:val="00377D9A"/>
    <w:rsid w:val="00380286"/>
    <w:rsid w:val="00381ADC"/>
    <w:rsid w:val="003829CE"/>
    <w:rsid w:val="00385682"/>
    <w:rsid w:val="003856C3"/>
    <w:rsid w:val="003861DC"/>
    <w:rsid w:val="003918A5"/>
    <w:rsid w:val="00393168"/>
    <w:rsid w:val="00394B55"/>
    <w:rsid w:val="0039520F"/>
    <w:rsid w:val="00395B95"/>
    <w:rsid w:val="0039612E"/>
    <w:rsid w:val="00396DA0"/>
    <w:rsid w:val="003978BC"/>
    <w:rsid w:val="003A0637"/>
    <w:rsid w:val="003A1DAA"/>
    <w:rsid w:val="003A47BF"/>
    <w:rsid w:val="003A75A9"/>
    <w:rsid w:val="003B0DEF"/>
    <w:rsid w:val="003B0E3A"/>
    <w:rsid w:val="003B16A9"/>
    <w:rsid w:val="003B1BE0"/>
    <w:rsid w:val="003B1DDA"/>
    <w:rsid w:val="003B1F3A"/>
    <w:rsid w:val="003B3709"/>
    <w:rsid w:val="003B47F1"/>
    <w:rsid w:val="003B6D9F"/>
    <w:rsid w:val="003C14AA"/>
    <w:rsid w:val="003C1723"/>
    <w:rsid w:val="003C1E88"/>
    <w:rsid w:val="003C36C2"/>
    <w:rsid w:val="003C5C62"/>
    <w:rsid w:val="003C65B3"/>
    <w:rsid w:val="003D2943"/>
    <w:rsid w:val="003D2B00"/>
    <w:rsid w:val="003D45A9"/>
    <w:rsid w:val="003D5276"/>
    <w:rsid w:val="003D620D"/>
    <w:rsid w:val="003D6961"/>
    <w:rsid w:val="003E0766"/>
    <w:rsid w:val="003E0F6A"/>
    <w:rsid w:val="003E14E2"/>
    <w:rsid w:val="003E2E87"/>
    <w:rsid w:val="003E2EB0"/>
    <w:rsid w:val="003E34DD"/>
    <w:rsid w:val="003E35A0"/>
    <w:rsid w:val="003E53AA"/>
    <w:rsid w:val="003E5EF9"/>
    <w:rsid w:val="003E6CF5"/>
    <w:rsid w:val="003F150A"/>
    <w:rsid w:val="003F1E00"/>
    <w:rsid w:val="003F2688"/>
    <w:rsid w:val="003F36D8"/>
    <w:rsid w:val="003F3B89"/>
    <w:rsid w:val="003F3CAB"/>
    <w:rsid w:val="003F6C6A"/>
    <w:rsid w:val="003F6F08"/>
    <w:rsid w:val="003F7D60"/>
    <w:rsid w:val="0040127A"/>
    <w:rsid w:val="00403273"/>
    <w:rsid w:val="00403D0E"/>
    <w:rsid w:val="00404271"/>
    <w:rsid w:val="004050A8"/>
    <w:rsid w:val="004052FC"/>
    <w:rsid w:val="00405C6C"/>
    <w:rsid w:val="0040775F"/>
    <w:rsid w:val="00410263"/>
    <w:rsid w:val="004105FA"/>
    <w:rsid w:val="00410B0B"/>
    <w:rsid w:val="004114C1"/>
    <w:rsid w:val="00413F42"/>
    <w:rsid w:val="00415213"/>
    <w:rsid w:val="00415719"/>
    <w:rsid w:val="00416AF3"/>
    <w:rsid w:val="00417677"/>
    <w:rsid w:val="00421AFA"/>
    <w:rsid w:val="004229C1"/>
    <w:rsid w:val="00422BDD"/>
    <w:rsid w:val="004235AE"/>
    <w:rsid w:val="0042414F"/>
    <w:rsid w:val="0042625B"/>
    <w:rsid w:val="00430ADA"/>
    <w:rsid w:val="00431919"/>
    <w:rsid w:val="00432752"/>
    <w:rsid w:val="004329D2"/>
    <w:rsid w:val="00435CE9"/>
    <w:rsid w:val="00436496"/>
    <w:rsid w:val="004408ED"/>
    <w:rsid w:val="004426F3"/>
    <w:rsid w:val="00443CB9"/>
    <w:rsid w:val="00447A43"/>
    <w:rsid w:val="00447BD4"/>
    <w:rsid w:val="004523C0"/>
    <w:rsid w:val="00453CD5"/>
    <w:rsid w:val="0045428B"/>
    <w:rsid w:val="00454D16"/>
    <w:rsid w:val="004558DA"/>
    <w:rsid w:val="00457A59"/>
    <w:rsid w:val="00460A61"/>
    <w:rsid w:val="004636C4"/>
    <w:rsid w:val="00463F20"/>
    <w:rsid w:val="0046440C"/>
    <w:rsid w:val="00465A21"/>
    <w:rsid w:val="00465DD4"/>
    <w:rsid w:val="00466544"/>
    <w:rsid w:val="004669F4"/>
    <w:rsid w:val="00466DCA"/>
    <w:rsid w:val="0047029F"/>
    <w:rsid w:val="00470D14"/>
    <w:rsid w:val="00473731"/>
    <w:rsid w:val="0047492C"/>
    <w:rsid w:val="004775B4"/>
    <w:rsid w:val="00477A90"/>
    <w:rsid w:val="00482089"/>
    <w:rsid w:val="0048289E"/>
    <w:rsid w:val="00483227"/>
    <w:rsid w:val="00484C1F"/>
    <w:rsid w:val="004851E2"/>
    <w:rsid w:val="0048662B"/>
    <w:rsid w:val="004869E7"/>
    <w:rsid w:val="00486E39"/>
    <w:rsid w:val="004871F9"/>
    <w:rsid w:val="00487821"/>
    <w:rsid w:val="0049195F"/>
    <w:rsid w:val="00492AD8"/>
    <w:rsid w:val="0049354D"/>
    <w:rsid w:val="00493938"/>
    <w:rsid w:val="00493CD8"/>
    <w:rsid w:val="00493EE2"/>
    <w:rsid w:val="00496F6B"/>
    <w:rsid w:val="004A102F"/>
    <w:rsid w:val="004A282B"/>
    <w:rsid w:val="004A293E"/>
    <w:rsid w:val="004A3938"/>
    <w:rsid w:val="004A77C0"/>
    <w:rsid w:val="004B0E8A"/>
    <w:rsid w:val="004B1AD2"/>
    <w:rsid w:val="004B1C82"/>
    <w:rsid w:val="004B2BCE"/>
    <w:rsid w:val="004B30E4"/>
    <w:rsid w:val="004B333B"/>
    <w:rsid w:val="004B60ED"/>
    <w:rsid w:val="004B749A"/>
    <w:rsid w:val="004B7FF6"/>
    <w:rsid w:val="004C0757"/>
    <w:rsid w:val="004C0AD4"/>
    <w:rsid w:val="004C3828"/>
    <w:rsid w:val="004C3EE6"/>
    <w:rsid w:val="004C5B36"/>
    <w:rsid w:val="004D00BE"/>
    <w:rsid w:val="004D0ED7"/>
    <w:rsid w:val="004D12D5"/>
    <w:rsid w:val="004D16D5"/>
    <w:rsid w:val="004D1C5A"/>
    <w:rsid w:val="004D2378"/>
    <w:rsid w:val="004D2FE2"/>
    <w:rsid w:val="004D33D5"/>
    <w:rsid w:val="004D3BF8"/>
    <w:rsid w:val="004D66EC"/>
    <w:rsid w:val="004D6C69"/>
    <w:rsid w:val="004D7F8B"/>
    <w:rsid w:val="004E03D3"/>
    <w:rsid w:val="004E081D"/>
    <w:rsid w:val="004E16FC"/>
    <w:rsid w:val="004E37E9"/>
    <w:rsid w:val="004E4AEF"/>
    <w:rsid w:val="004E4E0B"/>
    <w:rsid w:val="004E7892"/>
    <w:rsid w:val="004F0EF2"/>
    <w:rsid w:val="004F145B"/>
    <w:rsid w:val="004F1F29"/>
    <w:rsid w:val="004F2B00"/>
    <w:rsid w:val="004F2E30"/>
    <w:rsid w:val="004F3A6F"/>
    <w:rsid w:val="004F4138"/>
    <w:rsid w:val="004F4729"/>
    <w:rsid w:val="004F570C"/>
    <w:rsid w:val="004F59CA"/>
    <w:rsid w:val="004F5F19"/>
    <w:rsid w:val="004F6FE0"/>
    <w:rsid w:val="005014F4"/>
    <w:rsid w:val="00502601"/>
    <w:rsid w:val="00502A2D"/>
    <w:rsid w:val="00503BC0"/>
    <w:rsid w:val="00503F29"/>
    <w:rsid w:val="00507966"/>
    <w:rsid w:val="00511E4B"/>
    <w:rsid w:val="0051254B"/>
    <w:rsid w:val="005129D5"/>
    <w:rsid w:val="005139A9"/>
    <w:rsid w:val="00513DE8"/>
    <w:rsid w:val="00514DE7"/>
    <w:rsid w:val="00514ECB"/>
    <w:rsid w:val="00517950"/>
    <w:rsid w:val="00520167"/>
    <w:rsid w:val="0052063C"/>
    <w:rsid w:val="005206FF"/>
    <w:rsid w:val="00520751"/>
    <w:rsid w:val="00523188"/>
    <w:rsid w:val="00523398"/>
    <w:rsid w:val="0052658E"/>
    <w:rsid w:val="00526928"/>
    <w:rsid w:val="00527329"/>
    <w:rsid w:val="00527C3B"/>
    <w:rsid w:val="00527EE1"/>
    <w:rsid w:val="005319B4"/>
    <w:rsid w:val="00534D9A"/>
    <w:rsid w:val="0053651B"/>
    <w:rsid w:val="00536F38"/>
    <w:rsid w:val="00541780"/>
    <w:rsid w:val="00542211"/>
    <w:rsid w:val="00544C9B"/>
    <w:rsid w:val="00544D38"/>
    <w:rsid w:val="00552A1B"/>
    <w:rsid w:val="00552C52"/>
    <w:rsid w:val="00552F22"/>
    <w:rsid w:val="00554C97"/>
    <w:rsid w:val="00554F9B"/>
    <w:rsid w:val="00555F56"/>
    <w:rsid w:val="00556AD1"/>
    <w:rsid w:val="00556F51"/>
    <w:rsid w:val="00560197"/>
    <w:rsid w:val="00560B57"/>
    <w:rsid w:val="005615FE"/>
    <w:rsid w:val="005627E7"/>
    <w:rsid w:val="0056402C"/>
    <w:rsid w:val="00564075"/>
    <w:rsid w:val="00564850"/>
    <w:rsid w:val="00564EC6"/>
    <w:rsid w:val="005654EF"/>
    <w:rsid w:val="00565F75"/>
    <w:rsid w:val="00565F97"/>
    <w:rsid w:val="0056741C"/>
    <w:rsid w:val="00567766"/>
    <w:rsid w:val="00567D4B"/>
    <w:rsid w:val="005720A8"/>
    <w:rsid w:val="0057542F"/>
    <w:rsid w:val="00576197"/>
    <w:rsid w:val="005765B6"/>
    <w:rsid w:val="005766E3"/>
    <w:rsid w:val="005768FF"/>
    <w:rsid w:val="005804C3"/>
    <w:rsid w:val="005805EE"/>
    <w:rsid w:val="00582C5C"/>
    <w:rsid w:val="00582ECB"/>
    <w:rsid w:val="00583A8D"/>
    <w:rsid w:val="00586506"/>
    <w:rsid w:val="0058658C"/>
    <w:rsid w:val="00586E18"/>
    <w:rsid w:val="00586F6A"/>
    <w:rsid w:val="0059018F"/>
    <w:rsid w:val="00593025"/>
    <w:rsid w:val="005933EB"/>
    <w:rsid w:val="00594285"/>
    <w:rsid w:val="0059476E"/>
    <w:rsid w:val="00594E4D"/>
    <w:rsid w:val="005A1841"/>
    <w:rsid w:val="005A39FC"/>
    <w:rsid w:val="005A6932"/>
    <w:rsid w:val="005A765E"/>
    <w:rsid w:val="005B33F5"/>
    <w:rsid w:val="005B676B"/>
    <w:rsid w:val="005B79C9"/>
    <w:rsid w:val="005C07C5"/>
    <w:rsid w:val="005C0865"/>
    <w:rsid w:val="005C3318"/>
    <w:rsid w:val="005C5065"/>
    <w:rsid w:val="005C5EF7"/>
    <w:rsid w:val="005D0699"/>
    <w:rsid w:val="005D1520"/>
    <w:rsid w:val="005D28FB"/>
    <w:rsid w:val="005D33F7"/>
    <w:rsid w:val="005D3EEF"/>
    <w:rsid w:val="005D45F3"/>
    <w:rsid w:val="005D4A6E"/>
    <w:rsid w:val="005D606C"/>
    <w:rsid w:val="005E1F16"/>
    <w:rsid w:val="005E2343"/>
    <w:rsid w:val="005E2CBC"/>
    <w:rsid w:val="005E3621"/>
    <w:rsid w:val="005E3E49"/>
    <w:rsid w:val="005E3F37"/>
    <w:rsid w:val="005E4557"/>
    <w:rsid w:val="005E68AD"/>
    <w:rsid w:val="005E6B26"/>
    <w:rsid w:val="005E6B9C"/>
    <w:rsid w:val="005F031A"/>
    <w:rsid w:val="005F06C1"/>
    <w:rsid w:val="005F1F50"/>
    <w:rsid w:val="005F3857"/>
    <w:rsid w:val="005F4C4E"/>
    <w:rsid w:val="005F67CB"/>
    <w:rsid w:val="005F7FF7"/>
    <w:rsid w:val="00600C60"/>
    <w:rsid w:val="00602494"/>
    <w:rsid w:val="00604E38"/>
    <w:rsid w:val="0060588B"/>
    <w:rsid w:val="006060BC"/>
    <w:rsid w:val="00607B44"/>
    <w:rsid w:val="00611438"/>
    <w:rsid w:val="00611EAF"/>
    <w:rsid w:val="00614F24"/>
    <w:rsid w:val="006152E0"/>
    <w:rsid w:val="0061566B"/>
    <w:rsid w:val="00615913"/>
    <w:rsid w:val="0061796F"/>
    <w:rsid w:val="006202BB"/>
    <w:rsid w:val="006233F2"/>
    <w:rsid w:val="006242C3"/>
    <w:rsid w:val="00624BB8"/>
    <w:rsid w:val="00627512"/>
    <w:rsid w:val="00627ECB"/>
    <w:rsid w:val="00630047"/>
    <w:rsid w:val="00630290"/>
    <w:rsid w:val="00630FF5"/>
    <w:rsid w:val="0063343F"/>
    <w:rsid w:val="0063695D"/>
    <w:rsid w:val="00637F2A"/>
    <w:rsid w:val="0064067F"/>
    <w:rsid w:val="006418CD"/>
    <w:rsid w:val="00641D1F"/>
    <w:rsid w:val="00642500"/>
    <w:rsid w:val="00643DD2"/>
    <w:rsid w:val="00643E9B"/>
    <w:rsid w:val="00646F6F"/>
    <w:rsid w:val="00647DB6"/>
    <w:rsid w:val="00650676"/>
    <w:rsid w:val="00652765"/>
    <w:rsid w:val="00652BAB"/>
    <w:rsid w:val="00654696"/>
    <w:rsid w:val="00655083"/>
    <w:rsid w:val="00655F1E"/>
    <w:rsid w:val="006623EB"/>
    <w:rsid w:val="00662E75"/>
    <w:rsid w:val="0066304E"/>
    <w:rsid w:val="00663CC3"/>
    <w:rsid w:val="00664359"/>
    <w:rsid w:val="00664EB4"/>
    <w:rsid w:val="00665779"/>
    <w:rsid w:val="00665E79"/>
    <w:rsid w:val="00666BEA"/>
    <w:rsid w:val="006679FC"/>
    <w:rsid w:val="00671071"/>
    <w:rsid w:val="0067111D"/>
    <w:rsid w:val="006737C9"/>
    <w:rsid w:val="00676702"/>
    <w:rsid w:val="00676C9E"/>
    <w:rsid w:val="00681042"/>
    <w:rsid w:val="00683D26"/>
    <w:rsid w:val="00684B5C"/>
    <w:rsid w:val="00686D17"/>
    <w:rsid w:val="00686E2A"/>
    <w:rsid w:val="00687E13"/>
    <w:rsid w:val="00690441"/>
    <w:rsid w:val="00693290"/>
    <w:rsid w:val="00693679"/>
    <w:rsid w:val="00693693"/>
    <w:rsid w:val="00693749"/>
    <w:rsid w:val="006958F1"/>
    <w:rsid w:val="00696A5F"/>
    <w:rsid w:val="00696BF7"/>
    <w:rsid w:val="00697A74"/>
    <w:rsid w:val="006A1484"/>
    <w:rsid w:val="006A14EE"/>
    <w:rsid w:val="006A3063"/>
    <w:rsid w:val="006A35FC"/>
    <w:rsid w:val="006A4C28"/>
    <w:rsid w:val="006A5C2A"/>
    <w:rsid w:val="006A6746"/>
    <w:rsid w:val="006A6904"/>
    <w:rsid w:val="006A699D"/>
    <w:rsid w:val="006B0AA6"/>
    <w:rsid w:val="006B1C9E"/>
    <w:rsid w:val="006B44FC"/>
    <w:rsid w:val="006B7A01"/>
    <w:rsid w:val="006B7A43"/>
    <w:rsid w:val="006B7CE3"/>
    <w:rsid w:val="006C116D"/>
    <w:rsid w:val="006C1BE4"/>
    <w:rsid w:val="006C2112"/>
    <w:rsid w:val="006C44F8"/>
    <w:rsid w:val="006C52E4"/>
    <w:rsid w:val="006C63D1"/>
    <w:rsid w:val="006C6C00"/>
    <w:rsid w:val="006C742A"/>
    <w:rsid w:val="006D35F2"/>
    <w:rsid w:val="006D3EA8"/>
    <w:rsid w:val="006D55A0"/>
    <w:rsid w:val="006D5EF3"/>
    <w:rsid w:val="006D6109"/>
    <w:rsid w:val="006D6FFA"/>
    <w:rsid w:val="006E09D3"/>
    <w:rsid w:val="006E2349"/>
    <w:rsid w:val="006E48ED"/>
    <w:rsid w:val="006E50EC"/>
    <w:rsid w:val="006E5DEA"/>
    <w:rsid w:val="006E7189"/>
    <w:rsid w:val="006F3EC8"/>
    <w:rsid w:val="006F444E"/>
    <w:rsid w:val="006F53FA"/>
    <w:rsid w:val="006F5B8B"/>
    <w:rsid w:val="006F75F6"/>
    <w:rsid w:val="00701D3A"/>
    <w:rsid w:val="007030C8"/>
    <w:rsid w:val="00703301"/>
    <w:rsid w:val="00704ECA"/>
    <w:rsid w:val="00705916"/>
    <w:rsid w:val="00705927"/>
    <w:rsid w:val="00705DD4"/>
    <w:rsid w:val="00705F8C"/>
    <w:rsid w:val="0070782F"/>
    <w:rsid w:val="0071035B"/>
    <w:rsid w:val="0071078C"/>
    <w:rsid w:val="007107B9"/>
    <w:rsid w:val="00711D3A"/>
    <w:rsid w:val="0071203E"/>
    <w:rsid w:val="00712AE0"/>
    <w:rsid w:val="00713115"/>
    <w:rsid w:val="00713CA9"/>
    <w:rsid w:val="007200BF"/>
    <w:rsid w:val="0072298E"/>
    <w:rsid w:val="007258F0"/>
    <w:rsid w:val="00726533"/>
    <w:rsid w:val="0072697D"/>
    <w:rsid w:val="00727764"/>
    <w:rsid w:val="00727B12"/>
    <w:rsid w:val="00730AF9"/>
    <w:rsid w:val="0073190C"/>
    <w:rsid w:val="00731F75"/>
    <w:rsid w:val="00732AB7"/>
    <w:rsid w:val="00733019"/>
    <w:rsid w:val="00734114"/>
    <w:rsid w:val="0073472E"/>
    <w:rsid w:val="00735228"/>
    <w:rsid w:val="00736FD9"/>
    <w:rsid w:val="00737AEE"/>
    <w:rsid w:val="007404F1"/>
    <w:rsid w:val="0074353F"/>
    <w:rsid w:val="00743DCE"/>
    <w:rsid w:val="00745D96"/>
    <w:rsid w:val="007464B3"/>
    <w:rsid w:val="0074732E"/>
    <w:rsid w:val="00750100"/>
    <w:rsid w:val="0075010B"/>
    <w:rsid w:val="00751261"/>
    <w:rsid w:val="00751F39"/>
    <w:rsid w:val="007544D0"/>
    <w:rsid w:val="0075503E"/>
    <w:rsid w:val="00755815"/>
    <w:rsid w:val="00755F6C"/>
    <w:rsid w:val="00760784"/>
    <w:rsid w:val="00762F35"/>
    <w:rsid w:val="00763DB1"/>
    <w:rsid w:val="007645ED"/>
    <w:rsid w:val="00765EB8"/>
    <w:rsid w:val="007672C9"/>
    <w:rsid w:val="00770986"/>
    <w:rsid w:val="00772F6A"/>
    <w:rsid w:val="00773EA3"/>
    <w:rsid w:val="00776CA0"/>
    <w:rsid w:val="00776FCC"/>
    <w:rsid w:val="00781FD9"/>
    <w:rsid w:val="007821E9"/>
    <w:rsid w:val="007822F2"/>
    <w:rsid w:val="007871B1"/>
    <w:rsid w:val="00790AE3"/>
    <w:rsid w:val="007910D4"/>
    <w:rsid w:val="00795CF1"/>
    <w:rsid w:val="0079618B"/>
    <w:rsid w:val="007968FB"/>
    <w:rsid w:val="00797624"/>
    <w:rsid w:val="007A0973"/>
    <w:rsid w:val="007A1226"/>
    <w:rsid w:val="007A17AD"/>
    <w:rsid w:val="007A434A"/>
    <w:rsid w:val="007A571D"/>
    <w:rsid w:val="007A5CCC"/>
    <w:rsid w:val="007A6546"/>
    <w:rsid w:val="007A6637"/>
    <w:rsid w:val="007A7283"/>
    <w:rsid w:val="007B01B5"/>
    <w:rsid w:val="007B3CCA"/>
    <w:rsid w:val="007B67F5"/>
    <w:rsid w:val="007B70E0"/>
    <w:rsid w:val="007B7E02"/>
    <w:rsid w:val="007C08C4"/>
    <w:rsid w:val="007C1DB0"/>
    <w:rsid w:val="007C267B"/>
    <w:rsid w:val="007C49AE"/>
    <w:rsid w:val="007C587E"/>
    <w:rsid w:val="007C691D"/>
    <w:rsid w:val="007C6DA8"/>
    <w:rsid w:val="007C7A8B"/>
    <w:rsid w:val="007C7D3F"/>
    <w:rsid w:val="007D0978"/>
    <w:rsid w:val="007D258A"/>
    <w:rsid w:val="007D2F08"/>
    <w:rsid w:val="007D3F6E"/>
    <w:rsid w:val="007D4A45"/>
    <w:rsid w:val="007D567B"/>
    <w:rsid w:val="007D7648"/>
    <w:rsid w:val="007D769C"/>
    <w:rsid w:val="007E002B"/>
    <w:rsid w:val="007E0429"/>
    <w:rsid w:val="007E0F3B"/>
    <w:rsid w:val="007E1430"/>
    <w:rsid w:val="007E1B1B"/>
    <w:rsid w:val="007E2778"/>
    <w:rsid w:val="007E3CE0"/>
    <w:rsid w:val="007E4350"/>
    <w:rsid w:val="007E43D9"/>
    <w:rsid w:val="007E5331"/>
    <w:rsid w:val="007E5B7A"/>
    <w:rsid w:val="007E6564"/>
    <w:rsid w:val="007E79D2"/>
    <w:rsid w:val="007E7D9F"/>
    <w:rsid w:val="007F0761"/>
    <w:rsid w:val="007F1277"/>
    <w:rsid w:val="007F13F4"/>
    <w:rsid w:val="007F300C"/>
    <w:rsid w:val="007F3152"/>
    <w:rsid w:val="007F3E7D"/>
    <w:rsid w:val="007F42DC"/>
    <w:rsid w:val="007F7110"/>
    <w:rsid w:val="007F7527"/>
    <w:rsid w:val="0080204F"/>
    <w:rsid w:val="00802536"/>
    <w:rsid w:val="008028B2"/>
    <w:rsid w:val="0080326F"/>
    <w:rsid w:val="00804773"/>
    <w:rsid w:val="0080488E"/>
    <w:rsid w:val="008065AF"/>
    <w:rsid w:val="00806D96"/>
    <w:rsid w:val="0081031B"/>
    <w:rsid w:val="008117A4"/>
    <w:rsid w:val="008121D0"/>
    <w:rsid w:val="00812402"/>
    <w:rsid w:val="008128C8"/>
    <w:rsid w:val="0081495A"/>
    <w:rsid w:val="00817072"/>
    <w:rsid w:val="008174D0"/>
    <w:rsid w:val="0081783A"/>
    <w:rsid w:val="00820A21"/>
    <w:rsid w:val="0082139F"/>
    <w:rsid w:val="00821E96"/>
    <w:rsid w:val="00822351"/>
    <w:rsid w:val="00824F16"/>
    <w:rsid w:val="00825175"/>
    <w:rsid w:val="00826346"/>
    <w:rsid w:val="0083017C"/>
    <w:rsid w:val="00830271"/>
    <w:rsid w:val="00832AF9"/>
    <w:rsid w:val="008330CD"/>
    <w:rsid w:val="008335B0"/>
    <w:rsid w:val="008343B3"/>
    <w:rsid w:val="00834F94"/>
    <w:rsid w:val="008360CA"/>
    <w:rsid w:val="008369D3"/>
    <w:rsid w:val="00841171"/>
    <w:rsid w:val="008416FF"/>
    <w:rsid w:val="00841CDC"/>
    <w:rsid w:val="00842754"/>
    <w:rsid w:val="00842BB6"/>
    <w:rsid w:val="00843E5B"/>
    <w:rsid w:val="008441CF"/>
    <w:rsid w:val="00845CB5"/>
    <w:rsid w:val="008469FF"/>
    <w:rsid w:val="00846D71"/>
    <w:rsid w:val="00846FEE"/>
    <w:rsid w:val="00847E08"/>
    <w:rsid w:val="00850DFA"/>
    <w:rsid w:val="00851800"/>
    <w:rsid w:val="00851B57"/>
    <w:rsid w:val="00852467"/>
    <w:rsid w:val="00853FB6"/>
    <w:rsid w:val="008550D1"/>
    <w:rsid w:val="00855C3C"/>
    <w:rsid w:val="008563F3"/>
    <w:rsid w:val="0085676B"/>
    <w:rsid w:val="00856F4C"/>
    <w:rsid w:val="00863727"/>
    <w:rsid w:val="00864A50"/>
    <w:rsid w:val="008650AA"/>
    <w:rsid w:val="008653F6"/>
    <w:rsid w:val="008654D7"/>
    <w:rsid w:val="00867F12"/>
    <w:rsid w:val="008701CF"/>
    <w:rsid w:val="00870293"/>
    <w:rsid w:val="0087034F"/>
    <w:rsid w:val="00870C6B"/>
    <w:rsid w:val="00870D40"/>
    <w:rsid w:val="00871B1C"/>
    <w:rsid w:val="00872A69"/>
    <w:rsid w:val="008736CB"/>
    <w:rsid w:val="00876389"/>
    <w:rsid w:val="0088008A"/>
    <w:rsid w:val="00880B21"/>
    <w:rsid w:val="00882E58"/>
    <w:rsid w:val="00882F4B"/>
    <w:rsid w:val="0088386D"/>
    <w:rsid w:val="00883D52"/>
    <w:rsid w:val="00884C58"/>
    <w:rsid w:val="00885FAE"/>
    <w:rsid w:val="008926A6"/>
    <w:rsid w:val="00892B7F"/>
    <w:rsid w:val="00892BB5"/>
    <w:rsid w:val="00893049"/>
    <w:rsid w:val="00895FE6"/>
    <w:rsid w:val="008960EE"/>
    <w:rsid w:val="00897C20"/>
    <w:rsid w:val="008A222E"/>
    <w:rsid w:val="008A2242"/>
    <w:rsid w:val="008A322E"/>
    <w:rsid w:val="008A3879"/>
    <w:rsid w:val="008A3AC1"/>
    <w:rsid w:val="008A4B40"/>
    <w:rsid w:val="008A546D"/>
    <w:rsid w:val="008A7880"/>
    <w:rsid w:val="008A78EC"/>
    <w:rsid w:val="008B2529"/>
    <w:rsid w:val="008B2AA3"/>
    <w:rsid w:val="008B3A95"/>
    <w:rsid w:val="008B445C"/>
    <w:rsid w:val="008B6BD7"/>
    <w:rsid w:val="008B73D6"/>
    <w:rsid w:val="008B79F2"/>
    <w:rsid w:val="008C12F4"/>
    <w:rsid w:val="008C167F"/>
    <w:rsid w:val="008C17EC"/>
    <w:rsid w:val="008C2EDD"/>
    <w:rsid w:val="008C3743"/>
    <w:rsid w:val="008C4613"/>
    <w:rsid w:val="008C5199"/>
    <w:rsid w:val="008C7689"/>
    <w:rsid w:val="008D08FA"/>
    <w:rsid w:val="008D095A"/>
    <w:rsid w:val="008D118B"/>
    <w:rsid w:val="008D1890"/>
    <w:rsid w:val="008D2929"/>
    <w:rsid w:val="008D36FA"/>
    <w:rsid w:val="008D3783"/>
    <w:rsid w:val="008D5ABD"/>
    <w:rsid w:val="008D67C3"/>
    <w:rsid w:val="008D7043"/>
    <w:rsid w:val="008D74A7"/>
    <w:rsid w:val="008D753C"/>
    <w:rsid w:val="008D7BF8"/>
    <w:rsid w:val="008E0DD0"/>
    <w:rsid w:val="008E20B7"/>
    <w:rsid w:val="008E3037"/>
    <w:rsid w:val="008E3DD9"/>
    <w:rsid w:val="008E40AF"/>
    <w:rsid w:val="008E4B1B"/>
    <w:rsid w:val="008E781A"/>
    <w:rsid w:val="008F00FC"/>
    <w:rsid w:val="008F0E52"/>
    <w:rsid w:val="008F2720"/>
    <w:rsid w:val="008F3490"/>
    <w:rsid w:val="008F3D85"/>
    <w:rsid w:val="008F41BC"/>
    <w:rsid w:val="008F43BE"/>
    <w:rsid w:val="008F4423"/>
    <w:rsid w:val="008F52DE"/>
    <w:rsid w:val="008F63DF"/>
    <w:rsid w:val="00900D7B"/>
    <w:rsid w:val="00903CC3"/>
    <w:rsid w:val="00906C38"/>
    <w:rsid w:val="00906E2B"/>
    <w:rsid w:val="00907968"/>
    <w:rsid w:val="00907F14"/>
    <w:rsid w:val="0091258F"/>
    <w:rsid w:val="00912BBF"/>
    <w:rsid w:val="00915300"/>
    <w:rsid w:val="009201E4"/>
    <w:rsid w:val="009209DB"/>
    <w:rsid w:val="0092115F"/>
    <w:rsid w:val="0092138B"/>
    <w:rsid w:val="00921CDA"/>
    <w:rsid w:val="0092229D"/>
    <w:rsid w:val="009230F1"/>
    <w:rsid w:val="0092353E"/>
    <w:rsid w:val="00923D4E"/>
    <w:rsid w:val="009249FA"/>
    <w:rsid w:val="00925B47"/>
    <w:rsid w:val="0092612E"/>
    <w:rsid w:val="00926A95"/>
    <w:rsid w:val="009273E3"/>
    <w:rsid w:val="00933589"/>
    <w:rsid w:val="009336F0"/>
    <w:rsid w:val="009361F4"/>
    <w:rsid w:val="00940EC6"/>
    <w:rsid w:val="0094107B"/>
    <w:rsid w:val="00941CA9"/>
    <w:rsid w:val="00942219"/>
    <w:rsid w:val="009443DC"/>
    <w:rsid w:val="00944B5A"/>
    <w:rsid w:val="0094502A"/>
    <w:rsid w:val="00945F11"/>
    <w:rsid w:val="00950363"/>
    <w:rsid w:val="0095129B"/>
    <w:rsid w:val="00952EFA"/>
    <w:rsid w:val="0095384C"/>
    <w:rsid w:val="00953A2D"/>
    <w:rsid w:val="0095516A"/>
    <w:rsid w:val="009559AC"/>
    <w:rsid w:val="0095625A"/>
    <w:rsid w:val="009568A6"/>
    <w:rsid w:val="00957D97"/>
    <w:rsid w:val="0096013B"/>
    <w:rsid w:val="00960228"/>
    <w:rsid w:val="00961BD7"/>
    <w:rsid w:val="00963ECE"/>
    <w:rsid w:val="00964F43"/>
    <w:rsid w:val="00967127"/>
    <w:rsid w:val="009677BF"/>
    <w:rsid w:val="009710B8"/>
    <w:rsid w:val="0097189D"/>
    <w:rsid w:val="009729B3"/>
    <w:rsid w:val="009729FB"/>
    <w:rsid w:val="00974493"/>
    <w:rsid w:val="00975286"/>
    <w:rsid w:val="009778BD"/>
    <w:rsid w:val="00980AC9"/>
    <w:rsid w:val="009810A1"/>
    <w:rsid w:val="00981A66"/>
    <w:rsid w:val="00982C04"/>
    <w:rsid w:val="00983143"/>
    <w:rsid w:val="00983D84"/>
    <w:rsid w:val="00986836"/>
    <w:rsid w:val="00986FFE"/>
    <w:rsid w:val="00987BE4"/>
    <w:rsid w:val="00987D81"/>
    <w:rsid w:val="00991F56"/>
    <w:rsid w:val="0099212B"/>
    <w:rsid w:val="0099338C"/>
    <w:rsid w:val="009961BB"/>
    <w:rsid w:val="00997845"/>
    <w:rsid w:val="009A0FBF"/>
    <w:rsid w:val="009A1130"/>
    <w:rsid w:val="009A1733"/>
    <w:rsid w:val="009A2EDA"/>
    <w:rsid w:val="009A3008"/>
    <w:rsid w:val="009A301B"/>
    <w:rsid w:val="009A352D"/>
    <w:rsid w:val="009B0DFC"/>
    <w:rsid w:val="009B38A4"/>
    <w:rsid w:val="009B5228"/>
    <w:rsid w:val="009B5660"/>
    <w:rsid w:val="009C0B91"/>
    <w:rsid w:val="009C21F8"/>
    <w:rsid w:val="009C30E7"/>
    <w:rsid w:val="009C4DC1"/>
    <w:rsid w:val="009C76D9"/>
    <w:rsid w:val="009D0904"/>
    <w:rsid w:val="009D2B03"/>
    <w:rsid w:val="009D7BAE"/>
    <w:rsid w:val="009E0B2F"/>
    <w:rsid w:val="009E1614"/>
    <w:rsid w:val="009E3064"/>
    <w:rsid w:val="009E3616"/>
    <w:rsid w:val="009E5CEB"/>
    <w:rsid w:val="009E5FD6"/>
    <w:rsid w:val="009E63DD"/>
    <w:rsid w:val="009E69A0"/>
    <w:rsid w:val="009E6AB7"/>
    <w:rsid w:val="009F08D7"/>
    <w:rsid w:val="009F189E"/>
    <w:rsid w:val="009F21A8"/>
    <w:rsid w:val="009F388D"/>
    <w:rsid w:val="009F3C08"/>
    <w:rsid w:val="009F51DE"/>
    <w:rsid w:val="009F5BE9"/>
    <w:rsid w:val="009F6684"/>
    <w:rsid w:val="00A009CB"/>
    <w:rsid w:val="00A0169F"/>
    <w:rsid w:val="00A01905"/>
    <w:rsid w:val="00A03501"/>
    <w:rsid w:val="00A04ABA"/>
    <w:rsid w:val="00A04E52"/>
    <w:rsid w:val="00A04F32"/>
    <w:rsid w:val="00A05F84"/>
    <w:rsid w:val="00A064C4"/>
    <w:rsid w:val="00A0729D"/>
    <w:rsid w:val="00A10825"/>
    <w:rsid w:val="00A10FFE"/>
    <w:rsid w:val="00A11A76"/>
    <w:rsid w:val="00A12369"/>
    <w:rsid w:val="00A12ED4"/>
    <w:rsid w:val="00A13AF9"/>
    <w:rsid w:val="00A153A9"/>
    <w:rsid w:val="00A153FF"/>
    <w:rsid w:val="00A15700"/>
    <w:rsid w:val="00A15968"/>
    <w:rsid w:val="00A1598D"/>
    <w:rsid w:val="00A15F11"/>
    <w:rsid w:val="00A16431"/>
    <w:rsid w:val="00A16CD5"/>
    <w:rsid w:val="00A21BD2"/>
    <w:rsid w:val="00A2239D"/>
    <w:rsid w:val="00A225FE"/>
    <w:rsid w:val="00A22D85"/>
    <w:rsid w:val="00A2441D"/>
    <w:rsid w:val="00A24642"/>
    <w:rsid w:val="00A2494B"/>
    <w:rsid w:val="00A25B77"/>
    <w:rsid w:val="00A26377"/>
    <w:rsid w:val="00A2675E"/>
    <w:rsid w:val="00A26DC0"/>
    <w:rsid w:val="00A31B40"/>
    <w:rsid w:val="00A31EA1"/>
    <w:rsid w:val="00A32768"/>
    <w:rsid w:val="00A339AA"/>
    <w:rsid w:val="00A33A78"/>
    <w:rsid w:val="00A34038"/>
    <w:rsid w:val="00A341A2"/>
    <w:rsid w:val="00A3437F"/>
    <w:rsid w:val="00A34B8E"/>
    <w:rsid w:val="00A35CEB"/>
    <w:rsid w:val="00A361C3"/>
    <w:rsid w:val="00A36B5B"/>
    <w:rsid w:val="00A36DE2"/>
    <w:rsid w:val="00A40D45"/>
    <w:rsid w:val="00A414AC"/>
    <w:rsid w:val="00A4189F"/>
    <w:rsid w:val="00A41C25"/>
    <w:rsid w:val="00A45082"/>
    <w:rsid w:val="00A45CC1"/>
    <w:rsid w:val="00A46D95"/>
    <w:rsid w:val="00A46DB2"/>
    <w:rsid w:val="00A47601"/>
    <w:rsid w:val="00A5063A"/>
    <w:rsid w:val="00A51806"/>
    <w:rsid w:val="00A519F8"/>
    <w:rsid w:val="00A52B1A"/>
    <w:rsid w:val="00A56C78"/>
    <w:rsid w:val="00A61AB5"/>
    <w:rsid w:val="00A61DCB"/>
    <w:rsid w:val="00A63A7A"/>
    <w:rsid w:val="00A6497C"/>
    <w:rsid w:val="00A65F46"/>
    <w:rsid w:val="00A71776"/>
    <w:rsid w:val="00A72BAE"/>
    <w:rsid w:val="00A72CDD"/>
    <w:rsid w:val="00A73017"/>
    <w:rsid w:val="00A7464D"/>
    <w:rsid w:val="00A74E00"/>
    <w:rsid w:val="00A7531B"/>
    <w:rsid w:val="00A756F0"/>
    <w:rsid w:val="00A75CBA"/>
    <w:rsid w:val="00A76319"/>
    <w:rsid w:val="00A764BB"/>
    <w:rsid w:val="00A81290"/>
    <w:rsid w:val="00A81757"/>
    <w:rsid w:val="00A81A1C"/>
    <w:rsid w:val="00A82F4F"/>
    <w:rsid w:val="00A84898"/>
    <w:rsid w:val="00A85F62"/>
    <w:rsid w:val="00A869F8"/>
    <w:rsid w:val="00A86DC7"/>
    <w:rsid w:val="00A8721F"/>
    <w:rsid w:val="00A90B68"/>
    <w:rsid w:val="00A91E16"/>
    <w:rsid w:val="00A91F3D"/>
    <w:rsid w:val="00A92010"/>
    <w:rsid w:val="00A92F65"/>
    <w:rsid w:val="00A93021"/>
    <w:rsid w:val="00A95DC2"/>
    <w:rsid w:val="00A9731E"/>
    <w:rsid w:val="00A97CF3"/>
    <w:rsid w:val="00AA00A4"/>
    <w:rsid w:val="00AA0C3D"/>
    <w:rsid w:val="00AA1118"/>
    <w:rsid w:val="00AA1C73"/>
    <w:rsid w:val="00AA2482"/>
    <w:rsid w:val="00AA3747"/>
    <w:rsid w:val="00AA4ABA"/>
    <w:rsid w:val="00AA4BAD"/>
    <w:rsid w:val="00AA5463"/>
    <w:rsid w:val="00AA5F5A"/>
    <w:rsid w:val="00AA705B"/>
    <w:rsid w:val="00AB0948"/>
    <w:rsid w:val="00AB109A"/>
    <w:rsid w:val="00AB1250"/>
    <w:rsid w:val="00AB35E5"/>
    <w:rsid w:val="00AB3E76"/>
    <w:rsid w:val="00AB414C"/>
    <w:rsid w:val="00AB4726"/>
    <w:rsid w:val="00AB4F8D"/>
    <w:rsid w:val="00AC0474"/>
    <w:rsid w:val="00AC1738"/>
    <w:rsid w:val="00AC1CED"/>
    <w:rsid w:val="00AC39AB"/>
    <w:rsid w:val="00AC43E0"/>
    <w:rsid w:val="00AC4CF9"/>
    <w:rsid w:val="00AC6558"/>
    <w:rsid w:val="00AC77C2"/>
    <w:rsid w:val="00AC793F"/>
    <w:rsid w:val="00AD092B"/>
    <w:rsid w:val="00AD0C3C"/>
    <w:rsid w:val="00AD1798"/>
    <w:rsid w:val="00AD48A3"/>
    <w:rsid w:val="00AD5001"/>
    <w:rsid w:val="00AD5B26"/>
    <w:rsid w:val="00AD6006"/>
    <w:rsid w:val="00AD7085"/>
    <w:rsid w:val="00AD7269"/>
    <w:rsid w:val="00AE0B01"/>
    <w:rsid w:val="00AE14EE"/>
    <w:rsid w:val="00AE320A"/>
    <w:rsid w:val="00AE3D7F"/>
    <w:rsid w:val="00AE44C0"/>
    <w:rsid w:val="00AE6882"/>
    <w:rsid w:val="00AE7A8E"/>
    <w:rsid w:val="00AE7EE6"/>
    <w:rsid w:val="00AF0A60"/>
    <w:rsid w:val="00AF1E9E"/>
    <w:rsid w:val="00AF1FA3"/>
    <w:rsid w:val="00AF4CE8"/>
    <w:rsid w:val="00AF6368"/>
    <w:rsid w:val="00B01A9B"/>
    <w:rsid w:val="00B01F64"/>
    <w:rsid w:val="00B02F5E"/>
    <w:rsid w:val="00B05173"/>
    <w:rsid w:val="00B064C7"/>
    <w:rsid w:val="00B06AB9"/>
    <w:rsid w:val="00B10001"/>
    <w:rsid w:val="00B14446"/>
    <w:rsid w:val="00B1546F"/>
    <w:rsid w:val="00B20E77"/>
    <w:rsid w:val="00B22C82"/>
    <w:rsid w:val="00B23B08"/>
    <w:rsid w:val="00B23D89"/>
    <w:rsid w:val="00B24447"/>
    <w:rsid w:val="00B247F0"/>
    <w:rsid w:val="00B260A8"/>
    <w:rsid w:val="00B26E3F"/>
    <w:rsid w:val="00B271DD"/>
    <w:rsid w:val="00B302D2"/>
    <w:rsid w:val="00B30A45"/>
    <w:rsid w:val="00B31839"/>
    <w:rsid w:val="00B3541C"/>
    <w:rsid w:val="00B35DC6"/>
    <w:rsid w:val="00B37309"/>
    <w:rsid w:val="00B40E20"/>
    <w:rsid w:val="00B41827"/>
    <w:rsid w:val="00B4267B"/>
    <w:rsid w:val="00B43017"/>
    <w:rsid w:val="00B5083F"/>
    <w:rsid w:val="00B51886"/>
    <w:rsid w:val="00B53295"/>
    <w:rsid w:val="00B53CFB"/>
    <w:rsid w:val="00B5481B"/>
    <w:rsid w:val="00B54C6C"/>
    <w:rsid w:val="00B54FCC"/>
    <w:rsid w:val="00B553E6"/>
    <w:rsid w:val="00B55764"/>
    <w:rsid w:val="00B55CD2"/>
    <w:rsid w:val="00B56313"/>
    <w:rsid w:val="00B5724B"/>
    <w:rsid w:val="00B57429"/>
    <w:rsid w:val="00B616A9"/>
    <w:rsid w:val="00B618F1"/>
    <w:rsid w:val="00B61EC7"/>
    <w:rsid w:val="00B64FBC"/>
    <w:rsid w:val="00B655F3"/>
    <w:rsid w:val="00B65A98"/>
    <w:rsid w:val="00B67D22"/>
    <w:rsid w:val="00B67D5F"/>
    <w:rsid w:val="00B72E69"/>
    <w:rsid w:val="00B741E0"/>
    <w:rsid w:val="00B7556A"/>
    <w:rsid w:val="00B8012D"/>
    <w:rsid w:val="00B8073D"/>
    <w:rsid w:val="00B80B39"/>
    <w:rsid w:val="00B80F6F"/>
    <w:rsid w:val="00B811C2"/>
    <w:rsid w:val="00B815F6"/>
    <w:rsid w:val="00B81FF3"/>
    <w:rsid w:val="00B83F4C"/>
    <w:rsid w:val="00B84267"/>
    <w:rsid w:val="00B84F9F"/>
    <w:rsid w:val="00B85D21"/>
    <w:rsid w:val="00B8756F"/>
    <w:rsid w:val="00B87A12"/>
    <w:rsid w:val="00B92700"/>
    <w:rsid w:val="00B92E87"/>
    <w:rsid w:val="00B93961"/>
    <w:rsid w:val="00B93B5A"/>
    <w:rsid w:val="00B95C0E"/>
    <w:rsid w:val="00B97EC6"/>
    <w:rsid w:val="00B97FDF"/>
    <w:rsid w:val="00BA0499"/>
    <w:rsid w:val="00BA1ABD"/>
    <w:rsid w:val="00BA39D8"/>
    <w:rsid w:val="00BA448E"/>
    <w:rsid w:val="00BA4935"/>
    <w:rsid w:val="00BA4ACF"/>
    <w:rsid w:val="00BA5153"/>
    <w:rsid w:val="00BA587B"/>
    <w:rsid w:val="00BA5C9F"/>
    <w:rsid w:val="00BB07CD"/>
    <w:rsid w:val="00BB0A8B"/>
    <w:rsid w:val="00BB2653"/>
    <w:rsid w:val="00BB2973"/>
    <w:rsid w:val="00BB2A9A"/>
    <w:rsid w:val="00BB5B61"/>
    <w:rsid w:val="00BB5CC0"/>
    <w:rsid w:val="00BB6B4A"/>
    <w:rsid w:val="00BC1170"/>
    <w:rsid w:val="00BC2E92"/>
    <w:rsid w:val="00BC3DA3"/>
    <w:rsid w:val="00BC4024"/>
    <w:rsid w:val="00BC53F7"/>
    <w:rsid w:val="00BC5A09"/>
    <w:rsid w:val="00BC6239"/>
    <w:rsid w:val="00BD0BFC"/>
    <w:rsid w:val="00BD130D"/>
    <w:rsid w:val="00BD140E"/>
    <w:rsid w:val="00BD4E2B"/>
    <w:rsid w:val="00BD5486"/>
    <w:rsid w:val="00BD554A"/>
    <w:rsid w:val="00BD683B"/>
    <w:rsid w:val="00BD6DC5"/>
    <w:rsid w:val="00BD7644"/>
    <w:rsid w:val="00BE645C"/>
    <w:rsid w:val="00BE6691"/>
    <w:rsid w:val="00BE747D"/>
    <w:rsid w:val="00BE74B6"/>
    <w:rsid w:val="00BF0F93"/>
    <w:rsid w:val="00BF2FF9"/>
    <w:rsid w:val="00BF3157"/>
    <w:rsid w:val="00BF370B"/>
    <w:rsid w:val="00BF3D31"/>
    <w:rsid w:val="00BF5B4A"/>
    <w:rsid w:val="00BF734F"/>
    <w:rsid w:val="00BF748C"/>
    <w:rsid w:val="00C01EE4"/>
    <w:rsid w:val="00C01F5D"/>
    <w:rsid w:val="00C02107"/>
    <w:rsid w:val="00C06B15"/>
    <w:rsid w:val="00C07948"/>
    <w:rsid w:val="00C07A5E"/>
    <w:rsid w:val="00C07EE5"/>
    <w:rsid w:val="00C10033"/>
    <w:rsid w:val="00C12545"/>
    <w:rsid w:val="00C12573"/>
    <w:rsid w:val="00C1482B"/>
    <w:rsid w:val="00C16597"/>
    <w:rsid w:val="00C20274"/>
    <w:rsid w:val="00C20C83"/>
    <w:rsid w:val="00C21874"/>
    <w:rsid w:val="00C21BA0"/>
    <w:rsid w:val="00C222F2"/>
    <w:rsid w:val="00C228E0"/>
    <w:rsid w:val="00C22EBD"/>
    <w:rsid w:val="00C23F13"/>
    <w:rsid w:val="00C24A67"/>
    <w:rsid w:val="00C27C3B"/>
    <w:rsid w:val="00C307FA"/>
    <w:rsid w:val="00C30DA0"/>
    <w:rsid w:val="00C33B98"/>
    <w:rsid w:val="00C368CD"/>
    <w:rsid w:val="00C376E7"/>
    <w:rsid w:val="00C4060E"/>
    <w:rsid w:val="00C42104"/>
    <w:rsid w:val="00C42330"/>
    <w:rsid w:val="00C4328E"/>
    <w:rsid w:val="00C43FA0"/>
    <w:rsid w:val="00C45E6D"/>
    <w:rsid w:val="00C470A7"/>
    <w:rsid w:val="00C51182"/>
    <w:rsid w:val="00C5211C"/>
    <w:rsid w:val="00C5510F"/>
    <w:rsid w:val="00C5629A"/>
    <w:rsid w:val="00C56F4C"/>
    <w:rsid w:val="00C6131C"/>
    <w:rsid w:val="00C62D05"/>
    <w:rsid w:val="00C64322"/>
    <w:rsid w:val="00C65A64"/>
    <w:rsid w:val="00C6654C"/>
    <w:rsid w:val="00C67523"/>
    <w:rsid w:val="00C72CEF"/>
    <w:rsid w:val="00C72D6F"/>
    <w:rsid w:val="00C73DC0"/>
    <w:rsid w:val="00C741B1"/>
    <w:rsid w:val="00C76058"/>
    <w:rsid w:val="00C828C3"/>
    <w:rsid w:val="00C828E4"/>
    <w:rsid w:val="00C82AD2"/>
    <w:rsid w:val="00C84866"/>
    <w:rsid w:val="00C8497D"/>
    <w:rsid w:val="00C859EF"/>
    <w:rsid w:val="00C8679F"/>
    <w:rsid w:val="00C86CC3"/>
    <w:rsid w:val="00C9006E"/>
    <w:rsid w:val="00C901D3"/>
    <w:rsid w:val="00C91D46"/>
    <w:rsid w:val="00C91EE3"/>
    <w:rsid w:val="00C94512"/>
    <w:rsid w:val="00C94906"/>
    <w:rsid w:val="00C95EA4"/>
    <w:rsid w:val="00C96DE6"/>
    <w:rsid w:val="00C97339"/>
    <w:rsid w:val="00C97718"/>
    <w:rsid w:val="00CA1AB7"/>
    <w:rsid w:val="00CA2DE6"/>
    <w:rsid w:val="00CA4757"/>
    <w:rsid w:val="00CA4D24"/>
    <w:rsid w:val="00CA66FC"/>
    <w:rsid w:val="00CA6D04"/>
    <w:rsid w:val="00CA73A8"/>
    <w:rsid w:val="00CA7E49"/>
    <w:rsid w:val="00CB01DC"/>
    <w:rsid w:val="00CB04E5"/>
    <w:rsid w:val="00CB0876"/>
    <w:rsid w:val="00CB0A75"/>
    <w:rsid w:val="00CB15C7"/>
    <w:rsid w:val="00CB228C"/>
    <w:rsid w:val="00CB2632"/>
    <w:rsid w:val="00CB2E8D"/>
    <w:rsid w:val="00CB3683"/>
    <w:rsid w:val="00CB46AD"/>
    <w:rsid w:val="00CB48BB"/>
    <w:rsid w:val="00CB4A5A"/>
    <w:rsid w:val="00CB4D04"/>
    <w:rsid w:val="00CB5145"/>
    <w:rsid w:val="00CB5E88"/>
    <w:rsid w:val="00CB7275"/>
    <w:rsid w:val="00CC5491"/>
    <w:rsid w:val="00CC6C96"/>
    <w:rsid w:val="00CC72B2"/>
    <w:rsid w:val="00CD1F7D"/>
    <w:rsid w:val="00CD281F"/>
    <w:rsid w:val="00CD2FDD"/>
    <w:rsid w:val="00CD735F"/>
    <w:rsid w:val="00CE0430"/>
    <w:rsid w:val="00CE1CF3"/>
    <w:rsid w:val="00CE2384"/>
    <w:rsid w:val="00CE2AF3"/>
    <w:rsid w:val="00CE3F66"/>
    <w:rsid w:val="00CF03B4"/>
    <w:rsid w:val="00CF0F60"/>
    <w:rsid w:val="00CF17E5"/>
    <w:rsid w:val="00CF1B38"/>
    <w:rsid w:val="00CF29E9"/>
    <w:rsid w:val="00CF3F6B"/>
    <w:rsid w:val="00CF4A66"/>
    <w:rsid w:val="00CF64D4"/>
    <w:rsid w:val="00CF7A6A"/>
    <w:rsid w:val="00D00522"/>
    <w:rsid w:val="00D0198E"/>
    <w:rsid w:val="00D01B1A"/>
    <w:rsid w:val="00D02304"/>
    <w:rsid w:val="00D04663"/>
    <w:rsid w:val="00D06344"/>
    <w:rsid w:val="00D06BDD"/>
    <w:rsid w:val="00D070AE"/>
    <w:rsid w:val="00D075DC"/>
    <w:rsid w:val="00D1054C"/>
    <w:rsid w:val="00D11808"/>
    <w:rsid w:val="00D1209B"/>
    <w:rsid w:val="00D151C0"/>
    <w:rsid w:val="00D1597B"/>
    <w:rsid w:val="00D22256"/>
    <w:rsid w:val="00D23AED"/>
    <w:rsid w:val="00D24B71"/>
    <w:rsid w:val="00D25FF4"/>
    <w:rsid w:val="00D275C2"/>
    <w:rsid w:val="00D316BB"/>
    <w:rsid w:val="00D33771"/>
    <w:rsid w:val="00D36444"/>
    <w:rsid w:val="00D4045A"/>
    <w:rsid w:val="00D42DB5"/>
    <w:rsid w:val="00D44CD1"/>
    <w:rsid w:val="00D476DC"/>
    <w:rsid w:val="00D51015"/>
    <w:rsid w:val="00D53857"/>
    <w:rsid w:val="00D539B7"/>
    <w:rsid w:val="00D53F91"/>
    <w:rsid w:val="00D55EEB"/>
    <w:rsid w:val="00D56440"/>
    <w:rsid w:val="00D6017D"/>
    <w:rsid w:val="00D60CBC"/>
    <w:rsid w:val="00D6106B"/>
    <w:rsid w:val="00D61C60"/>
    <w:rsid w:val="00D64A22"/>
    <w:rsid w:val="00D650B8"/>
    <w:rsid w:val="00D65754"/>
    <w:rsid w:val="00D66044"/>
    <w:rsid w:val="00D66922"/>
    <w:rsid w:val="00D67053"/>
    <w:rsid w:val="00D6711C"/>
    <w:rsid w:val="00D70196"/>
    <w:rsid w:val="00D71363"/>
    <w:rsid w:val="00D74029"/>
    <w:rsid w:val="00D7673F"/>
    <w:rsid w:val="00D80A3A"/>
    <w:rsid w:val="00D80A77"/>
    <w:rsid w:val="00D813EB"/>
    <w:rsid w:val="00D82173"/>
    <w:rsid w:val="00D8300B"/>
    <w:rsid w:val="00D86AFD"/>
    <w:rsid w:val="00D904F2"/>
    <w:rsid w:val="00D9054C"/>
    <w:rsid w:val="00D90A23"/>
    <w:rsid w:val="00D91C96"/>
    <w:rsid w:val="00D91FFB"/>
    <w:rsid w:val="00D9259E"/>
    <w:rsid w:val="00D94C29"/>
    <w:rsid w:val="00D9686D"/>
    <w:rsid w:val="00D96B23"/>
    <w:rsid w:val="00D96FDB"/>
    <w:rsid w:val="00DA0F38"/>
    <w:rsid w:val="00DA45A4"/>
    <w:rsid w:val="00DA5421"/>
    <w:rsid w:val="00DA64B9"/>
    <w:rsid w:val="00DA7081"/>
    <w:rsid w:val="00DA79D8"/>
    <w:rsid w:val="00DA7C31"/>
    <w:rsid w:val="00DB036F"/>
    <w:rsid w:val="00DB04CD"/>
    <w:rsid w:val="00DB0B27"/>
    <w:rsid w:val="00DB2093"/>
    <w:rsid w:val="00DB23ED"/>
    <w:rsid w:val="00DB2406"/>
    <w:rsid w:val="00DB2866"/>
    <w:rsid w:val="00DB4357"/>
    <w:rsid w:val="00DB4751"/>
    <w:rsid w:val="00DB53C8"/>
    <w:rsid w:val="00DB7670"/>
    <w:rsid w:val="00DC224E"/>
    <w:rsid w:val="00DC2FD0"/>
    <w:rsid w:val="00DC3EA1"/>
    <w:rsid w:val="00DC7D93"/>
    <w:rsid w:val="00DD10B5"/>
    <w:rsid w:val="00DD1FD6"/>
    <w:rsid w:val="00DD364D"/>
    <w:rsid w:val="00DD425B"/>
    <w:rsid w:val="00DD4640"/>
    <w:rsid w:val="00DD4B74"/>
    <w:rsid w:val="00DD5221"/>
    <w:rsid w:val="00DD766F"/>
    <w:rsid w:val="00DD7F24"/>
    <w:rsid w:val="00DE4148"/>
    <w:rsid w:val="00DE56FA"/>
    <w:rsid w:val="00DE5D0E"/>
    <w:rsid w:val="00DE6698"/>
    <w:rsid w:val="00DE6A18"/>
    <w:rsid w:val="00DE78EB"/>
    <w:rsid w:val="00DF00C4"/>
    <w:rsid w:val="00DF1CCA"/>
    <w:rsid w:val="00DF21D7"/>
    <w:rsid w:val="00DF3D53"/>
    <w:rsid w:val="00DF4081"/>
    <w:rsid w:val="00DF4D74"/>
    <w:rsid w:val="00DF65D5"/>
    <w:rsid w:val="00E007AA"/>
    <w:rsid w:val="00E01B53"/>
    <w:rsid w:val="00E04860"/>
    <w:rsid w:val="00E05E03"/>
    <w:rsid w:val="00E07897"/>
    <w:rsid w:val="00E079E1"/>
    <w:rsid w:val="00E1064E"/>
    <w:rsid w:val="00E10A60"/>
    <w:rsid w:val="00E1270E"/>
    <w:rsid w:val="00E13F7F"/>
    <w:rsid w:val="00E1520F"/>
    <w:rsid w:val="00E1600A"/>
    <w:rsid w:val="00E20FEC"/>
    <w:rsid w:val="00E22CEF"/>
    <w:rsid w:val="00E234D6"/>
    <w:rsid w:val="00E2469A"/>
    <w:rsid w:val="00E24D0E"/>
    <w:rsid w:val="00E254C5"/>
    <w:rsid w:val="00E302C6"/>
    <w:rsid w:val="00E319A3"/>
    <w:rsid w:val="00E31E66"/>
    <w:rsid w:val="00E31F3B"/>
    <w:rsid w:val="00E33487"/>
    <w:rsid w:val="00E345E6"/>
    <w:rsid w:val="00E35843"/>
    <w:rsid w:val="00E36887"/>
    <w:rsid w:val="00E36EA0"/>
    <w:rsid w:val="00E37EBD"/>
    <w:rsid w:val="00E41353"/>
    <w:rsid w:val="00E41B43"/>
    <w:rsid w:val="00E4218D"/>
    <w:rsid w:val="00E4422B"/>
    <w:rsid w:val="00E44E27"/>
    <w:rsid w:val="00E46935"/>
    <w:rsid w:val="00E5052B"/>
    <w:rsid w:val="00E50C4B"/>
    <w:rsid w:val="00E547CC"/>
    <w:rsid w:val="00E55BC7"/>
    <w:rsid w:val="00E56FE1"/>
    <w:rsid w:val="00E62014"/>
    <w:rsid w:val="00E62090"/>
    <w:rsid w:val="00E63C1C"/>
    <w:rsid w:val="00E64B8D"/>
    <w:rsid w:val="00E65B41"/>
    <w:rsid w:val="00E713F9"/>
    <w:rsid w:val="00E71990"/>
    <w:rsid w:val="00E71A2E"/>
    <w:rsid w:val="00E71B90"/>
    <w:rsid w:val="00E736DA"/>
    <w:rsid w:val="00E76273"/>
    <w:rsid w:val="00E77AE9"/>
    <w:rsid w:val="00E8067B"/>
    <w:rsid w:val="00E831F3"/>
    <w:rsid w:val="00E83FD3"/>
    <w:rsid w:val="00E8621C"/>
    <w:rsid w:val="00E868DE"/>
    <w:rsid w:val="00E87026"/>
    <w:rsid w:val="00E9046C"/>
    <w:rsid w:val="00E91042"/>
    <w:rsid w:val="00E9429F"/>
    <w:rsid w:val="00E953C0"/>
    <w:rsid w:val="00E959A1"/>
    <w:rsid w:val="00E971F1"/>
    <w:rsid w:val="00E972C4"/>
    <w:rsid w:val="00EA0A3B"/>
    <w:rsid w:val="00EA1577"/>
    <w:rsid w:val="00EA18F1"/>
    <w:rsid w:val="00EA416D"/>
    <w:rsid w:val="00EA7E30"/>
    <w:rsid w:val="00EB14BC"/>
    <w:rsid w:val="00EB1E44"/>
    <w:rsid w:val="00EB2824"/>
    <w:rsid w:val="00EB3682"/>
    <w:rsid w:val="00EB37C0"/>
    <w:rsid w:val="00EB491D"/>
    <w:rsid w:val="00EB4E3B"/>
    <w:rsid w:val="00EB4F41"/>
    <w:rsid w:val="00EB5C66"/>
    <w:rsid w:val="00EB68BC"/>
    <w:rsid w:val="00EC1F89"/>
    <w:rsid w:val="00EC2A4F"/>
    <w:rsid w:val="00EC2D02"/>
    <w:rsid w:val="00EC4E46"/>
    <w:rsid w:val="00EC64F4"/>
    <w:rsid w:val="00EC6E8A"/>
    <w:rsid w:val="00ED1C89"/>
    <w:rsid w:val="00ED1C99"/>
    <w:rsid w:val="00ED1D68"/>
    <w:rsid w:val="00ED227B"/>
    <w:rsid w:val="00ED39CB"/>
    <w:rsid w:val="00ED3A69"/>
    <w:rsid w:val="00EE0EBD"/>
    <w:rsid w:val="00EE3CD6"/>
    <w:rsid w:val="00EE44F8"/>
    <w:rsid w:val="00EE54B2"/>
    <w:rsid w:val="00EF01C3"/>
    <w:rsid w:val="00EF02CA"/>
    <w:rsid w:val="00EF0B08"/>
    <w:rsid w:val="00EF20B1"/>
    <w:rsid w:val="00EF3BF0"/>
    <w:rsid w:val="00EF741F"/>
    <w:rsid w:val="00F00A21"/>
    <w:rsid w:val="00F0158F"/>
    <w:rsid w:val="00F037BD"/>
    <w:rsid w:val="00F03BEE"/>
    <w:rsid w:val="00F04D75"/>
    <w:rsid w:val="00F04E80"/>
    <w:rsid w:val="00F05FCB"/>
    <w:rsid w:val="00F06AE8"/>
    <w:rsid w:val="00F06DE5"/>
    <w:rsid w:val="00F1093A"/>
    <w:rsid w:val="00F109ED"/>
    <w:rsid w:val="00F10E78"/>
    <w:rsid w:val="00F1114A"/>
    <w:rsid w:val="00F12460"/>
    <w:rsid w:val="00F1408B"/>
    <w:rsid w:val="00F143FE"/>
    <w:rsid w:val="00F14401"/>
    <w:rsid w:val="00F16308"/>
    <w:rsid w:val="00F16794"/>
    <w:rsid w:val="00F20DFB"/>
    <w:rsid w:val="00F21904"/>
    <w:rsid w:val="00F2314A"/>
    <w:rsid w:val="00F2378B"/>
    <w:rsid w:val="00F25E78"/>
    <w:rsid w:val="00F25ED0"/>
    <w:rsid w:val="00F30B0C"/>
    <w:rsid w:val="00F33CE6"/>
    <w:rsid w:val="00F34190"/>
    <w:rsid w:val="00F36A22"/>
    <w:rsid w:val="00F3728B"/>
    <w:rsid w:val="00F379B3"/>
    <w:rsid w:val="00F40D48"/>
    <w:rsid w:val="00F41359"/>
    <w:rsid w:val="00F439E7"/>
    <w:rsid w:val="00F443AF"/>
    <w:rsid w:val="00F4471C"/>
    <w:rsid w:val="00F44DF9"/>
    <w:rsid w:val="00F46059"/>
    <w:rsid w:val="00F4652F"/>
    <w:rsid w:val="00F46654"/>
    <w:rsid w:val="00F526E8"/>
    <w:rsid w:val="00F52FBC"/>
    <w:rsid w:val="00F537FC"/>
    <w:rsid w:val="00F538BF"/>
    <w:rsid w:val="00F5721A"/>
    <w:rsid w:val="00F6033C"/>
    <w:rsid w:val="00F60B73"/>
    <w:rsid w:val="00F61499"/>
    <w:rsid w:val="00F61730"/>
    <w:rsid w:val="00F618F3"/>
    <w:rsid w:val="00F62587"/>
    <w:rsid w:val="00F67FE0"/>
    <w:rsid w:val="00F70A45"/>
    <w:rsid w:val="00F72630"/>
    <w:rsid w:val="00F73694"/>
    <w:rsid w:val="00F77A98"/>
    <w:rsid w:val="00F81FB1"/>
    <w:rsid w:val="00F83E53"/>
    <w:rsid w:val="00F8573B"/>
    <w:rsid w:val="00F86A11"/>
    <w:rsid w:val="00F86C07"/>
    <w:rsid w:val="00F91DCB"/>
    <w:rsid w:val="00F922B4"/>
    <w:rsid w:val="00F93E26"/>
    <w:rsid w:val="00F96451"/>
    <w:rsid w:val="00FA0472"/>
    <w:rsid w:val="00FA09AF"/>
    <w:rsid w:val="00FA232C"/>
    <w:rsid w:val="00FA260F"/>
    <w:rsid w:val="00FA5996"/>
    <w:rsid w:val="00FB18C2"/>
    <w:rsid w:val="00FB42C2"/>
    <w:rsid w:val="00FB4463"/>
    <w:rsid w:val="00FB4BD4"/>
    <w:rsid w:val="00FC09F2"/>
    <w:rsid w:val="00FC13AB"/>
    <w:rsid w:val="00FC34D4"/>
    <w:rsid w:val="00FC4AC3"/>
    <w:rsid w:val="00FC4E5D"/>
    <w:rsid w:val="00FC57BE"/>
    <w:rsid w:val="00FC6A73"/>
    <w:rsid w:val="00FC6AFF"/>
    <w:rsid w:val="00FC7387"/>
    <w:rsid w:val="00FC7ACD"/>
    <w:rsid w:val="00FD058D"/>
    <w:rsid w:val="00FD0BF0"/>
    <w:rsid w:val="00FD2FEB"/>
    <w:rsid w:val="00FD385F"/>
    <w:rsid w:val="00FD3C5A"/>
    <w:rsid w:val="00FD45FE"/>
    <w:rsid w:val="00FD76F5"/>
    <w:rsid w:val="00FE2C32"/>
    <w:rsid w:val="00FE4309"/>
    <w:rsid w:val="00FE53F5"/>
    <w:rsid w:val="00FE708A"/>
    <w:rsid w:val="00FE7C02"/>
    <w:rsid w:val="00FE7F63"/>
    <w:rsid w:val="00FF2C82"/>
    <w:rsid w:val="00FF3018"/>
    <w:rsid w:val="00FF3DF8"/>
    <w:rsid w:val="00FF473F"/>
    <w:rsid w:val="00FF4997"/>
    <w:rsid w:val="00FF6381"/>
    <w:rsid w:val="00FF69A9"/>
    <w:rsid w:val="00FF764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9FD3FE5"/>
  <w15:chartTrackingRefBased/>
  <w15:docId w15:val="{A963A3D6-8B5C-5E4C-8670-5CD34E31D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平成明朝" w:hAnsi="Times"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4"/>
    </w:rPr>
  </w:style>
  <w:style w:type="paragraph" w:styleId="1">
    <w:name w:val="heading 1"/>
    <w:basedOn w:val="a"/>
    <w:next w:val="a"/>
    <w:link w:val="10"/>
    <w:qFormat/>
    <w:pPr>
      <w:keepNext/>
      <w:outlineLvl w:val="0"/>
    </w:pPr>
    <w:rPr>
      <w:rFonts w:ascii="Times New Roman" w:hAnsi="Times New Roman"/>
      <w:b/>
    </w:rPr>
  </w:style>
  <w:style w:type="paragraph" w:styleId="4">
    <w:name w:val="heading 4"/>
    <w:basedOn w:val="a"/>
    <w:next w:val="a0"/>
    <w:qFormat/>
    <w:pPr>
      <w:keepNext/>
      <w:spacing w:line="0" w:lineRule="atLeast"/>
      <w:outlineLvl w:val="3"/>
    </w:pPr>
    <w:rPr>
      <w:rFonts w:ascii="Times New Roman" w:hAnsi="Times New Roman"/>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
    <w:pPr>
      <w:ind w:left="1211"/>
    </w:pPr>
    <w:rPr>
      <w:rFonts w:ascii="Century" w:eastAsia="ＭＳ 明朝" w:hAnsi="Century"/>
      <w:sz w:val="21"/>
    </w:rPr>
  </w:style>
  <w:style w:type="paragraph" w:styleId="a5">
    <w:name w:val="Title"/>
    <w:basedOn w:val="a"/>
    <w:link w:val="a6"/>
    <w:qFormat/>
    <w:pPr>
      <w:jc w:val="center"/>
    </w:pPr>
    <w:rPr>
      <w:b/>
    </w:rPr>
  </w:style>
  <w:style w:type="paragraph" w:styleId="2">
    <w:name w:val="Body Text Indent 2"/>
    <w:basedOn w:val="a"/>
    <w:pPr>
      <w:adjustRightInd w:val="0"/>
      <w:snapToGrid w:val="0"/>
      <w:spacing w:line="360" w:lineRule="auto"/>
      <w:ind w:left="240" w:hangingChars="100" w:hanging="240"/>
    </w:pPr>
    <w:rPr>
      <w:rFonts w:ascii="Times New Roman" w:hAnsi="Times New Roman"/>
    </w:rPr>
  </w:style>
  <w:style w:type="paragraph" w:styleId="a0">
    <w:name w:val="Normal Indent"/>
    <w:basedOn w:val="a"/>
    <w:pPr>
      <w:ind w:leftChars="400" w:left="960"/>
    </w:pPr>
  </w:style>
  <w:style w:type="paragraph" w:styleId="a7">
    <w:name w:val="Body Text"/>
    <w:basedOn w:val="a"/>
    <w:pPr>
      <w:spacing w:line="0" w:lineRule="atLeast"/>
    </w:pPr>
    <w:rPr>
      <w:rFonts w:ascii="Times New Roman" w:hAnsi="Times New Roman"/>
      <w:color w:val="0000FF"/>
    </w:rPr>
  </w:style>
  <w:style w:type="character" w:styleId="a8">
    <w:name w:val="Hyperlink"/>
    <w:basedOn w:val="a1"/>
    <w:rPr>
      <w:color w:val="0000FF"/>
      <w:u w:val="single"/>
    </w:rPr>
  </w:style>
  <w:style w:type="paragraph" w:styleId="20">
    <w:name w:val="Body Text 2"/>
    <w:basedOn w:val="a"/>
    <w:pPr>
      <w:jc w:val="center"/>
    </w:pPr>
    <w:rPr>
      <w:rFonts w:ascii="Times New Roman" w:hAnsi="Times New Roman"/>
      <w:b/>
    </w:rPr>
  </w:style>
  <w:style w:type="character" w:styleId="a9">
    <w:name w:val="annotation reference"/>
    <w:basedOn w:val="a1"/>
    <w:uiPriority w:val="99"/>
    <w:semiHidden/>
    <w:unhideWhenUsed/>
    <w:rsid w:val="00F2343C"/>
    <w:rPr>
      <w:sz w:val="16"/>
      <w:szCs w:val="16"/>
    </w:rPr>
  </w:style>
  <w:style w:type="paragraph" w:styleId="aa">
    <w:name w:val="annotation text"/>
    <w:basedOn w:val="a"/>
    <w:link w:val="ab"/>
    <w:uiPriority w:val="99"/>
    <w:semiHidden/>
    <w:unhideWhenUsed/>
    <w:rsid w:val="00F2343C"/>
    <w:rPr>
      <w:sz w:val="20"/>
    </w:rPr>
  </w:style>
  <w:style w:type="character" w:customStyle="1" w:styleId="ab">
    <w:name w:val="コメント文字列 (文字)"/>
    <w:basedOn w:val="a1"/>
    <w:link w:val="aa"/>
    <w:uiPriority w:val="99"/>
    <w:semiHidden/>
    <w:rsid w:val="00F2343C"/>
    <w:rPr>
      <w:kern w:val="2"/>
      <w:lang w:eastAsia="ja-JP"/>
    </w:rPr>
  </w:style>
  <w:style w:type="paragraph" w:styleId="ac">
    <w:name w:val="annotation subject"/>
    <w:basedOn w:val="aa"/>
    <w:next w:val="aa"/>
    <w:link w:val="ad"/>
    <w:uiPriority w:val="99"/>
    <w:semiHidden/>
    <w:unhideWhenUsed/>
    <w:rsid w:val="00F2343C"/>
    <w:rPr>
      <w:b/>
      <w:bCs/>
    </w:rPr>
  </w:style>
  <w:style w:type="character" w:customStyle="1" w:styleId="ad">
    <w:name w:val="コメント内容 (文字)"/>
    <w:basedOn w:val="ab"/>
    <w:link w:val="ac"/>
    <w:uiPriority w:val="99"/>
    <w:semiHidden/>
    <w:rsid w:val="00F2343C"/>
    <w:rPr>
      <w:b/>
      <w:bCs/>
      <w:kern w:val="2"/>
      <w:lang w:eastAsia="ja-JP"/>
    </w:rPr>
  </w:style>
  <w:style w:type="paragraph" w:styleId="ae">
    <w:name w:val="Balloon Text"/>
    <w:basedOn w:val="a"/>
    <w:link w:val="af"/>
    <w:uiPriority w:val="99"/>
    <w:semiHidden/>
    <w:unhideWhenUsed/>
    <w:rsid w:val="00F2343C"/>
    <w:rPr>
      <w:rFonts w:ascii="Tahoma" w:hAnsi="Tahoma" w:cs="Tahoma"/>
      <w:sz w:val="16"/>
      <w:szCs w:val="16"/>
    </w:rPr>
  </w:style>
  <w:style w:type="character" w:customStyle="1" w:styleId="af">
    <w:name w:val="吹き出し (文字)"/>
    <w:basedOn w:val="a1"/>
    <w:link w:val="ae"/>
    <w:uiPriority w:val="99"/>
    <w:semiHidden/>
    <w:rsid w:val="00F2343C"/>
    <w:rPr>
      <w:rFonts w:ascii="Tahoma" w:hAnsi="Tahoma" w:cs="Tahoma"/>
      <w:kern w:val="2"/>
      <w:sz w:val="16"/>
      <w:szCs w:val="16"/>
      <w:lang w:eastAsia="ja-JP"/>
    </w:rPr>
  </w:style>
  <w:style w:type="paragraph" w:styleId="af0">
    <w:name w:val="header"/>
    <w:basedOn w:val="a"/>
    <w:link w:val="af1"/>
    <w:uiPriority w:val="99"/>
    <w:unhideWhenUsed/>
    <w:rsid w:val="001620CF"/>
    <w:pPr>
      <w:tabs>
        <w:tab w:val="center" w:pos="4680"/>
        <w:tab w:val="right" w:pos="9360"/>
      </w:tabs>
    </w:pPr>
  </w:style>
  <w:style w:type="character" w:customStyle="1" w:styleId="af1">
    <w:name w:val="ヘッダー (文字)"/>
    <w:basedOn w:val="a1"/>
    <w:link w:val="af0"/>
    <w:uiPriority w:val="99"/>
    <w:rsid w:val="001620CF"/>
    <w:rPr>
      <w:kern w:val="2"/>
      <w:sz w:val="24"/>
      <w:lang w:eastAsia="ja-JP"/>
    </w:rPr>
  </w:style>
  <w:style w:type="paragraph" w:styleId="af2">
    <w:name w:val="footer"/>
    <w:basedOn w:val="a"/>
    <w:link w:val="af3"/>
    <w:uiPriority w:val="99"/>
    <w:unhideWhenUsed/>
    <w:rsid w:val="001620CF"/>
    <w:pPr>
      <w:tabs>
        <w:tab w:val="center" w:pos="4680"/>
        <w:tab w:val="right" w:pos="9360"/>
      </w:tabs>
    </w:pPr>
  </w:style>
  <w:style w:type="character" w:customStyle="1" w:styleId="af3">
    <w:name w:val="フッター (文字)"/>
    <w:basedOn w:val="a1"/>
    <w:link w:val="af2"/>
    <w:uiPriority w:val="99"/>
    <w:rsid w:val="001620CF"/>
    <w:rPr>
      <w:kern w:val="2"/>
      <w:sz w:val="24"/>
      <w:lang w:eastAsia="ja-JP"/>
    </w:rPr>
  </w:style>
  <w:style w:type="character" w:styleId="af4">
    <w:name w:val="Placeholder Text"/>
    <w:basedOn w:val="a1"/>
    <w:rsid w:val="006233F2"/>
    <w:rPr>
      <w:color w:val="808080"/>
    </w:rPr>
  </w:style>
  <w:style w:type="character" w:customStyle="1" w:styleId="hithilite">
    <w:name w:val="hithilite"/>
    <w:rsid w:val="009A301B"/>
  </w:style>
  <w:style w:type="character" w:customStyle="1" w:styleId="a6">
    <w:name w:val="表題 (文字)"/>
    <w:basedOn w:val="a1"/>
    <w:link w:val="a5"/>
    <w:rsid w:val="00C01F5D"/>
    <w:rPr>
      <w:b/>
      <w:kern w:val="2"/>
      <w:sz w:val="24"/>
    </w:rPr>
  </w:style>
  <w:style w:type="paragraph" w:styleId="af5">
    <w:name w:val="List Paragraph"/>
    <w:basedOn w:val="a"/>
    <w:qFormat/>
    <w:rsid w:val="00ED227B"/>
    <w:pPr>
      <w:ind w:leftChars="400" w:left="960"/>
    </w:pPr>
  </w:style>
  <w:style w:type="character" w:customStyle="1" w:styleId="10">
    <w:name w:val="見出し 1 (文字)"/>
    <w:basedOn w:val="a1"/>
    <w:link w:val="1"/>
    <w:rsid w:val="00A6497C"/>
    <w:rPr>
      <w:rFonts w:ascii="Times New Roman" w:hAnsi="Times New Roman"/>
      <w:b/>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81246">
      <w:bodyDiv w:val="1"/>
      <w:marLeft w:val="0"/>
      <w:marRight w:val="0"/>
      <w:marTop w:val="0"/>
      <w:marBottom w:val="0"/>
      <w:divBdr>
        <w:top w:val="none" w:sz="0" w:space="0" w:color="auto"/>
        <w:left w:val="none" w:sz="0" w:space="0" w:color="auto"/>
        <w:bottom w:val="none" w:sz="0" w:space="0" w:color="auto"/>
        <w:right w:val="none" w:sz="0" w:space="0" w:color="auto"/>
      </w:divBdr>
    </w:div>
    <w:div w:id="463233627">
      <w:bodyDiv w:val="1"/>
      <w:marLeft w:val="0"/>
      <w:marRight w:val="0"/>
      <w:marTop w:val="0"/>
      <w:marBottom w:val="0"/>
      <w:divBdr>
        <w:top w:val="none" w:sz="0" w:space="0" w:color="auto"/>
        <w:left w:val="none" w:sz="0" w:space="0" w:color="auto"/>
        <w:bottom w:val="none" w:sz="0" w:space="0" w:color="auto"/>
        <w:right w:val="none" w:sz="0" w:space="0" w:color="auto"/>
      </w:divBdr>
    </w:div>
    <w:div w:id="1700004559">
      <w:bodyDiv w:val="1"/>
      <w:marLeft w:val="0"/>
      <w:marRight w:val="0"/>
      <w:marTop w:val="0"/>
      <w:marBottom w:val="0"/>
      <w:divBdr>
        <w:top w:val="none" w:sz="0" w:space="0" w:color="auto"/>
        <w:left w:val="none" w:sz="0" w:space="0" w:color="auto"/>
        <w:bottom w:val="none" w:sz="0" w:space="0" w:color="auto"/>
        <w:right w:val="none" w:sz="0" w:space="0" w:color="auto"/>
      </w:divBdr>
    </w:div>
    <w:div w:id="1802765764">
      <w:bodyDiv w:val="1"/>
      <w:marLeft w:val="0"/>
      <w:marRight w:val="0"/>
      <w:marTop w:val="0"/>
      <w:marBottom w:val="0"/>
      <w:divBdr>
        <w:top w:val="none" w:sz="0" w:space="0" w:color="auto"/>
        <w:left w:val="none" w:sz="0" w:space="0" w:color="auto"/>
        <w:bottom w:val="none" w:sz="0" w:space="0" w:color="auto"/>
        <w:right w:val="none" w:sz="0" w:space="0" w:color="auto"/>
      </w:divBdr>
    </w:div>
    <w:div w:id="1979266603">
      <w:bodyDiv w:val="1"/>
      <w:marLeft w:val="0"/>
      <w:marRight w:val="0"/>
      <w:marTop w:val="0"/>
      <w:marBottom w:val="0"/>
      <w:divBdr>
        <w:top w:val="none" w:sz="0" w:space="0" w:color="auto"/>
        <w:left w:val="none" w:sz="0" w:space="0" w:color="auto"/>
        <w:bottom w:val="none" w:sz="0" w:space="0" w:color="auto"/>
        <w:right w:val="none" w:sz="0" w:space="0" w:color="auto"/>
      </w:divBdr>
    </w:div>
    <w:div w:id="2061131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41B55-5B9B-C44F-8CA5-ED60427B7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3843</Words>
  <Characters>21910</Characters>
  <Application>Microsoft Office Word</Application>
  <DocSecurity>0</DocSecurity>
  <Lines>182</Lines>
  <Paragraphs>51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Nanoindentation creep of grain boundary in pure magnesium</vt:lpstr>
      <vt:lpstr>Nanoindentation creep of grain boundary in pure magnesium</vt:lpstr>
    </vt:vector>
  </TitlesOfParts>
  <Company>H. Somekawa</Company>
  <LinksUpToDate>false</LinksUpToDate>
  <CharactersWithSpaces>25702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Nanoindentation creep of grain boundary in pure magnesium</dc:title>
  <dc:subject/>
  <dc:creator>染川英俊</dc:creator>
  <cp:keywords/>
  <cp:lastModifiedBy>Somekawa</cp:lastModifiedBy>
  <cp:revision>3</cp:revision>
  <cp:lastPrinted>2023-09-09T01:51:00Z</cp:lastPrinted>
  <dcterms:created xsi:type="dcterms:W3CDTF">2024-10-23T23:38:00Z</dcterms:created>
  <dcterms:modified xsi:type="dcterms:W3CDTF">2024-10-23T23:44:00Z</dcterms:modified>
</cp:coreProperties>
</file>