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21833382"/>
    <w:bookmarkEnd w:id="0"/>
    <w:p w14:paraId="1C0693D8" w14:textId="77777777" w:rsidR="00F62C8B" w:rsidRPr="00237966" w:rsidRDefault="000F3A41" w:rsidP="004C531E">
      <w:pPr>
        <w:pStyle w:val="RSCM01ReceivedAccepted"/>
        <w:rPr>
          <w:color w:val="000000" w:themeColor="text1"/>
        </w:rPr>
      </w:pPr>
      <w:r w:rsidRPr="00237966">
        <w:rPr>
          <w:color w:val="000000" w:themeColor="text1"/>
        </w:rPr>
        <mc:AlternateContent>
          <mc:Choice Requires="wps">
            <w:drawing>
              <wp:anchor distT="180340" distB="0" distL="114300" distR="114300" simplePos="0" relativeHeight="251662336" behindDoc="1" locked="1" layoutInCell="0" allowOverlap="0" wp14:anchorId="7E4E420F" wp14:editId="7EC3AAD0">
                <wp:simplePos x="0" y="0"/>
                <wp:positionH relativeFrom="margin">
                  <wp:align>left</wp:align>
                </wp:positionH>
                <wp:positionV relativeFrom="margin">
                  <wp:posOffset>6522085</wp:posOffset>
                </wp:positionV>
                <wp:extent cx="3158490" cy="1627505"/>
                <wp:effectExtent l="0" t="0" r="3810" b="9525"/>
                <wp:wrapTopAndBottom/>
                <wp:docPr id="7" name="Text Box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58490" cy="162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C132FB" w14:textId="77777777" w:rsidR="002A40FB" w:rsidRDefault="002A40FB" w:rsidP="004610EF">
                            <w:pPr>
                              <w:pStyle w:val="RSCF01FootnoteAuthorAddress"/>
                              <w:jc w:val="both"/>
                            </w:pPr>
                            <w:r w:rsidRPr="009B1A67">
                              <w:rPr>
                                <w:rFonts w:eastAsia="宋体"/>
                                <w:szCs w:val="21"/>
                              </w:rPr>
                              <w:t>School of Materials Science and Engineering, Shanghai University, Shanghai 200444, PR China</w:t>
                            </w:r>
                            <w:r w:rsidR="00AF6B30" w:rsidRPr="00C405FD">
                              <w:t>.</w:t>
                            </w:r>
                          </w:p>
                          <w:p w14:paraId="1489A166" w14:textId="3647FCFC" w:rsidR="00AF6B30" w:rsidRPr="00C405FD" w:rsidRDefault="002A40FB" w:rsidP="004610EF">
                            <w:pPr>
                              <w:pStyle w:val="RSCF01FootnoteAuthorAddress"/>
                              <w:numPr>
                                <w:ilvl w:val="0"/>
                                <w:numId w:val="0"/>
                              </w:numPr>
                              <w:ind w:firstLineChars="50" w:firstLine="73"/>
                              <w:jc w:val="both"/>
                            </w:pPr>
                            <w:r>
                              <w:t>Email:</w:t>
                            </w:r>
                            <w:r w:rsidRPr="002A40FB">
                              <w:t xml:space="preserve"> jianhuang@shu.edu.cn</w:t>
                            </w:r>
                          </w:p>
                          <w:p w14:paraId="1BF5BC8D" w14:textId="77777777" w:rsidR="002A40FB" w:rsidRDefault="002A40FB" w:rsidP="004610EF">
                            <w:pPr>
                              <w:pStyle w:val="RSCF01FootnoteAuthorAddress"/>
                              <w:jc w:val="both"/>
                            </w:pPr>
                            <w:r w:rsidRPr="009B1A67">
                              <w:rPr>
                                <w:rFonts w:eastAsia="宋体"/>
                                <w:szCs w:val="21"/>
                              </w:rPr>
                              <w:t xml:space="preserve">Research Center for Functional Materials, </w:t>
                            </w:r>
                            <w:bookmarkStart w:id="1" w:name="OLE_LINK11"/>
                            <w:bookmarkStart w:id="2" w:name="OLE_LINK12"/>
                            <w:r w:rsidRPr="009B1A67">
                              <w:rPr>
                                <w:rFonts w:eastAsia="宋体"/>
                                <w:szCs w:val="21"/>
                              </w:rPr>
                              <w:t>National Institute for Materials Science</w:t>
                            </w:r>
                            <w:bookmarkEnd w:id="1"/>
                            <w:bookmarkEnd w:id="2"/>
                            <w:r w:rsidRPr="009B1A67">
                              <w:rPr>
                                <w:rFonts w:eastAsia="宋体"/>
                                <w:szCs w:val="21"/>
                              </w:rPr>
                              <w:t xml:space="preserve"> (NIMS), </w:t>
                            </w:r>
                            <w:r>
                              <w:rPr>
                                <w:rFonts w:eastAsia="宋体"/>
                                <w:szCs w:val="21"/>
                              </w:rPr>
                              <w:t xml:space="preserve">Namiki </w:t>
                            </w:r>
                            <w:r w:rsidRPr="009B1A67">
                              <w:rPr>
                                <w:rFonts w:eastAsia="宋体"/>
                                <w:szCs w:val="21"/>
                              </w:rPr>
                              <w:t>1-1, Tsukuba, Ibaraki 305-0044, Japan</w:t>
                            </w:r>
                            <w:r w:rsidR="00AF6B30" w:rsidRPr="00C405FD">
                              <w:t>.</w:t>
                            </w:r>
                            <w:r>
                              <w:t xml:space="preserve"> </w:t>
                            </w:r>
                          </w:p>
                          <w:p w14:paraId="7F018AAF" w14:textId="0A5A067A" w:rsidR="00AF6B30" w:rsidRPr="009C0DB0" w:rsidRDefault="002A40FB" w:rsidP="002A40FB">
                            <w:pPr>
                              <w:pStyle w:val="RSCF01FootnoteAuthorAddress"/>
                              <w:numPr>
                                <w:ilvl w:val="0"/>
                                <w:numId w:val="0"/>
                              </w:numPr>
                              <w:ind w:firstLineChars="50" w:firstLine="73"/>
                              <w:rPr>
                                <w:lang w:eastAsia="zh-CN"/>
                              </w:rPr>
                            </w:pPr>
                            <w:r>
                              <w:t xml:space="preserve">Email: </w:t>
                            </w:r>
                            <w:hyperlink r:id="rId8" w:history="1">
                              <w:r w:rsidR="009C0DB0" w:rsidRPr="00555AEA">
                                <w:rPr>
                                  <w:rStyle w:val="ab"/>
                                  <w:color w:val="000000" w:themeColor="text1"/>
                                  <w:u w:val="none"/>
                                </w:rPr>
                                <w:t>meiyong.liao@nims.go.jp</w:t>
                              </w:r>
                            </w:hyperlink>
                            <w:r w:rsidR="009C0DB0"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</w:p>
                          <w:p w14:paraId="768579A2" w14:textId="05F17617" w:rsidR="00AF6B30" w:rsidRPr="00241ACD" w:rsidRDefault="00AF6B30" w:rsidP="00241ACD">
                            <w:pPr>
                              <w:pStyle w:val="RSCF02FootnotestoTitleAuthors"/>
                            </w:pPr>
                            <w:r w:rsidRPr="00241ACD">
                              <w:t>†</w:t>
                            </w:r>
                            <w:r w:rsidR="002A40FB">
                              <w:t xml:space="preserve"> </w:t>
                            </w:r>
                            <w:r w:rsidRPr="00241ACD">
                              <w:t>Electronic Supplementary Information (ESI) available</w:t>
                            </w:r>
                            <w:r w:rsidR="002A40FB">
                              <w:t>.</w:t>
                            </w:r>
                            <w:r w:rsidRPr="00241ACD">
                              <w:t xml:space="preserve"> See DOI: 10.1039/x0xx00000x</w:t>
                            </w:r>
                          </w:p>
                        </w:txbxContent>
                      </wps:txbx>
                      <wps:bodyPr rot="0" vert="horz" wrap="square" lIns="0" tIns="36000" rIns="0" bIns="36000" anchor="b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E4E420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513.55pt;width:248.7pt;height:128.15pt;z-index:-251654144;visibility:visible;mso-wrap-style:square;mso-width-percent:0;mso-height-percent:200;mso-wrap-distance-left:9pt;mso-wrap-distance-top:14.2pt;mso-wrap-distance-right:9pt;mso-wrap-distance-bottom:0;mso-position-horizontal:left;mso-position-horizontal-relative:margin;mso-position-vertical:absolute;mso-position-vertical-relative:margin;mso-width-percent:0;mso-height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" o:allowincell="f" o:allowoverlap="f" stroked="f">
                <o:lock v:ext="edit" aspectratio="t"/>
                <v:textbox style="mso-fit-shape-to-text:t" inset="0,1mm,0,1mm">
                  <w:txbxContent>
                    <w:p w14:paraId="02C132FB" w14:textId="77777777" w:rsidR="002A40FB" w:rsidRDefault="002A40FB" w:rsidP="004610EF">
                      <w:pPr>
                        <w:pStyle w:val="RSCF01FootnoteAuthorAddress"/>
                        <w:jc w:val="both"/>
                      </w:pPr>
                      <w:r w:rsidRPr="009B1A67">
                        <w:rPr>
                          <w:rFonts w:eastAsia="宋体"/>
                          <w:szCs w:val="21"/>
                        </w:rPr>
                        <w:t>School of Materials Science and Engineering, Shanghai University, Shanghai 200444, PR China</w:t>
                      </w:r>
                      <w:r w:rsidR="00AF6B30" w:rsidRPr="00C405FD">
                        <w:t>.</w:t>
                      </w:r>
                    </w:p>
                    <w:p w14:paraId="1489A166" w14:textId="3647FCFC" w:rsidR="00AF6B30" w:rsidRPr="00C405FD" w:rsidRDefault="002A40FB" w:rsidP="004610EF">
                      <w:pPr>
                        <w:pStyle w:val="RSCF01FootnoteAuthorAddress"/>
                        <w:numPr>
                          <w:ilvl w:val="0"/>
                          <w:numId w:val="0"/>
                        </w:numPr>
                        <w:ind w:firstLineChars="50" w:firstLine="73"/>
                        <w:jc w:val="both"/>
                      </w:pPr>
                      <w:r>
                        <w:t>Email:</w:t>
                      </w:r>
                      <w:r w:rsidRPr="002A40FB">
                        <w:t xml:space="preserve"> jianhuang@shu.edu.cn</w:t>
                      </w:r>
                    </w:p>
                    <w:p w14:paraId="1BF5BC8D" w14:textId="77777777" w:rsidR="002A40FB" w:rsidRDefault="002A40FB" w:rsidP="004610EF">
                      <w:pPr>
                        <w:pStyle w:val="RSCF01FootnoteAuthorAddress"/>
                        <w:jc w:val="both"/>
                      </w:pPr>
                      <w:r w:rsidRPr="009B1A67">
                        <w:rPr>
                          <w:rFonts w:eastAsia="宋体"/>
                          <w:szCs w:val="21"/>
                        </w:rPr>
                        <w:t xml:space="preserve">Research </w:t>
                      </w:r>
                      <w:proofErr w:type="spellStart"/>
                      <w:r w:rsidRPr="009B1A67">
                        <w:rPr>
                          <w:rFonts w:eastAsia="宋体"/>
                          <w:szCs w:val="21"/>
                        </w:rPr>
                        <w:t>Center</w:t>
                      </w:r>
                      <w:proofErr w:type="spellEnd"/>
                      <w:r w:rsidRPr="009B1A67">
                        <w:rPr>
                          <w:rFonts w:eastAsia="宋体"/>
                          <w:szCs w:val="21"/>
                        </w:rPr>
                        <w:t xml:space="preserve"> for Functional Materials, </w:t>
                      </w:r>
                      <w:bookmarkStart w:id="3" w:name="OLE_LINK11"/>
                      <w:bookmarkStart w:id="4" w:name="OLE_LINK12"/>
                      <w:r w:rsidRPr="009B1A67">
                        <w:rPr>
                          <w:rFonts w:eastAsia="宋体"/>
                          <w:szCs w:val="21"/>
                        </w:rPr>
                        <w:t>National Institute for Materials Science</w:t>
                      </w:r>
                      <w:bookmarkEnd w:id="3"/>
                      <w:bookmarkEnd w:id="4"/>
                      <w:r w:rsidRPr="009B1A67">
                        <w:rPr>
                          <w:rFonts w:eastAsia="宋体"/>
                          <w:szCs w:val="21"/>
                        </w:rPr>
                        <w:t xml:space="preserve"> (NIMS), </w:t>
                      </w:r>
                      <w:r>
                        <w:rPr>
                          <w:rFonts w:eastAsia="宋体"/>
                          <w:szCs w:val="21"/>
                        </w:rPr>
                        <w:t xml:space="preserve">Namiki </w:t>
                      </w:r>
                      <w:r w:rsidRPr="009B1A67">
                        <w:rPr>
                          <w:rFonts w:eastAsia="宋体"/>
                          <w:szCs w:val="21"/>
                        </w:rPr>
                        <w:t>1-1, Tsukuba, Ibaraki 305-0044, Japan</w:t>
                      </w:r>
                      <w:r w:rsidR="00AF6B30" w:rsidRPr="00C405FD">
                        <w:t>.</w:t>
                      </w:r>
                      <w:r>
                        <w:t xml:space="preserve"> </w:t>
                      </w:r>
                    </w:p>
                    <w:p w14:paraId="7F018AAF" w14:textId="0A5A067A" w:rsidR="00AF6B30" w:rsidRPr="009C0DB0" w:rsidRDefault="002A40FB" w:rsidP="002A40FB">
                      <w:pPr>
                        <w:pStyle w:val="RSCF01FootnoteAuthorAddress"/>
                        <w:numPr>
                          <w:ilvl w:val="0"/>
                          <w:numId w:val="0"/>
                        </w:numPr>
                        <w:ind w:firstLineChars="50" w:firstLine="73"/>
                        <w:rPr>
                          <w:lang w:eastAsia="zh-CN"/>
                        </w:rPr>
                      </w:pPr>
                      <w:r>
                        <w:t xml:space="preserve">Email: </w:t>
                      </w:r>
                      <w:hyperlink r:id="rId9" w:history="1">
                        <w:r w:rsidR="009C0DB0" w:rsidRPr="00555AEA">
                          <w:rPr>
                            <w:rStyle w:val="ab"/>
                            <w:color w:val="000000" w:themeColor="text1"/>
                            <w:u w:val="none"/>
                          </w:rPr>
                          <w:t>meiyong.liao@nims.go.jp</w:t>
                        </w:r>
                      </w:hyperlink>
                      <w:r w:rsidR="009C0DB0">
                        <w:rPr>
                          <w:rFonts w:hint="eastAsia"/>
                          <w:lang w:eastAsia="zh-CN"/>
                        </w:rPr>
                        <w:t xml:space="preserve"> </w:t>
                      </w:r>
                    </w:p>
                    <w:p w14:paraId="768579A2" w14:textId="05F17617" w:rsidR="00AF6B30" w:rsidRPr="00241ACD" w:rsidRDefault="00AF6B30" w:rsidP="00241ACD">
                      <w:pPr>
                        <w:pStyle w:val="RSCF02FootnotestoTitleAuthors"/>
                      </w:pPr>
                      <w:r w:rsidRPr="00241ACD">
                        <w:t>†</w:t>
                      </w:r>
                      <w:r w:rsidR="002A40FB">
                        <w:t xml:space="preserve"> </w:t>
                      </w:r>
                      <w:r w:rsidRPr="00241ACD">
                        <w:t>Electronic Supplementary Information (ESI) available</w:t>
                      </w:r>
                      <w:r w:rsidR="002A40FB">
                        <w:t>.</w:t>
                      </w:r>
                      <w:r w:rsidRPr="00241ACD">
                        <w:t xml:space="preserve"> See DOI: 10.1039/x0xx00000x</w:t>
                      </w:r>
                    </w:p>
                  </w:txbxContent>
                </v:textbox>
                <w10:wrap type="topAndBottom" anchorx="margin" anchory="margin"/>
                <w10:anchorlock/>
              </v:shape>
            </w:pict>
          </mc:Fallback>
        </mc:AlternateContent>
      </w:r>
      <w:r w:rsidR="00F62C8B" w:rsidRPr="00237966">
        <w:rPr>
          <w:color w:val="000000" w:themeColor="text1"/>
        </w:rPr>
        <w:t>Received 00th January 20</w:t>
      </w:r>
      <w:r w:rsidR="00F15F90" w:rsidRPr="00237966">
        <w:rPr>
          <w:color w:val="000000" w:themeColor="text1"/>
        </w:rPr>
        <w:t>xx</w:t>
      </w:r>
      <w:r w:rsidR="00F62C8B" w:rsidRPr="00237966">
        <w:rPr>
          <w:color w:val="000000" w:themeColor="text1"/>
        </w:rPr>
        <w:t>,</w:t>
      </w:r>
    </w:p>
    <w:p w14:paraId="436293B2" w14:textId="77777777" w:rsidR="00F62C8B" w:rsidRPr="00237966" w:rsidRDefault="00F62C8B" w:rsidP="004C531E">
      <w:pPr>
        <w:pStyle w:val="RSCM01ReceivedAccepted"/>
        <w:rPr>
          <w:color w:val="000000" w:themeColor="text1"/>
        </w:rPr>
      </w:pPr>
      <w:r w:rsidRPr="00237966">
        <w:rPr>
          <w:color w:val="000000" w:themeColor="text1"/>
        </w:rPr>
        <w:t>Accepted 00th January 20</w:t>
      </w:r>
      <w:r w:rsidR="00F15F90" w:rsidRPr="00237966">
        <w:rPr>
          <w:color w:val="000000" w:themeColor="text1"/>
        </w:rPr>
        <w:t>xx</w:t>
      </w:r>
    </w:p>
    <w:p w14:paraId="37C8EAEB" w14:textId="77777777" w:rsidR="00F62C8B" w:rsidRPr="00237966" w:rsidRDefault="00F62C8B" w:rsidP="004C531E">
      <w:pPr>
        <w:pStyle w:val="RSCM02DOI"/>
        <w:rPr>
          <w:color w:val="000000" w:themeColor="text1"/>
        </w:rPr>
      </w:pPr>
      <w:r w:rsidRPr="00237966">
        <w:rPr>
          <w:color w:val="000000" w:themeColor="text1"/>
        </w:rPr>
        <w:t>DOI: 10.1039/x0xx00000x</w:t>
      </w:r>
    </w:p>
    <w:p w14:paraId="31E91409" w14:textId="77777777" w:rsidR="00A9649E" w:rsidRPr="00237966" w:rsidRDefault="00A9649E" w:rsidP="004C531E">
      <w:pPr>
        <w:pStyle w:val="RSCM03Website"/>
        <w:rPr>
          <w:color w:val="000000" w:themeColor="text1"/>
        </w:rPr>
      </w:pPr>
    </w:p>
    <w:p w14:paraId="55B26EDE" w14:textId="6FBC0627" w:rsidR="004414A5" w:rsidRPr="00237966" w:rsidRDefault="00F62C8B" w:rsidP="00D852EB">
      <w:pPr>
        <w:spacing w:line="240" w:lineRule="auto"/>
        <w:jc w:val="both"/>
        <w:rPr>
          <w:b/>
          <w:bCs/>
          <w:color w:val="000000" w:themeColor="text1"/>
          <w:sz w:val="29"/>
          <w:szCs w:val="29"/>
        </w:rPr>
      </w:pPr>
      <w:r w:rsidRPr="00237966">
        <w:rPr>
          <w:color w:val="000000" w:themeColor="text1"/>
        </w:rPr>
        <w:br w:type="column"/>
      </w:r>
      <w:r w:rsidR="00F70607" w:rsidRPr="00237966">
        <w:rPr>
          <w:b/>
          <w:bCs/>
          <w:color w:val="000000" w:themeColor="text1"/>
          <w:sz w:val="29"/>
          <w:szCs w:val="29"/>
        </w:rPr>
        <w:t>Photo-response performance regulation of type-Ib diamond-based photodetector by H</w:t>
      </w:r>
      <w:r w:rsidR="00F70607" w:rsidRPr="00237966">
        <w:rPr>
          <w:b/>
          <w:bCs/>
          <w:color w:val="000000" w:themeColor="text1"/>
          <w:sz w:val="29"/>
          <w:szCs w:val="29"/>
          <w:vertAlign w:val="subscript"/>
        </w:rPr>
        <w:t>2</w:t>
      </w:r>
      <w:r w:rsidR="00F70607" w:rsidRPr="00237966">
        <w:rPr>
          <w:b/>
          <w:bCs/>
          <w:color w:val="000000" w:themeColor="text1"/>
          <w:sz w:val="29"/>
          <w:szCs w:val="29"/>
        </w:rPr>
        <w:t xml:space="preserve"> annealing and ozone treatment</w:t>
      </w:r>
    </w:p>
    <w:p w14:paraId="0FE28F3C" w14:textId="1CD9881F" w:rsidR="00F70607" w:rsidRPr="00237966" w:rsidRDefault="00F70607" w:rsidP="00F70607">
      <w:pPr>
        <w:spacing w:line="360" w:lineRule="auto"/>
        <w:jc w:val="both"/>
        <w:rPr>
          <w:color w:val="000000" w:themeColor="text1"/>
          <w:sz w:val="18"/>
          <w:szCs w:val="18"/>
          <w:vertAlign w:val="superscript"/>
        </w:rPr>
      </w:pPr>
      <w:r w:rsidRPr="00237966">
        <w:rPr>
          <w:color w:val="000000" w:themeColor="text1"/>
          <w:sz w:val="18"/>
          <w:szCs w:val="18"/>
        </w:rPr>
        <w:t>Keyun Gu</w:t>
      </w:r>
      <w:r w:rsidR="007E7994" w:rsidRPr="00237966">
        <w:rPr>
          <w:color w:val="000000" w:themeColor="text1"/>
          <w:sz w:val="18"/>
          <w:szCs w:val="18"/>
        </w:rPr>
        <w:t>,</w:t>
      </w:r>
      <w:r w:rsidR="007E7994" w:rsidRPr="00237966">
        <w:rPr>
          <w:rFonts w:hint="eastAsia"/>
          <w:color w:val="000000" w:themeColor="text1"/>
          <w:sz w:val="18"/>
          <w:szCs w:val="18"/>
          <w:vertAlign w:val="superscript"/>
          <w:lang w:eastAsia="zh-CN"/>
        </w:rPr>
        <w:t>a</w:t>
      </w:r>
      <w:r w:rsidRPr="00237966">
        <w:rPr>
          <w:color w:val="000000" w:themeColor="text1"/>
          <w:sz w:val="18"/>
          <w:szCs w:val="18"/>
          <w:vertAlign w:val="superscript"/>
        </w:rPr>
        <w:t>,</w:t>
      </w:r>
      <w:r w:rsidR="007E7994" w:rsidRPr="00237966">
        <w:rPr>
          <w:rFonts w:hint="eastAsia"/>
          <w:color w:val="000000" w:themeColor="text1"/>
          <w:sz w:val="18"/>
          <w:szCs w:val="18"/>
          <w:vertAlign w:val="superscript"/>
          <w:lang w:eastAsia="zh-CN"/>
        </w:rPr>
        <w:t>b</w:t>
      </w:r>
      <w:r w:rsidRPr="00237966">
        <w:rPr>
          <w:color w:val="000000" w:themeColor="text1"/>
          <w:sz w:val="18"/>
          <w:szCs w:val="18"/>
        </w:rPr>
        <w:t xml:space="preserve"> Zilong Zhang</w:t>
      </w:r>
      <w:r w:rsidR="007E7994" w:rsidRPr="00237966">
        <w:rPr>
          <w:color w:val="000000" w:themeColor="text1"/>
          <w:sz w:val="18"/>
          <w:szCs w:val="18"/>
        </w:rPr>
        <w:t>,</w:t>
      </w:r>
      <w:r w:rsidR="007E7994" w:rsidRPr="00237966">
        <w:rPr>
          <w:rFonts w:hint="eastAsia"/>
          <w:color w:val="000000" w:themeColor="text1"/>
          <w:sz w:val="18"/>
          <w:szCs w:val="18"/>
          <w:vertAlign w:val="superscript"/>
          <w:lang w:eastAsia="zh-CN"/>
        </w:rPr>
        <w:t>b</w:t>
      </w:r>
      <w:r w:rsidRPr="00237966">
        <w:rPr>
          <w:color w:val="000000" w:themeColor="text1"/>
          <w:sz w:val="18"/>
          <w:szCs w:val="18"/>
        </w:rPr>
        <w:t xml:space="preserve"> Takeo Ohsawa</w:t>
      </w:r>
      <w:r w:rsidR="007E7994" w:rsidRPr="00237966">
        <w:rPr>
          <w:color w:val="000000" w:themeColor="text1"/>
          <w:sz w:val="18"/>
          <w:szCs w:val="18"/>
        </w:rPr>
        <w:t>,</w:t>
      </w:r>
      <w:r w:rsidR="007E7994" w:rsidRPr="00237966">
        <w:rPr>
          <w:rFonts w:hint="eastAsia"/>
          <w:color w:val="000000" w:themeColor="text1"/>
          <w:sz w:val="18"/>
          <w:szCs w:val="18"/>
          <w:vertAlign w:val="superscript"/>
          <w:lang w:eastAsia="zh-CN"/>
        </w:rPr>
        <w:t>b</w:t>
      </w:r>
      <w:r w:rsidRPr="00237966">
        <w:rPr>
          <w:color w:val="000000" w:themeColor="text1"/>
          <w:sz w:val="18"/>
          <w:szCs w:val="18"/>
        </w:rPr>
        <w:t xml:space="preserve"> Masataka Imura</w:t>
      </w:r>
      <w:r w:rsidR="007E7994" w:rsidRPr="00237966">
        <w:rPr>
          <w:color w:val="000000" w:themeColor="text1"/>
          <w:sz w:val="18"/>
          <w:szCs w:val="18"/>
        </w:rPr>
        <w:t>,</w:t>
      </w:r>
      <w:r w:rsidR="007E7994" w:rsidRPr="00237966">
        <w:rPr>
          <w:rFonts w:hint="eastAsia"/>
          <w:color w:val="000000" w:themeColor="text1"/>
          <w:sz w:val="18"/>
          <w:szCs w:val="18"/>
          <w:vertAlign w:val="superscript"/>
          <w:lang w:eastAsia="zh-CN"/>
        </w:rPr>
        <w:t>b</w:t>
      </w:r>
      <w:r w:rsidRPr="00237966">
        <w:rPr>
          <w:color w:val="000000" w:themeColor="text1"/>
          <w:sz w:val="18"/>
          <w:szCs w:val="18"/>
        </w:rPr>
        <w:t xml:space="preserve"> Jian Huang</w:t>
      </w:r>
      <w:r w:rsidR="007E7994" w:rsidRPr="00237966">
        <w:rPr>
          <w:color w:val="000000" w:themeColor="text1"/>
          <w:sz w:val="18"/>
          <w:szCs w:val="18"/>
        </w:rPr>
        <w:t>,</w:t>
      </w:r>
      <w:r w:rsidR="007E7994" w:rsidRPr="00237966">
        <w:rPr>
          <w:rFonts w:hint="eastAsia"/>
          <w:color w:val="000000" w:themeColor="text1"/>
          <w:sz w:val="18"/>
          <w:szCs w:val="18"/>
          <w:vertAlign w:val="superscript"/>
          <w:lang w:eastAsia="zh-CN"/>
        </w:rPr>
        <w:t>a</w:t>
      </w:r>
      <w:r w:rsidRPr="00237966">
        <w:rPr>
          <w:color w:val="000000" w:themeColor="text1"/>
          <w:sz w:val="18"/>
          <w:szCs w:val="18"/>
          <w:vertAlign w:val="superscript"/>
        </w:rPr>
        <w:t>*</w:t>
      </w:r>
      <w:r w:rsidRPr="00237966">
        <w:rPr>
          <w:color w:val="000000" w:themeColor="text1"/>
          <w:sz w:val="18"/>
          <w:szCs w:val="18"/>
        </w:rPr>
        <w:t xml:space="preserve"> Yasuo Koide</w:t>
      </w:r>
      <w:r w:rsidR="007E7994" w:rsidRPr="00237966">
        <w:rPr>
          <w:color w:val="000000" w:themeColor="text1"/>
          <w:sz w:val="18"/>
          <w:szCs w:val="18"/>
        </w:rPr>
        <w:t>,</w:t>
      </w:r>
      <w:r w:rsidR="007E7994" w:rsidRPr="00237966">
        <w:rPr>
          <w:rFonts w:hint="eastAsia"/>
          <w:color w:val="000000" w:themeColor="text1"/>
          <w:sz w:val="18"/>
          <w:szCs w:val="18"/>
          <w:vertAlign w:val="superscript"/>
          <w:lang w:eastAsia="zh-CN"/>
        </w:rPr>
        <w:t>b</w:t>
      </w:r>
      <w:r w:rsidRPr="00237966">
        <w:rPr>
          <w:color w:val="000000" w:themeColor="text1"/>
          <w:sz w:val="18"/>
          <w:szCs w:val="18"/>
        </w:rPr>
        <w:t xml:space="preserve"> and Meiyong Liao</w:t>
      </w:r>
      <w:r w:rsidR="007E7994" w:rsidRPr="00237966">
        <w:rPr>
          <w:rFonts w:hint="eastAsia"/>
          <w:color w:val="000000" w:themeColor="text1"/>
          <w:sz w:val="18"/>
          <w:szCs w:val="18"/>
          <w:vertAlign w:val="superscript"/>
          <w:lang w:eastAsia="zh-CN"/>
        </w:rPr>
        <w:t>b</w:t>
      </w:r>
      <w:r w:rsidRPr="00237966">
        <w:rPr>
          <w:color w:val="000000" w:themeColor="text1"/>
          <w:sz w:val="18"/>
          <w:szCs w:val="18"/>
          <w:vertAlign w:val="superscript"/>
        </w:rPr>
        <w:t>*</w:t>
      </w:r>
    </w:p>
    <w:p w14:paraId="5D17877B" w14:textId="5ECB5E14" w:rsidR="00D25AD5" w:rsidRPr="00237966" w:rsidRDefault="00F70607" w:rsidP="00FA2DA2">
      <w:pPr>
        <w:pStyle w:val="RSCB01ARTAbstract"/>
        <w:rPr>
          <w:color w:val="000000" w:themeColor="text1"/>
          <w:lang w:eastAsia="zh-CN"/>
        </w:rPr>
      </w:pPr>
      <w:r w:rsidRPr="00237966">
        <w:rPr>
          <w:color w:val="000000" w:themeColor="text1"/>
          <w:szCs w:val="16"/>
        </w:rPr>
        <w:t>Ultra-wide bandgap semiconductor diamond-based deep ultraviolet (</w:t>
      </w:r>
      <w:r w:rsidR="00150E13" w:rsidRPr="00237966">
        <w:rPr>
          <w:rFonts w:eastAsia="MS Mincho" w:hint="eastAsia"/>
          <w:color w:val="000000" w:themeColor="text1"/>
          <w:szCs w:val="16"/>
          <w:lang w:eastAsia="ja-JP"/>
        </w:rPr>
        <w:t>D</w:t>
      </w:r>
      <w:r w:rsidRPr="00237966">
        <w:rPr>
          <w:color w:val="000000" w:themeColor="text1"/>
          <w:szCs w:val="16"/>
        </w:rPr>
        <w:t xml:space="preserve">UV) photodetector (PD) has attracted extensive attention due to its </w:t>
      </w:r>
      <w:r w:rsidRPr="00237966">
        <w:rPr>
          <w:rFonts w:eastAsia="MS Mincho"/>
          <w:color w:val="000000" w:themeColor="text1"/>
          <w:szCs w:val="16"/>
          <w:lang w:eastAsia="ja-JP"/>
        </w:rPr>
        <w:t>immunity to solar light on the earth and thermal stability</w:t>
      </w:r>
      <w:r w:rsidRPr="00237966">
        <w:rPr>
          <w:color w:val="000000" w:themeColor="text1"/>
          <w:szCs w:val="16"/>
        </w:rPr>
        <w:t xml:space="preserve"> in extremely harsh environment</w:t>
      </w:r>
      <w:r w:rsidRPr="00237966">
        <w:rPr>
          <w:rFonts w:eastAsia="MS Mincho"/>
          <w:color w:val="000000" w:themeColor="text1"/>
          <w:szCs w:val="16"/>
          <w:lang w:eastAsia="ja-JP"/>
        </w:rPr>
        <w:t>s</w:t>
      </w:r>
      <w:r w:rsidRPr="00237966">
        <w:rPr>
          <w:color w:val="000000" w:themeColor="text1"/>
          <w:szCs w:val="16"/>
        </w:rPr>
        <w:t>.</w:t>
      </w:r>
      <w:bookmarkStart w:id="3" w:name="_Hlk188907750"/>
      <w:r w:rsidRPr="00237966">
        <w:rPr>
          <w:color w:val="000000" w:themeColor="text1"/>
          <w:szCs w:val="16"/>
        </w:rPr>
        <w:t xml:space="preserve"> </w:t>
      </w:r>
      <w:bookmarkStart w:id="4" w:name="_Hlk189160679"/>
      <w:r w:rsidR="0014682D" w:rsidRPr="00237966">
        <w:rPr>
          <w:rFonts w:hint="eastAsia"/>
          <w:color w:val="000000" w:themeColor="text1"/>
          <w:szCs w:val="16"/>
          <w:lang w:eastAsia="zh-CN"/>
        </w:rPr>
        <w:t>However, the</w:t>
      </w:r>
      <w:r w:rsidR="00095423" w:rsidRPr="00237966">
        <w:rPr>
          <w:rFonts w:hint="eastAsia"/>
          <w:color w:val="000000" w:themeColor="text1"/>
          <w:szCs w:val="16"/>
          <w:lang w:eastAsia="zh-CN"/>
        </w:rPr>
        <w:t xml:space="preserve"> preparation</w:t>
      </w:r>
      <w:r w:rsidR="0014682D" w:rsidRPr="00237966">
        <w:rPr>
          <w:rFonts w:hint="eastAsia"/>
          <w:color w:val="000000" w:themeColor="text1"/>
          <w:szCs w:val="16"/>
          <w:lang w:eastAsia="zh-CN"/>
        </w:rPr>
        <w:t xml:space="preserve"> of </w:t>
      </w:r>
      <w:r w:rsidR="0014682D" w:rsidRPr="00237966">
        <w:rPr>
          <w:color w:val="000000" w:themeColor="text1"/>
        </w:rPr>
        <w:t>high</w:t>
      </w:r>
      <w:r w:rsidR="0014682D" w:rsidRPr="00237966">
        <w:rPr>
          <w:rFonts w:eastAsia="MS Mincho" w:hint="eastAsia"/>
          <w:color w:val="000000" w:themeColor="text1"/>
          <w:lang w:eastAsia="ja-JP"/>
        </w:rPr>
        <w:t>-</w:t>
      </w:r>
      <w:r w:rsidR="0014682D" w:rsidRPr="00237966">
        <w:rPr>
          <w:color w:val="000000" w:themeColor="text1"/>
        </w:rPr>
        <w:t xml:space="preserve">quality </w:t>
      </w:r>
      <w:r w:rsidR="0014682D" w:rsidRPr="00237966">
        <w:rPr>
          <w:rFonts w:eastAsia="MS Mincho" w:hint="eastAsia"/>
          <w:color w:val="000000" w:themeColor="text1"/>
          <w:lang w:eastAsia="ja-JP"/>
        </w:rPr>
        <w:t xml:space="preserve">and high-pure single-crystal </w:t>
      </w:r>
      <w:r w:rsidR="0014682D" w:rsidRPr="00237966">
        <w:rPr>
          <w:color w:val="000000" w:themeColor="text1"/>
        </w:rPr>
        <w:t>diamond</w:t>
      </w:r>
      <w:r w:rsidR="0014682D" w:rsidRPr="00237966">
        <w:rPr>
          <w:rFonts w:hint="eastAsia"/>
          <w:color w:val="000000" w:themeColor="text1"/>
          <w:lang w:eastAsia="zh-CN"/>
        </w:rPr>
        <w:t xml:space="preserve"> epilayer remains a major obstacle t</w:t>
      </w:r>
      <w:r w:rsidR="00150E13" w:rsidRPr="00237966">
        <w:rPr>
          <w:color w:val="000000" w:themeColor="text1"/>
        </w:rPr>
        <w:t>o achieve high photo-response performance</w:t>
      </w:r>
      <w:r w:rsidR="0014682D" w:rsidRPr="00237966">
        <w:rPr>
          <w:rFonts w:hint="eastAsia"/>
          <w:color w:val="000000" w:themeColor="text1"/>
          <w:lang w:eastAsia="zh-CN"/>
        </w:rPr>
        <w:t>.</w:t>
      </w:r>
      <w:r w:rsidR="00150E13" w:rsidRPr="00237966">
        <w:rPr>
          <w:rFonts w:eastAsia="MS Mincho" w:hint="eastAsia"/>
          <w:color w:val="000000" w:themeColor="text1"/>
          <w:lang w:eastAsia="ja-JP"/>
        </w:rPr>
        <w:t xml:space="preserve"> </w:t>
      </w:r>
      <w:bookmarkStart w:id="5" w:name="_Hlk188880824"/>
      <w:r w:rsidRPr="00237966">
        <w:rPr>
          <w:color w:val="000000" w:themeColor="text1"/>
          <w:szCs w:val="16"/>
        </w:rPr>
        <w:t xml:space="preserve">Here, we demonstrate </w:t>
      </w:r>
      <w:r w:rsidR="00406137" w:rsidRPr="00237966">
        <w:rPr>
          <w:rFonts w:eastAsia="MS Mincho" w:hint="eastAsia"/>
          <w:color w:val="000000" w:themeColor="text1"/>
          <w:szCs w:val="16"/>
          <w:lang w:eastAsia="ja-JP"/>
        </w:rPr>
        <w:t xml:space="preserve">that </w:t>
      </w:r>
      <w:r w:rsidR="00150E13" w:rsidRPr="00237966">
        <w:rPr>
          <w:rFonts w:eastAsia="MS Mincho" w:hint="eastAsia"/>
          <w:color w:val="000000" w:themeColor="text1"/>
          <w:szCs w:val="16"/>
          <w:lang w:eastAsia="ja-JP"/>
        </w:rPr>
        <w:t xml:space="preserve">diamond </w:t>
      </w:r>
      <w:r w:rsidRPr="00237966">
        <w:rPr>
          <w:color w:val="000000" w:themeColor="text1"/>
          <w:szCs w:val="16"/>
        </w:rPr>
        <w:t>PDs with tunable photorespons</w:t>
      </w:r>
      <w:r w:rsidRPr="00237966">
        <w:rPr>
          <w:rFonts w:eastAsia="MS Mincho"/>
          <w:color w:val="000000" w:themeColor="text1"/>
          <w:szCs w:val="16"/>
          <w:lang w:eastAsia="ja-JP"/>
        </w:rPr>
        <w:t>e properties</w:t>
      </w:r>
      <w:r w:rsidRPr="00237966">
        <w:rPr>
          <w:color w:val="000000" w:themeColor="text1"/>
          <w:szCs w:val="16"/>
        </w:rPr>
        <w:t xml:space="preserve"> </w:t>
      </w:r>
      <w:r w:rsidR="00150E13" w:rsidRPr="00237966">
        <w:rPr>
          <w:rFonts w:eastAsia="MS Mincho" w:hint="eastAsia"/>
          <w:color w:val="000000" w:themeColor="text1"/>
          <w:szCs w:val="16"/>
          <w:lang w:eastAsia="ja-JP"/>
        </w:rPr>
        <w:t>can be obtain</w:t>
      </w:r>
      <w:r w:rsidR="00DD5A4A" w:rsidRPr="00237966">
        <w:rPr>
          <w:rFonts w:eastAsia="MS Mincho" w:hint="eastAsia"/>
          <w:color w:val="000000" w:themeColor="text1"/>
          <w:szCs w:val="16"/>
          <w:lang w:eastAsia="ja-JP"/>
        </w:rPr>
        <w:t>e</w:t>
      </w:r>
      <w:r w:rsidR="00150E13" w:rsidRPr="00237966">
        <w:rPr>
          <w:rFonts w:eastAsia="MS Mincho" w:hint="eastAsia"/>
          <w:color w:val="000000" w:themeColor="text1"/>
          <w:szCs w:val="16"/>
          <w:lang w:eastAsia="ja-JP"/>
        </w:rPr>
        <w:t xml:space="preserve">d on </w:t>
      </w:r>
      <w:r w:rsidR="00BA77B3" w:rsidRPr="00237966">
        <w:rPr>
          <w:rFonts w:hint="eastAsia"/>
          <w:color w:val="000000" w:themeColor="text1"/>
          <w:szCs w:val="16"/>
          <w:lang w:eastAsia="zh-CN"/>
        </w:rPr>
        <w:t>type</w:t>
      </w:r>
      <w:r w:rsidR="00150E13" w:rsidRPr="00237966">
        <w:rPr>
          <w:rFonts w:eastAsia="MS Mincho" w:hint="eastAsia"/>
          <w:color w:val="000000" w:themeColor="text1"/>
          <w:szCs w:val="16"/>
          <w:lang w:eastAsia="ja-JP"/>
        </w:rPr>
        <w:t>-</w:t>
      </w:r>
      <w:r w:rsidR="00BA77B3" w:rsidRPr="00237966">
        <w:rPr>
          <w:rFonts w:hint="eastAsia"/>
          <w:color w:val="000000" w:themeColor="text1"/>
          <w:szCs w:val="16"/>
          <w:lang w:eastAsia="zh-CN"/>
        </w:rPr>
        <w:t>Ib diamond</w:t>
      </w:r>
      <w:r w:rsidR="00150E13" w:rsidRPr="00237966">
        <w:rPr>
          <w:rFonts w:eastAsia="MS Mincho" w:hint="eastAsia"/>
          <w:color w:val="000000" w:themeColor="text1"/>
          <w:szCs w:val="16"/>
          <w:lang w:eastAsia="ja-JP"/>
        </w:rPr>
        <w:t xml:space="preserve">s through </w:t>
      </w:r>
      <w:r w:rsidRPr="00237966">
        <w:rPr>
          <w:color w:val="000000" w:themeColor="text1"/>
          <w:szCs w:val="16"/>
        </w:rPr>
        <w:t>simple</w:t>
      </w:r>
      <w:r w:rsidRPr="00237966">
        <w:rPr>
          <w:rFonts w:eastAsia="MS Mincho"/>
          <w:color w:val="000000" w:themeColor="text1"/>
          <w:szCs w:val="16"/>
          <w:lang w:eastAsia="ja-JP"/>
        </w:rPr>
        <w:t xml:space="preserve"> annealing in</w:t>
      </w:r>
      <w:r w:rsidRPr="00237966">
        <w:rPr>
          <w:color w:val="000000" w:themeColor="text1"/>
          <w:szCs w:val="16"/>
        </w:rPr>
        <w:t xml:space="preserve"> H</w:t>
      </w:r>
      <w:r w:rsidRPr="00237966">
        <w:rPr>
          <w:color w:val="000000" w:themeColor="text1"/>
          <w:szCs w:val="16"/>
          <w:vertAlign w:val="subscript"/>
        </w:rPr>
        <w:t>2</w:t>
      </w:r>
      <w:r w:rsidRPr="00237966">
        <w:rPr>
          <w:color w:val="000000" w:themeColor="text1"/>
          <w:szCs w:val="16"/>
        </w:rPr>
        <w:t xml:space="preserve"> </w:t>
      </w:r>
      <w:r w:rsidRPr="00237966">
        <w:rPr>
          <w:rFonts w:eastAsia="MS Mincho"/>
          <w:color w:val="000000" w:themeColor="text1"/>
          <w:szCs w:val="16"/>
          <w:lang w:eastAsia="ja-JP"/>
        </w:rPr>
        <w:t>ambient</w:t>
      </w:r>
      <w:r w:rsidRPr="00237966">
        <w:rPr>
          <w:color w:val="000000" w:themeColor="text1"/>
          <w:szCs w:val="16"/>
        </w:rPr>
        <w:t xml:space="preserve"> and surface ozone treatment process.</w:t>
      </w:r>
      <w:bookmarkEnd w:id="4"/>
      <w:bookmarkEnd w:id="5"/>
      <w:r w:rsidRPr="00237966">
        <w:rPr>
          <w:color w:val="000000" w:themeColor="text1"/>
          <w:szCs w:val="16"/>
        </w:rPr>
        <w:t xml:space="preserve"> </w:t>
      </w:r>
      <w:bookmarkEnd w:id="3"/>
      <w:r w:rsidR="00EE048C" w:rsidRPr="00237966">
        <w:rPr>
          <w:rFonts w:hint="eastAsia"/>
          <w:color w:val="000000" w:themeColor="text1"/>
          <w:szCs w:val="16"/>
          <w:lang w:eastAsia="zh-CN"/>
        </w:rPr>
        <w:t>The s</w:t>
      </w:r>
      <w:r w:rsidR="00FF0F12" w:rsidRPr="00237966">
        <w:rPr>
          <w:color w:val="000000" w:themeColor="text1"/>
          <w:szCs w:val="16"/>
        </w:rPr>
        <w:t xml:space="preserve">urface holes and </w:t>
      </w:r>
      <w:r w:rsidR="00EE048C" w:rsidRPr="00237966">
        <w:rPr>
          <w:rFonts w:hint="eastAsia"/>
          <w:color w:val="000000" w:themeColor="text1"/>
          <w:szCs w:val="16"/>
          <w:lang w:eastAsia="zh-CN"/>
        </w:rPr>
        <w:t xml:space="preserve">the </w:t>
      </w:r>
      <w:r w:rsidR="00753B19" w:rsidRPr="00237966">
        <w:rPr>
          <w:rFonts w:hint="eastAsia"/>
          <w:color w:val="000000" w:themeColor="text1"/>
          <w:szCs w:val="16"/>
          <w:lang w:eastAsia="zh-CN"/>
        </w:rPr>
        <w:t>n</w:t>
      </w:r>
      <w:r w:rsidR="00EE048C" w:rsidRPr="00237966">
        <w:rPr>
          <w:rFonts w:hint="eastAsia"/>
          <w:color w:val="000000" w:themeColor="text1"/>
          <w:szCs w:val="16"/>
          <w:lang w:eastAsia="zh-CN"/>
        </w:rPr>
        <w:t>itrogen</w:t>
      </w:r>
      <w:r w:rsidR="00FF0F12" w:rsidRPr="00237966">
        <w:rPr>
          <w:color w:val="000000" w:themeColor="text1"/>
          <w:szCs w:val="16"/>
        </w:rPr>
        <w:t xml:space="preserve"> defects inside</w:t>
      </w:r>
      <w:r w:rsidR="00150E13" w:rsidRPr="00237966">
        <w:rPr>
          <w:rFonts w:eastAsia="MS Mincho" w:hint="eastAsia"/>
          <w:color w:val="000000" w:themeColor="text1"/>
          <w:szCs w:val="16"/>
          <w:lang w:eastAsia="ja-JP"/>
        </w:rPr>
        <w:t xml:space="preserve"> the type-</w:t>
      </w:r>
      <w:r w:rsidR="00FF0F12" w:rsidRPr="00237966">
        <w:rPr>
          <w:color w:val="000000" w:themeColor="text1"/>
          <w:szCs w:val="16"/>
        </w:rPr>
        <w:t>Ib diamond work together to regulate the overall photoresponse performance.</w:t>
      </w:r>
      <w:r w:rsidR="00FF0F12" w:rsidRPr="00237966">
        <w:rPr>
          <w:rFonts w:hint="eastAsia"/>
          <w:color w:val="000000" w:themeColor="text1"/>
          <w:szCs w:val="16"/>
          <w:lang w:eastAsia="zh-CN"/>
        </w:rPr>
        <w:t xml:space="preserve"> </w:t>
      </w:r>
      <w:r w:rsidRPr="00237966">
        <w:rPr>
          <w:color w:val="000000" w:themeColor="text1"/>
          <w:szCs w:val="16"/>
        </w:rPr>
        <w:t>The responsivity of</w:t>
      </w:r>
      <w:r w:rsidRPr="00237966">
        <w:rPr>
          <w:rFonts w:eastAsia="MS Mincho"/>
          <w:color w:val="000000" w:themeColor="text1"/>
          <w:szCs w:val="16"/>
          <w:lang w:eastAsia="ja-JP"/>
        </w:rPr>
        <w:t xml:space="preserve"> the</w:t>
      </w:r>
      <w:r w:rsidRPr="00237966">
        <w:rPr>
          <w:color w:val="000000" w:themeColor="text1"/>
          <w:szCs w:val="16"/>
        </w:rPr>
        <w:t xml:space="preserve"> PDs can be adjusted from </w:t>
      </w:r>
      <w:r w:rsidR="00161F21" w:rsidRPr="00237966">
        <w:rPr>
          <w:rFonts w:hint="eastAsia"/>
          <w:color w:val="000000" w:themeColor="text1"/>
          <w:szCs w:val="16"/>
          <w:lang w:eastAsia="zh-CN"/>
        </w:rPr>
        <w:t>84.3</w:t>
      </w:r>
      <w:r w:rsidRPr="00237966">
        <w:rPr>
          <w:color w:val="000000" w:themeColor="text1"/>
          <w:szCs w:val="16"/>
        </w:rPr>
        <w:t xml:space="preserve"> A/W to </w:t>
      </w:r>
      <w:r w:rsidR="00161F21" w:rsidRPr="00237966">
        <w:rPr>
          <w:rFonts w:hint="eastAsia"/>
          <w:color w:val="000000" w:themeColor="text1"/>
          <w:szCs w:val="16"/>
          <w:lang w:eastAsia="zh-CN"/>
        </w:rPr>
        <w:t>2</w:t>
      </w:r>
      <w:r w:rsidRPr="00237966">
        <w:rPr>
          <w:color w:val="000000" w:themeColor="text1"/>
          <w:szCs w:val="16"/>
        </w:rPr>
        <w:t>.</w:t>
      </w:r>
      <w:r w:rsidR="00161F21" w:rsidRPr="00237966">
        <w:rPr>
          <w:rFonts w:hint="eastAsia"/>
          <w:color w:val="000000" w:themeColor="text1"/>
          <w:szCs w:val="16"/>
          <w:lang w:eastAsia="zh-CN"/>
        </w:rPr>
        <w:t>6</w:t>
      </w:r>
      <w:r w:rsidRPr="00237966">
        <w:rPr>
          <w:color w:val="000000" w:themeColor="text1"/>
          <w:szCs w:val="16"/>
        </w:rPr>
        <w:t>5x10</w:t>
      </w:r>
      <w:r w:rsidRPr="00237966">
        <w:rPr>
          <w:color w:val="000000" w:themeColor="text1"/>
          <w:szCs w:val="16"/>
          <w:vertAlign w:val="superscript"/>
        </w:rPr>
        <w:t xml:space="preserve">4 </w:t>
      </w:r>
      <w:r w:rsidRPr="00237966">
        <w:rPr>
          <w:color w:val="000000" w:themeColor="text1"/>
          <w:szCs w:val="16"/>
        </w:rPr>
        <w:t xml:space="preserve">A/W, and the response time can be modulated from 42.5 s to less than 240 ms. The achievement of photo response performance modulation of PDs </w:t>
      </w:r>
      <w:r w:rsidRPr="00237966">
        <w:rPr>
          <w:rFonts w:eastAsia="MS Mincho"/>
          <w:color w:val="000000" w:themeColor="text1"/>
          <w:szCs w:val="16"/>
          <w:lang w:eastAsia="ja-JP"/>
        </w:rPr>
        <w:t xml:space="preserve">originates </w:t>
      </w:r>
      <w:r w:rsidRPr="00237966">
        <w:rPr>
          <w:color w:val="000000" w:themeColor="text1"/>
          <w:szCs w:val="16"/>
        </w:rPr>
        <w:t>from the cooperati</w:t>
      </w:r>
      <w:r w:rsidRPr="00237966">
        <w:rPr>
          <w:rFonts w:eastAsia="MS Mincho"/>
          <w:color w:val="000000" w:themeColor="text1"/>
          <w:szCs w:val="16"/>
          <w:lang w:eastAsia="ja-JP"/>
        </w:rPr>
        <w:t xml:space="preserve">ve effect </w:t>
      </w:r>
      <w:r w:rsidRPr="00237966">
        <w:rPr>
          <w:color w:val="000000" w:themeColor="text1"/>
          <w:szCs w:val="16"/>
        </w:rPr>
        <w:t xml:space="preserve">of deep natural nitrogen defects and surface states. </w:t>
      </w:r>
      <w:bookmarkStart w:id="6" w:name="_Hlk190008143"/>
      <w:r w:rsidRPr="00237966">
        <w:rPr>
          <w:color w:val="000000" w:themeColor="text1"/>
          <w:szCs w:val="16"/>
        </w:rPr>
        <w:t xml:space="preserve">Thus, our new findings provide an alternative method and </w:t>
      </w:r>
      <w:r w:rsidR="0014682D" w:rsidRPr="00237966">
        <w:rPr>
          <w:rFonts w:hint="eastAsia"/>
          <w:color w:val="000000" w:themeColor="text1"/>
          <w:szCs w:val="16"/>
          <w:lang w:eastAsia="zh-CN"/>
        </w:rPr>
        <w:t xml:space="preserve">facile </w:t>
      </w:r>
      <w:r w:rsidRPr="00237966">
        <w:rPr>
          <w:color w:val="000000" w:themeColor="text1"/>
          <w:szCs w:val="16"/>
        </w:rPr>
        <w:t>strategy for the tailoring of PDs’ performance, which can meet different application requirements.</w:t>
      </w:r>
      <w:bookmarkEnd w:id="6"/>
    </w:p>
    <w:p w14:paraId="4E1D9A89" w14:textId="77777777" w:rsidR="003B0368" w:rsidRPr="00237966" w:rsidRDefault="003B0368" w:rsidP="00FA2DA2">
      <w:pPr>
        <w:pStyle w:val="RSCB01ARTAbstract"/>
        <w:rPr>
          <w:color w:val="000000" w:themeColor="text1"/>
          <w:lang w:eastAsia="zh-CN"/>
        </w:rPr>
      </w:pPr>
    </w:p>
    <w:p w14:paraId="68863DE2" w14:textId="1D069D08" w:rsidR="00DC16B2" w:rsidRPr="00237966" w:rsidRDefault="00DC16B2" w:rsidP="00FA2DA2">
      <w:pPr>
        <w:pStyle w:val="RSCB01ARTAbstract"/>
        <w:rPr>
          <w:color w:val="000000" w:themeColor="text1"/>
          <w:lang w:eastAsia="zh-CN"/>
        </w:rPr>
        <w:sectPr w:rsidR="00DC16B2" w:rsidRPr="00237966" w:rsidSect="00514CBA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40" w:code="9"/>
          <w:pgMar w:top="1009" w:right="851" w:bottom="1758" w:left="851" w:header="851" w:footer="1049" w:gutter="0"/>
          <w:cols w:num="2" w:space="227" w:equalWidth="0">
            <w:col w:w="1985" w:space="227"/>
            <w:col w:w="7993"/>
          </w:cols>
          <w:titlePg/>
          <w:docGrid w:linePitch="360"/>
        </w:sectPr>
      </w:pPr>
    </w:p>
    <w:p w14:paraId="0100F8D9" w14:textId="77777777" w:rsidR="00D852EB" w:rsidRPr="00237966" w:rsidRDefault="00D852EB" w:rsidP="009528DE">
      <w:pPr>
        <w:tabs>
          <w:tab w:val="center" w:pos="4153"/>
        </w:tabs>
        <w:spacing w:line="240" w:lineRule="auto"/>
        <w:outlineLvl w:val="0"/>
        <w:rPr>
          <w:rFonts w:eastAsia="宋体"/>
          <w:b/>
          <w:bCs/>
          <w:color w:val="000000" w:themeColor="text1"/>
          <w:szCs w:val="24"/>
        </w:rPr>
      </w:pPr>
      <w:r w:rsidRPr="00237966">
        <w:rPr>
          <w:rFonts w:eastAsia="宋体"/>
          <w:b/>
          <w:bCs/>
          <w:color w:val="000000" w:themeColor="text1"/>
          <w:szCs w:val="24"/>
        </w:rPr>
        <w:t>Introduction</w:t>
      </w:r>
    </w:p>
    <w:p w14:paraId="790C87E7" w14:textId="4C82EE5D" w:rsidR="00F70607" w:rsidRPr="00237966" w:rsidRDefault="00F70607" w:rsidP="00553E7F">
      <w:pPr>
        <w:spacing w:after="80" w:line="200" w:lineRule="exact"/>
        <w:ind w:firstLineChars="200" w:firstLine="360"/>
        <w:jc w:val="both"/>
        <w:rPr>
          <w:rFonts w:cstheme="minorHAnsi"/>
          <w:color w:val="000000" w:themeColor="text1"/>
          <w:sz w:val="18"/>
          <w:szCs w:val="18"/>
        </w:rPr>
      </w:pPr>
      <w:bookmarkStart w:id="7" w:name="_Hlk183714213"/>
      <w:r w:rsidRPr="00237966">
        <w:rPr>
          <w:rFonts w:cstheme="minorHAnsi"/>
          <w:color w:val="000000" w:themeColor="text1"/>
          <w:sz w:val="18"/>
          <w:szCs w:val="18"/>
        </w:rPr>
        <w:t>Solar-blind deep-ultraviolet (</w:t>
      </w:r>
      <w:r w:rsidRPr="00237966">
        <w:rPr>
          <w:rFonts w:eastAsia="MS Mincho" w:cstheme="minorHAnsi"/>
          <w:color w:val="000000" w:themeColor="text1"/>
          <w:sz w:val="18"/>
          <w:szCs w:val="18"/>
          <w:lang w:eastAsia="ja-JP"/>
        </w:rPr>
        <w:t>D</w:t>
      </w:r>
      <w:r w:rsidRPr="00237966">
        <w:rPr>
          <w:rFonts w:cstheme="minorHAnsi"/>
          <w:color w:val="000000" w:themeColor="text1"/>
          <w:sz w:val="18"/>
          <w:szCs w:val="18"/>
        </w:rPr>
        <w:t>UV) photodetector</w:t>
      </w:r>
      <w:bookmarkEnd w:id="7"/>
      <w:r w:rsidRPr="00237966">
        <w:rPr>
          <w:rFonts w:cstheme="minorHAnsi"/>
          <w:color w:val="000000" w:themeColor="text1"/>
          <w:sz w:val="18"/>
          <w:szCs w:val="18"/>
        </w:rPr>
        <w:t xml:space="preserve"> exhibits excellent spectral selectivity since it responds to the light with wavelengths shorter than 280 nm, which is almost non-existent in the earth's atmosphere </w:t>
      </w:r>
      <w:r w:rsidRPr="00237966">
        <w:rPr>
          <w:rFonts w:cstheme="minorHAnsi"/>
          <w:color w:val="000000" w:themeColor="text1"/>
          <w:sz w:val="18"/>
          <w:szCs w:val="18"/>
        </w:rPr>
        <w:fldChar w:fldCharType="begin">
          <w:fldData xml:space="preserve">PEVuZE5vdGU+PENpdGU+PEF1dGhvcj5DaGVuPC9BdXRob3I+PFllYXI+MjAxNjwvWWVhcj48UmVj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</w:fldData>
        </w:fldChar>
      </w:r>
      <w:r w:rsidR="006D2DE2" w:rsidRPr="00237966">
        <w:rPr>
          <w:rFonts w:cstheme="minorHAnsi"/>
          <w:color w:val="000000" w:themeColor="text1"/>
          <w:sz w:val="18"/>
          <w:szCs w:val="18"/>
        </w:rPr>
        <w:instrText xml:space="preserve"> ADDIN EN.CITE </w:instrText>
      </w:r>
      <w:r w:rsidR="006D2DE2" w:rsidRPr="00237966">
        <w:rPr>
          <w:rFonts w:cstheme="minorHAnsi"/>
          <w:color w:val="000000" w:themeColor="text1"/>
          <w:sz w:val="18"/>
          <w:szCs w:val="18"/>
        </w:rPr>
        <w:fldChar w:fldCharType="begin">
          <w:fldData xml:space="preserve">PEVuZE5vdGU+PENpdGU+PEF1dGhvcj5DaGVuPC9BdXRob3I+PFllYXI+MjAxNjwvWWVhcj48UmVj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</w:fldData>
        </w:fldChar>
      </w:r>
      <w:r w:rsidR="006D2DE2" w:rsidRPr="00237966">
        <w:rPr>
          <w:rFonts w:cstheme="minorHAnsi"/>
          <w:color w:val="000000" w:themeColor="text1"/>
          <w:sz w:val="18"/>
          <w:szCs w:val="18"/>
        </w:rPr>
        <w:instrText xml:space="preserve"> ADDIN EN.CITE.DATA </w:instrText>
      </w:r>
      <w:r w:rsidR="006D2DE2" w:rsidRPr="00237966">
        <w:rPr>
          <w:rFonts w:cstheme="minorHAnsi"/>
          <w:color w:val="000000" w:themeColor="text1"/>
          <w:sz w:val="18"/>
          <w:szCs w:val="18"/>
        </w:rPr>
      </w:r>
      <w:r w:rsidR="006D2DE2" w:rsidRPr="00237966">
        <w:rPr>
          <w:rFonts w:cstheme="minorHAnsi"/>
          <w:color w:val="000000" w:themeColor="text1"/>
          <w:sz w:val="18"/>
          <w:szCs w:val="18"/>
        </w:rPr>
        <w:fldChar w:fldCharType="end"/>
      </w:r>
      <w:r w:rsidRPr="00237966">
        <w:rPr>
          <w:rFonts w:cstheme="minorHAnsi"/>
          <w:color w:val="000000" w:themeColor="text1"/>
          <w:sz w:val="18"/>
          <w:szCs w:val="18"/>
        </w:rPr>
      </w:r>
      <w:r w:rsidRPr="00237966">
        <w:rPr>
          <w:rFonts w:cstheme="minorHAnsi"/>
          <w:color w:val="000000" w:themeColor="text1"/>
          <w:sz w:val="18"/>
          <w:szCs w:val="18"/>
        </w:rPr>
        <w:fldChar w:fldCharType="separate"/>
      </w:r>
      <w:r w:rsidR="006D2DE2" w:rsidRPr="00237966">
        <w:rPr>
          <w:rFonts w:cstheme="minorHAnsi"/>
          <w:noProof/>
          <w:color w:val="000000" w:themeColor="text1"/>
          <w:sz w:val="18"/>
          <w:szCs w:val="18"/>
          <w:vertAlign w:val="superscript"/>
        </w:rPr>
        <w:t>1-3</w:t>
      </w:r>
      <w:r w:rsidRPr="00237966">
        <w:rPr>
          <w:rFonts w:cstheme="minorHAnsi"/>
          <w:color w:val="000000" w:themeColor="text1"/>
          <w:sz w:val="18"/>
          <w:szCs w:val="18"/>
        </w:rPr>
        <w:fldChar w:fldCharType="end"/>
      </w:r>
      <w:r w:rsidRPr="00237966">
        <w:rPr>
          <w:rFonts w:cstheme="minorHAnsi"/>
          <w:color w:val="000000" w:themeColor="text1"/>
          <w:sz w:val="18"/>
          <w:szCs w:val="18"/>
        </w:rPr>
        <w:t xml:space="preserve">. The extremely low noise interference from environment enables high-accuracy detection of solar-blind </w:t>
      </w:r>
      <w:r w:rsidRPr="00237966">
        <w:rPr>
          <w:rFonts w:eastAsia="MS Mincho" w:cstheme="minorHAnsi"/>
          <w:color w:val="000000" w:themeColor="text1"/>
          <w:sz w:val="18"/>
          <w:szCs w:val="18"/>
          <w:lang w:eastAsia="ja-JP"/>
        </w:rPr>
        <w:t>DUV lights</w:t>
      </w:r>
      <w:r w:rsidRPr="00237966">
        <w:rPr>
          <w:rFonts w:cstheme="minorHAnsi"/>
          <w:color w:val="000000" w:themeColor="text1"/>
          <w:sz w:val="18"/>
          <w:szCs w:val="18"/>
        </w:rPr>
        <w:t xml:space="preserve">. Thus, the solar-blind </w:t>
      </w:r>
      <w:r w:rsidRPr="00237966">
        <w:rPr>
          <w:rFonts w:eastAsia="MS Mincho" w:cstheme="minorHAnsi"/>
          <w:color w:val="000000" w:themeColor="text1"/>
          <w:sz w:val="18"/>
          <w:szCs w:val="18"/>
          <w:lang w:eastAsia="ja-JP"/>
        </w:rPr>
        <w:t>D</w:t>
      </w:r>
      <w:r w:rsidRPr="00237966">
        <w:rPr>
          <w:rFonts w:cstheme="minorHAnsi"/>
          <w:color w:val="000000" w:themeColor="text1"/>
          <w:sz w:val="18"/>
          <w:szCs w:val="18"/>
        </w:rPr>
        <w:t>UV PDs are in demand for the applications covering intersatellite secure communications</w:t>
      </w:r>
      <w:r w:rsidR="005020E5" w:rsidRPr="00237966">
        <w:rPr>
          <w:rFonts w:cstheme="minorHAnsi" w:hint="eastAsia"/>
          <w:color w:val="000000" w:themeColor="text1"/>
          <w:sz w:val="18"/>
          <w:szCs w:val="18"/>
          <w:lang w:eastAsia="zh-CN"/>
        </w:rPr>
        <w:t xml:space="preserve"> </w:t>
      </w:r>
      <w:r w:rsidR="005020E5" w:rsidRPr="00237966">
        <w:rPr>
          <w:rFonts w:cstheme="minorHAnsi"/>
          <w:color w:val="000000" w:themeColor="text1"/>
          <w:sz w:val="18"/>
          <w:szCs w:val="18"/>
        </w:rPr>
        <w:fldChar w:fldCharType="begin"/>
      </w:r>
      <w:r w:rsidR="005020E5" w:rsidRPr="00237966">
        <w:rPr>
          <w:rFonts w:cstheme="minorHAnsi"/>
          <w:color w:val="000000" w:themeColor="text1"/>
          <w:sz w:val="18"/>
          <w:szCs w:val="18"/>
        </w:rPr>
        <w:instrText xml:space="preserve"> ADDIN EN.CITE &lt;EndNote&gt;&lt;Cite&gt;&lt;Author&gt;Lin&lt;/Author&gt;&lt;Year&gt;2019&lt;/Year&gt;&lt;RecNum&gt;113&lt;/RecNum&gt;&lt;DisplayText&gt;&lt;style face="superscript"&gt;4&lt;/style&gt;&lt;/DisplayText&gt;&lt;record&gt;&lt;rec-number&gt;113&lt;/rec-number&gt;&lt;foreign-keys&gt;&lt;key app="EN" db-id="papesddauvre9leaxpd5pr549fsspztee5z0" timestamp="1739084980"&gt;113&lt;/key&gt;&lt;/foreign-keys&gt;&lt;ref-type name="Journal Article"&gt;17&lt;/ref-type&gt;&lt;contributors&gt;&lt;authors&gt;&lt;author&gt;Lin, ChaoNan&lt;/author&gt;&lt;author&gt;Lu, YingJie&lt;/author&gt;&lt;author&gt;Tian, YongZhi&lt;/author&gt;&lt;author&gt;Gao, ChaoJun&lt;/author&gt;&lt;author&gt;Fan, MingMing&lt;/author&gt;&lt;author&gt;Yang, Xun&lt;/author&gt;&lt;author&gt;Dong, Lin&lt;/author&gt;&lt;author&gt;Shan, ChongXin&lt;/author&gt;&lt;/authors&gt;&lt;/contributors&gt;&lt;titles&gt;&lt;title&gt;Diamond based photodetectors for solar-blind communication&lt;/title&gt;&lt;secondary-title&gt;Optics Express&lt;/secondary-title&gt;&lt;/titles&gt;&lt;periodical&gt;&lt;full-title&gt;Optics Express&lt;/full-title&gt;&lt;/periodical&gt;&lt;pages&gt;29962-29971&lt;/pages&gt;&lt;volume&gt;27&lt;/volume&gt;&lt;number&gt;21&lt;/number&gt;&lt;dates&gt;&lt;year&gt;2019&lt;/year&gt;&lt;/dates&gt;&lt;isbn&gt;1094-4087&lt;/isbn&gt;&lt;urls&gt;&lt;/urls&gt;&lt;/record&gt;&lt;/Cite&gt;&lt;/EndNote&gt;</w:instrText>
      </w:r>
      <w:r w:rsidR="005020E5" w:rsidRPr="00237966">
        <w:rPr>
          <w:rFonts w:cstheme="minorHAnsi"/>
          <w:color w:val="000000" w:themeColor="text1"/>
          <w:sz w:val="18"/>
          <w:szCs w:val="18"/>
        </w:rPr>
        <w:fldChar w:fldCharType="separate"/>
      </w:r>
      <w:r w:rsidR="005020E5" w:rsidRPr="00237966">
        <w:rPr>
          <w:rFonts w:cstheme="minorHAnsi"/>
          <w:noProof/>
          <w:color w:val="000000" w:themeColor="text1"/>
          <w:sz w:val="18"/>
          <w:szCs w:val="18"/>
          <w:vertAlign w:val="superscript"/>
        </w:rPr>
        <w:t>4</w:t>
      </w:r>
      <w:r w:rsidR="005020E5" w:rsidRPr="00237966">
        <w:rPr>
          <w:rFonts w:cstheme="minorHAnsi"/>
          <w:color w:val="000000" w:themeColor="text1"/>
          <w:sz w:val="18"/>
          <w:szCs w:val="18"/>
        </w:rPr>
        <w:fldChar w:fldCharType="end"/>
      </w:r>
      <w:r w:rsidR="005020E5" w:rsidRPr="00237966">
        <w:rPr>
          <w:rFonts w:cstheme="minorHAnsi" w:hint="eastAsia"/>
          <w:color w:val="000000" w:themeColor="text1"/>
          <w:sz w:val="18"/>
          <w:szCs w:val="18"/>
          <w:lang w:eastAsia="zh-CN"/>
        </w:rPr>
        <w:t>, DUV imaging</w:t>
      </w:r>
      <w:r w:rsidR="00A026AD" w:rsidRPr="00237966">
        <w:rPr>
          <w:rFonts w:cstheme="minorHAnsi" w:hint="eastAsia"/>
          <w:color w:val="000000" w:themeColor="text1"/>
          <w:sz w:val="18"/>
          <w:szCs w:val="18"/>
          <w:lang w:eastAsia="zh-CN"/>
        </w:rPr>
        <w:t xml:space="preserve"> </w:t>
      </w:r>
      <w:r w:rsidR="00A026AD" w:rsidRPr="00237966">
        <w:rPr>
          <w:rFonts w:cstheme="minorHAnsi"/>
          <w:color w:val="000000" w:themeColor="text1"/>
          <w:sz w:val="18"/>
          <w:szCs w:val="18"/>
          <w:lang w:eastAsia="zh-CN"/>
        </w:rPr>
        <w:fldChar w:fldCharType="begin"/>
      </w:r>
      <w:r w:rsidR="00A026AD" w:rsidRPr="00237966">
        <w:rPr>
          <w:rFonts w:cstheme="minorHAnsi"/>
          <w:color w:val="000000" w:themeColor="text1"/>
          <w:sz w:val="18"/>
          <w:szCs w:val="18"/>
          <w:lang w:eastAsia="zh-CN"/>
        </w:rPr>
        <w:instrText xml:space="preserve"> ADDIN EN.CITE &lt;EndNote&gt;&lt;Cite&gt;&lt;Author&gt;Chen&lt;/Author&gt;&lt;Year&gt;2018&lt;/Year&gt;&lt;RecNum&gt;114&lt;/RecNum&gt;&lt;DisplayText&gt;&lt;style face="superscript"&gt;5&lt;/style&gt;&lt;/DisplayText&gt;&lt;record&gt;&lt;rec-number&gt;114&lt;/rec-number&gt;&lt;foreign-keys&gt;&lt;key app="EN" db-id="papesddauvre9leaxpd5pr549fsspztee5z0" timestamp="1739085005"&gt;114&lt;/key&gt;&lt;/foreign-keys&gt;&lt;ref-type name="Journal Article"&gt;17&lt;/ref-type&gt;&lt;contributors&gt;&lt;authors&gt;&lt;author&gt;Chen, Yan-Cheng&lt;/author&gt;&lt;author&gt;Lu, Ying-Jie&lt;/author&gt;&lt;author&gt;Lin, Chao-Nan&lt;/author&gt;&lt;author&gt;Tian, Yong-Zhi&lt;/author&gt;&lt;author&gt;Gao, Chao-Jun&lt;/author&gt;&lt;author&gt;Dong, Lin&lt;/author&gt;&lt;author&gt;Shan, Chong-Xin&lt;/author&gt;&lt;/authors&gt;&lt;/contributors&gt;&lt;titles&gt;&lt;title&gt;Self-powered diamond/β-Ga 2 O 3 photodetectors for solar-blind imaging&lt;/title&gt;&lt;secondary-title&gt;Journal of Materials Chemistry C&lt;/secondary-title&gt;&lt;/titles&gt;&lt;periodical&gt;&lt;full-title&gt;Journal of Materials Chemistry C&lt;/full-title&gt;&lt;/periodical&gt;&lt;pages&gt;5727-5732&lt;/pages&gt;&lt;volume&gt;6&lt;/volume&gt;&lt;number&gt;21&lt;/number&gt;&lt;dates&gt;&lt;year&gt;2018&lt;/year&gt;&lt;/dates&gt;&lt;urls&gt;&lt;/urls&gt;&lt;/record&gt;&lt;/Cite&gt;&lt;/EndNote&gt;</w:instrText>
      </w:r>
      <w:r w:rsidR="00A026AD" w:rsidRPr="00237966">
        <w:rPr>
          <w:rFonts w:cstheme="minorHAnsi"/>
          <w:color w:val="000000" w:themeColor="text1"/>
          <w:sz w:val="18"/>
          <w:szCs w:val="18"/>
          <w:lang w:eastAsia="zh-CN"/>
        </w:rPr>
        <w:fldChar w:fldCharType="separate"/>
      </w:r>
      <w:r w:rsidR="00A026AD" w:rsidRPr="00237966">
        <w:rPr>
          <w:rFonts w:cstheme="minorHAnsi"/>
          <w:noProof/>
          <w:color w:val="000000" w:themeColor="text1"/>
          <w:sz w:val="18"/>
          <w:szCs w:val="18"/>
          <w:vertAlign w:val="superscript"/>
          <w:lang w:eastAsia="zh-CN"/>
        </w:rPr>
        <w:t>5</w:t>
      </w:r>
      <w:r w:rsidR="00A026AD" w:rsidRPr="00237966">
        <w:rPr>
          <w:rFonts w:cstheme="minorHAnsi"/>
          <w:color w:val="000000" w:themeColor="text1"/>
          <w:sz w:val="18"/>
          <w:szCs w:val="18"/>
          <w:lang w:eastAsia="zh-CN"/>
        </w:rPr>
        <w:fldChar w:fldCharType="end"/>
      </w:r>
      <w:r w:rsidR="005020E5" w:rsidRPr="00237966">
        <w:rPr>
          <w:rFonts w:cstheme="minorHAnsi" w:hint="eastAsia"/>
          <w:color w:val="000000" w:themeColor="text1"/>
          <w:sz w:val="18"/>
          <w:szCs w:val="18"/>
          <w:lang w:eastAsia="zh-CN"/>
        </w:rPr>
        <w:t>,</w:t>
      </w:r>
      <w:r w:rsidRPr="00237966">
        <w:rPr>
          <w:rFonts w:cstheme="minorHAnsi"/>
          <w:color w:val="000000" w:themeColor="text1"/>
          <w:sz w:val="18"/>
          <w:szCs w:val="18"/>
        </w:rPr>
        <w:t xml:space="preserve"> and environmental monitoring and analysis </w:t>
      </w:r>
      <w:r w:rsidRPr="00237966">
        <w:rPr>
          <w:rFonts w:cstheme="minorHAnsi"/>
          <w:color w:val="000000" w:themeColor="text1"/>
          <w:sz w:val="18"/>
          <w:szCs w:val="18"/>
        </w:rPr>
        <w:fldChar w:fldCharType="begin">
          <w:fldData xml:space="preserve">PEVuZE5vdGU+PENpdGU+PEF1dGhvcj5DaGVuPC9BdXRob3I+PFllYXI+MjAyMDwvWWVhcj48UmVj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</w:fldData>
        </w:fldChar>
      </w:r>
      <w:r w:rsidR="00A026AD" w:rsidRPr="00237966">
        <w:rPr>
          <w:rFonts w:cstheme="minorHAnsi"/>
          <w:color w:val="000000" w:themeColor="text1"/>
          <w:sz w:val="18"/>
          <w:szCs w:val="18"/>
        </w:rPr>
        <w:instrText xml:space="preserve"> ADDIN EN.CITE </w:instrText>
      </w:r>
      <w:r w:rsidR="00A026AD" w:rsidRPr="00237966">
        <w:rPr>
          <w:rFonts w:cstheme="minorHAnsi"/>
          <w:color w:val="000000" w:themeColor="text1"/>
          <w:sz w:val="18"/>
          <w:szCs w:val="18"/>
        </w:rPr>
        <w:fldChar w:fldCharType="begin">
          <w:fldData xml:space="preserve">PEVuZE5vdGU+PENpdGU+PEF1dGhvcj5DaGVuPC9BdXRob3I+PFllYXI+MjAyMDwvWWVhcj48UmVj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</w:fldData>
        </w:fldChar>
      </w:r>
      <w:r w:rsidR="00A026AD" w:rsidRPr="00237966">
        <w:rPr>
          <w:rFonts w:cstheme="minorHAnsi"/>
          <w:color w:val="000000" w:themeColor="text1"/>
          <w:sz w:val="18"/>
          <w:szCs w:val="18"/>
        </w:rPr>
        <w:instrText xml:space="preserve"> ADDIN EN.CITE.DATA </w:instrText>
      </w:r>
      <w:r w:rsidR="00A026AD" w:rsidRPr="00237966">
        <w:rPr>
          <w:rFonts w:cstheme="minorHAnsi"/>
          <w:color w:val="000000" w:themeColor="text1"/>
          <w:sz w:val="18"/>
          <w:szCs w:val="18"/>
        </w:rPr>
      </w:r>
      <w:r w:rsidR="00A026AD" w:rsidRPr="00237966">
        <w:rPr>
          <w:rFonts w:cstheme="minorHAnsi"/>
          <w:color w:val="000000" w:themeColor="text1"/>
          <w:sz w:val="18"/>
          <w:szCs w:val="18"/>
        </w:rPr>
        <w:fldChar w:fldCharType="end"/>
      </w:r>
      <w:r w:rsidRPr="00237966">
        <w:rPr>
          <w:rFonts w:cstheme="minorHAnsi"/>
          <w:color w:val="000000" w:themeColor="text1"/>
          <w:sz w:val="18"/>
          <w:szCs w:val="18"/>
        </w:rPr>
      </w:r>
      <w:r w:rsidRPr="00237966">
        <w:rPr>
          <w:rFonts w:cstheme="minorHAnsi"/>
          <w:color w:val="000000" w:themeColor="text1"/>
          <w:sz w:val="18"/>
          <w:szCs w:val="18"/>
        </w:rPr>
        <w:fldChar w:fldCharType="separate"/>
      </w:r>
      <w:r w:rsidR="00A026AD" w:rsidRPr="00237966">
        <w:rPr>
          <w:rFonts w:cstheme="minorHAnsi"/>
          <w:noProof/>
          <w:color w:val="000000" w:themeColor="text1"/>
          <w:sz w:val="18"/>
          <w:szCs w:val="18"/>
          <w:vertAlign w:val="superscript"/>
        </w:rPr>
        <w:t>6-8</w:t>
      </w:r>
      <w:r w:rsidRPr="00237966">
        <w:rPr>
          <w:rFonts w:cstheme="minorHAnsi"/>
          <w:color w:val="000000" w:themeColor="text1"/>
          <w:sz w:val="18"/>
          <w:szCs w:val="18"/>
        </w:rPr>
        <w:fldChar w:fldCharType="end"/>
      </w:r>
      <w:r w:rsidRPr="00237966">
        <w:rPr>
          <w:rFonts w:cstheme="minorHAnsi"/>
          <w:color w:val="000000" w:themeColor="text1"/>
          <w:sz w:val="18"/>
          <w:szCs w:val="18"/>
        </w:rPr>
        <w:t xml:space="preserve">. Diamond is a single-element </w:t>
      </w:r>
      <w:bookmarkStart w:id="8" w:name="_Hlk183714078"/>
      <w:r w:rsidRPr="00237966">
        <w:rPr>
          <w:rFonts w:cstheme="minorHAnsi"/>
          <w:color w:val="000000" w:themeColor="text1"/>
          <w:sz w:val="18"/>
          <w:szCs w:val="18"/>
        </w:rPr>
        <w:t>ultra-wide bandgap (5.5 eV)</w:t>
      </w:r>
      <w:bookmarkEnd w:id="8"/>
      <w:r w:rsidRPr="00237966">
        <w:rPr>
          <w:rFonts w:cstheme="minorHAnsi"/>
          <w:color w:val="000000" w:themeColor="text1"/>
          <w:sz w:val="18"/>
          <w:szCs w:val="18"/>
        </w:rPr>
        <w:t xml:space="preserve"> semiconductor which has an </w:t>
      </w:r>
      <w:bookmarkStart w:id="9" w:name="_Hlk183714109"/>
      <w:r w:rsidRPr="00237966">
        <w:rPr>
          <w:rFonts w:cstheme="minorHAnsi"/>
          <w:color w:val="000000" w:themeColor="text1"/>
          <w:sz w:val="18"/>
          <w:szCs w:val="18"/>
        </w:rPr>
        <w:t>excellent thermal</w:t>
      </w:r>
      <w:r w:rsidRPr="00237966">
        <w:rPr>
          <w:rFonts w:eastAsia="MS Mincho" w:cstheme="minorHAnsi"/>
          <w:color w:val="000000" w:themeColor="text1"/>
          <w:sz w:val="18"/>
          <w:szCs w:val="18"/>
          <w:lang w:eastAsia="ja-JP"/>
        </w:rPr>
        <w:t>ly</w:t>
      </w:r>
      <w:r w:rsidRPr="00237966">
        <w:rPr>
          <w:rFonts w:cstheme="minorHAnsi"/>
          <w:color w:val="000000" w:themeColor="text1"/>
          <w:sz w:val="18"/>
          <w:szCs w:val="18"/>
        </w:rPr>
        <w:t xml:space="preserve"> and chemical</w:t>
      </w:r>
      <w:r w:rsidRPr="00237966">
        <w:rPr>
          <w:rFonts w:eastAsia="MS Mincho" w:cstheme="minorHAnsi"/>
          <w:color w:val="000000" w:themeColor="text1"/>
          <w:sz w:val="18"/>
          <w:szCs w:val="18"/>
          <w:lang w:eastAsia="ja-JP"/>
        </w:rPr>
        <w:t>ly</w:t>
      </w:r>
      <w:r w:rsidRPr="00237966">
        <w:rPr>
          <w:rFonts w:cstheme="minorHAnsi"/>
          <w:color w:val="000000" w:themeColor="text1"/>
          <w:sz w:val="18"/>
          <w:szCs w:val="18"/>
        </w:rPr>
        <w:t xml:space="preserve"> stable structure</w:t>
      </w:r>
      <w:bookmarkEnd w:id="9"/>
      <w:r w:rsidRPr="00237966">
        <w:rPr>
          <w:rFonts w:cstheme="minorHAnsi"/>
          <w:color w:val="000000" w:themeColor="text1"/>
          <w:sz w:val="18"/>
          <w:szCs w:val="18"/>
        </w:rPr>
        <w:t>, the highest thermal conductivity (22 W·cm</w:t>
      </w:r>
      <w:r w:rsidRPr="00237966">
        <w:rPr>
          <w:rFonts w:cstheme="minorHAnsi"/>
          <w:color w:val="000000" w:themeColor="text1"/>
          <w:sz w:val="18"/>
          <w:szCs w:val="18"/>
          <w:vertAlign w:val="superscript"/>
        </w:rPr>
        <w:t>-1</w:t>
      </w:r>
      <w:r w:rsidRPr="00237966">
        <w:rPr>
          <w:rFonts w:cstheme="minorHAnsi"/>
          <w:color w:val="000000" w:themeColor="text1"/>
          <w:sz w:val="18"/>
          <w:szCs w:val="18"/>
        </w:rPr>
        <w:t>·K</w:t>
      </w:r>
      <w:r w:rsidRPr="00237966">
        <w:rPr>
          <w:rFonts w:cstheme="minorHAnsi"/>
          <w:color w:val="000000" w:themeColor="text1"/>
          <w:sz w:val="18"/>
          <w:szCs w:val="18"/>
          <w:vertAlign w:val="superscript"/>
        </w:rPr>
        <w:t>-1</w:t>
      </w:r>
      <w:r w:rsidRPr="00237966">
        <w:rPr>
          <w:rFonts w:cstheme="minorHAnsi"/>
          <w:color w:val="000000" w:themeColor="text1"/>
          <w:sz w:val="18"/>
          <w:szCs w:val="18"/>
        </w:rPr>
        <w:t xml:space="preserve">), </w:t>
      </w:r>
      <w:r w:rsidRPr="00237966">
        <w:rPr>
          <w:rFonts w:eastAsia="MS Mincho" w:cstheme="minorHAnsi"/>
          <w:color w:val="000000" w:themeColor="text1"/>
          <w:sz w:val="18"/>
          <w:szCs w:val="18"/>
          <w:lang w:eastAsia="ja-JP"/>
        </w:rPr>
        <w:t xml:space="preserve">and a </w:t>
      </w:r>
      <w:r w:rsidRPr="00237966">
        <w:rPr>
          <w:rFonts w:cstheme="minorHAnsi"/>
          <w:color w:val="000000" w:themeColor="text1"/>
          <w:sz w:val="18"/>
          <w:szCs w:val="18"/>
        </w:rPr>
        <w:t xml:space="preserve">large breakdown field &gt;10 MV/cm </w:t>
      </w:r>
      <w:r w:rsidRPr="00237966">
        <w:rPr>
          <w:rFonts w:cstheme="minorHAnsi"/>
          <w:color w:val="000000" w:themeColor="text1"/>
          <w:sz w:val="18"/>
          <w:szCs w:val="18"/>
        </w:rPr>
        <w:fldChar w:fldCharType="begin">
          <w:fldData xml:space="preserve">PEVuZE5vdGU+PENpdGU+PEF1dGhvcj5MaWFvPC9BdXRob3I+PFllYXI+MjAyMTwvWWVhcj48UmVj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</w:fldData>
        </w:fldChar>
      </w:r>
      <w:r w:rsidR="00A026AD" w:rsidRPr="00237966">
        <w:rPr>
          <w:rFonts w:cstheme="minorHAnsi"/>
          <w:color w:val="000000" w:themeColor="text1"/>
          <w:sz w:val="18"/>
          <w:szCs w:val="18"/>
        </w:rPr>
        <w:instrText xml:space="preserve"> ADDIN EN.CITE </w:instrText>
      </w:r>
      <w:r w:rsidR="00A026AD" w:rsidRPr="00237966">
        <w:rPr>
          <w:rFonts w:cstheme="minorHAnsi"/>
          <w:color w:val="000000" w:themeColor="text1"/>
          <w:sz w:val="18"/>
          <w:szCs w:val="18"/>
        </w:rPr>
        <w:fldChar w:fldCharType="begin">
          <w:fldData xml:space="preserve">PEVuZE5vdGU+PENpdGU+PEF1dGhvcj5MaWFvPC9BdXRob3I+PFllYXI+MjAyMTwvWWVhcj48UmVj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</w:fldData>
        </w:fldChar>
      </w:r>
      <w:r w:rsidR="00A026AD" w:rsidRPr="00237966">
        <w:rPr>
          <w:rFonts w:cstheme="minorHAnsi"/>
          <w:color w:val="000000" w:themeColor="text1"/>
          <w:sz w:val="18"/>
          <w:szCs w:val="18"/>
        </w:rPr>
        <w:instrText xml:space="preserve"> ADDIN EN.CITE.DATA </w:instrText>
      </w:r>
      <w:r w:rsidR="00A026AD" w:rsidRPr="00237966">
        <w:rPr>
          <w:rFonts w:cstheme="minorHAnsi"/>
          <w:color w:val="000000" w:themeColor="text1"/>
          <w:sz w:val="18"/>
          <w:szCs w:val="18"/>
        </w:rPr>
      </w:r>
      <w:r w:rsidR="00A026AD" w:rsidRPr="00237966">
        <w:rPr>
          <w:rFonts w:cstheme="minorHAnsi"/>
          <w:color w:val="000000" w:themeColor="text1"/>
          <w:sz w:val="18"/>
          <w:szCs w:val="18"/>
        </w:rPr>
        <w:fldChar w:fldCharType="end"/>
      </w:r>
      <w:r w:rsidRPr="00237966">
        <w:rPr>
          <w:rFonts w:cstheme="minorHAnsi"/>
          <w:color w:val="000000" w:themeColor="text1"/>
          <w:sz w:val="18"/>
          <w:szCs w:val="18"/>
        </w:rPr>
      </w:r>
      <w:r w:rsidRPr="00237966">
        <w:rPr>
          <w:rFonts w:cstheme="minorHAnsi"/>
          <w:color w:val="000000" w:themeColor="text1"/>
          <w:sz w:val="18"/>
          <w:szCs w:val="18"/>
        </w:rPr>
        <w:fldChar w:fldCharType="separate"/>
      </w:r>
      <w:r w:rsidR="00A026AD" w:rsidRPr="00237966">
        <w:rPr>
          <w:rFonts w:cstheme="minorHAnsi"/>
          <w:noProof/>
          <w:color w:val="000000" w:themeColor="text1"/>
          <w:sz w:val="18"/>
          <w:szCs w:val="18"/>
          <w:vertAlign w:val="superscript"/>
        </w:rPr>
        <w:t>9-12</w:t>
      </w:r>
      <w:r w:rsidRPr="00237966">
        <w:rPr>
          <w:rFonts w:cstheme="minorHAnsi"/>
          <w:color w:val="000000" w:themeColor="text1"/>
          <w:sz w:val="18"/>
          <w:szCs w:val="18"/>
        </w:rPr>
        <w:fldChar w:fldCharType="end"/>
      </w:r>
      <w:r w:rsidRPr="00237966">
        <w:rPr>
          <w:rFonts w:cstheme="minorHAnsi"/>
          <w:color w:val="000000" w:themeColor="text1"/>
          <w:sz w:val="18"/>
          <w:szCs w:val="18"/>
        </w:rPr>
        <w:t>. Compared with multi-element compound semiconductors, such as AlGaN, Ga</w:t>
      </w:r>
      <w:r w:rsidRPr="00237966">
        <w:rPr>
          <w:rFonts w:cstheme="minorHAnsi"/>
          <w:color w:val="000000" w:themeColor="text1"/>
          <w:sz w:val="18"/>
          <w:szCs w:val="18"/>
          <w:vertAlign w:val="subscript"/>
        </w:rPr>
        <w:t>2</w:t>
      </w:r>
      <w:r w:rsidRPr="00237966">
        <w:rPr>
          <w:rFonts w:cstheme="minorHAnsi"/>
          <w:color w:val="000000" w:themeColor="text1"/>
          <w:sz w:val="18"/>
          <w:szCs w:val="18"/>
        </w:rPr>
        <w:t>O</w:t>
      </w:r>
      <w:r w:rsidRPr="00237966">
        <w:rPr>
          <w:rFonts w:cstheme="minorHAnsi"/>
          <w:color w:val="000000" w:themeColor="text1"/>
          <w:sz w:val="18"/>
          <w:szCs w:val="18"/>
          <w:vertAlign w:val="subscript"/>
        </w:rPr>
        <w:t>3</w:t>
      </w:r>
      <w:r w:rsidRPr="00237966">
        <w:rPr>
          <w:rFonts w:cstheme="minorHAnsi"/>
          <w:color w:val="000000" w:themeColor="text1"/>
          <w:sz w:val="18"/>
          <w:szCs w:val="18"/>
        </w:rPr>
        <w:t xml:space="preserve">, and MgZnO, diamond does not have problems such as component segregation or oxygen vacancies </w:t>
      </w:r>
      <w:r w:rsidRPr="00237966">
        <w:rPr>
          <w:rFonts w:cstheme="minorHAnsi"/>
          <w:color w:val="000000" w:themeColor="text1"/>
          <w:sz w:val="18"/>
          <w:szCs w:val="18"/>
        </w:rPr>
        <w:fldChar w:fldCharType="begin">
          <w:fldData xml:space="preserve">PEVuZE5vdGU+PENpdGU+PEF1dGhvcj5HdW88L0F1dGhvcj48WWVhcj4yMDE5PC9ZZWFyPjxSZWNO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</w:fldData>
        </w:fldChar>
      </w:r>
      <w:r w:rsidR="00A026AD" w:rsidRPr="00237966">
        <w:rPr>
          <w:rFonts w:cstheme="minorHAnsi"/>
          <w:color w:val="000000" w:themeColor="text1"/>
          <w:sz w:val="18"/>
          <w:szCs w:val="18"/>
        </w:rPr>
        <w:instrText xml:space="preserve"> ADDIN EN.CITE </w:instrText>
      </w:r>
      <w:r w:rsidR="00A026AD" w:rsidRPr="00237966">
        <w:rPr>
          <w:rFonts w:cstheme="minorHAnsi"/>
          <w:color w:val="000000" w:themeColor="text1"/>
          <w:sz w:val="18"/>
          <w:szCs w:val="18"/>
        </w:rPr>
        <w:fldChar w:fldCharType="begin">
          <w:fldData xml:space="preserve">PEVuZE5vdGU+PENpdGU+PEF1dGhvcj5HdW88L0F1dGhvcj48WWVhcj4yMDE5PC9ZZWFyPjxSZWNO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</w:fldData>
        </w:fldChar>
      </w:r>
      <w:r w:rsidR="00A026AD" w:rsidRPr="00237966">
        <w:rPr>
          <w:rFonts w:cstheme="minorHAnsi"/>
          <w:color w:val="000000" w:themeColor="text1"/>
          <w:sz w:val="18"/>
          <w:szCs w:val="18"/>
        </w:rPr>
        <w:instrText xml:space="preserve"> ADDIN EN.CITE.DATA </w:instrText>
      </w:r>
      <w:r w:rsidR="00A026AD" w:rsidRPr="00237966">
        <w:rPr>
          <w:rFonts w:cstheme="minorHAnsi"/>
          <w:color w:val="000000" w:themeColor="text1"/>
          <w:sz w:val="18"/>
          <w:szCs w:val="18"/>
        </w:rPr>
      </w:r>
      <w:r w:rsidR="00A026AD" w:rsidRPr="00237966">
        <w:rPr>
          <w:rFonts w:cstheme="minorHAnsi"/>
          <w:color w:val="000000" w:themeColor="text1"/>
          <w:sz w:val="18"/>
          <w:szCs w:val="18"/>
        </w:rPr>
        <w:fldChar w:fldCharType="end"/>
      </w:r>
      <w:r w:rsidRPr="00237966">
        <w:rPr>
          <w:rFonts w:cstheme="minorHAnsi"/>
          <w:color w:val="000000" w:themeColor="text1"/>
          <w:sz w:val="18"/>
          <w:szCs w:val="18"/>
        </w:rPr>
      </w:r>
      <w:r w:rsidRPr="00237966">
        <w:rPr>
          <w:rFonts w:cstheme="minorHAnsi"/>
          <w:color w:val="000000" w:themeColor="text1"/>
          <w:sz w:val="18"/>
          <w:szCs w:val="18"/>
        </w:rPr>
        <w:fldChar w:fldCharType="separate"/>
      </w:r>
      <w:r w:rsidR="00A026AD" w:rsidRPr="00237966">
        <w:rPr>
          <w:rFonts w:cstheme="minorHAnsi"/>
          <w:noProof/>
          <w:color w:val="000000" w:themeColor="text1"/>
          <w:sz w:val="18"/>
          <w:szCs w:val="18"/>
          <w:vertAlign w:val="superscript"/>
        </w:rPr>
        <w:t>13-16</w:t>
      </w:r>
      <w:r w:rsidRPr="00237966">
        <w:rPr>
          <w:rFonts w:cstheme="minorHAnsi"/>
          <w:color w:val="000000" w:themeColor="text1"/>
          <w:sz w:val="18"/>
          <w:szCs w:val="18"/>
        </w:rPr>
        <w:fldChar w:fldCharType="end"/>
      </w:r>
      <w:r w:rsidRPr="00237966">
        <w:rPr>
          <w:rFonts w:cstheme="minorHAnsi"/>
          <w:color w:val="000000" w:themeColor="text1"/>
          <w:sz w:val="18"/>
          <w:szCs w:val="18"/>
        </w:rPr>
        <w:t xml:space="preserve">. Besides, diamond has </w:t>
      </w:r>
      <w:bookmarkStart w:id="10" w:name="_Hlk183714153"/>
      <w:r w:rsidRPr="00237966">
        <w:rPr>
          <w:rFonts w:cstheme="minorHAnsi"/>
          <w:color w:val="000000" w:themeColor="text1"/>
          <w:sz w:val="18"/>
          <w:szCs w:val="18"/>
        </w:rPr>
        <w:t>high radiation resistance</w:t>
      </w:r>
      <w:bookmarkEnd w:id="10"/>
      <w:r w:rsidRPr="00237966">
        <w:rPr>
          <w:rFonts w:cstheme="minorHAnsi"/>
          <w:color w:val="000000" w:themeColor="text1"/>
          <w:sz w:val="18"/>
          <w:szCs w:val="18"/>
        </w:rPr>
        <w:t xml:space="preserve"> </w:t>
      </w:r>
      <w:r w:rsidRPr="00237966">
        <w:rPr>
          <w:rFonts w:cstheme="minorHAnsi"/>
          <w:color w:val="000000" w:themeColor="text1"/>
          <w:sz w:val="18"/>
          <w:szCs w:val="18"/>
        </w:rPr>
        <w:fldChar w:fldCharType="begin"/>
      </w:r>
      <w:r w:rsidR="00A026AD" w:rsidRPr="00237966">
        <w:rPr>
          <w:rFonts w:cstheme="minorHAnsi"/>
          <w:color w:val="000000" w:themeColor="text1"/>
          <w:sz w:val="18"/>
          <w:szCs w:val="18"/>
        </w:rPr>
        <w:instrText xml:space="preserve"> ADDIN EN.CITE &lt;EndNote&gt;&lt;Cite&gt;&lt;Author&gt;Xu&lt;/Author&gt;&lt;Year&gt;2021&lt;/Year&gt;&lt;RecNum&gt;14&lt;/RecNum&gt;&lt;DisplayText&gt;&lt;style face="superscript"&gt;17&lt;/style&gt;&lt;/DisplayText&gt;&lt;record&gt;&lt;rec-number&gt;14&lt;/rec-number&gt;&lt;foreign-keys&gt;&lt;key app="EN" db-id="5eddvpewb0azx5ew9zrpvesasxav5stazrrw" timestamp="1732498656"&gt;14&lt;/key&gt;&lt;/foreign-keys&gt;&lt;ref-type name="Journal Article"&gt;17&lt;/ref-type&gt;&lt;contributors&gt;&lt;authors&gt;&lt;author&gt;Xu, Jiao&lt;/author&gt;&lt;author&gt;Dai, Jun&lt;/author&gt;&lt;author&gt;Ren, Fuzeng&lt;/author&gt;&lt;author&gt;Wang, Yongfu&lt;/author&gt;&lt;author&gt;Wang, Peng&lt;/author&gt;&lt;author&gt;Xu, Shusheng&lt;/author&gt;&lt;author&gt;Wu, Sudong&lt;/author&gt;&lt;author&gt;Lin, Jianjun&lt;/author&gt;&lt;author&gt;Yang, Yun&lt;/author&gt;&lt;author&gt;Guo, Dengji %J Carbon&lt;/author&gt;&lt;/authors&gt;&lt;/contributors&gt;&lt;titles&gt;&lt;title&gt;Ultrahigh radiation resistance of nanocrystalline diamond films for solid lubrication in harsh radiative environments&lt;/title&gt;&lt;/titles&gt;&lt;pages&gt;525-536&lt;/pages&gt;&lt;volume&gt;182&lt;/volume&gt;&lt;dates&gt;&lt;year&gt;2021&lt;/year&gt;&lt;/dates&gt;&lt;isbn&gt;0008-6223&lt;/isbn&gt;&lt;urls&gt;&lt;/urls&gt;&lt;/record&gt;&lt;/Cite&gt;&lt;/EndNote&gt;</w:instrText>
      </w:r>
      <w:r w:rsidRPr="00237966">
        <w:rPr>
          <w:rFonts w:cstheme="minorHAnsi"/>
          <w:color w:val="000000" w:themeColor="text1"/>
          <w:sz w:val="18"/>
          <w:szCs w:val="18"/>
        </w:rPr>
        <w:fldChar w:fldCharType="separate"/>
      </w:r>
      <w:r w:rsidR="00A026AD" w:rsidRPr="00237966">
        <w:rPr>
          <w:rFonts w:cstheme="minorHAnsi"/>
          <w:noProof/>
          <w:color w:val="000000" w:themeColor="text1"/>
          <w:sz w:val="18"/>
          <w:szCs w:val="18"/>
          <w:vertAlign w:val="superscript"/>
        </w:rPr>
        <w:t>17</w:t>
      </w:r>
      <w:r w:rsidRPr="00237966">
        <w:rPr>
          <w:rFonts w:cstheme="minorHAnsi"/>
          <w:color w:val="000000" w:themeColor="text1"/>
          <w:sz w:val="18"/>
          <w:szCs w:val="18"/>
        </w:rPr>
        <w:fldChar w:fldCharType="end"/>
      </w:r>
      <w:r w:rsidRPr="00237966">
        <w:rPr>
          <w:rFonts w:cstheme="minorHAnsi"/>
          <w:color w:val="000000" w:themeColor="text1"/>
          <w:sz w:val="18"/>
          <w:szCs w:val="18"/>
        </w:rPr>
        <w:t>, meaning it will not be damaged under long-term exposure to high-energy DUV light . Furthermore, diamond can achieve high sensitivity to DUV light but weak response to visible light, making it an extremely attractive material for preparing solar-blind DUV PDs.</w:t>
      </w:r>
    </w:p>
    <w:p w14:paraId="70C69290" w14:textId="5624CA5C" w:rsidR="00F70607" w:rsidRPr="00237966" w:rsidRDefault="00F70607" w:rsidP="00553E7F">
      <w:pPr>
        <w:spacing w:after="80" w:line="200" w:lineRule="exact"/>
        <w:ind w:firstLineChars="200" w:firstLine="360"/>
        <w:jc w:val="both"/>
        <w:rPr>
          <w:rFonts w:cstheme="minorHAnsi"/>
          <w:color w:val="000000" w:themeColor="text1"/>
          <w:sz w:val="18"/>
          <w:szCs w:val="18"/>
        </w:rPr>
      </w:pPr>
      <w:r w:rsidRPr="00237966">
        <w:rPr>
          <w:rFonts w:eastAsia="MS Mincho" w:cstheme="minorHAnsi"/>
          <w:color w:val="000000" w:themeColor="text1"/>
          <w:sz w:val="18"/>
          <w:szCs w:val="18"/>
          <w:lang w:eastAsia="ja-JP"/>
        </w:rPr>
        <w:t xml:space="preserve">The initial efforts in developing diamond PDs were mainly on polycrystalline diamond. </w:t>
      </w:r>
      <w:r w:rsidRPr="00237966">
        <w:rPr>
          <w:rFonts w:cstheme="minorHAnsi"/>
          <w:color w:val="000000" w:themeColor="text1"/>
          <w:sz w:val="18"/>
          <w:szCs w:val="18"/>
        </w:rPr>
        <w:t xml:space="preserve">In 1993, Binari </w:t>
      </w:r>
      <w:r w:rsidRPr="00237966">
        <w:rPr>
          <w:rFonts w:cstheme="minorHAnsi"/>
          <w:i/>
          <w:iCs/>
          <w:color w:val="000000" w:themeColor="text1"/>
          <w:sz w:val="18"/>
          <w:szCs w:val="18"/>
        </w:rPr>
        <w:t>et al</w:t>
      </w:r>
      <w:r w:rsidRPr="00237966">
        <w:rPr>
          <w:rFonts w:cstheme="minorHAnsi"/>
          <w:color w:val="000000" w:themeColor="text1"/>
          <w:sz w:val="18"/>
          <w:szCs w:val="18"/>
        </w:rPr>
        <w:t xml:space="preserve"> fabricated a metal-semiconductor-metal (MSM) PD based on polycrystalline diamond, which showed a quantum efficiency of 39% at 400 V bias voltage and under a wavelength of 200 nm </w:t>
      </w:r>
      <w:r w:rsidRPr="00237966">
        <w:rPr>
          <w:rFonts w:cstheme="minorHAnsi"/>
          <w:color w:val="000000" w:themeColor="text1"/>
          <w:sz w:val="18"/>
          <w:szCs w:val="18"/>
        </w:rPr>
        <w:fldChar w:fldCharType="begin"/>
      </w:r>
      <w:r w:rsidR="00A026AD" w:rsidRPr="00237966">
        <w:rPr>
          <w:rFonts w:cstheme="minorHAnsi"/>
          <w:color w:val="000000" w:themeColor="text1"/>
          <w:sz w:val="18"/>
          <w:szCs w:val="18"/>
        </w:rPr>
        <w:instrText xml:space="preserve"> ADDIN EN.CITE &lt;EndNote&gt;&lt;Cite&gt;&lt;Author&gt;Binari&lt;/Author&gt;&lt;Year&gt;1993&lt;/Year&gt;&lt;RecNum&gt;15&lt;/RecNum&gt;&lt;DisplayText&gt;&lt;style face="superscript"&gt;18&lt;/style&gt;&lt;/DisplayText&gt;&lt;record&gt;&lt;rec-number&gt;15&lt;/rec-number&gt;&lt;foreign-keys&gt;&lt;key app="EN" db-id="5eddvpewb0azx5ew9zrpvesasxav5stazrrw" timestamp="1732498656"&gt;15&lt;/key&gt;&lt;/foreign-keys&gt;&lt;ref-type name="Journal Article"&gt;17&lt;/ref-type&gt;&lt;contributors&gt;&lt;authors&gt;&lt;author&gt;Binari, SC&lt;/author&gt;&lt;author&gt;Marchywka, M&lt;/author&gt;&lt;author&gt;Koolbeck, DA&lt;/author&gt;&lt;author&gt;Dietrich, HB&lt;/author&gt;&lt;author&gt;Moses, D %J Diamond&lt;/author&gt;&lt;author&gt;Related Materials&lt;/author&gt;&lt;/authors&gt;&lt;/contributors&gt;&lt;titles&gt;&lt;title&gt;Diamond metal-semiconductor-metal ultraviolet photodetectors&lt;/title&gt;&lt;/titles&gt;&lt;pages&gt;1020-1023&lt;/pages&gt;&lt;volume&gt;2&lt;/volume&gt;&lt;number&gt;5-7&lt;/number&gt;&lt;dates&gt;&lt;year&gt;1993&lt;/year&gt;&lt;/dates&gt;&lt;isbn&gt;0925-9635&lt;/isbn&gt;&lt;urls&gt;&lt;/urls&gt;&lt;/record&gt;&lt;/Cite&gt;&lt;/EndNote&gt;</w:instrText>
      </w:r>
      <w:r w:rsidRPr="00237966">
        <w:rPr>
          <w:rFonts w:cstheme="minorHAnsi"/>
          <w:color w:val="000000" w:themeColor="text1"/>
          <w:sz w:val="18"/>
          <w:szCs w:val="18"/>
        </w:rPr>
        <w:fldChar w:fldCharType="separate"/>
      </w:r>
      <w:r w:rsidR="00A026AD" w:rsidRPr="00237966">
        <w:rPr>
          <w:rFonts w:cstheme="minorHAnsi"/>
          <w:noProof/>
          <w:color w:val="000000" w:themeColor="text1"/>
          <w:sz w:val="18"/>
          <w:szCs w:val="18"/>
          <w:vertAlign w:val="superscript"/>
        </w:rPr>
        <w:t>18</w:t>
      </w:r>
      <w:r w:rsidRPr="00237966">
        <w:rPr>
          <w:rFonts w:cstheme="minorHAnsi"/>
          <w:color w:val="000000" w:themeColor="text1"/>
          <w:sz w:val="18"/>
          <w:szCs w:val="18"/>
        </w:rPr>
        <w:fldChar w:fldCharType="end"/>
      </w:r>
      <w:r w:rsidRPr="00237966">
        <w:rPr>
          <w:rFonts w:cstheme="minorHAnsi"/>
          <w:color w:val="000000" w:themeColor="text1"/>
          <w:sz w:val="18"/>
          <w:szCs w:val="18"/>
        </w:rPr>
        <w:t xml:space="preserve">. In 1998, Jiang </w:t>
      </w:r>
      <w:r w:rsidRPr="00237966">
        <w:rPr>
          <w:rFonts w:cstheme="minorHAnsi"/>
          <w:i/>
          <w:iCs/>
          <w:color w:val="000000" w:themeColor="text1"/>
          <w:sz w:val="18"/>
          <w:szCs w:val="18"/>
        </w:rPr>
        <w:t>et al</w:t>
      </w:r>
      <w:r w:rsidRPr="00237966">
        <w:rPr>
          <w:rFonts w:cstheme="minorHAnsi"/>
          <w:color w:val="000000" w:themeColor="text1"/>
          <w:sz w:val="18"/>
          <w:szCs w:val="18"/>
        </w:rPr>
        <w:t xml:space="preserve"> demonstrated</w:t>
      </w:r>
      <w:r w:rsidR="00553E7F" w:rsidRPr="00237966">
        <w:rPr>
          <w:rFonts w:cstheme="minorHAnsi" w:hint="eastAsia"/>
          <w:color w:val="000000" w:themeColor="text1"/>
          <w:sz w:val="18"/>
          <w:szCs w:val="18"/>
          <w:lang w:eastAsia="zh-CN"/>
        </w:rPr>
        <w:t xml:space="preserve"> </w:t>
      </w:r>
      <w:r w:rsidRPr="00237966">
        <w:rPr>
          <w:rFonts w:cstheme="minorHAnsi"/>
          <w:color w:val="000000" w:themeColor="text1"/>
          <w:sz w:val="18"/>
          <w:szCs w:val="18"/>
        </w:rPr>
        <w:t>a MSM PD based on diamond thin film grown on a silicon substrate, which achieve</w:t>
      </w:r>
      <w:r w:rsidRPr="00237966">
        <w:rPr>
          <w:rFonts w:eastAsia="MS Mincho" w:cstheme="minorHAnsi"/>
          <w:color w:val="000000" w:themeColor="text1"/>
          <w:sz w:val="18"/>
          <w:szCs w:val="18"/>
          <w:lang w:eastAsia="ja-JP"/>
        </w:rPr>
        <w:t>d</w:t>
      </w:r>
      <w:r w:rsidRPr="00237966">
        <w:rPr>
          <w:rFonts w:cstheme="minorHAnsi"/>
          <w:color w:val="000000" w:themeColor="text1"/>
          <w:sz w:val="18"/>
          <w:szCs w:val="18"/>
        </w:rPr>
        <w:t xml:space="preserve"> a low operating voltage around 5 V </w:t>
      </w:r>
      <w:r w:rsidRPr="00237966">
        <w:rPr>
          <w:rFonts w:cstheme="minorHAnsi"/>
          <w:color w:val="000000" w:themeColor="text1"/>
          <w:sz w:val="18"/>
          <w:szCs w:val="18"/>
        </w:rPr>
        <w:fldChar w:fldCharType="begin"/>
      </w:r>
      <w:r w:rsidR="00A026AD" w:rsidRPr="00237966">
        <w:rPr>
          <w:rFonts w:cstheme="minorHAnsi"/>
          <w:color w:val="000000" w:themeColor="text1"/>
          <w:sz w:val="18"/>
          <w:szCs w:val="18"/>
        </w:rPr>
        <w:instrText xml:space="preserve"> ADDIN EN.CITE &lt;EndNote&gt;&lt;Cite&gt;&lt;Author&gt;Jiang&lt;/Author&gt;&lt;Year&gt;1998&lt;/Year&gt;&lt;RecNum&gt;16&lt;/RecNum&gt;&lt;DisplayText&gt;&lt;style face="superscript"&gt;19&lt;/style&gt;&lt;/DisplayText&gt;&lt;record&gt;&lt;rec-number&gt;16&lt;/rec-number&gt;&lt;foreign-keys&gt;&lt;key app="EN" db-id="5eddvpewb0azx5ew9zrpvesasxav5stazrrw" timestamp="1732498656"&gt;16&lt;/key&gt;&lt;/foreign-keys&gt;&lt;ref-type name="Journal Article"&gt;17&lt;/ref-type&gt;&lt;contributors&gt;&lt;authors&gt;&lt;author&gt;Jiang, Wei&lt;/author&gt;&lt;author&gt;Ahn, Jaeshin&lt;/author&gt;&lt;author&gt;Xu, Feng-Lan&lt;/author&gt;&lt;author&gt;Liaw, Chin-Yi&lt;/author&gt;&lt;author&gt;Chan, Yuen-Chuen&lt;/author&gt;&lt;author&gt;Zhou, Yan&lt;/author&gt;&lt;author&gt;Lam, Yee-Loy %J Applied physics letters&lt;/author&gt;&lt;/authors&gt;&lt;/contributors&gt;&lt;titles&gt;&lt;title&gt;Fabrication of a low-operating voltage diamond thin film metal–semiconductor–metal photodetector by laser writing lithography&lt;/title&gt;&lt;/titles&gt;&lt;pages&gt;1131-1133&lt;/pages&gt;&lt;volume&gt;72&lt;/volume&gt;&lt;number&gt;10&lt;/number&gt;&lt;dates&gt;&lt;year&gt;1998&lt;/year&gt;&lt;/dates&gt;&lt;isbn&gt;0003-6951&lt;/isbn&gt;&lt;urls&gt;&lt;/urls&gt;&lt;/record&gt;&lt;/Cite&gt;&lt;/EndNote&gt;</w:instrText>
      </w:r>
      <w:r w:rsidRPr="00237966">
        <w:rPr>
          <w:rFonts w:cstheme="minorHAnsi"/>
          <w:color w:val="000000" w:themeColor="text1"/>
          <w:sz w:val="18"/>
          <w:szCs w:val="18"/>
        </w:rPr>
        <w:fldChar w:fldCharType="separate"/>
      </w:r>
      <w:r w:rsidR="00A026AD" w:rsidRPr="00237966">
        <w:rPr>
          <w:rFonts w:cstheme="minorHAnsi"/>
          <w:noProof/>
          <w:color w:val="000000" w:themeColor="text1"/>
          <w:sz w:val="18"/>
          <w:szCs w:val="18"/>
          <w:vertAlign w:val="superscript"/>
        </w:rPr>
        <w:t>19</w:t>
      </w:r>
      <w:r w:rsidRPr="00237966">
        <w:rPr>
          <w:rFonts w:cstheme="minorHAnsi"/>
          <w:color w:val="000000" w:themeColor="text1"/>
          <w:sz w:val="18"/>
          <w:szCs w:val="18"/>
        </w:rPr>
        <w:fldChar w:fldCharType="end"/>
      </w:r>
      <w:r w:rsidRPr="00237966">
        <w:rPr>
          <w:rFonts w:cstheme="minorHAnsi"/>
          <w:color w:val="000000" w:themeColor="text1"/>
          <w:sz w:val="18"/>
          <w:szCs w:val="18"/>
        </w:rPr>
        <w:t xml:space="preserve">. In 2005, </w:t>
      </w:r>
      <w:r w:rsidRPr="00237966">
        <w:rPr>
          <w:rFonts w:eastAsia="MS Mincho" w:cstheme="minorHAnsi"/>
          <w:color w:val="000000" w:themeColor="text1"/>
          <w:sz w:val="18"/>
          <w:szCs w:val="18"/>
          <w:lang w:eastAsia="ja-JP"/>
        </w:rPr>
        <w:t>we</w:t>
      </w:r>
      <w:r w:rsidRPr="00237966">
        <w:rPr>
          <w:rFonts w:cstheme="minorHAnsi"/>
          <w:color w:val="000000" w:themeColor="text1"/>
          <w:sz w:val="18"/>
          <w:szCs w:val="18"/>
        </w:rPr>
        <w:t xml:space="preserve"> investigated the performance of PD based on boron (B)-doped homoepitaxial </w:t>
      </w:r>
      <w:r w:rsidRPr="00237966">
        <w:rPr>
          <w:rFonts w:eastAsia="MS Mincho" w:cstheme="minorHAnsi"/>
          <w:color w:val="000000" w:themeColor="text1"/>
          <w:sz w:val="18"/>
          <w:szCs w:val="18"/>
          <w:lang w:eastAsia="ja-JP"/>
        </w:rPr>
        <w:t xml:space="preserve">single-crystal </w:t>
      </w:r>
      <w:r w:rsidRPr="00237966">
        <w:rPr>
          <w:rFonts w:cstheme="minorHAnsi"/>
          <w:color w:val="000000" w:themeColor="text1"/>
          <w:sz w:val="18"/>
          <w:szCs w:val="18"/>
        </w:rPr>
        <w:t>diamond</w:t>
      </w:r>
      <w:r w:rsidRPr="00237966">
        <w:rPr>
          <w:rFonts w:eastAsia="MS Mincho" w:cstheme="minorHAnsi"/>
          <w:color w:val="000000" w:themeColor="text1"/>
          <w:sz w:val="18"/>
          <w:szCs w:val="18"/>
          <w:lang w:eastAsia="ja-JP"/>
        </w:rPr>
        <w:t xml:space="preserve"> (SCD)</w:t>
      </w:r>
      <w:r w:rsidRPr="00237966">
        <w:rPr>
          <w:rFonts w:cstheme="minorHAnsi"/>
          <w:color w:val="000000" w:themeColor="text1"/>
          <w:sz w:val="18"/>
          <w:szCs w:val="18"/>
        </w:rPr>
        <w:t>, which showed a high ultraviolet photocurrent at 220 nm (seven orders of magnitude higher than dark current) and a high spectral selectivity (DUV/visible rejection ratio of 10</w:t>
      </w:r>
      <w:r w:rsidRPr="00237966">
        <w:rPr>
          <w:rFonts w:cstheme="minorHAnsi"/>
          <w:color w:val="000000" w:themeColor="text1"/>
          <w:sz w:val="18"/>
          <w:szCs w:val="18"/>
          <w:vertAlign w:val="superscript"/>
        </w:rPr>
        <w:t>6</w:t>
      </w:r>
      <w:r w:rsidRPr="00237966">
        <w:rPr>
          <w:rFonts w:cstheme="minorHAnsi"/>
          <w:color w:val="000000" w:themeColor="text1"/>
          <w:sz w:val="18"/>
          <w:szCs w:val="18"/>
        </w:rPr>
        <w:t xml:space="preserve">) </w:t>
      </w:r>
      <w:r w:rsidRPr="00237966">
        <w:rPr>
          <w:rFonts w:cstheme="minorHAnsi"/>
          <w:color w:val="000000" w:themeColor="text1"/>
          <w:sz w:val="18"/>
          <w:szCs w:val="18"/>
        </w:rPr>
        <w:fldChar w:fldCharType="begin"/>
      </w:r>
      <w:r w:rsidR="00A026AD" w:rsidRPr="00237966">
        <w:rPr>
          <w:rFonts w:cstheme="minorHAnsi"/>
          <w:color w:val="000000" w:themeColor="text1"/>
          <w:sz w:val="18"/>
          <w:szCs w:val="18"/>
        </w:rPr>
        <w:instrText xml:space="preserve"> ADDIN EN.CITE &lt;EndNote&gt;&lt;Cite&gt;&lt;Author&gt;Alvarez&lt;/Author&gt;&lt;Year&gt;2005&lt;/Year&gt;&lt;RecNum&gt;17&lt;/RecNum&gt;&lt;DisplayText&gt;&lt;style face="superscript"&gt;20&lt;/style&gt;&lt;/DisplayText&gt;&lt;record&gt;&lt;rec-number&gt;17&lt;/rec-number&gt;&lt;foreign-keys&gt;&lt;key app="EN" db-id="5eddvpewb0azx5ew9zrpvesasxav5stazrrw" timestamp="1732498656"&gt;17&lt;/key&gt;&lt;/foreign-keys&gt;&lt;ref-type name="Journal Article"&gt;17&lt;/ref-type&gt;&lt;contributors&gt;&lt;authors&gt;&lt;author&gt;Alvarez, Jose&lt;/author&gt;&lt;author&gt;Liao, Meiyong&lt;/author&gt;&lt;author&gt;Koide, Yasuo %J Applied Physics Letters&lt;/author&gt;&lt;/authors&gt;&lt;/contributors&gt;&lt;titles&gt;&lt;title&gt;Large deep-ultraviolet photocurrent in metal-semiconductor-metal structures fabricated on as-grown boron-doped diamond&lt;/title&gt;&lt;/titles&gt;&lt;volume&gt;87&lt;/volume&gt;&lt;number&gt;11&lt;/number&gt;&lt;dates&gt;&lt;year&gt;2005&lt;/year&gt;&lt;/dates&gt;&lt;isbn&gt;0003-6951&lt;/isbn&gt;&lt;urls&gt;&lt;/urls&gt;&lt;/record&gt;&lt;/Cite&gt;&lt;/EndNote&gt;</w:instrText>
      </w:r>
      <w:r w:rsidRPr="00237966">
        <w:rPr>
          <w:rFonts w:cstheme="minorHAnsi"/>
          <w:color w:val="000000" w:themeColor="text1"/>
          <w:sz w:val="18"/>
          <w:szCs w:val="18"/>
        </w:rPr>
        <w:fldChar w:fldCharType="separate"/>
      </w:r>
      <w:r w:rsidR="00A026AD" w:rsidRPr="00237966">
        <w:rPr>
          <w:rFonts w:cstheme="minorHAnsi"/>
          <w:noProof/>
          <w:color w:val="000000" w:themeColor="text1"/>
          <w:sz w:val="18"/>
          <w:szCs w:val="18"/>
          <w:vertAlign w:val="superscript"/>
        </w:rPr>
        <w:t>20</w:t>
      </w:r>
      <w:r w:rsidRPr="00237966">
        <w:rPr>
          <w:rFonts w:cstheme="minorHAnsi"/>
          <w:color w:val="000000" w:themeColor="text1"/>
          <w:sz w:val="18"/>
          <w:szCs w:val="18"/>
        </w:rPr>
        <w:fldChar w:fldCharType="end"/>
      </w:r>
      <w:r w:rsidRPr="00237966">
        <w:rPr>
          <w:rFonts w:cstheme="minorHAnsi"/>
          <w:color w:val="000000" w:themeColor="text1"/>
          <w:sz w:val="18"/>
          <w:szCs w:val="18"/>
        </w:rPr>
        <w:t xml:space="preserve">. Lin </w:t>
      </w:r>
      <w:r w:rsidRPr="00237966">
        <w:rPr>
          <w:rFonts w:cstheme="minorHAnsi"/>
          <w:i/>
          <w:iCs/>
          <w:color w:val="000000" w:themeColor="text1"/>
          <w:sz w:val="18"/>
          <w:szCs w:val="18"/>
        </w:rPr>
        <w:t>et al</w:t>
      </w:r>
      <w:r w:rsidRPr="00237966">
        <w:rPr>
          <w:rFonts w:eastAsia="MS Mincho" w:cstheme="minorHAnsi"/>
          <w:color w:val="000000" w:themeColor="text1"/>
          <w:sz w:val="18"/>
          <w:szCs w:val="18"/>
          <w:lang w:eastAsia="ja-JP"/>
        </w:rPr>
        <w:t xml:space="preserve"> developed SCD MSM PDs, which</w:t>
      </w:r>
      <w:r w:rsidRPr="00237966">
        <w:rPr>
          <w:rFonts w:cstheme="minorHAnsi"/>
          <w:color w:val="000000" w:themeColor="text1"/>
          <w:sz w:val="18"/>
          <w:szCs w:val="18"/>
        </w:rPr>
        <w:t xml:space="preserve"> </w:t>
      </w:r>
      <w:r w:rsidRPr="00237966">
        <w:rPr>
          <w:rFonts w:eastAsia="MS Mincho" w:cstheme="minorHAnsi"/>
          <w:color w:val="000000" w:themeColor="text1"/>
          <w:sz w:val="18"/>
          <w:szCs w:val="18"/>
          <w:lang w:eastAsia="ja-JP"/>
        </w:rPr>
        <w:t>s</w:t>
      </w:r>
      <w:r w:rsidRPr="00237966">
        <w:rPr>
          <w:rFonts w:cstheme="minorHAnsi"/>
          <w:color w:val="000000" w:themeColor="text1"/>
          <w:sz w:val="18"/>
          <w:szCs w:val="18"/>
        </w:rPr>
        <w:t>how</w:t>
      </w:r>
      <w:r w:rsidRPr="00237966">
        <w:rPr>
          <w:rFonts w:eastAsia="MS Mincho" w:cstheme="minorHAnsi"/>
          <w:color w:val="000000" w:themeColor="text1"/>
          <w:sz w:val="18"/>
          <w:szCs w:val="18"/>
          <w:lang w:eastAsia="ja-JP"/>
        </w:rPr>
        <w:t>ed</w:t>
      </w:r>
      <w:r w:rsidRPr="00237966">
        <w:rPr>
          <w:rFonts w:cstheme="minorHAnsi"/>
          <w:color w:val="000000" w:themeColor="text1"/>
          <w:sz w:val="18"/>
          <w:szCs w:val="18"/>
        </w:rPr>
        <w:t xml:space="preserve"> a responsivity of 21.8 A/W</w:t>
      </w:r>
      <w:r w:rsidRPr="00237966">
        <w:rPr>
          <w:rFonts w:eastAsia="MS Mincho" w:cstheme="minorHAnsi"/>
          <w:color w:val="000000" w:themeColor="text1"/>
          <w:sz w:val="18"/>
          <w:szCs w:val="18"/>
          <w:lang w:eastAsia="ja-JP"/>
        </w:rPr>
        <w:t xml:space="preserve"> </w:t>
      </w:r>
      <w:r w:rsidRPr="00237966">
        <w:rPr>
          <w:rFonts w:cstheme="minorHAnsi"/>
          <w:color w:val="000000" w:themeColor="text1"/>
          <w:sz w:val="18"/>
          <w:szCs w:val="18"/>
        </w:rPr>
        <w:t xml:space="preserve">and a detectivity </w:t>
      </w:r>
      <w:r w:rsidRPr="00237966">
        <w:rPr>
          <w:rFonts w:eastAsia="MS Mincho" w:cstheme="minorHAnsi"/>
          <w:color w:val="000000" w:themeColor="text1"/>
          <w:sz w:val="18"/>
          <w:szCs w:val="18"/>
          <w:lang w:eastAsia="ja-JP"/>
        </w:rPr>
        <w:t>of</w:t>
      </w:r>
      <w:r w:rsidRPr="00237966">
        <w:rPr>
          <w:rFonts w:cstheme="minorHAnsi"/>
          <w:color w:val="000000" w:themeColor="text1"/>
          <w:sz w:val="18"/>
          <w:szCs w:val="18"/>
        </w:rPr>
        <w:t xml:space="preserve"> 1.39 × 10</w:t>
      </w:r>
      <w:r w:rsidRPr="00237966">
        <w:rPr>
          <w:rFonts w:cstheme="minorHAnsi"/>
          <w:color w:val="000000" w:themeColor="text1"/>
          <w:sz w:val="18"/>
          <w:szCs w:val="18"/>
          <w:vertAlign w:val="superscript"/>
        </w:rPr>
        <w:t>12</w:t>
      </w:r>
      <w:r w:rsidRPr="00237966">
        <w:rPr>
          <w:rFonts w:cstheme="minorHAnsi"/>
          <w:color w:val="000000" w:themeColor="text1"/>
          <w:sz w:val="18"/>
          <w:szCs w:val="18"/>
        </w:rPr>
        <w:t xml:space="preserve"> cm Hz</w:t>
      </w:r>
      <w:r w:rsidRPr="00237966">
        <w:rPr>
          <w:rFonts w:cstheme="minorHAnsi"/>
          <w:color w:val="000000" w:themeColor="text1"/>
          <w:sz w:val="18"/>
          <w:szCs w:val="18"/>
          <w:vertAlign w:val="superscript"/>
        </w:rPr>
        <w:t>1/2</w:t>
      </w:r>
      <w:r w:rsidRPr="00237966">
        <w:rPr>
          <w:rFonts w:cstheme="minorHAnsi"/>
          <w:color w:val="000000" w:themeColor="text1"/>
          <w:sz w:val="18"/>
          <w:szCs w:val="18"/>
        </w:rPr>
        <w:t xml:space="preserve"> W</w:t>
      </w:r>
      <w:r w:rsidRPr="00237966">
        <w:rPr>
          <w:rFonts w:cstheme="minorHAnsi"/>
          <w:color w:val="000000" w:themeColor="text1"/>
          <w:sz w:val="18"/>
          <w:szCs w:val="18"/>
          <w:vertAlign w:val="superscript"/>
        </w:rPr>
        <w:t xml:space="preserve">−1 </w:t>
      </w:r>
      <w:r w:rsidRPr="00237966">
        <w:rPr>
          <w:rFonts w:eastAsia="MS Mincho" w:cstheme="minorHAnsi"/>
          <w:color w:val="000000" w:themeColor="text1"/>
          <w:sz w:val="18"/>
          <w:szCs w:val="18"/>
          <w:lang w:eastAsia="ja-JP"/>
        </w:rPr>
        <w:t xml:space="preserve">at </w:t>
      </w:r>
      <w:r w:rsidRPr="00237966">
        <w:rPr>
          <w:rFonts w:cstheme="minorHAnsi"/>
          <w:color w:val="000000" w:themeColor="text1"/>
          <w:sz w:val="18"/>
          <w:szCs w:val="18"/>
        </w:rPr>
        <w:t xml:space="preserve">218 </w:t>
      </w:r>
      <w:r w:rsidRPr="00237966">
        <w:rPr>
          <w:rFonts w:eastAsia="MS Mincho" w:cstheme="minorHAnsi"/>
          <w:color w:val="000000" w:themeColor="text1"/>
          <w:sz w:val="18"/>
          <w:szCs w:val="18"/>
          <w:lang w:eastAsia="ja-JP"/>
        </w:rPr>
        <w:t xml:space="preserve">nm light </w:t>
      </w:r>
      <w:r w:rsidRPr="00237966">
        <w:rPr>
          <w:rFonts w:cstheme="minorHAnsi"/>
          <w:color w:val="000000" w:themeColor="text1"/>
          <w:sz w:val="18"/>
          <w:szCs w:val="18"/>
        </w:rPr>
        <w:fldChar w:fldCharType="begin"/>
      </w:r>
      <w:r w:rsidR="00A026AD" w:rsidRPr="00237966">
        <w:rPr>
          <w:rFonts w:cstheme="minorHAnsi"/>
          <w:color w:val="000000" w:themeColor="text1"/>
          <w:sz w:val="18"/>
          <w:szCs w:val="18"/>
        </w:rPr>
        <w:instrText xml:space="preserve"> ADDIN EN.CITE &lt;EndNote&gt;&lt;Cite&gt;&lt;Author&gt;Lin&lt;/Author&gt;&lt;Year&gt;2018&lt;/Year&gt;&lt;RecNum&gt;18&lt;/RecNum&gt;&lt;DisplayText&gt;&lt;style face="superscript"&gt;21&lt;/style&gt;&lt;/DisplayText&gt;&lt;record&gt;&lt;rec-number&gt;18&lt;/rec-number&gt;&lt;foreign-keys&gt;&lt;key app="EN" db-id="5eddvpewb0azx5ew9zrpvesasxav5stazrrw</w:instrText>
      </w:r>
      <w:r w:rsidR="00A026AD" w:rsidRPr="00237966">
        <w:rPr>
          <w:rFonts w:cstheme="minorHAnsi" w:hint="eastAsia"/>
          <w:color w:val="000000" w:themeColor="text1"/>
          <w:sz w:val="18"/>
          <w:szCs w:val="18"/>
        </w:rPr>
        <w:instrText>" timestamp="1732498657"&gt;18&lt;/key&gt;&lt;/foreign-keys&gt;&lt;ref-type name="Journal Article"&gt;17&lt;/ref-type&gt;&lt;contributors&gt;&lt;authors&gt;&lt;author&gt;Lin, Chao</w:instrText>
      </w:r>
      <w:r w:rsidR="00A026AD" w:rsidRPr="00237966">
        <w:rPr>
          <w:rFonts w:cstheme="minorHAnsi" w:hint="eastAsia"/>
          <w:color w:val="000000" w:themeColor="text1"/>
          <w:sz w:val="18"/>
          <w:szCs w:val="18"/>
        </w:rPr>
        <w:instrText>‐</w:instrText>
      </w:r>
      <w:r w:rsidR="00A026AD" w:rsidRPr="00237966">
        <w:rPr>
          <w:rFonts w:cstheme="minorHAnsi" w:hint="eastAsia"/>
          <w:color w:val="000000" w:themeColor="text1"/>
          <w:sz w:val="18"/>
          <w:szCs w:val="18"/>
        </w:rPr>
        <w:instrText>Nan&lt;/author&gt;&lt;author&gt;Lu, Ying</w:instrText>
      </w:r>
      <w:r w:rsidR="00A026AD" w:rsidRPr="00237966">
        <w:rPr>
          <w:rFonts w:cstheme="minorHAnsi" w:hint="eastAsia"/>
          <w:color w:val="000000" w:themeColor="text1"/>
          <w:sz w:val="18"/>
          <w:szCs w:val="18"/>
        </w:rPr>
        <w:instrText>‐</w:instrText>
      </w:r>
      <w:r w:rsidR="00A026AD" w:rsidRPr="00237966">
        <w:rPr>
          <w:rFonts w:cstheme="minorHAnsi" w:hint="eastAsia"/>
          <w:color w:val="000000" w:themeColor="text1"/>
          <w:sz w:val="18"/>
          <w:szCs w:val="18"/>
        </w:rPr>
        <w:instrText>Jie&lt;/author&gt;&lt;author&gt;Yang, Xun&lt;/author&gt;&lt;author&gt;Tian, Yong</w:instrText>
      </w:r>
      <w:r w:rsidR="00A026AD" w:rsidRPr="00237966">
        <w:rPr>
          <w:rFonts w:cstheme="minorHAnsi" w:hint="eastAsia"/>
          <w:color w:val="000000" w:themeColor="text1"/>
          <w:sz w:val="18"/>
          <w:szCs w:val="18"/>
        </w:rPr>
        <w:instrText>‐</w:instrText>
      </w:r>
      <w:r w:rsidR="00A026AD" w:rsidRPr="00237966">
        <w:rPr>
          <w:rFonts w:cstheme="minorHAnsi" w:hint="eastAsia"/>
          <w:color w:val="000000" w:themeColor="text1"/>
          <w:sz w:val="18"/>
          <w:szCs w:val="18"/>
        </w:rPr>
        <w:instrText>Zhi&lt;/author&gt;&lt;author&gt;Gao, Chao</w:instrText>
      </w:r>
      <w:r w:rsidR="00A026AD" w:rsidRPr="00237966">
        <w:rPr>
          <w:rFonts w:cstheme="minorHAnsi" w:hint="eastAsia"/>
          <w:color w:val="000000" w:themeColor="text1"/>
          <w:sz w:val="18"/>
          <w:szCs w:val="18"/>
        </w:rPr>
        <w:instrText>‐</w:instrText>
      </w:r>
      <w:r w:rsidR="00A026AD" w:rsidRPr="00237966">
        <w:rPr>
          <w:rFonts w:cstheme="minorHAnsi" w:hint="eastAsia"/>
          <w:color w:val="000000" w:themeColor="text1"/>
          <w:sz w:val="18"/>
          <w:szCs w:val="18"/>
        </w:rPr>
        <w:instrText>Jun&lt;/author&gt;&lt;author&gt;Sun, Jun</w:instrText>
      </w:r>
      <w:r w:rsidR="00A026AD" w:rsidRPr="00237966">
        <w:rPr>
          <w:rFonts w:cstheme="minorHAnsi" w:hint="eastAsia"/>
          <w:color w:val="000000" w:themeColor="text1"/>
          <w:sz w:val="18"/>
          <w:szCs w:val="18"/>
        </w:rPr>
        <w:instrText>‐</w:instrText>
      </w:r>
      <w:r w:rsidR="00A026AD" w:rsidRPr="00237966">
        <w:rPr>
          <w:rFonts w:cstheme="minorHAnsi" w:hint="eastAsia"/>
          <w:color w:val="000000" w:themeColor="text1"/>
          <w:sz w:val="18"/>
          <w:szCs w:val="18"/>
        </w:rPr>
        <w:instrText>Lu&lt;/author&gt;&lt;author&gt;Dong, Lin&lt;/author&gt;&lt;author&gt;Zhong, Fang&lt;/author&gt;&lt;author&gt;Hu, Wei</w:instrText>
      </w:r>
      <w:r w:rsidR="00A026AD" w:rsidRPr="00237966">
        <w:rPr>
          <w:rFonts w:cstheme="minorHAnsi" w:hint="eastAsia"/>
          <w:color w:val="000000" w:themeColor="text1"/>
          <w:sz w:val="18"/>
          <w:szCs w:val="18"/>
        </w:rPr>
        <w:instrText>‐</w:instrText>
      </w:r>
      <w:r w:rsidR="00A026AD" w:rsidRPr="00237966">
        <w:rPr>
          <w:rFonts w:cstheme="minorHAnsi" w:hint="eastAsia"/>
          <w:color w:val="000000" w:themeColor="text1"/>
          <w:sz w:val="18"/>
          <w:szCs w:val="18"/>
        </w:rPr>
        <w:instrText>Da&lt;/author&gt;&lt;author&gt;Shan, Chong</w:instrText>
      </w:r>
      <w:r w:rsidR="00A026AD" w:rsidRPr="00237966">
        <w:rPr>
          <w:rFonts w:cstheme="minorHAnsi" w:hint="eastAsia"/>
          <w:color w:val="000000" w:themeColor="text1"/>
          <w:sz w:val="18"/>
          <w:szCs w:val="18"/>
        </w:rPr>
        <w:instrText>‐</w:instrText>
      </w:r>
      <w:r w:rsidR="00A026AD" w:rsidRPr="00237966">
        <w:rPr>
          <w:rFonts w:cstheme="minorHAnsi" w:hint="eastAsia"/>
          <w:color w:val="000000" w:themeColor="text1"/>
          <w:sz w:val="18"/>
          <w:szCs w:val="18"/>
        </w:rPr>
        <w:instrText>Xin %J Advanced Optical Materials&lt;/author&gt;&lt;/authors&gt;&lt;/contributors&gt;&lt;titles&gt;&lt;title&gt;Diamond</w:instrText>
      </w:r>
      <w:r w:rsidR="00A026AD" w:rsidRPr="00237966">
        <w:rPr>
          <w:rFonts w:cstheme="minorHAnsi" w:hint="eastAsia"/>
          <w:color w:val="000000" w:themeColor="text1"/>
          <w:sz w:val="18"/>
          <w:szCs w:val="18"/>
        </w:rPr>
        <w:instrText>‐</w:instrText>
      </w:r>
      <w:r w:rsidR="00A026AD" w:rsidRPr="00237966">
        <w:rPr>
          <w:rFonts w:cstheme="minorHAnsi" w:hint="eastAsia"/>
          <w:color w:val="000000" w:themeColor="text1"/>
          <w:sz w:val="18"/>
          <w:szCs w:val="18"/>
        </w:rPr>
        <w:instrText>based all</w:instrText>
      </w:r>
      <w:r w:rsidR="00A026AD" w:rsidRPr="00237966">
        <w:rPr>
          <w:rFonts w:cstheme="minorHAnsi" w:hint="eastAsia"/>
          <w:color w:val="000000" w:themeColor="text1"/>
          <w:sz w:val="18"/>
          <w:szCs w:val="18"/>
        </w:rPr>
        <w:instrText>‐</w:instrText>
      </w:r>
      <w:r w:rsidR="00A026AD" w:rsidRPr="00237966">
        <w:rPr>
          <w:rFonts w:cstheme="minorHAnsi" w:hint="eastAsia"/>
          <w:color w:val="000000" w:themeColor="text1"/>
          <w:sz w:val="18"/>
          <w:szCs w:val="18"/>
        </w:rPr>
        <w:instrText>carbon photodetectors for solar</w:instrText>
      </w:r>
      <w:r w:rsidR="00A026AD" w:rsidRPr="00237966">
        <w:rPr>
          <w:rFonts w:cstheme="minorHAnsi" w:hint="eastAsia"/>
          <w:color w:val="000000" w:themeColor="text1"/>
          <w:sz w:val="18"/>
          <w:szCs w:val="18"/>
        </w:rPr>
        <w:instrText>‐</w:instrText>
      </w:r>
      <w:r w:rsidR="00A026AD" w:rsidRPr="00237966">
        <w:rPr>
          <w:rFonts w:cstheme="minorHAnsi" w:hint="eastAsia"/>
          <w:color w:val="000000" w:themeColor="text1"/>
          <w:sz w:val="18"/>
          <w:szCs w:val="18"/>
        </w:rPr>
        <w:instrText>blind imaging&lt;/title&gt;&lt;/titles&gt;&lt;pages&gt;1800068&lt;/pages&gt;&lt;volume&gt;6&lt;/volume&gt;&lt;number&gt;15&lt;/number&gt;&lt;dates&gt;&lt;year&gt;2018&lt;/year&gt;&lt;/dates&gt;&lt;isbn&gt;2195-1071&lt;/isbn&gt;&lt;urls&gt;&lt;/urls&gt;&lt;/record&gt;&lt;/Cite&gt;&lt;/EndNote&gt;</w:instrText>
      </w:r>
      <w:r w:rsidRPr="00237966">
        <w:rPr>
          <w:rFonts w:cstheme="minorHAnsi"/>
          <w:color w:val="000000" w:themeColor="text1"/>
          <w:sz w:val="18"/>
          <w:szCs w:val="18"/>
        </w:rPr>
        <w:fldChar w:fldCharType="separate"/>
      </w:r>
      <w:r w:rsidR="00A026AD" w:rsidRPr="00237966">
        <w:rPr>
          <w:rFonts w:cstheme="minorHAnsi"/>
          <w:noProof/>
          <w:color w:val="000000" w:themeColor="text1"/>
          <w:sz w:val="18"/>
          <w:szCs w:val="18"/>
          <w:vertAlign w:val="superscript"/>
        </w:rPr>
        <w:t>21</w:t>
      </w:r>
      <w:r w:rsidRPr="00237966">
        <w:rPr>
          <w:rFonts w:cstheme="minorHAnsi"/>
          <w:color w:val="000000" w:themeColor="text1"/>
          <w:sz w:val="18"/>
          <w:szCs w:val="18"/>
        </w:rPr>
        <w:fldChar w:fldCharType="end"/>
      </w:r>
      <w:r w:rsidRPr="00237966">
        <w:rPr>
          <w:rFonts w:cstheme="minorHAnsi"/>
          <w:color w:val="000000" w:themeColor="text1"/>
          <w:sz w:val="18"/>
          <w:szCs w:val="18"/>
        </w:rPr>
        <w:t xml:space="preserve">. </w:t>
      </w:r>
      <w:r w:rsidRPr="00237966">
        <w:rPr>
          <w:rFonts w:eastAsia="MS Mincho" w:cstheme="minorHAnsi"/>
          <w:color w:val="000000" w:themeColor="text1"/>
          <w:sz w:val="18"/>
          <w:szCs w:val="18"/>
          <w:lang w:eastAsia="ja-JP"/>
        </w:rPr>
        <w:t xml:space="preserve">A </w:t>
      </w:r>
      <w:r w:rsidRPr="00237966">
        <w:rPr>
          <w:rFonts w:cstheme="minorHAnsi"/>
          <w:color w:val="000000" w:themeColor="text1"/>
          <w:sz w:val="18"/>
          <w:szCs w:val="18"/>
        </w:rPr>
        <w:t xml:space="preserve">responsivity of 524.9 A/W </w:t>
      </w:r>
      <w:r w:rsidRPr="00237966">
        <w:rPr>
          <w:rFonts w:eastAsia="MS Mincho" w:cstheme="minorHAnsi"/>
          <w:color w:val="000000" w:themeColor="text1"/>
          <w:sz w:val="18"/>
          <w:szCs w:val="18"/>
          <w:lang w:eastAsia="ja-JP"/>
        </w:rPr>
        <w:t xml:space="preserve">was later achieved </w:t>
      </w:r>
      <w:r w:rsidRPr="00237966">
        <w:rPr>
          <w:rFonts w:cstheme="minorHAnsi"/>
          <w:color w:val="000000" w:themeColor="text1"/>
          <w:sz w:val="18"/>
          <w:szCs w:val="18"/>
        </w:rPr>
        <w:t xml:space="preserve">by treating the </w:t>
      </w:r>
      <w:r w:rsidRPr="00237966">
        <w:rPr>
          <w:rFonts w:eastAsia="MS Mincho" w:cstheme="minorHAnsi"/>
          <w:color w:val="000000" w:themeColor="text1"/>
          <w:sz w:val="18"/>
          <w:szCs w:val="18"/>
          <w:lang w:eastAsia="ja-JP"/>
        </w:rPr>
        <w:t>SCD</w:t>
      </w:r>
      <w:r w:rsidRPr="00237966">
        <w:rPr>
          <w:rFonts w:cstheme="minorHAnsi"/>
          <w:color w:val="000000" w:themeColor="text1"/>
          <w:sz w:val="18"/>
          <w:szCs w:val="18"/>
        </w:rPr>
        <w:t xml:space="preserve"> epitaxial layer with hydrogen plasma and optimizing the Schottky barrier with electrode contact </w:t>
      </w:r>
      <w:r w:rsidRPr="00237966">
        <w:rPr>
          <w:rFonts w:cstheme="minorHAnsi"/>
          <w:color w:val="000000" w:themeColor="text1"/>
          <w:sz w:val="18"/>
          <w:szCs w:val="18"/>
        </w:rPr>
        <w:fldChar w:fldCharType="begin"/>
      </w:r>
      <w:r w:rsidR="00A026AD" w:rsidRPr="00237966">
        <w:rPr>
          <w:rFonts w:cstheme="minorHAnsi"/>
          <w:color w:val="000000" w:themeColor="text1"/>
          <w:sz w:val="18"/>
          <w:szCs w:val="18"/>
        </w:rPr>
        <w:instrText xml:space="preserve"> ADDIN EN.CITE &lt;EndNote&gt;&lt;Cite&gt;&lt;Author&gt;Lin&lt;/Author&gt;&lt;Year&gt;2022&lt;/Year&gt;&lt;RecNum&gt;19&lt;/RecNum&gt;&lt;DisplayText&gt;&lt;style face="superscript"&gt;22&lt;/style&gt;&lt;/DisplayText&gt;&lt;record&gt;&lt;rec-number&gt;19&lt;/rec-number&gt;&lt;foreign-keys&gt;&lt;key app="EN" db-id="5eddvpewb0azx5ew9zrpvesasxav5stazrrw" timestamp="1732498657"&gt;19&lt;/key&gt;&lt;/foreign-keys&gt;&lt;ref-type name="Journal Article"&gt;17&lt;/ref-type&gt;&lt;contributors&gt;&lt;authors&gt;&lt;author&gt;Lin, Chao-Nan&lt;/author&gt;&lt;author&gt;Zhang, Zhen-Feng&lt;/author&gt;&lt;author&gt;Lu, Ying-Jie&lt;/author&gt;&lt;author&gt;Yang, Xun&lt;/author&gt;&lt;author&gt;Zhang, Yuan&lt;/author&gt;&lt;author&gt;Li, Xing&lt;/author&gt;&lt;author&gt;Zang, Jin-Hao&lt;/author&gt;&lt;author&gt;Pang, Xin-Chang&lt;/author&gt;&lt;author&gt;Dong, Lin&lt;/author&gt;&lt;author&gt;Shan, Chong-Xin %J Carbon&lt;/author&gt;&lt;/authors&gt;&lt;/contributors&gt;&lt;titles&gt;&lt;title&gt;High performance diamond-based solar-blind photodetectors enabled by Schottky barrier modulation&lt;/title&gt;&lt;/titles&gt;&lt;pages&gt;510-516&lt;/pages&gt;&lt;volume&gt;200&lt;/volume&gt;&lt;dates&gt;&lt;year&gt;2022&lt;/year&gt;&lt;/dates&gt;&lt;isbn&gt;0008-6223&lt;/isbn&gt;&lt;urls&gt;&lt;/urls&gt;&lt;/record&gt;&lt;/Cite&gt;&lt;Cite&gt;&lt;Author&gt;Lin&lt;/Author&gt;&lt;Year&gt;2022&lt;/Year&gt;&lt;RecNum&gt;19&lt;/RecNum&gt;&lt;record&gt;&lt;rec-number&gt;19&lt;/rec-number&gt;&lt;foreign-keys&gt;&lt;key app="EN" db-id="5eddvpewb0azx5ew9zrpvesasxav5stazrrw" timestamp="1732498657"&gt;19&lt;/key&gt;&lt;/foreign-keys&gt;&lt;ref-type name="Journal Article"&gt;17&lt;/ref-type&gt;&lt;contributors&gt;&lt;authors&gt;&lt;author&gt;Lin, Chao-Nan&lt;/author&gt;&lt;author&gt;Zhang, Zhen-Feng&lt;/author&gt;&lt;author&gt;Lu, Ying-Jie&lt;/author&gt;&lt;author&gt;Yang, Xun&lt;/author&gt;&lt;author&gt;Zhang, Yuan&lt;/author&gt;&lt;author&gt;Li, Xing&lt;/author&gt;&lt;author&gt;Zang, Jin-Hao&lt;/author&gt;&lt;author&gt;Pang, Xin-Chang&lt;/author&gt;&lt;author&gt;Dong, Lin&lt;/author&gt;&lt;author&gt;Shan, Chong-Xin %J Carbon&lt;/author&gt;&lt;/authors&gt;&lt;/contributors&gt;&lt;titles&gt;&lt;title&gt;High performance diamond-based solar-blind photodetectors enabled by Schottky barrier modulation&lt;/title&gt;&lt;/titles&gt;&lt;pages&gt;510-516&lt;/pages&gt;&lt;volume&gt;200&lt;/volume&gt;&lt;dates&gt;&lt;year&gt;2022&lt;/year&gt;&lt;/dates&gt;&lt;isbn&gt;0008-6223&lt;/isbn&gt;&lt;urls&gt;&lt;/urls&gt;&lt;/record&gt;&lt;/Cite&gt;&lt;/EndNote&gt;</w:instrText>
      </w:r>
      <w:r w:rsidRPr="00237966">
        <w:rPr>
          <w:rFonts w:cstheme="minorHAnsi"/>
          <w:color w:val="000000" w:themeColor="text1"/>
          <w:sz w:val="18"/>
          <w:szCs w:val="18"/>
        </w:rPr>
        <w:fldChar w:fldCharType="separate"/>
      </w:r>
      <w:r w:rsidR="00A026AD" w:rsidRPr="00237966">
        <w:rPr>
          <w:rFonts w:cstheme="minorHAnsi"/>
          <w:noProof/>
          <w:color w:val="000000" w:themeColor="text1"/>
          <w:sz w:val="18"/>
          <w:szCs w:val="18"/>
          <w:vertAlign w:val="superscript"/>
        </w:rPr>
        <w:t>22</w:t>
      </w:r>
      <w:r w:rsidRPr="00237966">
        <w:rPr>
          <w:rFonts w:cstheme="minorHAnsi"/>
          <w:color w:val="000000" w:themeColor="text1"/>
          <w:sz w:val="18"/>
          <w:szCs w:val="18"/>
        </w:rPr>
        <w:fldChar w:fldCharType="end"/>
      </w:r>
      <w:r w:rsidRPr="00237966">
        <w:rPr>
          <w:rFonts w:cstheme="minorHAnsi"/>
          <w:color w:val="000000" w:themeColor="text1"/>
          <w:sz w:val="18"/>
          <w:szCs w:val="18"/>
        </w:rPr>
        <w:t xml:space="preserve">. Up to date, </w:t>
      </w:r>
      <w:bookmarkStart w:id="11" w:name="_Hlk183714398"/>
      <w:r w:rsidRPr="00237966">
        <w:rPr>
          <w:rFonts w:cstheme="minorHAnsi"/>
          <w:color w:val="000000" w:themeColor="text1"/>
          <w:sz w:val="18"/>
          <w:szCs w:val="18"/>
        </w:rPr>
        <w:t>almost all high-performance diamond-based solar blind DUV PDs rely on high-quality epitaxial layers</w:t>
      </w:r>
      <w:bookmarkEnd w:id="11"/>
      <w:r w:rsidRPr="00237966">
        <w:rPr>
          <w:rFonts w:cstheme="minorHAnsi"/>
          <w:color w:val="000000" w:themeColor="text1"/>
          <w:sz w:val="18"/>
          <w:szCs w:val="18"/>
        </w:rPr>
        <w:t xml:space="preserve">. </w:t>
      </w:r>
      <w:bookmarkStart w:id="12" w:name="_Hlk188820701"/>
      <w:r w:rsidRPr="00237966">
        <w:rPr>
          <w:rFonts w:eastAsia="MS Mincho" w:cstheme="minorHAnsi"/>
          <w:color w:val="000000" w:themeColor="text1"/>
          <w:sz w:val="18"/>
          <w:szCs w:val="18"/>
          <w:lang w:eastAsia="ja-JP"/>
        </w:rPr>
        <w:t xml:space="preserve">Recently, we </w:t>
      </w:r>
      <w:r w:rsidRPr="00237966">
        <w:rPr>
          <w:rFonts w:cstheme="minorHAnsi"/>
          <w:color w:val="000000" w:themeColor="text1"/>
          <w:sz w:val="18"/>
          <w:szCs w:val="18"/>
        </w:rPr>
        <w:t>show</w:t>
      </w:r>
      <w:r w:rsidRPr="00237966">
        <w:rPr>
          <w:rFonts w:eastAsia="MS Mincho" w:cstheme="minorHAnsi"/>
          <w:color w:val="000000" w:themeColor="text1"/>
          <w:sz w:val="18"/>
          <w:szCs w:val="18"/>
          <w:lang w:eastAsia="ja-JP"/>
        </w:rPr>
        <w:t xml:space="preserve">ed </w:t>
      </w:r>
      <w:r w:rsidRPr="00237966">
        <w:rPr>
          <w:rFonts w:cstheme="minorHAnsi"/>
          <w:color w:val="000000" w:themeColor="text1"/>
          <w:sz w:val="18"/>
          <w:szCs w:val="18"/>
        </w:rPr>
        <w:t>a EQE of 9.41×10</w:t>
      </w:r>
      <w:r w:rsidRPr="00237966">
        <w:rPr>
          <w:rFonts w:cstheme="minorHAnsi"/>
          <w:color w:val="000000" w:themeColor="text1"/>
          <w:sz w:val="18"/>
          <w:szCs w:val="18"/>
          <w:vertAlign w:val="superscript"/>
        </w:rPr>
        <w:t>6</w:t>
      </w:r>
      <w:r w:rsidRPr="00237966">
        <w:rPr>
          <w:rFonts w:cstheme="minorHAnsi"/>
          <w:color w:val="000000" w:themeColor="text1"/>
          <w:sz w:val="18"/>
          <w:szCs w:val="18"/>
        </w:rPr>
        <w:t>%</w:t>
      </w:r>
      <w:r w:rsidRPr="00237966">
        <w:rPr>
          <w:rFonts w:eastAsia="MS Mincho" w:cstheme="minorHAnsi"/>
          <w:color w:val="000000" w:themeColor="text1"/>
          <w:sz w:val="18"/>
          <w:szCs w:val="18"/>
          <w:lang w:eastAsia="ja-JP"/>
        </w:rPr>
        <w:t xml:space="preserve"> </w:t>
      </w:r>
      <w:r w:rsidR="00DD5A4A" w:rsidRPr="00237966">
        <w:rPr>
          <w:rFonts w:eastAsia="MS Mincho" w:cstheme="minorHAnsi" w:hint="eastAsia"/>
          <w:color w:val="000000" w:themeColor="text1"/>
          <w:sz w:val="18"/>
          <w:szCs w:val="18"/>
          <w:lang w:eastAsia="ja-JP"/>
        </w:rPr>
        <w:t>for</w:t>
      </w:r>
      <w:r w:rsidRPr="00237966">
        <w:rPr>
          <w:rFonts w:eastAsia="MS Mincho" w:cstheme="minorHAnsi"/>
          <w:color w:val="000000" w:themeColor="text1"/>
          <w:sz w:val="18"/>
          <w:szCs w:val="18"/>
          <w:lang w:eastAsia="ja-JP"/>
        </w:rPr>
        <w:t xml:space="preserve"> the diamond DUV PDs by simply treating a type-Ib diamond substrate</w:t>
      </w:r>
      <w:r w:rsidRPr="00237966">
        <w:rPr>
          <w:rFonts w:cstheme="minorHAnsi"/>
          <w:color w:val="000000" w:themeColor="text1"/>
          <w:sz w:val="18"/>
          <w:szCs w:val="18"/>
        </w:rPr>
        <w:t xml:space="preserve"> using hydrogen plasma treatment </w:t>
      </w:r>
      <w:r w:rsidRPr="00237966">
        <w:rPr>
          <w:rFonts w:eastAsia="MS Mincho" w:cstheme="minorHAnsi"/>
          <w:color w:val="000000" w:themeColor="text1"/>
          <w:sz w:val="18"/>
          <w:szCs w:val="18"/>
          <w:lang w:eastAsia="ja-JP"/>
        </w:rPr>
        <w:fldChar w:fldCharType="begin"/>
      </w:r>
      <w:r w:rsidR="00A026AD" w:rsidRPr="00237966">
        <w:rPr>
          <w:rFonts w:eastAsia="MS Mincho" w:cstheme="minorHAnsi"/>
          <w:color w:val="000000" w:themeColor="text1"/>
          <w:sz w:val="18"/>
          <w:szCs w:val="18"/>
          <w:lang w:eastAsia="ja-JP"/>
        </w:rPr>
        <w:instrText xml:space="preserve"> ADDIN EN.CITE &lt;EndNote&gt;&lt;Cite&gt;&lt;Author&gt;Gu&lt;/Author&gt;&lt;Year&gt;2024&lt;/Year&gt;&lt;RecNum&gt;42&lt;/RecNum&gt;&lt;DisplayText&gt;&lt;style face="superscript"&gt;23&lt;/style&gt;&lt;/DisplayText&gt;&lt;record&gt;&lt;rec-number&gt;42&lt;/rec-number&gt;&lt;foreign-keys&gt;&lt;key app="EN" db-id="pffzpdwttv9dx0etdx1verr1r5zdzftrxesx" timestamp="1732501370"&gt;42&lt;/key&gt;&lt;/foreign-keys&gt;&lt;ref-type name="Conference Proceedings"&gt;10&lt;/ref-type&gt;&lt;contributors&gt;&lt;authors&gt;&lt;author&gt;K. Gu&lt;/author&gt;&lt;author&gt;Z. Zhang&lt;/author&gt;&lt;author&gt;G. Chen&lt;/author&gt;&lt;author&gt;L. Sang&lt;/author&gt;&lt;author&gt;J. Huang&lt;/author&gt;&lt;author&gt;Y. Koide&lt;/author&gt;&lt;author&gt;M. Liao&lt;/author&gt;&lt;/authors&gt;&lt;/contributors&gt;&lt;titles&gt;&lt;title&gt;Ultrahigh Responsivity of Diamond-based Solar-blind Photodetectors Using Hydrogen Plasma Treatment&lt;/title&gt;&lt;secondary-title&gt;2024 IEEE 19th International Conference on Nano/Micro Engineered and Molecular Systems (NEMS)&lt;/secondary-title&gt;&lt;alt-title&gt;2024 IEEE 19th International Conference on Nano/Micro Engineered and Molecular Systems (NEMS)&lt;/alt-title&gt;&lt;/titles&gt;&lt;pages&gt;1-4&lt;/pages&gt;&lt;dates&gt;&lt;year&gt;2024&lt;/year&gt;&lt;pub-dates&gt;&lt;date&gt;2-5 May 2024&lt;/date&gt;&lt;/pub-dates&gt;&lt;/dates&gt;&lt;isbn&gt;2474-3755&lt;/isbn&gt;&lt;urls&gt;&lt;/urls&gt;&lt;electronic-resource-num&gt;10.1109/NEMS60219.2024.10639852&lt;/electronic-resource-num&gt;&lt;/record&gt;&lt;/Cite&gt;&lt;/EndNote&gt;</w:instrText>
      </w:r>
      <w:r w:rsidRPr="00237966">
        <w:rPr>
          <w:rFonts w:eastAsia="MS Mincho" w:cstheme="minorHAnsi"/>
          <w:color w:val="000000" w:themeColor="text1"/>
          <w:sz w:val="18"/>
          <w:szCs w:val="18"/>
          <w:lang w:eastAsia="ja-JP"/>
        </w:rPr>
        <w:fldChar w:fldCharType="separate"/>
      </w:r>
      <w:r w:rsidR="00A026AD" w:rsidRPr="00237966">
        <w:rPr>
          <w:rFonts w:eastAsia="MS Mincho" w:cstheme="minorHAnsi"/>
          <w:noProof/>
          <w:color w:val="000000" w:themeColor="text1"/>
          <w:sz w:val="18"/>
          <w:szCs w:val="18"/>
          <w:vertAlign w:val="superscript"/>
          <w:lang w:eastAsia="ja-JP"/>
        </w:rPr>
        <w:t>23</w:t>
      </w:r>
      <w:r w:rsidRPr="00237966">
        <w:rPr>
          <w:rFonts w:eastAsia="MS Mincho" w:cstheme="minorHAnsi"/>
          <w:color w:val="000000" w:themeColor="text1"/>
          <w:sz w:val="18"/>
          <w:szCs w:val="18"/>
          <w:lang w:eastAsia="ja-JP"/>
        </w:rPr>
        <w:fldChar w:fldCharType="end"/>
      </w:r>
      <w:r w:rsidRPr="00237966">
        <w:rPr>
          <w:rFonts w:eastAsia="MS Mincho" w:cstheme="minorHAnsi"/>
          <w:color w:val="000000" w:themeColor="text1"/>
          <w:sz w:val="18"/>
          <w:szCs w:val="18"/>
          <w:lang w:eastAsia="ja-JP"/>
        </w:rPr>
        <w:t>.</w:t>
      </w:r>
      <w:r w:rsidRPr="00237966">
        <w:rPr>
          <w:rFonts w:cstheme="minorHAnsi"/>
          <w:color w:val="000000" w:themeColor="text1"/>
          <w:sz w:val="18"/>
          <w:szCs w:val="18"/>
        </w:rPr>
        <w:t xml:space="preserve"> Regardless of the growth of high-quality epitaxial layers or hydrogen plasma treatment, MPCVD equipment </w:t>
      </w:r>
      <w:r w:rsidR="003D667A" w:rsidRPr="00237966">
        <w:rPr>
          <w:rFonts w:eastAsia="MS Mincho" w:cstheme="minorHAnsi" w:hint="eastAsia"/>
          <w:color w:val="000000" w:themeColor="text1"/>
          <w:sz w:val="18"/>
          <w:szCs w:val="18"/>
          <w:lang w:eastAsia="ja-JP"/>
        </w:rPr>
        <w:t>was used</w:t>
      </w:r>
      <w:bookmarkEnd w:id="12"/>
      <w:r w:rsidR="00DD5A4A" w:rsidRPr="00237966">
        <w:rPr>
          <w:rFonts w:eastAsia="MS Mincho" w:cstheme="minorHAnsi" w:hint="eastAsia"/>
          <w:color w:val="000000" w:themeColor="text1"/>
          <w:sz w:val="18"/>
          <w:szCs w:val="18"/>
          <w:lang w:eastAsia="ja-JP"/>
        </w:rPr>
        <w:t xml:space="preserve"> in our </w:t>
      </w:r>
      <w:r w:rsidR="00DD5A4A" w:rsidRPr="00237966">
        <w:rPr>
          <w:rFonts w:eastAsia="MS Mincho" w:cstheme="minorHAnsi"/>
          <w:color w:val="000000" w:themeColor="text1"/>
          <w:sz w:val="18"/>
          <w:szCs w:val="18"/>
          <w:lang w:eastAsia="ja-JP"/>
        </w:rPr>
        <w:t>previous</w:t>
      </w:r>
      <w:r w:rsidR="00DD5A4A" w:rsidRPr="00237966">
        <w:rPr>
          <w:rFonts w:eastAsia="MS Mincho" w:cstheme="minorHAnsi" w:hint="eastAsia"/>
          <w:color w:val="000000" w:themeColor="text1"/>
          <w:sz w:val="18"/>
          <w:szCs w:val="18"/>
          <w:lang w:eastAsia="ja-JP"/>
        </w:rPr>
        <w:t xml:space="preserve"> work</w:t>
      </w:r>
      <w:r w:rsidRPr="00237966">
        <w:rPr>
          <w:rFonts w:cstheme="minorHAnsi"/>
          <w:color w:val="000000" w:themeColor="text1"/>
          <w:sz w:val="18"/>
          <w:szCs w:val="18"/>
        </w:rPr>
        <w:t xml:space="preserve">. </w:t>
      </w:r>
    </w:p>
    <w:p w14:paraId="38240A38" w14:textId="100544DF" w:rsidR="00F37BAA" w:rsidRPr="00237966" w:rsidRDefault="00F70607" w:rsidP="00F70607">
      <w:pPr>
        <w:pStyle w:val="RSCB06BHeadingSub-Section"/>
        <w:spacing w:line="200" w:lineRule="exact"/>
        <w:ind w:firstLineChars="200" w:firstLine="360"/>
        <w:jc w:val="both"/>
        <w:rPr>
          <w:rFonts w:cstheme="minorHAnsi"/>
          <w:b w:val="0"/>
          <w:color w:val="000000" w:themeColor="text1"/>
          <w:szCs w:val="18"/>
        </w:rPr>
      </w:pPr>
      <w:r w:rsidRPr="00237966">
        <w:rPr>
          <w:rFonts w:cstheme="minorHAnsi"/>
          <w:b w:val="0"/>
          <w:color w:val="000000" w:themeColor="text1"/>
          <w:szCs w:val="18"/>
        </w:rPr>
        <w:t xml:space="preserve">In this work, we </w:t>
      </w:r>
      <w:r w:rsidRPr="00237966">
        <w:rPr>
          <w:rFonts w:eastAsia="MS Mincho" w:cstheme="minorHAnsi"/>
          <w:b w:val="0"/>
          <w:color w:val="000000" w:themeColor="text1"/>
          <w:szCs w:val="18"/>
          <w:lang w:eastAsia="ja-JP"/>
        </w:rPr>
        <w:t>report the development of DUV detectors by simply annealing commercial type-</w:t>
      </w:r>
      <w:r w:rsidRPr="00237966">
        <w:rPr>
          <w:rFonts w:cstheme="minorHAnsi"/>
          <w:b w:val="0"/>
          <w:color w:val="000000" w:themeColor="text1"/>
          <w:szCs w:val="18"/>
        </w:rPr>
        <w:t>Ib diamond</w:t>
      </w:r>
      <w:r w:rsidRPr="00237966">
        <w:rPr>
          <w:rFonts w:eastAsia="MS Mincho" w:cstheme="minorHAnsi"/>
          <w:b w:val="0"/>
          <w:color w:val="000000" w:themeColor="text1"/>
          <w:szCs w:val="18"/>
          <w:lang w:eastAsia="ja-JP"/>
        </w:rPr>
        <w:t xml:space="preserve"> substrates</w:t>
      </w:r>
      <w:r w:rsidRPr="00237966">
        <w:rPr>
          <w:rFonts w:cstheme="minorHAnsi"/>
          <w:b w:val="0"/>
          <w:color w:val="000000" w:themeColor="text1"/>
          <w:szCs w:val="18"/>
        </w:rPr>
        <w:t xml:space="preserve"> </w:t>
      </w:r>
      <w:r w:rsidRPr="00237966">
        <w:rPr>
          <w:rFonts w:eastAsia="MS Mincho" w:cstheme="minorHAnsi"/>
          <w:b w:val="0"/>
          <w:color w:val="000000" w:themeColor="text1"/>
          <w:szCs w:val="18"/>
          <w:lang w:eastAsia="ja-JP"/>
        </w:rPr>
        <w:t>in a</w:t>
      </w:r>
      <w:r w:rsidRPr="00237966">
        <w:rPr>
          <w:rFonts w:cstheme="minorHAnsi"/>
          <w:b w:val="0"/>
          <w:color w:val="000000" w:themeColor="text1"/>
          <w:szCs w:val="18"/>
        </w:rPr>
        <w:t xml:space="preserve"> H</w:t>
      </w:r>
      <w:r w:rsidRPr="00237966">
        <w:rPr>
          <w:rFonts w:cstheme="minorHAnsi"/>
          <w:b w:val="0"/>
          <w:color w:val="000000" w:themeColor="text1"/>
          <w:szCs w:val="18"/>
          <w:vertAlign w:val="subscript"/>
        </w:rPr>
        <w:t>2</w:t>
      </w:r>
      <w:r w:rsidRPr="00237966">
        <w:rPr>
          <w:rFonts w:cstheme="minorHAnsi"/>
          <w:b w:val="0"/>
          <w:color w:val="000000" w:themeColor="text1"/>
          <w:szCs w:val="18"/>
        </w:rPr>
        <w:t xml:space="preserve"> </w:t>
      </w:r>
      <w:r w:rsidRPr="00237966">
        <w:rPr>
          <w:rFonts w:eastAsia="MS Mincho" w:cstheme="minorHAnsi"/>
          <w:b w:val="0"/>
          <w:color w:val="000000" w:themeColor="text1"/>
          <w:szCs w:val="18"/>
          <w:lang w:eastAsia="ja-JP"/>
        </w:rPr>
        <w:t>ambient. By combining with</w:t>
      </w:r>
      <w:r w:rsidRPr="00237966">
        <w:rPr>
          <w:rFonts w:cstheme="minorHAnsi"/>
          <w:b w:val="0"/>
          <w:color w:val="000000" w:themeColor="text1"/>
          <w:szCs w:val="18"/>
        </w:rPr>
        <w:t xml:space="preserve"> UV/ozone treatment</w:t>
      </w:r>
      <w:r w:rsidRPr="00237966">
        <w:rPr>
          <w:rFonts w:eastAsia="MS Mincho" w:cstheme="minorHAnsi"/>
          <w:b w:val="0"/>
          <w:color w:val="000000" w:themeColor="text1"/>
          <w:szCs w:val="18"/>
          <w:lang w:eastAsia="ja-JP"/>
        </w:rPr>
        <w:t>, the overall response properties such as the DUV responsivity, response speed, dark current, and spectral response of the diamond PDs can be regulated</w:t>
      </w:r>
      <w:r w:rsidRPr="00237966">
        <w:rPr>
          <w:rFonts w:cstheme="minorHAnsi"/>
          <w:b w:val="0"/>
          <w:color w:val="000000" w:themeColor="text1"/>
          <w:szCs w:val="18"/>
        </w:rPr>
        <w:t xml:space="preserve">. The responsivity (R) of </w:t>
      </w:r>
      <w:r w:rsidRPr="00237966">
        <w:rPr>
          <w:rFonts w:eastAsia="MS Mincho" w:cstheme="minorHAnsi"/>
          <w:b w:val="0"/>
          <w:color w:val="000000" w:themeColor="text1"/>
          <w:szCs w:val="18"/>
          <w:lang w:eastAsia="ja-JP"/>
        </w:rPr>
        <w:t xml:space="preserve">the </w:t>
      </w:r>
      <w:r w:rsidRPr="00237966">
        <w:rPr>
          <w:rFonts w:cstheme="minorHAnsi"/>
          <w:b w:val="0"/>
          <w:color w:val="000000" w:themeColor="text1"/>
          <w:szCs w:val="18"/>
        </w:rPr>
        <w:t xml:space="preserve">PD based on hydrogen-annealed diamond is up to </w:t>
      </w:r>
      <w:r w:rsidR="003C6198" w:rsidRPr="00237966">
        <w:rPr>
          <w:rFonts w:cstheme="minorHAnsi" w:hint="eastAsia"/>
          <w:b w:val="0"/>
          <w:color w:val="000000" w:themeColor="text1"/>
          <w:szCs w:val="18"/>
          <w:lang w:eastAsia="zh-CN"/>
        </w:rPr>
        <w:t>2</w:t>
      </w:r>
      <w:r w:rsidRPr="00237966">
        <w:rPr>
          <w:rFonts w:cstheme="minorHAnsi"/>
          <w:b w:val="0"/>
          <w:color w:val="000000" w:themeColor="text1"/>
          <w:szCs w:val="18"/>
        </w:rPr>
        <w:t>.</w:t>
      </w:r>
      <w:r w:rsidR="003C6198" w:rsidRPr="00237966">
        <w:rPr>
          <w:rFonts w:cstheme="minorHAnsi" w:hint="eastAsia"/>
          <w:b w:val="0"/>
          <w:color w:val="000000" w:themeColor="text1"/>
          <w:szCs w:val="18"/>
          <w:lang w:eastAsia="zh-CN"/>
        </w:rPr>
        <w:t>6</w:t>
      </w:r>
      <w:r w:rsidRPr="00237966">
        <w:rPr>
          <w:rFonts w:cstheme="minorHAnsi"/>
          <w:b w:val="0"/>
          <w:color w:val="000000" w:themeColor="text1"/>
          <w:szCs w:val="18"/>
        </w:rPr>
        <w:t>5x10</w:t>
      </w:r>
      <w:r w:rsidRPr="00237966">
        <w:rPr>
          <w:rFonts w:cstheme="minorHAnsi"/>
          <w:b w:val="0"/>
          <w:color w:val="000000" w:themeColor="text1"/>
          <w:szCs w:val="18"/>
          <w:vertAlign w:val="superscript"/>
        </w:rPr>
        <w:t xml:space="preserve">4 </w:t>
      </w:r>
      <w:r w:rsidRPr="00237966">
        <w:rPr>
          <w:rFonts w:cstheme="minorHAnsi"/>
          <w:b w:val="0"/>
          <w:color w:val="000000" w:themeColor="text1"/>
          <w:szCs w:val="18"/>
        </w:rPr>
        <w:t>A/W, corresponding to an ultrahigh external quantum efficiency (</w:t>
      </w:r>
      <w:r w:rsidRPr="00237966">
        <w:rPr>
          <w:rFonts w:cstheme="minorHAnsi"/>
          <w:b w:val="0"/>
          <w:i/>
          <w:iCs/>
          <w:color w:val="000000" w:themeColor="text1"/>
          <w:szCs w:val="18"/>
        </w:rPr>
        <w:t>EQE</w:t>
      </w:r>
      <w:r w:rsidRPr="00237966">
        <w:rPr>
          <w:rFonts w:cstheme="minorHAnsi"/>
          <w:b w:val="0"/>
          <w:color w:val="000000" w:themeColor="text1"/>
          <w:szCs w:val="18"/>
        </w:rPr>
        <w:t xml:space="preserve">) of </w:t>
      </w:r>
      <w:r w:rsidR="003C6198" w:rsidRPr="00237966">
        <w:rPr>
          <w:rFonts w:cstheme="minorHAnsi" w:hint="eastAsia"/>
          <w:b w:val="0"/>
          <w:color w:val="000000" w:themeColor="text1"/>
          <w:szCs w:val="18"/>
          <w:lang w:eastAsia="zh-CN"/>
        </w:rPr>
        <w:t>1</w:t>
      </w:r>
      <w:r w:rsidRPr="00237966">
        <w:rPr>
          <w:rFonts w:cstheme="minorHAnsi"/>
          <w:b w:val="0"/>
          <w:color w:val="000000" w:themeColor="text1"/>
          <w:szCs w:val="18"/>
        </w:rPr>
        <w:t>.</w:t>
      </w:r>
      <w:r w:rsidR="003C6198" w:rsidRPr="00237966">
        <w:rPr>
          <w:rFonts w:cstheme="minorHAnsi" w:hint="eastAsia"/>
          <w:b w:val="0"/>
          <w:color w:val="000000" w:themeColor="text1"/>
          <w:szCs w:val="18"/>
          <w:lang w:eastAsia="zh-CN"/>
        </w:rPr>
        <w:t>50</w:t>
      </w:r>
      <w:r w:rsidRPr="00237966">
        <w:rPr>
          <w:rFonts w:cstheme="minorHAnsi"/>
          <w:b w:val="0"/>
          <w:color w:val="000000" w:themeColor="text1"/>
          <w:szCs w:val="18"/>
        </w:rPr>
        <w:t>x10</w:t>
      </w:r>
      <w:r w:rsidRPr="00237966">
        <w:rPr>
          <w:rFonts w:cstheme="minorHAnsi"/>
          <w:b w:val="0"/>
          <w:color w:val="000000" w:themeColor="text1"/>
          <w:szCs w:val="18"/>
          <w:vertAlign w:val="superscript"/>
        </w:rPr>
        <w:t>7</w:t>
      </w:r>
      <w:r w:rsidRPr="00237966">
        <w:rPr>
          <w:rFonts w:cstheme="minorHAnsi"/>
          <w:b w:val="0"/>
          <w:color w:val="000000" w:themeColor="text1"/>
          <w:szCs w:val="18"/>
        </w:rPr>
        <w:t xml:space="preserve"> % but a lower response speed. After UV/ozone treatment, the device response time </w:t>
      </w:r>
      <w:r w:rsidRPr="00237966">
        <w:rPr>
          <w:rFonts w:eastAsia="MS Mincho" w:cstheme="minorHAnsi"/>
          <w:b w:val="0"/>
          <w:color w:val="000000" w:themeColor="text1"/>
          <w:szCs w:val="18"/>
          <w:lang w:eastAsia="ja-JP"/>
        </w:rPr>
        <w:t>can be</w:t>
      </w:r>
      <w:r w:rsidRPr="00237966">
        <w:rPr>
          <w:rFonts w:cstheme="minorHAnsi"/>
          <w:b w:val="0"/>
          <w:color w:val="000000" w:themeColor="text1"/>
          <w:szCs w:val="18"/>
        </w:rPr>
        <w:t xml:space="preserve"> as short as less than 240</w:t>
      </w:r>
      <w:r w:rsidR="00DF696F" w:rsidRPr="00237966">
        <w:rPr>
          <w:rFonts w:cstheme="minorHAnsi" w:hint="eastAsia"/>
          <w:b w:val="0"/>
          <w:color w:val="000000" w:themeColor="text1"/>
          <w:szCs w:val="18"/>
          <w:lang w:eastAsia="zh-CN"/>
        </w:rPr>
        <w:t xml:space="preserve"> </w:t>
      </w:r>
      <w:r w:rsidRPr="00237966">
        <w:rPr>
          <w:rFonts w:cstheme="minorHAnsi"/>
          <w:b w:val="0"/>
          <w:color w:val="000000" w:themeColor="text1"/>
          <w:szCs w:val="18"/>
        </w:rPr>
        <w:t xml:space="preserve">ms. </w:t>
      </w:r>
      <w:r w:rsidRPr="00237966">
        <w:rPr>
          <w:rFonts w:eastAsia="MS Mincho" w:cstheme="minorHAnsi"/>
          <w:b w:val="0"/>
          <w:color w:val="000000" w:themeColor="text1"/>
          <w:szCs w:val="18"/>
          <w:lang w:eastAsia="ja-JP"/>
        </w:rPr>
        <w:t>The modulation of the photoresponse properties of the H-annealed type-Ib diamond is</w:t>
      </w:r>
      <w:r w:rsidRPr="00237966">
        <w:rPr>
          <w:rFonts w:cstheme="minorHAnsi"/>
          <w:b w:val="0"/>
          <w:color w:val="000000" w:themeColor="text1"/>
          <w:szCs w:val="18"/>
        </w:rPr>
        <w:t xml:space="preserve"> </w:t>
      </w:r>
      <w:r w:rsidRPr="00237966">
        <w:rPr>
          <w:rFonts w:eastAsia="MS Mincho" w:cstheme="minorHAnsi"/>
          <w:b w:val="0"/>
          <w:color w:val="000000" w:themeColor="text1"/>
          <w:szCs w:val="18"/>
          <w:lang w:eastAsia="ja-JP"/>
        </w:rPr>
        <w:t xml:space="preserve">resulted from the cooperative effect of the nitrogen impurity in diamond and the surface states. </w:t>
      </w:r>
      <w:r w:rsidRPr="00237966">
        <w:rPr>
          <w:rFonts w:cstheme="minorHAnsi"/>
          <w:b w:val="0"/>
          <w:color w:val="000000" w:themeColor="text1"/>
          <w:szCs w:val="18"/>
        </w:rPr>
        <w:t>These findings provide a simple and</w:t>
      </w:r>
      <w:r w:rsidR="003B0368" w:rsidRPr="00237966">
        <w:rPr>
          <w:rFonts w:cstheme="minorHAnsi" w:hint="eastAsia"/>
          <w:b w:val="0"/>
          <w:color w:val="000000" w:themeColor="text1"/>
          <w:szCs w:val="18"/>
          <w:lang w:eastAsia="zh-CN"/>
        </w:rPr>
        <w:t xml:space="preserve"> </w:t>
      </w:r>
      <w:r w:rsidRPr="00237966">
        <w:rPr>
          <w:rFonts w:cstheme="minorHAnsi"/>
          <w:b w:val="0"/>
          <w:color w:val="000000" w:themeColor="text1"/>
          <w:szCs w:val="18"/>
        </w:rPr>
        <w:t xml:space="preserve">effective strategy for fabricating </w:t>
      </w:r>
      <w:r w:rsidRPr="00237966">
        <w:rPr>
          <w:rFonts w:eastAsia="MS Mincho" w:cstheme="minorHAnsi"/>
          <w:b w:val="0"/>
          <w:color w:val="000000" w:themeColor="text1"/>
          <w:szCs w:val="18"/>
          <w:lang w:eastAsia="ja-JP"/>
        </w:rPr>
        <w:t xml:space="preserve">diamond DUV </w:t>
      </w:r>
      <w:r w:rsidRPr="00237966">
        <w:rPr>
          <w:rFonts w:cstheme="minorHAnsi"/>
          <w:b w:val="0"/>
          <w:color w:val="000000" w:themeColor="text1"/>
          <w:szCs w:val="18"/>
        </w:rPr>
        <w:t>PDs, which can meet different application requirements.</w:t>
      </w:r>
    </w:p>
    <w:p w14:paraId="568B72E4" w14:textId="5CC426B2" w:rsidR="00D25AD5" w:rsidRPr="00237966" w:rsidRDefault="003D7D1F" w:rsidP="00DC16B2">
      <w:pPr>
        <w:pStyle w:val="RSCB06BHeadingSub-Section"/>
        <w:spacing w:line="200" w:lineRule="exact"/>
        <w:jc w:val="both"/>
        <w:rPr>
          <w:rFonts w:cstheme="minorHAnsi"/>
          <w:b w:val="0"/>
          <w:color w:val="000000" w:themeColor="text1"/>
          <w:szCs w:val="18"/>
          <w:lang w:eastAsia="zh-CN"/>
        </w:rPr>
      </w:pPr>
      <w:r w:rsidRPr="00237966">
        <w:rPr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704320" behindDoc="1" locked="0" layoutInCell="1" allowOverlap="1" wp14:anchorId="18B80962" wp14:editId="157A7A56">
                <wp:simplePos x="0" y="0"/>
                <wp:positionH relativeFrom="margin">
                  <wp:align>center</wp:align>
                </wp:positionH>
                <wp:positionV relativeFrom="paragraph">
                  <wp:posOffset>7689</wp:posOffset>
                </wp:positionV>
                <wp:extent cx="5852795" cy="3969385"/>
                <wp:effectExtent l="0" t="0" r="0" b="0"/>
                <wp:wrapTopAndBottom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2795" cy="3969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829EB5" w14:textId="19D26381" w:rsidR="00DC16B2" w:rsidRDefault="00DC22A5" w:rsidP="00DC16B2">
                            <w:pPr>
                              <w:spacing w:after="80" w:line="240" w:lineRule="auto"/>
                              <w:jc w:val="center"/>
                              <w:rPr>
                                <w:noProof/>
                                <w:lang w:eastAsia="zh-CN"/>
                              </w:rPr>
                            </w:pPr>
                            <w:r>
                              <w:rPr>
                                <w:noProof/>
                                <w:lang w:eastAsia="zh-CN"/>
                              </w:rPr>
                              <w:drawing>
                                <wp:inline distT="0" distB="0" distL="0" distR="0" wp14:anchorId="37400B67" wp14:editId="470B98E3">
                                  <wp:extent cx="5688000" cy="3278620"/>
                                  <wp:effectExtent l="0" t="0" r="0" b="0"/>
                                  <wp:docPr id="742854081" name="图片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263982" name="图片 51263982"/>
                                          <pic:cNvPicPr/>
                                        </pic:nvPicPr>
                                        <pic:blipFill>
                                          <a:blip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88000" cy="32786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00F7C24" w14:textId="77777777" w:rsidR="00DC16B2" w:rsidRPr="008A4970" w:rsidRDefault="00DC16B2" w:rsidP="00DC16B2">
                            <w:pPr>
                              <w:spacing w:line="20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6D2DE2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F</w:t>
                            </w:r>
                            <w:r w:rsidRPr="006D2DE2">
                              <w:rPr>
                                <w:b/>
                                <w:sz w:val="18"/>
                                <w:szCs w:val="18"/>
                              </w:rPr>
                              <w:t xml:space="preserve">ig. </w:t>
                            </w:r>
                            <w:r w:rsidRPr="006D2DE2">
                              <w:rPr>
                                <w:rFonts w:hint="eastAsia"/>
                                <w:b/>
                                <w:sz w:val="18"/>
                                <w:szCs w:val="18"/>
                                <w:lang w:eastAsia="zh-CN"/>
                              </w:rPr>
                              <w:t>1</w:t>
                            </w:r>
                            <w:r w:rsidRPr="006D2DE2">
                              <w:rPr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  <w:r w:rsidRPr="00AB4A90">
                              <w:rPr>
                                <w:sz w:val="18"/>
                                <w:szCs w:val="18"/>
                              </w:rPr>
                              <w:t xml:space="preserve"> (a1-a2) 2 dimension (D) and 3D surface morphology of H</w:t>
                            </w:r>
                            <w:r w:rsidRPr="00AB4A90">
                              <w:rPr>
                                <w:sz w:val="18"/>
                                <w:szCs w:val="18"/>
                                <w:vertAlign w:val="subscript"/>
                              </w:rPr>
                              <w:t>2</w:t>
                            </w:r>
                            <w:r w:rsidRPr="00AB4A90">
                              <w:rPr>
                                <w:sz w:val="18"/>
                                <w:szCs w:val="18"/>
                              </w:rPr>
                              <w:t xml:space="preserve"> annealed diamond. (b1-</w:t>
                            </w:r>
                            <w:r w:rsidRPr="00AB4A9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b</w:t>
                            </w:r>
                            <w:r w:rsidRPr="00AB4A90">
                              <w:rPr>
                                <w:sz w:val="18"/>
                                <w:szCs w:val="18"/>
                              </w:rPr>
                              <w:t>2) Raman imaging of an area of 30x30 μm</w:t>
                            </w:r>
                            <w:r w:rsidRPr="00AB4A90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>2</w:t>
                            </w:r>
                            <w:r w:rsidRPr="00AB4A90">
                              <w:rPr>
                                <w:sz w:val="18"/>
                                <w:szCs w:val="18"/>
                              </w:rPr>
                              <w:t>, and statistic distribution of the Raman FWHM of the H</w:t>
                            </w:r>
                            <w:r w:rsidRPr="00AB4A90">
                              <w:rPr>
                                <w:sz w:val="18"/>
                                <w:szCs w:val="18"/>
                                <w:vertAlign w:val="subscript"/>
                              </w:rPr>
                              <w:t>2</w:t>
                            </w:r>
                            <w:r w:rsidRPr="00AB4A90">
                              <w:rPr>
                                <w:sz w:val="18"/>
                                <w:szCs w:val="18"/>
                              </w:rPr>
                              <w:t xml:space="preserve"> annealed diamond. (c1-c2) X-ray photoelectron spectroscopy (XPS) spectra of H</w:t>
                            </w:r>
                            <w:r w:rsidRPr="00AB4A90">
                              <w:rPr>
                                <w:sz w:val="18"/>
                                <w:szCs w:val="18"/>
                                <w:vertAlign w:val="subscript"/>
                              </w:rPr>
                              <w:t>2</w:t>
                            </w:r>
                            <w:r w:rsidRPr="00AB4A90">
                              <w:rPr>
                                <w:sz w:val="18"/>
                                <w:szCs w:val="18"/>
                              </w:rPr>
                              <w:t xml:space="preserve"> annealed and 10 min ozone treated diamond.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80962" id="文本框 36" o:spid="_x0000_s1027" type="#_x0000_t202" style="position:absolute;left:0;text-align:left;margin-left:0;margin-top:.6pt;width:460.85pt;height:312.55pt;z-index:-2516121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" fillcolor="white [3201]" stroked="f" strokeweight=".5pt">
                <v:textbox>
                  <w:txbxContent>
                    <w:p w14:paraId="5A829EB5" w14:textId="19D26381" w:rsidR="00DC16B2" w:rsidRDefault="00DC22A5" w:rsidP="00DC16B2">
                      <w:pPr>
                        <w:spacing w:after="80" w:line="240" w:lineRule="auto"/>
                        <w:jc w:val="center"/>
                        <w:rPr>
                          <w:noProof/>
                          <w:lang w:eastAsia="zh-CN"/>
                        </w:rPr>
                      </w:pPr>
                      <w:r>
                        <w:rPr>
                          <w:noProof/>
                          <w:lang w:eastAsia="zh-CN"/>
                        </w:rPr>
                        <w:drawing>
                          <wp:inline distT="0" distB="0" distL="0" distR="0" wp14:anchorId="37400B67" wp14:editId="470B98E3">
                            <wp:extent cx="5688000" cy="3278620"/>
                            <wp:effectExtent l="0" t="0" r="0" b="0"/>
                            <wp:docPr id="742854081" name="图片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1263982" name="图片 51263982"/>
                                    <pic:cNvPicPr/>
                                  </pic:nvPicPr>
                                  <pic:blipFill>
                                    <a:blip r:embed="rId1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88000" cy="32786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00F7C24" w14:textId="77777777" w:rsidR="00DC16B2" w:rsidRPr="008A4970" w:rsidRDefault="00DC16B2" w:rsidP="00DC16B2">
                      <w:pPr>
                        <w:spacing w:line="200" w:lineRule="exact"/>
                        <w:rPr>
                          <w:sz w:val="18"/>
                          <w:szCs w:val="18"/>
                        </w:rPr>
                      </w:pPr>
                      <w:r w:rsidRPr="006D2DE2">
                        <w:rPr>
                          <w:rFonts w:hint="eastAsia"/>
                          <w:b/>
                          <w:sz w:val="18"/>
                          <w:szCs w:val="18"/>
                        </w:rPr>
                        <w:t>F</w:t>
                      </w:r>
                      <w:r w:rsidRPr="006D2DE2">
                        <w:rPr>
                          <w:b/>
                          <w:sz w:val="18"/>
                          <w:szCs w:val="18"/>
                        </w:rPr>
                        <w:t xml:space="preserve">ig. </w:t>
                      </w:r>
                      <w:r w:rsidRPr="006D2DE2">
                        <w:rPr>
                          <w:rFonts w:hint="eastAsia"/>
                          <w:b/>
                          <w:sz w:val="18"/>
                          <w:szCs w:val="18"/>
                          <w:lang w:eastAsia="zh-CN"/>
                        </w:rPr>
                        <w:t>1</w:t>
                      </w:r>
                      <w:r w:rsidRPr="006D2DE2">
                        <w:rPr>
                          <w:b/>
                          <w:sz w:val="18"/>
                          <w:szCs w:val="18"/>
                        </w:rPr>
                        <w:t>.</w:t>
                      </w:r>
                      <w:r w:rsidRPr="00AB4A90">
                        <w:rPr>
                          <w:sz w:val="18"/>
                          <w:szCs w:val="18"/>
                        </w:rPr>
                        <w:t xml:space="preserve"> (a1-a2) 2 dimension (D) and 3D surface morphology of H</w:t>
                      </w:r>
                      <w:r w:rsidRPr="00AB4A90">
                        <w:rPr>
                          <w:sz w:val="18"/>
                          <w:szCs w:val="18"/>
                          <w:vertAlign w:val="subscript"/>
                        </w:rPr>
                        <w:t>2</w:t>
                      </w:r>
                      <w:r w:rsidRPr="00AB4A90">
                        <w:rPr>
                          <w:sz w:val="18"/>
                          <w:szCs w:val="18"/>
                        </w:rPr>
                        <w:t xml:space="preserve"> annealed diamond. (b1-</w:t>
                      </w:r>
                      <w:r w:rsidRPr="00AB4A90">
                        <w:rPr>
                          <w:rFonts w:hint="eastAsia"/>
                          <w:sz w:val="18"/>
                          <w:szCs w:val="18"/>
                        </w:rPr>
                        <w:t>b</w:t>
                      </w:r>
                      <w:r w:rsidRPr="00AB4A90">
                        <w:rPr>
                          <w:sz w:val="18"/>
                          <w:szCs w:val="18"/>
                        </w:rPr>
                        <w:t>2) Raman imaging of an area of 30x30 μm</w:t>
                      </w:r>
                      <w:r w:rsidRPr="00AB4A90">
                        <w:rPr>
                          <w:sz w:val="18"/>
                          <w:szCs w:val="18"/>
                          <w:vertAlign w:val="superscript"/>
                        </w:rPr>
                        <w:t>2</w:t>
                      </w:r>
                      <w:r w:rsidRPr="00AB4A90">
                        <w:rPr>
                          <w:sz w:val="18"/>
                          <w:szCs w:val="18"/>
                        </w:rPr>
                        <w:t>, and statistic distribution of the Raman FWHM of the H</w:t>
                      </w:r>
                      <w:r w:rsidRPr="00AB4A90">
                        <w:rPr>
                          <w:sz w:val="18"/>
                          <w:szCs w:val="18"/>
                          <w:vertAlign w:val="subscript"/>
                        </w:rPr>
                        <w:t>2</w:t>
                      </w:r>
                      <w:r w:rsidRPr="00AB4A90">
                        <w:rPr>
                          <w:sz w:val="18"/>
                          <w:szCs w:val="18"/>
                        </w:rPr>
                        <w:t xml:space="preserve"> annealed diamond. (c1-c2) X-ray photoelectron spectroscopy (XPS) spectra of H</w:t>
                      </w:r>
                      <w:r w:rsidRPr="00AB4A90">
                        <w:rPr>
                          <w:sz w:val="18"/>
                          <w:szCs w:val="18"/>
                          <w:vertAlign w:val="subscript"/>
                        </w:rPr>
                        <w:t>2</w:t>
                      </w:r>
                      <w:r w:rsidRPr="00AB4A90">
                        <w:rPr>
                          <w:sz w:val="18"/>
                          <w:szCs w:val="18"/>
                        </w:rPr>
                        <w:t xml:space="preserve"> annealed and 10 min ozone treated diamond.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416340" w:rsidRPr="00237966">
        <w:rPr>
          <w:color w:val="000000" w:themeColor="text1"/>
          <w:sz w:val="24"/>
        </w:rPr>
        <w:t>Results and discussion</w:t>
      </w:r>
    </w:p>
    <w:p w14:paraId="7864DF9A" w14:textId="680BCBAD" w:rsidR="00AB4A90" w:rsidRPr="00237966" w:rsidRDefault="00AB4A90" w:rsidP="00262434">
      <w:pPr>
        <w:spacing w:after="80" w:line="200" w:lineRule="exact"/>
        <w:rPr>
          <w:b/>
          <w:bCs/>
          <w:i/>
          <w:iCs/>
          <w:color w:val="000000" w:themeColor="text1"/>
          <w:sz w:val="24"/>
          <w:szCs w:val="24"/>
        </w:rPr>
      </w:pPr>
      <w:r w:rsidRPr="00237966">
        <w:rPr>
          <w:b/>
          <w:bCs/>
          <w:i/>
          <w:iCs/>
          <w:color w:val="000000" w:themeColor="text1"/>
          <w:sz w:val="24"/>
          <w:szCs w:val="24"/>
        </w:rPr>
        <w:t xml:space="preserve"> Material characterization</w:t>
      </w:r>
    </w:p>
    <w:p w14:paraId="4A08C97E" w14:textId="2855A5EF" w:rsidR="00500045" w:rsidRPr="00237966" w:rsidRDefault="003D7D1F" w:rsidP="009B67B7">
      <w:pPr>
        <w:spacing w:after="80" w:line="200" w:lineRule="exact"/>
        <w:ind w:firstLineChars="200" w:firstLine="440"/>
        <w:jc w:val="both"/>
        <w:rPr>
          <w:color w:val="000000" w:themeColor="text1"/>
          <w:sz w:val="18"/>
          <w:szCs w:val="18"/>
        </w:rPr>
      </w:pPr>
      <w:r w:rsidRPr="00237966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6A9CC6C" wp14:editId="4CFA3CAA">
                <wp:simplePos x="0" y="0"/>
                <wp:positionH relativeFrom="margin">
                  <wp:posOffset>209550</wp:posOffset>
                </wp:positionH>
                <wp:positionV relativeFrom="paragraph">
                  <wp:posOffset>334010</wp:posOffset>
                </wp:positionV>
                <wp:extent cx="6057900" cy="4055110"/>
                <wp:effectExtent l="0" t="0" r="0" b="2540"/>
                <wp:wrapTopAndBottom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0" cy="40551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497AD2" w14:textId="2016A36B" w:rsidR="00AF6B30" w:rsidRDefault="000039E3" w:rsidP="00B62C40">
                            <w:pPr>
                              <w:spacing w:after="80" w:line="240" w:lineRule="auto"/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noProof/>
                              </w:rPr>
                              <w:drawing>
                                <wp:inline distT="0" distB="0" distL="0" distR="0" wp14:anchorId="1F880CE6" wp14:editId="540AEAB2">
                                  <wp:extent cx="4680000" cy="3675376"/>
                                  <wp:effectExtent l="0" t="0" r="6350" b="0"/>
                                  <wp:docPr id="1333565097" name="图片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1370336" name="图片 381370336"/>
                                          <pic:cNvPicPr/>
                                        </pic:nvPicPr>
                                        <pic:blipFill>
                                          <a:blip r:embed="rId1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80000" cy="367537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AAB43B8" w14:textId="41C91D7F" w:rsidR="00AF6B30" w:rsidRPr="00262434" w:rsidRDefault="00AF6B30" w:rsidP="009E3ABE">
                            <w:pPr>
                              <w:pStyle w:val="RSCB06BHeadingSub-Section"/>
                              <w:spacing w:line="200" w:lineRule="exact"/>
                              <w:jc w:val="center"/>
                              <w:rPr>
                                <w:b w:val="0"/>
                                <w:bCs/>
                                <w:szCs w:val="18"/>
                                <w:lang w:eastAsia="zh-CN"/>
                              </w:rPr>
                            </w:pPr>
                            <w:r w:rsidRPr="00B62C40">
                              <w:rPr>
                                <w:rFonts w:hint="eastAsia"/>
                                <w:bCs/>
                                <w:szCs w:val="18"/>
                              </w:rPr>
                              <w:t>F</w:t>
                            </w:r>
                            <w:r w:rsidRPr="00B62C40">
                              <w:rPr>
                                <w:bCs/>
                                <w:szCs w:val="18"/>
                              </w:rPr>
                              <w:t xml:space="preserve">ig. </w:t>
                            </w:r>
                            <w:r w:rsidR="00262434">
                              <w:rPr>
                                <w:rFonts w:hint="eastAsia"/>
                                <w:bCs/>
                                <w:szCs w:val="18"/>
                                <w:lang w:eastAsia="zh-CN"/>
                              </w:rPr>
                              <w:t>2</w:t>
                            </w:r>
                            <w:r w:rsidRPr="005775EE">
                              <w:rPr>
                                <w:b w:val="0"/>
                                <w:szCs w:val="18"/>
                              </w:rPr>
                              <w:t xml:space="preserve">. </w:t>
                            </w:r>
                            <w:r w:rsidR="00262434" w:rsidRPr="00262434">
                              <w:rPr>
                                <w:b w:val="0"/>
                                <w:bCs/>
                                <w:szCs w:val="18"/>
                              </w:rPr>
                              <w:t>I</w:t>
                            </w:r>
                            <w:r w:rsidR="00262434" w:rsidRPr="00262434">
                              <w:rPr>
                                <w:rFonts w:eastAsia="MS Mincho"/>
                                <w:b w:val="0"/>
                                <w:bCs/>
                                <w:szCs w:val="18"/>
                                <w:lang w:eastAsia="ja-JP"/>
                              </w:rPr>
                              <w:t>-</w:t>
                            </w:r>
                            <w:r w:rsidR="00262434" w:rsidRPr="00262434">
                              <w:rPr>
                                <w:b w:val="0"/>
                                <w:bCs/>
                                <w:szCs w:val="18"/>
                              </w:rPr>
                              <w:t xml:space="preserve">V characteristics of </w:t>
                            </w:r>
                            <w:r w:rsidR="00262434" w:rsidRPr="00262434">
                              <w:rPr>
                                <w:rFonts w:eastAsia="MS Mincho"/>
                                <w:b w:val="0"/>
                                <w:bCs/>
                                <w:szCs w:val="18"/>
                                <w:lang w:eastAsia="ja-JP"/>
                              </w:rPr>
                              <w:t xml:space="preserve">the diamond </w:t>
                            </w:r>
                            <w:r w:rsidR="00262434" w:rsidRPr="00262434">
                              <w:rPr>
                                <w:b w:val="0"/>
                                <w:bCs/>
                                <w:szCs w:val="18"/>
                              </w:rPr>
                              <w:t>PDs. (a) H</w:t>
                            </w:r>
                            <w:r w:rsidR="00262434" w:rsidRPr="00262434">
                              <w:rPr>
                                <w:b w:val="0"/>
                                <w:bCs/>
                                <w:szCs w:val="18"/>
                                <w:vertAlign w:val="subscript"/>
                              </w:rPr>
                              <w:t>2</w:t>
                            </w:r>
                            <w:r w:rsidR="00262434" w:rsidRPr="00262434">
                              <w:rPr>
                                <w:b w:val="0"/>
                                <w:bCs/>
                                <w:szCs w:val="18"/>
                              </w:rPr>
                              <w:t xml:space="preserve">-annealed, (b) Ozone </w:t>
                            </w:r>
                            <w:r w:rsidR="00262434" w:rsidRPr="00262434">
                              <w:rPr>
                                <w:rFonts w:eastAsia="MS Mincho"/>
                                <w:b w:val="0"/>
                                <w:bCs/>
                                <w:szCs w:val="18"/>
                                <w:lang w:eastAsia="ja-JP"/>
                              </w:rPr>
                              <w:t xml:space="preserve">treatment for </w:t>
                            </w:r>
                            <w:r w:rsidR="00262434" w:rsidRPr="00262434">
                              <w:rPr>
                                <w:b w:val="0"/>
                                <w:bCs/>
                                <w:szCs w:val="18"/>
                              </w:rPr>
                              <w:t>5 min (c) Ozone</w:t>
                            </w:r>
                            <w:r w:rsidR="00262434" w:rsidRPr="00262434">
                              <w:rPr>
                                <w:rFonts w:eastAsia="MS Mincho"/>
                                <w:b w:val="0"/>
                                <w:bCs/>
                                <w:szCs w:val="18"/>
                                <w:lang w:eastAsia="ja-JP"/>
                              </w:rPr>
                              <w:t xml:space="preserve"> treatment for</w:t>
                            </w:r>
                            <w:r w:rsidR="00262434" w:rsidRPr="00262434">
                              <w:rPr>
                                <w:b w:val="0"/>
                                <w:bCs/>
                                <w:szCs w:val="18"/>
                              </w:rPr>
                              <w:t xml:space="preserve"> 10 min. (d) Dark and photo current </w:t>
                            </w:r>
                            <w:r w:rsidR="00262434" w:rsidRPr="00262434">
                              <w:rPr>
                                <w:b w:val="0"/>
                                <w:bCs/>
                                <w:i/>
                                <w:iCs/>
                                <w:szCs w:val="18"/>
                              </w:rPr>
                              <w:t>vs</w:t>
                            </w:r>
                            <w:r w:rsidR="00262434" w:rsidRPr="00262434">
                              <w:rPr>
                                <w:b w:val="0"/>
                                <w:bCs/>
                                <w:szCs w:val="18"/>
                              </w:rPr>
                              <w:t xml:space="preserve"> ozone treatment time.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A9CC6C" id="文本框 15" o:spid="_x0000_s1028" type="#_x0000_t202" style="position:absolute;left:0;text-align:left;margin-left:16.5pt;margin-top:26.3pt;width:477pt;height:319.3pt;z-index:-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" fillcolor="white [3201]" stroked="f" strokeweight=".5pt">
                <v:textbox>
                  <w:txbxContent>
                    <w:p w14:paraId="62497AD2" w14:textId="2016A36B" w:rsidR="00AF6B30" w:rsidRDefault="000039E3" w:rsidP="00B62C40">
                      <w:pPr>
                        <w:spacing w:after="80" w:line="240" w:lineRule="auto"/>
                        <w:jc w:val="center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  <w:noProof/>
                        </w:rPr>
                        <w:drawing>
                          <wp:inline distT="0" distB="0" distL="0" distR="0" wp14:anchorId="1F880CE6" wp14:editId="540AEAB2">
                            <wp:extent cx="4680000" cy="3675376"/>
                            <wp:effectExtent l="0" t="0" r="6350" b="0"/>
                            <wp:docPr id="1333565097" name="图片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81370336" name="图片 381370336"/>
                                    <pic:cNvPicPr/>
                                  </pic:nvPicPr>
                                  <pic:blipFill>
                                    <a:blip r:embed="rId1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80000" cy="367537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AAB43B8" w14:textId="41C91D7F" w:rsidR="00AF6B30" w:rsidRPr="00262434" w:rsidRDefault="00AF6B30" w:rsidP="009E3ABE">
                      <w:pPr>
                        <w:pStyle w:val="RSCB06BHeadingSub-Section"/>
                        <w:spacing w:line="200" w:lineRule="exact"/>
                        <w:jc w:val="center"/>
                        <w:rPr>
                          <w:b w:val="0"/>
                          <w:bCs/>
                          <w:szCs w:val="18"/>
                          <w:lang w:eastAsia="zh-CN"/>
                        </w:rPr>
                      </w:pPr>
                      <w:r w:rsidRPr="00B62C40">
                        <w:rPr>
                          <w:rFonts w:hint="eastAsia"/>
                          <w:bCs/>
                          <w:szCs w:val="18"/>
                        </w:rPr>
                        <w:t>F</w:t>
                      </w:r>
                      <w:r w:rsidRPr="00B62C40">
                        <w:rPr>
                          <w:bCs/>
                          <w:szCs w:val="18"/>
                        </w:rPr>
                        <w:t xml:space="preserve">ig. </w:t>
                      </w:r>
                      <w:r w:rsidR="00262434">
                        <w:rPr>
                          <w:rFonts w:hint="eastAsia"/>
                          <w:bCs/>
                          <w:szCs w:val="18"/>
                          <w:lang w:eastAsia="zh-CN"/>
                        </w:rPr>
                        <w:t>2</w:t>
                      </w:r>
                      <w:r w:rsidRPr="005775EE">
                        <w:rPr>
                          <w:b w:val="0"/>
                          <w:szCs w:val="18"/>
                        </w:rPr>
                        <w:t xml:space="preserve">. </w:t>
                      </w:r>
                      <w:r w:rsidR="00262434" w:rsidRPr="00262434">
                        <w:rPr>
                          <w:b w:val="0"/>
                          <w:bCs/>
                          <w:szCs w:val="18"/>
                        </w:rPr>
                        <w:t>I</w:t>
                      </w:r>
                      <w:r w:rsidR="00262434" w:rsidRPr="00262434">
                        <w:rPr>
                          <w:rFonts w:eastAsia="MS Mincho"/>
                          <w:b w:val="0"/>
                          <w:bCs/>
                          <w:szCs w:val="18"/>
                          <w:lang w:eastAsia="ja-JP"/>
                        </w:rPr>
                        <w:t>-</w:t>
                      </w:r>
                      <w:r w:rsidR="00262434" w:rsidRPr="00262434">
                        <w:rPr>
                          <w:b w:val="0"/>
                          <w:bCs/>
                          <w:szCs w:val="18"/>
                        </w:rPr>
                        <w:t xml:space="preserve">V characteristics of </w:t>
                      </w:r>
                      <w:r w:rsidR="00262434" w:rsidRPr="00262434">
                        <w:rPr>
                          <w:rFonts w:eastAsia="MS Mincho"/>
                          <w:b w:val="0"/>
                          <w:bCs/>
                          <w:szCs w:val="18"/>
                          <w:lang w:eastAsia="ja-JP"/>
                        </w:rPr>
                        <w:t xml:space="preserve">the diamond </w:t>
                      </w:r>
                      <w:r w:rsidR="00262434" w:rsidRPr="00262434">
                        <w:rPr>
                          <w:b w:val="0"/>
                          <w:bCs/>
                          <w:szCs w:val="18"/>
                        </w:rPr>
                        <w:t>PDs. (a) H</w:t>
                      </w:r>
                      <w:r w:rsidR="00262434" w:rsidRPr="00262434">
                        <w:rPr>
                          <w:b w:val="0"/>
                          <w:bCs/>
                          <w:szCs w:val="18"/>
                          <w:vertAlign w:val="subscript"/>
                        </w:rPr>
                        <w:t>2</w:t>
                      </w:r>
                      <w:r w:rsidR="00262434" w:rsidRPr="00262434">
                        <w:rPr>
                          <w:b w:val="0"/>
                          <w:bCs/>
                          <w:szCs w:val="18"/>
                        </w:rPr>
                        <w:t xml:space="preserve">-annealed, (b) Ozone </w:t>
                      </w:r>
                      <w:r w:rsidR="00262434" w:rsidRPr="00262434">
                        <w:rPr>
                          <w:rFonts w:eastAsia="MS Mincho"/>
                          <w:b w:val="0"/>
                          <w:bCs/>
                          <w:szCs w:val="18"/>
                          <w:lang w:eastAsia="ja-JP"/>
                        </w:rPr>
                        <w:t xml:space="preserve">treatment for </w:t>
                      </w:r>
                      <w:r w:rsidR="00262434" w:rsidRPr="00262434">
                        <w:rPr>
                          <w:b w:val="0"/>
                          <w:bCs/>
                          <w:szCs w:val="18"/>
                        </w:rPr>
                        <w:t>5 min (c) Ozone</w:t>
                      </w:r>
                      <w:r w:rsidR="00262434" w:rsidRPr="00262434">
                        <w:rPr>
                          <w:rFonts w:eastAsia="MS Mincho"/>
                          <w:b w:val="0"/>
                          <w:bCs/>
                          <w:szCs w:val="18"/>
                          <w:lang w:eastAsia="ja-JP"/>
                        </w:rPr>
                        <w:t xml:space="preserve"> treatment for</w:t>
                      </w:r>
                      <w:r w:rsidR="00262434" w:rsidRPr="00262434">
                        <w:rPr>
                          <w:b w:val="0"/>
                          <w:bCs/>
                          <w:szCs w:val="18"/>
                        </w:rPr>
                        <w:t xml:space="preserve"> 10 min. (d) Dark and photo current </w:t>
                      </w:r>
                      <w:r w:rsidR="00262434" w:rsidRPr="00262434">
                        <w:rPr>
                          <w:b w:val="0"/>
                          <w:bCs/>
                          <w:i/>
                          <w:iCs/>
                          <w:szCs w:val="18"/>
                        </w:rPr>
                        <w:t>vs</w:t>
                      </w:r>
                      <w:r w:rsidR="00262434" w:rsidRPr="00262434">
                        <w:rPr>
                          <w:b w:val="0"/>
                          <w:bCs/>
                          <w:szCs w:val="18"/>
                        </w:rPr>
                        <w:t xml:space="preserve"> ozone treatment time.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AB4A90" w:rsidRPr="00237966">
        <w:rPr>
          <w:color w:val="000000" w:themeColor="text1"/>
          <w:sz w:val="18"/>
          <w:szCs w:val="18"/>
        </w:rPr>
        <w:t>The surface morphology of</w:t>
      </w:r>
      <w:r w:rsidR="00AB4A90" w:rsidRPr="00237966">
        <w:rPr>
          <w:rFonts w:eastAsia="MS Mincho"/>
          <w:color w:val="000000" w:themeColor="text1"/>
          <w:sz w:val="18"/>
          <w:szCs w:val="18"/>
          <w:lang w:eastAsia="ja-JP"/>
        </w:rPr>
        <w:t xml:space="preserve"> the</w:t>
      </w:r>
      <w:r w:rsidR="00AB4A90" w:rsidRPr="00237966">
        <w:rPr>
          <w:color w:val="000000" w:themeColor="text1"/>
          <w:sz w:val="18"/>
          <w:szCs w:val="18"/>
        </w:rPr>
        <w:t xml:space="preserve"> H</w:t>
      </w:r>
      <w:r w:rsidR="00AB4A90" w:rsidRPr="00237966">
        <w:rPr>
          <w:color w:val="000000" w:themeColor="text1"/>
          <w:sz w:val="18"/>
          <w:szCs w:val="18"/>
          <w:vertAlign w:val="subscript"/>
        </w:rPr>
        <w:t>2</w:t>
      </w:r>
      <w:r w:rsidR="00AB4A90" w:rsidRPr="00237966">
        <w:rPr>
          <w:color w:val="000000" w:themeColor="text1"/>
          <w:sz w:val="18"/>
          <w:szCs w:val="18"/>
        </w:rPr>
        <w:t xml:space="preserve"> annealed</w:t>
      </w:r>
      <w:r w:rsidR="00AB4A90" w:rsidRPr="00237966">
        <w:rPr>
          <w:rFonts w:eastAsia="MS Mincho"/>
          <w:color w:val="000000" w:themeColor="text1"/>
          <w:sz w:val="18"/>
          <w:szCs w:val="18"/>
          <w:lang w:eastAsia="ja-JP"/>
        </w:rPr>
        <w:t xml:space="preserve"> typ-</w:t>
      </w:r>
      <w:r w:rsidR="00AB4A90" w:rsidRPr="00237966">
        <w:rPr>
          <w:color w:val="000000" w:themeColor="text1"/>
          <w:sz w:val="18"/>
          <w:szCs w:val="18"/>
        </w:rPr>
        <w:t xml:space="preserve">Ib diamond </w:t>
      </w:r>
      <w:r w:rsidR="00AB4A90" w:rsidRPr="00237966">
        <w:rPr>
          <w:rFonts w:eastAsia="MS Mincho"/>
          <w:color w:val="000000" w:themeColor="text1"/>
          <w:sz w:val="18"/>
          <w:szCs w:val="18"/>
          <w:lang w:eastAsia="ja-JP"/>
        </w:rPr>
        <w:t xml:space="preserve">substrate </w:t>
      </w:r>
      <w:r w:rsidR="00AB4A90" w:rsidRPr="00237966">
        <w:rPr>
          <w:color w:val="000000" w:themeColor="text1"/>
          <w:sz w:val="18"/>
          <w:szCs w:val="18"/>
        </w:rPr>
        <w:t xml:space="preserve">scanned by AFM was shown in Figure </w:t>
      </w:r>
      <w:r w:rsidR="004C50E8" w:rsidRPr="00237966">
        <w:rPr>
          <w:rFonts w:hint="eastAsia"/>
          <w:color w:val="000000" w:themeColor="text1"/>
          <w:sz w:val="18"/>
          <w:szCs w:val="18"/>
          <w:lang w:eastAsia="zh-CN"/>
        </w:rPr>
        <w:t>1</w:t>
      </w:r>
      <w:r w:rsidR="00AB4A90" w:rsidRPr="00237966">
        <w:rPr>
          <w:color w:val="000000" w:themeColor="text1"/>
          <w:sz w:val="18"/>
          <w:szCs w:val="18"/>
        </w:rPr>
        <w:t>(a1) and (a2). It can</w:t>
      </w:r>
      <w:r w:rsidR="00553E7F" w:rsidRPr="00237966">
        <w:rPr>
          <w:rFonts w:hint="eastAsia"/>
          <w:color w:val="000000" w:themeColor="text1"/>
          <w:sz w:val="18"/>
          <w:szCs w:val="18"/>
          <w:lang w:eastAsia="zh-CN"/>
        </w:rPr>
        <w:t xml:space="preserve"> </w:t>
      </w:r>
      <w:r w:rsidR="00AB4A90" w:rsidRPr="00237966">
        <w:rPr>
          <w:color w:val="000000" w:themeColor="text1"/>
          <w:sz w:val="18"/>
          <w:szCs w:val="18"/>
        </w:rPr>
        <w:t>be</w:t>
      </w:r>
      <w:r w:rsidR="00553E7F" w:rsidRPr="00237966">
        <w:rPr>
          <w:rFonts w:hint="eastAsia"/>
          <w:color w:val="000000" w:themeColor="text1"/>
          <w:sz w:val="18"/>
          <w:szCs w:val="18"/>
          <w:lang w:eastAsia="zh-CN"/>
        </w:rPr>
        <w:t xml:space="preserve"> </w:t>
      </w:r>
      <w:r w:rsidR="00AB4A90" w:rsidRPr="00237966">
        <w:rPr>
          <w:color w:val="000000" w:themeColor="text1"/>
          <w:sz w:val="18"/>
          <w:szCs w:val="18"/>
        </w:rPr>
        <w:t>seen that the surface of diamond is smooth without large bulges or damage after H</w:t>
      </w:r>
      <w:r w:rsidR="00AB4A90" w:rsidRPr="00237966">
        <w:rPr>
          <w:color w:val="000000" w:themeColor="text1"/>
          <w:sz w:val="18"/>
          <w:szCs w:val="18"/>
          <w:vertAlign w:val="subscript"/>
        </w:rPr>
        <w:t>2</w:t>
      </w:r>
      <w:r w:rsidR="00AB4A90" w:rsidRPr="00237966">
        <w:rPr>
          <w:color w:val="000000" w:themeColor="text1"/>
          <w:sz w:val="18"/>
          <w:szCs w:val="18"/>
        </w:rPr>
        <w:t xml:space="preserve"> annealing. </w:t>
      </w:r>
      <w:r w:rsidR="00AB4A90" w:rsidRPr="00237966">
        <w:rPr>
          <w:rFonts w:eastAsia="MS Mincho"/>
          <w:color w:val="000000" w:themeColor="text1"/>
          <w:sz w:val="18"/>
          <w:szCs w:val="18"/>
          <w:lang w:eastAsia="ja-JP"/>
        </w:rPr>
        <w:t>T</w:t>
      </w:r>
      <w:r w:rsidR="00AB4A90" w:rsidRPr="00237966">
        <w:rPr>
          <w:color w:val="000000" w:themeColor="text1"/>
          <w:sz w:val="18"/>
          <w:szCs w:val="18"/>
        </w:rPr>
        <w:t xml:space="preserve">he root mean square (RMS) is extremely low </w:t>
      </w:r>
      <w:r w:rsidR="00AB4A90" w:rsidRPr="00237966">
        <w:rPr>
          <w:rFonts w:eastAsia="MS Mincho"/>
          <w:color w:val="000000" w:themeColor="text1"/>
          <w:sz w:val="18"/>
          <w:szCs w:val="18"/>
          <w:lang w:eastAsia="ja-JP"/>
        </w:rPr>
        <w:t>(~</w:t>
      </w:r>
      <w:r w:rsidR="00AB4A90" w:rsidRPr="00237966">
        <w:rPr>
          <w:color w:val="000000" w:themeColor="text1"/>
          <w:sz w:val="18"/>
          <w:szCs w:val="18"/>
        </w:rPr>
        <w:t xml:space="preserve"> 0.04 nm</w:t>
      </w:r>
      <w:r w:rsidR="00AB4A90" w:rsidRPr="00237966">
        <w:rPr>
          <w:rFonts w:eastAsia="MS Mincho"/>
          <w:color w:val="000000" w:themeColor="text1"/>
          <w:sz w:val="18"/>
          <w:szCs w:val="18"/>
          <w:lang w:eastAsia="ja-JP"/>
        </w:rPr>
        <w:t>)</w:t>
      </w:r>
      <w:r w:rsidR="00AB4A90" w:rsidRPr="00237966">
        <w:rPr>
          <w:color w:val="000000" w:themeColor="text1"/>
          <w:sz w:val="18"/>
          <w:szCs w:val="18"/>
        </w:rPr>
        <w:t xml:space="preserve">. </w:t>
      </w:r>
      <w:bookmarkStart w:id="13" w:name="_Hlk188882710"/>
      <w:r w:rsidR="00AB4A90" w:rsidRPr="00237966">
        <w:rPr>
          <w:color w:val="000000" w:themeColor="text1"/>
          <w:sz w:val="18"/>
          <w:szCs w:val="18"/>
        </w:rPr>
        <w:t xml:space="preserve">Figure </w:t>
      </w:r>
      <w:r w:rsidR="004C50E8" w:rsidRPr="00237966">
        <w:rPr>
          <w:rFonts w:hint="eastAsia"/>
          <w:color w:val="000000" w:themeColor="text1"/>
          <w:sz w:val="18"/>
          <w:szCs w:val="18"/>
          <w:lang w:eastAsia="zh-CN"/>
        </w:rPr>
        <w:t>1</w:t>
      </w:r>
      <w:r w:rsidR="00AB4A90" w:rsidRPr="00237966">
        <w:rPr>
          <w:color w:val="000000" w:themeColor="text1"/>
          <w:sz w:val="18"/>
          <w:szCs w:val="18"/>
        </w:rPr>
        <w:t>(b1-b2) display the 2D mapping of the Raman peak full width at half maximum (FWHM) of an area of 30x30 μm</w:t>
      </w:r>
      <w:r w:rsidR="00AB4A90" w:rsidRPr="00237966">
        <w:rPr>
          <w:color w:val="000000" w:themeColor="text1"/>
          <w:sz w:val="18"/>
          <w:szCs w:val="18"/>
          <w:vertAlign w:val="superscript"/>
        </w:rPr>
        <w:t xml:space="preserve">2 </w:t>
      </w:r>
      <w:r w:rsidR="00AB4A90" w:rsidRPr="00237966">
        <w:rPr>
          <w:color w:val="000000" w:themeColor="text1"/>
          <w:sz w:val="18"/>
          <w:szCs w:val="18"/>
        </w:rPr>
        <w:t>and the statistical histogram, respectively. The Raman peak position is around 1332.23 cm</w:t>
      </w:r>
      <w:r w:rsidR="00AB4A90" w:rsidRPr="00237966">
        <w:rPr>
          <w:color w:val="000000" w:themeColor="text1"/>
          <w:sz w:val="18"/>
          <w:szCs w:val="18"/>
          <w:vertAlign w:val="superscript"/>
        </w:rPr>
        <w:t>-1</w:t>
      </w:r>
      <w:r w:rsidR="00AB4A90" w:rsidRPr="00237966">
        <w:rPr>
          <w:color w:val="000000" w:themeColor="text1"/>
          <w:sz w:val="18"/>
          <w:szCs w:val="18"/>
        </w:rPr>
        <w:t xml:space="preserve">, </w:t>
      </w:r>
      <w:r w:rsidR="004853A9" w:rsidRPr="00237966">
        <w:rPr>
          <w:rFonts w:hint="eastAsia"/>
          <w:color w:val="000000" w:themeColor="text1"/>
          <w:sz w:val="18"/>
          <w:szCs w:val="18"/>
          <w:lang w:eastAsia="zh-CN"/>
        </w:rPr>
        <w:t>which is close to the standard value of 1332.5 cm</w:t>
      </w:r>
      <w:r w:rsidR="004853A9" w:rsidRPr="00237966">
        <w:rPr>
          <w:rFonts w:hint="eastAsia"/>
          <w:color w:val="000000" w:themeColor="text1"/>
          <w:sz w:val="18"/>
          <w:szCs w:val="18"/>
          <w:vertAlign w:val="superscript"/>
          <w:lang w:eastAsia="zh-CN"/>
        </w:rPr>
        <w:t>-1</w:t>
      </w:r>
      <w:r w:rsidR="004853A9" w:rsidRPr="00237966">
        <w:rPr>
          <w:rFonts w:hint="eastAsia"/>
          <w:color w:val="000000" w:themeColor="text1"/>
          <w:sz w:val="18"/>
          <w:szCs w:val="18"/>
          <w:lang w:eastAsia="zh-CN"/>
        </w:rPr>
        <w:t>. T</w:t>
      </w:r>
      <w:r w:rsidR="00AB4A90" w:rsidRPr="00237966">
        <w:rPr>
          <w:color w:val="000000" w:themeColor="text1"/>
          <w:sz w:val="18"/>
          <w:szCs w:val="18"/>
        </w:rPr>
        <w:t>he FWHM is evenly distributed, and the average FWHM is around 2.1 cm</w:t>
      </w:r>
      <w:r w:rsidR="00AB4A90" w:rsidRPr="00237966">
        <w:rPr>
          <w:color w:val="000000" w:themeColor="text1"/>
          <w:sz w:val="18"/>
          <w:szCs w:val="18"/>
          <w:vertAlign w:val="superscript"/>
        </w:rPr>
        <w:t>-1</w:t>
      </w:r>
      <w:r w:rsidR="00AB4A90" w:rsidRPr="00237966">
        <w:rPr>
          <w:color w:val="000000" w:themeColor="text1"/>
          <w:sz w:val="18"/>
          <w:szCs w:val="18"/>
        </w:rPr>
        <w:t>.</w:t>
      </w:r>
      <w:bookmarkEnd w:id="13"/>
      <w:r w:rsidR="00AB4A90" w:rsidRPr="00237966">
        <w:rPr>
          <w:color w:val="000000" w:themeColor="text1"/>
          <w:sz w:val="18"/>
          <w:szCs w:val="18"/>
        </w:rPr>
        <w:t xml:space="preserve"> </w:t>
      </w:r>
      <w:r w:rsidR="00AB4A90" w:rsidRPr="00237966">
        <w:rPr>
          <w:rFonts w:eastAsia="MS Mincho"/>
          <w:color w:val="000000" w:themeColor="text1"/>
          <w:sz w:val="18"/>
          <w:szCs w:val="18"/>
          <w:lang w:eastAsia="ja-JP"/>
        </w:rPr>
        <w:t xml:space="preserve">Based on the XPS analysis shown in Figure </w:t>
      </w:r>
      <w:r w:rsidR="004C50E8" w:rsidRPr="00237966">
        <w:rPr>
          <w:rFonts w:hint="eastAsia"/>
          <w:color w:val="000000" w:themeColor="text1"/>
          <w:sz w:val="18"/>
          <w:szCs w:val="18"/>
          <w:lang w:eastAsia="zh-CN"/>
        </w:rPr>
        <w:t>1</w:t>
      </w:r>
      <w:r w:rsidR="00AB4A90" w:rsidRPr="00237966">
        <w:rPr>
          <w:rFonts w:eastAsia="MS Mincho"/>
          <w:color w:val="000000" w:themeColor="text1"/>
          <w:sz w:val="18"/>
          <w:szCs w:val="18"/>
          <w:lang w:eastAsia="ja-JP"/>
        </w:rPr>
        <w:t>(c1) and (c2), f</w:t>
      </w:r>
      <w:r w:rsidR="00AB4A90" w:rsidRPr="00237966">
        <w:rPr>
          <w:color w:val="000000" w:themeColor="text1"/>
          <w:sz w:val="18"/>
          <w:szCs w:val="18"/>
        </w:rPr>
        <w:t xml:space="preserve">or hydrogen annealed diamond, </w:t>
      </w:r>
      <w:r w:rsidR="00AB4A90" w:rsidRPr="00237966">
        <w:rPr>
          <w:rFonts w:eastAsia="MS Mincho"/>
          <w:color w:val="000000" w:themeColor="text1"/>
          <w:sz w:val="18"/>
          <w:szCs w:val="18"/>
          <w:lang w:eastAsia="ja-JP"/>
        </w:rPr>
        <w:t>the C-C</w:t>
      </w:r>
      <w:r w:rsidR="00AB4A90" w:rsidRPr="00237966">
        <w:rPr>
          <w:color w:val="000000" w:themeColor="text1"/>
          <w:sz w:val="18"/>
          <w:szCs w:val="18"/>
        </w:rPr>
        <w:t xml:space="preserve"> sp</w:t>
      </w:r>
      <w:r w:rsidR="00AB4A90" w:rsidRPr="00237966">
        <w:rPr>
          <w:color w:val="000000" w:themeColor="text1"/>
          <w:sz w:val="18"/>
          <w:szCs w:val="18"/>
          <w:vertAlign w:val="superscript"/>
        </w:rPr>
        <w:t>3</w:t>
      </w:r>
      <w:r w:rsidR="00AB4A90" w:rsidRPr="00237966">
        <w:rPr>
          <w:color w:val="000000" w:themeColor="text1"/>
          <w:sz w:val="18"/>
          <w:szCs w:val="18"/>
        </w:rPr>
        <w:t xml:space="preserve"> components account</w:t>
      </w:r>
      <w:r w:rsidR="00AB4A90" w:rsidRPr="00237966">
        <w:rPr>
          <w:rFonts w:eastAsia="MS Mincho"/>
          <w:color w:val="000000" w:themeColor="text1"/>
          <w:sz w:val="18"/>
          <w:szCs w:val="18"/>
          <w:lang w:eastAsia="ja-JP"/>
        </w:rPr>
        <w:t>s</w:t>
      </w:r>
      <w:r w:rsidR="00AB4A90" w:rsidRPr="00237966">
        <w:rPr>
          <w:color w:val="000000" w:themeColor="text1"/>
          <w:sz w:val="18"/>
          <w:szCs w:val="18"/>
        </w:rPr>
        <w:t xml:space="preserve"> for 96.3% and C-O accounts for 3.7%. Th</w:t>
      </w:r>
      <w:r w:rsidR="00AB4A90" w:rsidRPr="00237966">
        <w:rPr>
          <w:rFonts w:eastAsia="MS Mincho"/>
          <w:color w:val="000000" w:themeColor="text1"/>
          <w:sz w:val="18"/>
          <w:szCs w:val="18"/>
          <w:lang w:eastAsia="ja-JP"/>
        </w:rPr>
        <w:t>e</w:t>
      </w:r>
      <w:r w:rsidR="00AB4A90" w:rsidRPr="00237966">
        <w:rPr>
          <w:color w:val="000000" w:themeColor="text1"/>
          <w:sz w:val="18"/>
          <w:szCs w:val="18"/>
        </w:rPr>
        <w:t xml:space="preserve"> peak of C-O is attributed to the surface adsorbed carbon oxides when exposure in ambient air </w:t>
      </w:r>
      <w:r w:rsidR="00AB4A90" w:rsidRPr="00237966">
        <w:rPr>
          <w:color w:val="000000" w:themeColor="text1"/>
          <w:sz w:val="18"/>
          <w:szCs w:val="18"/>
        </w:rPr>
        <w:fldChar w:fldCharType="begin"/>
      </w:r>
      <w:r w:rsidR="00A026AD" w:rsidRPr="00237966">
        <w:rPr>
          <w:color w:val="000000" w:themeColor="text1"/>
          <w:sz w:val="18"/>
          <w:szCs w:val="18"/>
        </w:rPr>
        <w:instrText xml:space="preserve"> ADDIN EN.CITE &lt;EndNote&gt;&lt;Cite&gt;&lt;Author&gt;Hattori&lt;/Author&gt;&lt;Year&gt;1989&lt;/Year&gt;&lt;RecNum&gt;21&lt;/RecNum&gt;&lt;DisplayText&gt;&lt;style face="superscript"&gt;24, 25&lt;/style&gt;&lt;/DisplayText&gt;&lt;record&gt;&lt;rec-number&gt;21&lt;/rec-number&gt;&lt;foreign-keys&gt;&lt;key app="EN" db-id="5eddvpewb0azx5ew9zrpvesasxav5stazrrw" timestamp="1732498657"&gt;21&lt;/key&gt;&lt;/foreign-keys&gt;&lt;ref-type name="Journal Article"&gt;17&lt;/ref-type&gt;&lt;contributors&gt;&lt;authors&gt;&lt;author&gt;Hattori, Takeo&lt;/author&gt;&lt;author&gt;Igarashi, Takayuki&lt;/author&gt;&lt;author&gt;Ohi, Makoto&lt;/author&gt;&lt;author&gt;Yamagishi, Hiroaki&lt;/author&gt;&lt;/authors&gt;&lt;/contributors&gt;&lt;titles&gt;&lt;title&gt;Chemical bonds at and near the SiO2/Si interface&lt;/title&gt;&lt;secondary-title&gt;Japanese journal of applied physics&lt;/secondary-title&gt;&lt;/titles&gt;&lt;periodical&gt;&lt;full-title&gt;Japanese journal of applied physics&lt;/full-title&gt;&lt;/periodical&gt;&lt;pages&gt;L1436&lt;/pages&gt;&lt;volume&gt;28&lt;/volume&gt;&lt;number&gt;8A&lt;/number&gt;&lt;dates&gt;&lt;year&gt;1989&lt;/year&gt;&lt;/dates&gt;&lt;isbn&gt;1347-4065&lt;/isbn&gt;&lt;urls&gt;&lt;/urls&gt;&lt;/record&gt;&lt;/Cite&gt;&lt;Cite&gt;&lt;Author&gt;Kubovic&lt;/Author&gt;&lt;Year&gt;2010&lt;/Year&gt;&lt;RecNum&gt;22&lt;/RecNum&gt;&lt;record&gt;&lt;rec-number&gt;22&lt;/rec-number&gt;&lt;foreign-keys&gt;&lt;key app="EN" db-id="5eddvpewb0azx5ew9zrpvesasxav5stazrrw" timestamp="1732498657"&gt;22&lt;/key&gt;&lt;/foreign-keys&gt;&lt;ref-type name="Journal Article"&gt;17&lt;/ref-type&gt;&lt;contributors&gt;&lt;authors&gt;&lt;author&gt;Kubovic, M&lt;/author&gt;&lt;author&gt;Kasu, M&lt;/author&gt;&lt;author&gt;Kageshima, H&lt;/author&gt;&lt;author&gt;Maeda, F %J Diamond&lt;/author&gt;&lt;author&gt;related materials&lt;/author&gt;&lt;/authors&gt;&lt;/contributors&gt;&lt;titles&gt;&lt;title&gt;Electronic and surface properties of H-terminated diamond surface affected by NO2 gas&lt;/title&gt;&lt;secondary-title&gt;Diamond&amp;#xD;related materials&lt;/secondary-title&gt;&lt;/titles&gt;&lt;pages&gt;889-893&lt;/pages&gt;&lt;volume&gt;19&lt;/volume&gt;&lt;number&gt;7-9&lt;/number&gt;&lt;dates&gt;&lt;year&gt;2010&lt;/year&gt;&lt;/dates&gt;&lt;isbn&gt;0925-9635&lt;/isbn&gt;&lt;urls&gt;&lt;/urls&gt;&lt;/record&gt;&lt;/Cite&gt;&lt;/EndNote&gt;</w:instrText>
      </w:r>
      <w:r w:rsidR="00AB4A90" w:rsidRPr="00237966">
        <w:rPr>
          <w:color w:val="000000" w:themeColor="text1"/>
          <w:sz w:val="18"/>
          <w:szCs w:val="18"/>
        </w:rPr>
        <w:fldChar w:fldCharType="separate"/>
      </w:r>
      <w:r w:rsidR="00A026AD" w:rsidRPr="00237966">
        <w:rPr>
          <w:noProof/>
          <w:color w:val="000000" w:themeColor="text1"/>
          <w:sz w:val="18"/>
          <w:szCs w:val="18"/>
          <w:vertAlign w:val="superscript"/>
        </w:rPr>
        <w:t>24, 25</w:t>
      </w:r>
      <w:r w:rsidR="00AB4A90" w:rsidRPr="00237966">
        <w:rPr>
          <w:color w:val="000000" w:themeColor="text1"/>
          <w:sz w:val="18"/>
          <w:szCs w:val="18"/>
        </w:rPr>
        <w:fldChar w:fldCharType="end"/>
      </w:r>
      <w:r w:rsidR="00AB4A90" w:rsidRPr="00237966">
        <w:rPr>
          <w:color w:val="000000" w:themeColor="text1"/>
          <w:sz w:val="18"/>
          <w:szCs w:val="18"/>
        </w:rPr>
        <w:t>. After 10 min ozone treatment, the content of C-O increases to 5.87%, indicating its surface gradually changes from hydrogen terminal to oxygen terminal. Furthermore, the sp</w:t>
      </w:r>
      <w:r w:rsidR="00AB4A90" w:rsidRPr="00237966">
        <w:rPr>
          <w:color w:val="000000" w:themeColor="text1"/>
          <w:sz w:val="18"/>
          <w:szCs w:val="18"/>
          <w:vertAlign w:val="superscript"/>
        </w:rPr>
        <w:t>3</w:t>
      </w:r>
      <w:r w:rsidR="00AB4A90" w:rsidRPr="00237966">
        <w:rPr>
          <w:color w:val="000000" w:themeColor="text1"/>
          <w:sz w:val="18"/>
          <w:szCs w:val="18"/>
        </w:rPr>
        <w:t xml:space="preserve"> C-C peak of ozone treated diamond shifts from 282.25 eV to 283.96 eV, which can be explained by the difference of band bending </w:t>
      </w:r>
      <w:r w:rsidR="00AB4A90" w:rsidRPr="00237966">
        <w:rPr>
          <w:color w:val="000000" w:themeColor="text1"/>
          <w:sz w:val="18"/>
          <w:szCs w:val="18"/>
        </w:rPr>
        <w:fldChar w:fldCharType="begin"/>
      </w:r>
      <w:r w:rsidR="00A026AD" w:rsidRPr="00237966">
        <w:rPr>
          <w:color w:val="000000" w:themeColor="text1"/>
          <w:sz w:val="18"/>
          <w:szCs w:val="18"/>
        </w:rPr>
        <w:instrText xml:space="preserve"> ADDIN EN.CITE &lt;EndNote&gt;&lt;Cite&gt;&lt;Author&gt;Ballutaud&lt;/Author&gt;&lt;Year&gt;2006&lt;/Year&gt;&lt;RecNum&gt;23&lt;/RecNum&gt;&lt;DisplayText&gt;&lt;style face="superscript"&gt;26, 27&lt;/style&gt;&lt;/DisplayText&gt;&lt;record&gt;&lt;rec-number&gt;23&lt;/rec-number&gt;&lt;foreign-keys&gt;&lt;key app="EN" db-id="5eddvpewb0azx5ew9zrpvesasxav5stazrrw" timestamp="1732498657"&gt;23&lt;/key&gt;&lt;/foreign-keys&gt;&lt;ref-type name="Journal Article"&gt;17&lt;/ref-type&gt;&lt;contributors&gt;&lt;authors&gt;&lt;author&gt;Ballutaud, D&lt;/author&gt;&lt;author&gt;Simon, N&lt;/author&gt;&lt;author&gt;Girard, Hugues&lt;/author&gt;&lt;author&gt;Rzepka, E&lt;/author&gt;&lt;author&gt;Bouchet-Fabre, B %J Diamond&lt;/author&gt;&lt;author&gt;related materials&lt;/author&gt;&lt;/authors&gt;&lt;/contributors&gt;&lt;titles&gt;&lt;title&gt;Photoelectron spectroscopy of hydrogen at the polycrystalline diamond surface&lt;/title&gt;&lt;/titles&gt;&lt;pages&gt;716-719&lt;/pages&gt;&lt;volume&gt;15&lt;/volume&gt;&lt;number&gt;4-8&lt;/number&gt;&lt;dates&gt;&lt;year&gt;2006&lt;/year&gt;&lt;/dates&gt;&lt;isbn&gt;0925-9635&lt;/isbn&gt;&lt;urls&gt;&lt;/urls&gt;&lt;/record&gt;&lt;/Cite&gt;&lt;Cite&gt;&lt;Author&gt;Wang&lt;/Author&gt;&lt;Year&gt;2010&lt;/Year&gt;&lt;RecNum&gt;24&lt;/RecNum&gt;&lt;record&gt;&lt;rec-number&gt;24&lt;/rec-number&gt;&lt;foreign-keys&gt;&lt;key app="EN" db-id="5eddvpewb0azx5ew9zrpvesasxav5stazrrw" timestamp="1732498657"&gt;24&lt;/key&gt;&lt;/foreign-keys&gt;&lt;ref-type name="Journal Article"&gt;17&lt;/ref-type&gt;&lt;contributors&gt;&lt;authors&gt;&lt;author&gt;Wang, Mei&lt;/author&gt;&lt;author&gt;Simon, Nathalie&lt;/author&gt;&lt;author&gt;Charrier, Gaelle&lt;/author&gt;&lt;author&gt;Bouttemy, Muriel&lt;/author&gt;&lt;author&gt;Etcheberry, Arnaud&lt;/author&gt;&lt;author&gt;Li, Musen&lt;/author&gt;&lt;author&gt;Boukherroub, Rabah&lt;/author&gt;&lt;author&gt;Szunerits, Sabine %J Electrochemistry Communications&lt;/author&gt;&lt;/authors&gt;&lt;/contributors&gt;&lt;titles&gt;&lt;title&gt;Distinction between surface hydroxyl and ether groups on boron-doped diamond electrodes using a chemical approach&lt;/title&gt;&lt;/titles&gt;&lt;pages&gt;351-354&lt;/pages&gt;&lt;volume&gt;12&lt;/volume&gt;&lt;number&gt;3&lt;/number&gt;&lt;dates&gt;&lt;year&gt;2010&lt;/year&gt;&lt;/dates&gt;&lt;isbn&gt;1388-2481&lt;/isbn&gt;&lt;urls&gt;&lt;/urls&gt;&lt;/record&gt;&lt;/Cite&gt;&lt;/EndNote&gt;</w:instrText>
      </w:r>
      <w:r w:rsidR="00AB4A90" w:rsidRPr="00237966">
        <w:rPr>
          <w:color w:val="000000" w:themeColor="text1"/>
          <w:sz w:val="18"/>
          <w:szCs w:val="18"/>
        </w:rPr>
        <w:fldChar w:fldCharType="separate"/>
      </w:r>
      <w:r w:rsidR="00A026AD" w:rsidRPr="00237966">
        <w:rPr>
          <w:noProof/>
          <w:color w:val="000000" w:themeColor="text1"/>
          <w:sz w:val="18"/>
          <w:szCs w:val="18"/>
          <w:vertAlign w:val="superscript"/>
        </w:rPr>
        <w:t>26, 27</w:t>
      </w:r>
      <w:r w:rsidR="00AB4A90" w:rsidRPr="00237966">
        <w:rPr>
          <w:color w:val="000000" w:themeColor="text1"/>
          <w:sz w:val="18"/>
          <w:szCs w:val="18"/>
        </w:rPr>
        <w:fldChar w:fldCharType="end"/>
      </w:r>
      <w:r w:rsidR="00AB4A90" w:rsidRPr="00237966">
        <w:rPr>
          <w:color w:val="000000" w:themeColor="text1"/>
          <w:sz w:val="18"/>
          <w:szCs w:val="18"/>
        </w:rPr>
        <w:t>.</w:t>
      </w:r>
    </w:p>
    <w:p w14:paraId="490170A7" w14:textId="003863EC" w:rsidR="00262434" w:rsidRPr="00237966" w:rsidRDefault="00262434" w:rsidP="00262434">
      <w:pPr>
        <w:spacing w:after="80" w:line="240" w:lineRule="auto"/>
        <w:jc w:val="both"/>
        <w:rPr>
          <w:b/>
          <w:color w:val="000000" w:themeColor="text1"/>
          <w:sz w:val="18"/>
          <w:szCs w:val="18"/>
          <w:lang w:eastAsia="zh-CN"/>
        </w:rPr>
      </w:pPr>
    </w:p>
    <w:p w14:paraId="02121497" w14:textId="42E463EC" w:rsidR="00262434" w:rsidRPr="00237966" w:rsidRDefault="00262434" w:rsidP="00262434">
      <w:pPr>
        <w:spacing w:after="80" w:line="200" w:lineRule="exact"/>
        <w:rPr>
          <w:b/>
          <w:bCs/>
          <w:i/>
          <w:iCs/>
          <w:color w:val="000000" w:themeColor="text1"/>
          <w:sz w:val="24"/>
          <w:szCs w:val="24"/>
        </w:rPr>
      </w:pPr>
      <w:r w:rsidRPr="00237966">
        <w:rPr>
          <w:b/>
          <w:bCs/>
          <w:i/>
          <w:iCs/>
          <w:color w:val="000000" w:themeColor="text1"/>
          <w:sz w:val="24"/>
          <w:szCs w:val="24"/>
        </w:rPr>
        <w:t xml:space="preserve">Photoresponse </w:t>
      </w:r>
      <w:r w:rsidRPr="00237966">
        <w:rPr>
          <w:rFonts w:eastAsia="MS Mincho"/>
          <w:b/>
          <w:bCs/>
          <w:i/>
          <w:iCs/>
          <w:color w:val="000000" w:themeColor="text1"/>
          <w:sz w:val="24"/>
          <w:szCs w:val="24"/>
          <w:lang w:eastAsia="ja-JP"/>
        </w:rPr>
        <w:t xml:space="preserve">properties </w:t>
      </w:r>
      <w:r w:rsidRPr="00237966">
        <w:rPr>
          <w:b/>
          <w:bCs/>
          <w:i/>
          <w:iCs/>
          <w:color w:val="000000" w:themeColor="text1"/>
          <w:sz w:val="24"/>
          <w:szCs w:val="24"/>
        </w:rPr>
        <w:t>regulation</w:t>
      </w:r>
    </w:p>
    <w:p w14:paraId="276FAD07" w14:textId="695B128F" w:rsidR="009B67B7" w:rsidRPr="00237966" w:rsidRDefault="003D7D1F" w:rsidP="009E3ABE">
      <w:pPr>
        <w:pStyle w:val="RSCB06BHeadingSub-Section"/>
        <w:spacing w:line="200" w:lineRule="exact"/>
        <w:ind w:firstLineChars="200" w:firstLine="361"/>
        <w:jc w:val="both"/>
        <w:rPr>
          <w:b w:val="0"/>
          <w:bCs/>
          <w:color w:val="000000" w:themeColor="text1"/>
        </w:rPr>
      </w:pPr>
      <w:r w:rsidRPr="00237966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6B542788" wp14:editId="3B790EBF">
                <wp:simplePos x="0" y="0"/>
                <wp:positionH relativeFrom="margin">
                  <wp:align>center</wp:align>
                </wp:positionH>
                <wp:positionV relativeFrom="paragraph">
                  <wp:posOffset>2687564</wp:posOffset>
                </wp:positionV>
                <wp:extent cx="6047740" cy="4093210"/>
                <wp:effectExtent l="0" t="0" r="0" b="2540"/>
                <wp:wrapTopAndBottom/>
                <wp:docPr id="101925016" name="文本框 1019250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7740" cy="40932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0991D6" w14:textId="348DE29C" w:rsidR="006D2DE2" w:rsidRDefault="006D2DE2" w:rsidP="006D2DE2">
                            <w:pPr>
                              <w:spacing w:after="80" w:line="240" w:lineRule="auto"/>
                              <w:jc w:val="center"/>
                              <w:rPr>
                                <w:rFonts w:ascii="Calibri" w:hAnsi="Calibri" w:cs="Calibri"/>
                                <w:lang w:eastAsia="zh-CN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noProof/>
                                <w:lang w:eastAsia="zh-CN"/>
                              </w:rPr>
                              <w:drawing>
                                <wp:inline distT="0" distB="0" distL="0" distR="0" wp14:anchorId="5805079A" wp14:editId="737D9C61">
                                  <wp:extent cx="4680000" cy="3773008"/>
                                  <wp:effectExtent l="0" t="0" r="6350" b="0"/>
                                  <wp:docPr id="964854808" name="图片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58515659" name="图片 2058515659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80000" cy="377300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C2CBE0B" w14:textId="3BA8B1FA" w:rsidR="006D2DE2" w:rsidRPr="006D2DE2" w:rsidRDefault="006D2DE2" w:rsidP="003C24E7">
                            <w:pPr>
                              <w:spacing w:after="80" w:line="20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6D2DE2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F</w:t>
                            </w:r>
                            <w:r w:rsidRPr="006D2DE2">
                              <w:rPr>
                                <w:b/>
                                <w:sz w:val="18"/>
                                <w:szCs w:val="18"/>
                              </w:rPr>
                              <w:t xml:space="preserve">ig. </w:t>
                            </w:r>
                            <w:r w:rsidRPr="006D2DE2">
                              <w:rPr>
                                <w:rFonts w:hint="eastAsia"/>
                                <w:b/>
                                <w:sz w:val="18"/>
                                <w:szCs w:val="18"/>
                                <w:lang w:eastAsia="zh-CN"/>
                              </w:rPr>
                              <w:t>3</w:t>
                            </w:r>
                            <w:r w:rsidRPr="006D2DE2">
                              <w:rPr>
                                <w:b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6D2DE2">
                              <w:rPr>
                                <w:sz w:val="18"/>
                                <w:szCs w:val="18"/>
                              </w:rPr>
                              <w:t xml:space="preserve">(a) The measured external quantum efficiency, </w:t>
                            </w:r>
                            <w:r w:rsidRPr="006D2DE2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EQE</w:t>
                            </w:r>
                            <w:r w:rsidRPr="006D2DE2">
                              <w:rPr>
                                <w:sz w:val="18"/>
                                <w:szCs w:val="18"/>
                              </w:rPr>
                              <w:t xml:space="preserve">, (b) responsivity, </w:t>
                            </w:r>
                            <w:r w:rsidRPr="006D2DE2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R</w:t>
                            </w:r>
                            <w:r w:rsidRPr="006D2DE2">
                              <w:rPr>
                                <w:sz w:val="18"/>
                                <w:szCs w:val="18"/>
                              </w:rPr>
                              <w:t>, (c) noise current, and (d) detectivity</w:t>
                            </w:r>
                            <w:r w:rsidRPr="006D2DE2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6D2DE2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D*</w:t>
                            </w:r>
                            <w:r w:rsidRPr="006D2DE2">
                              <w:rPr>
                                <w:sz w:val="18"/>
                                <w:szCs w:val="18"/>
                              </w:rPr>
                              <w:t xml:space="preserve"> of PDs.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542788" id="文本框 101925016" o:spid="_x0000_s1029" type="#_x0000_t202" style="position:absolute;left:0;text-align:left;margin-left:0;margin-top:211.6pt;width:476.2pt;height:322.3pt;z-index:-2516224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" fillcolor="white [3201]" stroked="f" strokeweight=".5pt">
                <v:textbox>
                  <w:txbxContent>
                    <w:p w14:paraId="7A0991D6" w14:textId="348DE29C" w:rsidR="006D2DE2" w:rsidRDefault="006D2DE2" w:rsidP="006D2DE2">
                      <w:pPr>
                        <w:spacing w:after="80" w:line="240" w:lineRule="auto"/>
                        <w:jc w:val="center"/>
                        <w:rPr>
                          <w:rFonts w:ascii="Calibri" w:hAnsi="Calibri" w:cs="Calibri"/>
                          <w:lang w:eastAsia="zh-CN"/>
                        </w:rPr>
                      </w:pPr>
                      <w:r>
                        <w:rPr>
                          <w:rFonts w:ascii="Calibri" w:hAnsi="Calibri" w:cs="Calibri" w:hint="eastAsia"/>
                          <w:noProof/>
                          <w:lang w:eastAsia="zh-CN"/>
                        </w:rPr>
                        <w:drawing>
                          <wp:inline distT="0" distB="0" distL="0" distR="0" wp14:anchorId="5805079A" wp14:editId="737D9C61">
                            <wp:extent cx="4680000" cy="3773008"/>
                            <wp:effectExtent l="0" t="0" r="6350" b="0"/>
                            <wp:docPr id="964854808" name="图片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58515659" name="图片 2058515659"/>
                                    <pic:cNvPicPr/>
                                  </pic:nvPicPr>
                                  <pic:blipFill>
                                    <a:blip r:embed="rId2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80000" cy="377300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C2CBE0B" w14:textId="3BA8B1FA" w:rsidR="006D2DE2" w:rsidRPr="006D2DE2" w:rsidRDefault="006D2DE2" w:rsidP="003C24E7">
                      <w:pPr>
                        <w:spacing w:after="80" w:line="200" w:lineRule="exact"/>
                        <w:rPr>
                          <w:sz w:val="18"/>
                          <w:szCs w:val="18"/>
                        </w:rPr>
                      </w:pPr>
                      <w:r w:rsidRPr="006D2DE2">
                        <w:rPr>
                          <w:rFonts w:hint="eastAsia"/>
                          <w:b/>
                          <w:sz w:val="18"/>
                          <w:szCs w:val="18"/>
                        </w:rPr>
                        <w:t>F</w:t>
                      </w:r>
                      <w:r w:rsidRPr="006D2DE2">
                        <w:rPr>
                          <w:b/>
                          <w:sz w:val="18"/>
                          <w:szCs w:val="18"/>
                        </w:rPr>
                        <w:t xml:space="preserve">ig. </w:t>
                      </w:r>
                      <w:r w:rsidRPr="006D2DE2">
                        <w:rPr>
                          <w:rFonts w:hint="eastAsia"/>
                          <w:b/>
                          <w:sz w:val="18"/>
                          <w:szCs w:val="18"/>
                          <w:lang w:eastAsia="zh-CN"/>
                        </w:rPr>
                        <w:t>3</w:t>
                      </w:r>
                      <w:r w:rsidRPr="006D2DE2">
                        <w:rPr>
                          <w:b/>
                          <w:sz w:val="18"/>
                          <w:szCs w:val="18"/>
                        </w:rPr>
                        <w:t xml:space="preserve">. </w:t>
                      </w:r>
                      <w:r w:rsidRPr="006D2DE2">
                        <w:rPr>
                          <w:sz w:val="18"/>
                          <w:szCs w:val="18"/>
                        </w:rPr>
                        <w:t xml:space="preserve">(a) The measured external quantum efficiency, </w:t>
                      </w:r>
                      <w:r w:rsidRPr="006D2DE2">
                        <w:rPr>
                          <w:i/>
                          <w:iCs/>
                          <w:sz w:val="18"/>
                          <w:szCs w:val="18"/>
                        </w:rPr>
                        <w:t>EQE</w:t>
                      </w:r>
                      <w:r w:rsidRPr="006D2DE2">
                        <w:rPr>
                          <w:sz w:val="18"/>
                          <w:szCs w:val="18"/>
                        </w:rPr>
                        <w:t xml:space="preserve">, (b) responsivity, </w:t>
                      </w:r>
                      <w:r w:rsidRPr="006D2DE2">
                        <w:rPr>
                          <w:i/>
                          <w:iCs/>
                          <w:sz w:val="18"/>
                          <w:szCs w:val="18"/>
                        </w:rPr>
                        <w:t>R</w:t>
                      </w:r>
                      <w:r w:rsidRPr="006D2DE2">
                        <w:rPr>
                          <w:sz w:val="18"/>
                          <w:szCs w:val="18"/>
                        </w:rPr>
                        <w:t>, (c) noise current, and (d) detectivity</w:t>
                      </w:r>
                      <w:r w:rsidRPr="006D2DE2">
                        <w:rPr>
                          <w:rFonts w:hint="eastAsia"/>
                          <w:sz w:val="18"/>
                          <w:szCs w:val="18"/>
                        </w:rPr>
                        <w:t xml:space="preserve">, </w:t>
                      </w:r>
                      <w:r w:rsidRPr="006D2DE2">
                        <w:rPr>
                          <w:i/>
                          <w:iCs/>
                          <w:sz w:val="18"/>
                          <w:szCs w:val="18"/>
                        </w:rPr>
                        <w:t>D*</w:t>
                      </w:r>
                      <w:r w:rsidRPr="006D2DE2">
                        <w:rPr>
                          <w:sz w:val="18"/>
                          <w:szCs w:val="18"/>
                        </w:rPr>
                        <w:t xml:space="preserve"> of PDs.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262434" w:rsidRPr="00237966">
        <w:rPr>
          <w:rFonts w:eastAsia="MS Mincho"/>
          <w:b w:val="0"/>
          <w:bCs/>
          <w:color w:val="000000" w:themeColor="text1"/>
          <w:szCs w:val="18"/>
          <w:lang w:eastAsia="ja-JP"/>
        </w:rPr>
        <w:t xml:space="preserve">The surface electrical conductivity of </w:t>
      </w:r>
      <w:r w:rsidR="00262434" w:rsidRPr="00237966">
        <w:rPr>
          <w:b w:val="0"/>
          <w:bCs/>
          <w:color w:val="000000" w:themeColor="text1"/>
          <w:szCs w:val="18"/>
        </w:rPr>
        <w:t xml:space="preserve">H-terminated </w:t>
      </w:r>
      <w:r w:rsidR="00262434" w:rsidRPr="00237966">
        <w:rPr>
          <w:rFonts w:eastAsia="MS Mincho"/>
          <w:b w:val="0"/>
          <w:bCs/>
          <w:color w:val="000000" w:themeColor="text1"/>
          <w:szCs w:val="18"/>
          <w:lang w:eastAsia="ja-JP"/>
        </w:rPr>
        <w:t xml:space="preserve">diamond </w:t>
      </w:r>
      <w:r w:rsidR="00262434" w:rsidRPr="00237966">
        <w:rPr>
          <w:b w:val="0"/>
          <w:bCs/>
          <w:color w:val="000000" w:themeColor="text1"/>
          <w:szCs w:val="18"/>
        </w:rPr>
        <w:t xml:space="preserve">can be </w:t>
      </w:r>
      <w:r w:rsidR="00262434" w:rsidRPr="00237966">
        <w:rPr>
          <w:rFonts w:hint="eastAsia"/>
          <w:b w:val="0"/>
          <w:bCs/>
          <w:color w:val="000000" w:themeColor="text1"/>
          <w:szCs w:val="18"/>
        </w:rPr>
        <w:t>enhanc</w:t>
      </w:r>
      <w:r w:rsidR="00262434" w:rsidRPr="00237966">
        <w:rPr>
          <w:b w:val="0"/>
          <w:bCs/>
          <w:color w:val="000000" w:themeColor="text1"/>
          <w:szCs w:val="18"/>
        </w:rPr>
        <w:t xml:space="preserve">ed by hydrogen annealing. </w:t>
      </w:r>
      <w:r w:rsidR="00262434" w:rsidRPr="00237966">
        <w:rPr>
          <w:rFonts w:eastAsia="MS Mincho"/>
          <w:b w:val="0"/>
          <w:bCs/>
          <w:color w:val="000000" w:themeColor="text1"/>
          <w:szCs w:val="18"/>
          <w:lang w:eastAsia="ja-JP"/>
        </w:rPr>
        <w:t>Taking into that the bulk type-Ib diamond contains a large amount of nitrogen</w:t>
      </w:r>
      <w:r w:rsidR="00262434" w:rsidRPr="00237966">
        <w:rPr>
          <w:b w:val="0"/>
          <w:bCs/>
          <w:color w:val="000000" w:themeColor="text1"/>
          <w:szCs w:val="18"/>
        </w:rPr>
        <w:t xml:space="preserve"> (N)</w:t>
      </w:r>
      <w:r w:rsidR="00B562F8" w:rsidRPr="00237966">
        <w:rPr>
          <w:rFonts w:hint="eastAsia"/>
          <w:b w:val="0"/>
          <w:bCs/>
          <w:color w:val="000000" w:themeColor="text1"/>
          <w:szCs w:val="18"/>
          <w:lang w:eastAsia="zh-CN"/>
        </w:rPr>
        <w:t xml:space="preserve"> around 10</w:t>
      </w:r>
      <w:r w:rsidR="00B562F8" w:rsidRPr="00237966">
        <w:rPr>
          <w:rFonts w:hint="eastAsia"/>
          <w:b w:val="0"/>
          <w:bCs/>
          <w:color w:val="000000" w:themeColor="text1"/>
          <w:szCs w:val="18"/>
          <w:vertAlign w:val="superscript"/>
          <w:lang w:eastAsia="zh-CN"/>
        </w:rPr>
        <w:t>19</w:t>
      </w:r>
      <w:r w:rsidR="00B562F8" w:rsidRPr="00237966">
        <w:rPr>
          <w:rFonts w:hint="eastAsia"/>
          <w:b w:val="0"/>
          <w:bCs/>
          <w:color w:val="000000" w:themeColor="text1"/>
          <w:szCs w:val="18"/>
          <w:lang w:eastAsia="zh-CN"/>
        </w:rPr>
        <w:t>cm</w:t>
      </w:r>
      <w:r w:rsidR="00B562F8" w:rsidRPr="00237966">
        <w:rPr>
          <w:rFonts w:hint="eastAsia"/>
          <w:b w:val="0"/>
          <w:bCs/>
          <w:color w:val="000000" w:themeColor="text1"/>
          <w:szCs w:val="18"/>
          <w:vertAlign w:val="superscript"/>
          <w:lang w:eastAsia="zh-CN"/>
        </w:rPr>
        <w:t>-3</w:t>
      </w:r>
      <w:r w:rsidR="00262434" w:rsidRPr="00237966">
        <w:rPr>
          <w:rFonts w:eastAsia="MS Mincho"/>
          <w:b w:val="0"/>
          <w:bCs/>
          <w:color w:val="000000" w:themeColor="text1"/>
          <w:szCs w:val="18"/>
          <w:lang w:eastAsia="ja-JP"/>
        </w:rPr>
        <w:t xml:space="preserve">, the surface electrical conductivity </w:t>
      </w:r>
      <w:r w:rsidR="00262434" w:rsidRPr="00237966">
        <w:rPr>
          <w:b w:val="0"/>
          <w:bCs/>
          <w:color w:val="000000" w:themeColor="text1"/>
          <w:szCs w:val="18"/>
        </w:rPr>
        <w:t>caused by two-dimensional hole gas (2DHG) is decayed because of the depletion of partial surface holes due to N trapping, which is similar</w:t>
      </w:r>
      <w:r w:rsidR="00262434" w:rsidRPr="00237966">
        <w:rPr>
          <w:rFonts w:hint="eastAsia"/>
          <w:b w:val="0"/>
          <w:bCs/>
          <w:color w:val="000000" w:themeColor="text1"/>
          <w:szCs w:val="18"/>
          <w:lang w:eastAsia="zh-CN"/>
        </w:rPr>
        <w:t xml:space="preserve"> </w:t>
      </w:r>
      <w:r w:rsidR="00262434" w:rsidRPr="00237966">
        <w:rPr>
          <w:b w:val="0"/>
          <w:bCs/>
          <w:color w:val="000000" w:themeColor="text1"/>
          <w:szCs w:val="18"/>
        </w:rPr>
        <w:t xml:space="preserve">to hydrogen plasma treated surfaces. </w:t>
      </w:r>
      <w:r w:rsidR="00262434" w:rsidRPr="00237966">
        <w:rPr>
          <w:rFonts w:eastAsia="MS Mincho"/>
          <w:b w:val="0"/>
          <w:bCs/>
          <w:color w:val="000000" w:themeColor="text1"/>
          <w:szCs w:val="18"/>
          <w:lang w:eastAsia="ja-JP"/>
        </w:rPr>
        <w:t>T</w:t>
      </w:r>
      <w:r w:rsidR="00262434" w:rsidRPr="00237966">
        <w:rPr>
          <w:b w:val="0"/>
          <w:bCs/>
          <w:color w:val="000000" w:themeColor="text1"/>
          <w:szCs w:val="18"/>
        </w:rPr>
        <w:t xml:space="preserve">he as-annealed diamond-based PD has a dark current around </w:t>
      </w:r>
      <w:bookmarkStart w:id="14" w:name="_Hlk188885599"/>
      <w:r w:rsidR="00262434" w:rsidRPr="00237966">
        <w:rPr>
          <w:b w:val="0"/>
          <w:bCs/>
          <w:color w:val="000000" w:themeColor="text1"/>
          <w:szCs w:val="18"/>
        </w:rPr>
        <w:t>2.37×10</w:t>
      </w:r>
      <w:r w:rsidR="00262434" w:rsidRPr="00237966">
        <w:rPr>
          <w:b w:val="0"/>
          <w:bCs/>
          <w:color w:val="000000" w:themeColor="text1"/>
          <w:szCs w:val="18"/>
          <w:vertAlign w:val="superscript"/>
        </w:rPr>
        <w:t>-5</w:t>
      </w:r>
      <w:r w:rsidR="00262434" w:rsidRPr="00237966">
        <w:rPr>
          <w:b w:val="0"/>
          <w:bCs/>
          <w:color w:val="000000" w:themeColor="text1"/>
          <w:szCs w:val="18"/>
        </w:rPr>
        <w:t xml:space="preserve"> A</w:t>
      </w:r>
      <w:bookmarkEnd w:id="14"/>
      <w:r w:rsidR="00262434" w:rsidRPr="00237966">
        <w:rPr>
          <w:b w:val="0"/>
          <w:bCs/>
          <w:color w:val="000000" w:themeColor="text1"/>
          <w:szCs w:val="18"/>
        </w:rPr>
        <w:t xml:space="preserve"> at 5 V, as shown in Figure </w:t>
      </w:r>
      <w:r w:rsidR="004C50E8" w:rsidRPr="00237966">
        <w:rPr>
          <w:rFonts w:hint="eastAsia"/>
          <w:b w:val="0"/>
          <w:bCs/>
          <w:color w:val="000000" w:themeColor="text1"/>
          <w:szCs w:val="18"/>
          <w:lang w:eastAsia="zh-CN"/>
        </w:rPr>
        <w:t>2</w:t>
      </w:r>
      <w:r w:rsidR="00262434" w:rsidRPr="00237966">
        <w:rPr>
          <w:b w:val="0"/>
          <w:bCs/>
          <w:color w:val="000000" w:themeColor="text1"/>
          <w:szCs w:val="18"/>
        </w:rPr>
        <w:t xml:space="preserve">(a). </w:t>
      </w:r>
      <w:r w:rsidR="00262434" w:rsidRPr="00237966">
        <w:rPr>
          <w:rFonts w:eastAsia="MS Mincho"/>
          <w:b w:val="0"/>
          <w:bCs/>
          <w:color w:val="000000" w:themeColor="text1"/>
          <w:szCs w:val="18"/>
          <w:lang w:eastAsia="ja-JP"/>
        </w:rPr>
        <w:t>This value is two order of magnitude lower than that of “intrinsic” diamond with surface H-termination</w:t>
      </w:r>
      <w:r w:rsidR="00262434" w:rsidRPr="00237966">
        <w:rPr>
          <w:rFonts w:hint="eastAsia"/>
          <w:b w:val="0"/>
          <w:bCs/>
          <w:color w:val="000000" w:themeColor="text1"/>
          <w:szCs w:val="18"/>
        </w:rPr>
        <w:t xml:space="preserve"> </w:t>
      </w:r>
      <w:r w:rsidR="00262434" w:rsidRPr="00237966">
        <w:rPr>
          <w:rFonts w:eastAsia="MS Mincho"/>
          <w:b w:val="0"/>
          <w:bCs/>
          <w:color w:val="000000" w:themeColor="text1"/>
          <w:szCs w:val="18"/>
          <w:lang w:eastAsia="ja-JP"/>
        </w:rPr>
        <w:fldChar w:fldCharType="begin"/>
      </w:r>
      <w:r w:rsidR="00A026AD" w:rsidRPr="00237966">
        <w:rPr>
          <w:rFonts w:eastAsia="MS Mincho"/>
          <w:b w:val="0"/>
          <w:bCs/>
          <w:color w:val="000000" w:themeColor="text1"/>
          <w:szCs w:val="18"/>
          <w:lang w:eastAsia="ja-JP"/>
        </w:rPr>
        <w:instrText xml:space="preserve"> ADDIN EN.CITE &lt;EndNote&gt;&lt;Cite&gt;&lt;Author&gt;Yuanchen&lt;/Author&gt;&lt;Year&gt;2023&lt;/Year&gt;&lt;RecNum&gt;44&lt;/RecNum&gt;&lt;DisplayText&gt;&lt;style face="superscript"&gt;28&lt;/style&gt;&lt;/DisplayText&gt;&lt;record&gt;&lt;rec-number&gt;44&lt;/rec-number&gt;&lt;foreign-keys&gt;&lt;key app="EN" db-id="pffzpdwttv9dx0etdx1verr1r5zdzftrxesx" timestamp="1732582781"&gt;44&lt;/key&gt;&lt;/foreign-keys&gt;&lt;ref-type name="Journal Article"&gt;17&lt;/ref-type&gt;&lt;contributors&gt;&lt;authors&gt;&lt;author&gt;Yuanchen, Ma&lt;/author&gt;&lt;author&gt;Zeyang, Ren&lt;/author&gt;&lt;author&gt;Shiqi, Yang&lt;/author&gt;&lt;author&gt;Kai, Su&lt;/author&gt;&lt;author&gt;Jinfeng, Zhang&lt;/author&gt;&lt;author&gt;Xiaoli, Yang&lt;/author&gt;&lt;author&gt;Xiuxiu, Ning&lt;/author&gt;&lt;author&gt;Jincheng, Zhang&lt;/author&gt;&lt;author&gt;Yue, Hao&lt;/author&gt;&lt;/authors&gt;&lt;/contributors&gt;&lt;titles&gt;&lt;title&gt;High temperature stability of H-diamond high frequency MOSFET with 300°C grown Al2O3 dielectric&lt;/title&gt;&lt;secondary-title&gt;Functional Diamond&lt;/secondary-title&gt;&lt;/titles&gt;&lt;periodical&gt;&lt;full-title&gt;Functional Diamond&lt;/full-title&gt;&lt;/periodical&gt;&lt;pages&gt;2219687&lt;/pages&gt;&lt;volume&gt;3&lt;/volume&gt;&lt;number&gt;1&lt;/number&gt;&lt;dates&gt;&lt;year&gt;2023&lt;/year&gt;&lt;pub-dates&gt;&lt;date&gt;2023/12/31&lt;/date&gt;&lt;/pub-dates&gt;&lt;/dates&gt;&lt;publisher&gt;Taylor &amp;amp; Francis&lt;/publisher&gt;&lt;isbn&gt;2694-1112&lt;/isbn&gt;&lt;urls&gt;&lt;related-urls&gt;&lt;url&gt;https://doi.org/10.1080/26941112.2023.2219687&lt;/url&gt;&lt;/related-urls&gt;&lt;/urls&gt;&lt;electronic-resource-num&gt;10.1080/26941112.2023.2219687&lt;/electronic-resource-num&gt;&lt;/record&gt;&lt;/Cite&gt;&lt;/EndNote&gt;</w:instrText>
      </w:r>
      <w:r w:rsidR="00262434" w:rsidRPr="00237966">
        <w:rPr>
          <w:rFonts w:eastAsia="MS Mincho"/>
          <w:b w:val="0"/>
          <w:bCs/>
          <w:color w:val="000000" w:themeColor="text1"/>
          <w:szCs w:val="18"/>
          <w:lang w:eastAsia="ja-JP"/>
        </w:rPr>
        <w:fldChar w:fldCharType="separate"/>
      </w:r>
      <w:r w:rsidR="00A026AD" w:rsidRPr="00237966">
        <w:rPr>
          <w:rFonts w:eastAsia="MS Mincho"/>
          <w:b w:val="0"/>
          <w:bCs/>
          <w:noProof/>
          <w:color w:val="000000" w:themeColor="text1"/>
          <w:szCs w:val="18"/>
          <w:vertAlign w:val="superscript"/>
          <w:lang w:eastAsia="ja-JP"/>
        </w:rPr>
        <w:t>28</w:t>
      </w:r>
      <w:r w:rsidR="00262434" w:rsidRPr="00237966">
        <w:rPr>
          <w:rFonts w:eastAsia="MS Mincho"/>
          <w:b w:val="0"/>
          <w:bCs/>
          <w:color w:val="000000" w:themeColor="text1"/>
          <w:szCs w:val="18"/>
          <w:lang w:eastAsia="ja-JP"/>
        </w:rPr>
        <w:fldChar w:fldCharType="end"/>
      </w:r>
      <w:r w:rsidR="00262434" w:rsidRPr="00237966">
        <w:rPr>
          <w:rFonts w:eastAsia="MS Mincho"/>
          <w:b w:val="0"/>
          <w:bCs/>
          <w:color w:val="000000" w:themeColor="text1"/>
          <w:szCs w:val="18"/>
          <w:lang w:eastAsia="ja-JP"/>
        </w:rPr>
        <w:t xml:space="preserve">. </w:t>
      </w:r>
      <w:r w:rsidR="00262434" w:rsidRPr="00237966">
        <w:rPr>
          <w:b w:val="0"/>
          <w:bCs/>
          <w:color w:val="000000" w:themeColor="text1"/>
          <w:szCs w:val="18"/>
        </w:rPr>
        <w:t xml:space="preserve">The dark current of the PD ozone treated for 5 minutes is </w:t>
      </w:r>
      <w:r w:rsidR="00262434" w:rsidRPr="00237966">
        <w:rPr>
          <w:rFonts w:eastAsia="MS Mincho"/>
          <w:b w:val="0"/>
          <w:bCs/>
          <w:color w:val="000000" w:themeColor="text1"/>
          <w:szCs w:val="18"/>
          <w:lang w:eastAsia="ja-JP"/>
        </w:rPr>
        <w:t xml:space="preserve">reduced around </w:t>
      </w:r>
      <w:r w:rsidR="00262434" w:rsidRPr="00237966">
        <w:rPr>
          <w:b w:val="0"/>
          <w:bCs/>
          <w:color w:val="000000" w:themeColor="text1"/>
          <w:szCs w:val="18"/>
        </w:rPr>
        <w:t>3.82×10</w:t>
      </w:r>
      <w:r w:rsidR="00262434" w:rsidRPr="00237966">
        <w:rPr>
          <w:b w:val="0"/>
          <w:bCs/>
          <w:color w:val="000000" w:themeColor="text1"/>
          <w:szCs w:val="18"/>
          <w:vertAlign w:val="superscript"/>
        </w:rPr>
        <w:t>-8</w:t>
      </w:r>
      <w:r w:rsidR="00262434" w:rsidRPr="00237966">
        <w:rPr>
          <w:b w:val="0"/>
          <w:bCs/>
          <w:color w:val="000000" w:themeColor="text1"/>
          <w:szCs w:val="18"/>
        </w:rPr>
        <w:t xml:space="preserve"> A, </w:t>
      </w:r>
      <w:r w:rsidR="00BC6F9E" w:rsidRPr="00237966">
        <w:rPr>
          <w:b w:val="0"/>
          <w:bCs/>
          <w:color w:val="000000" w:themeColor="text1"/>
          <w:szCs w:val="18"/>
        </w:rPr>
        <w:t xml:space="preserve">and that of the PD ozone treated for 10 minutes is </w:t>
      </w:r>
      <w:r w:rsidR="00BC6F9E" w:rsidRPr="00237966">
        <w:rPr>
          <w:rFonts w:eastAsia="MS Mincho"/>
          <w:b w:val="0"/>
          <w:bCs/>
          <w:color w:val="000000" w:themeColor="text1"/>
          <w:szCs w:val="18"/>
          <w:lang w:eastAsia="ja-JP"/>
        </w:rPr>
        <w:t xml:space="preserve">around </w:t>
      </w:r>
      <w:r w:rsidR="00BC6F9E" w:rsidRPr="00237966">
        <w:rPr>
          <w:b w:val="0"/>
          <w:bCs/>
          <w:color w:val="000000" w:themeColor="text1"/>
          <w:szCs w:val="18"/>
        </w:rPr>
        <w:t>1.75×10</w:t>
      </w:r>
      <w:r w:rsidR="00BC6F9E" w:rsidRPr="00237966">
        <w:rPr>
          <w:b w:val="0"/>
          <w:bCs/>
          <w:color w:val="000000" w:themeColor="text1"/>
          <w:szCs w:val="18"/>
          <w:vertAlign w:val="superscript"/>
        </w:rPr>
        <w:t>-9</w:t>
      </w:r>
      <w:r w:rsidR="00BC6F9E" w:rsidRPr="00237966">
        <w:rPr>
          <w:b w:val="0"/>
          <w:bCs/>
          <w:color w:val="000000" w:themeColor="text1"/>
          <w:szCs w:val="18"/>
        </w:rPr>
        <w:t xml:space="preserve"> A, as depicted in Figure </w:t>
      </w:r>
      <w:r w:rsidR="00BC6F9E" w:rsidRPr="00237966">
        <w:rPr>
          <w:rFonts w:hint="eastAsia"/>
          <w:b w:val="0"/>
          <w:bCs/>
          <w:color w:val="000000" w:themeColor="text1"/>
          <w:szCs w:val="18"/>
          <w:lang w:eastAsia="zh-CN"/>
        </w:rPr>
        <w:t>2</w:t>
      </w:r>
      <w:r w:rsidR="00BC6F9E" w:rsidRPr="00237966">
        <w:rPr>
          <w:b w:val="0"/>
          <w:bCs/>
          <w:color w:val="000000" w:themeColor="text1"/>
          <w:szCs w:val="18"/>
        </w:rPr>
        <w:t>(b) and (c)</w:t>
      </w:r>
      <w:r w:rsidR="00BC6F9E" w:rsidRPr="00237966">
        <w:rPr>
          <w:rFonts w:eastAsia="MS Mincho"/>
          <w:b w:val="0"/>
          <w:bCs/>
          <w:color w:val="000000" w:themeColor="text1"/>
          <w:szCs w:val="18"/>
          <w:lang w:eastAsia="ja-JP"/>
        </w:rPr>
        <w:t>, respectively</w:t>
      </w:r>
      <w:r w:rsidR="00BC6F9E" w:rsidRPr="00237966">
        <w:rPr>
          <w:b w:val="0"/>
          <w:bCs/>
          <w:color w:val="000000" w:themeColor="text1"/>
          <w:szCs w:val="18"/>
        </w:rPr>
        <w:t xml:space="preserve">. Under 220 nm </w:t>
      </w:r>
      <w:r w:rsidR="00BC6F9E" w:rsidRPr="00237966">
        <w:rPr>
          <w:rFonts w:eastAsia="MS Mincho"/>
          <w:b w:val="0"/>
          <w:bCs/>
          <w:color w:val="000000" w:themeColor="text1"/>
          <w:szCs w:val="18"/>
          <w:lang w:eastAsia="ja-JP"/>
        </w:rPr>
        <w:t>D</w:t>
      </w:r>
      <w:r w:rsidR="00BC6F9E" w:rsidRPr="00237966">
        <w:rPr>
          <w:b w:val="0"/>
          <w:bCs/>
          <w:color w:val="000000" w:themeColor="text1"/>
          <w:szCs w:val="18"/>
        </w:rPr>
        <w:t xml:space="preserve">UV </w:t>
      </w:r>
      <w:r w:rsidR="00BC6F9E" w:rsidRPr="00237966">
        <w:rPr>
          <w:rFonts w:eastAsia="MS Mincho"/>
          <w:b w:val="0"/>
          <w:bCs/>
          <w:color w:val="000000" w:themeColor="text1"/>
          <w:szCs w:val="18"/>
          <w:lang w:eastAsia="ja-JP"/>
        </w:rPr>
        <w:t xml:space="preserve">light </w:t>
      </w:r>
      <w:r w:rsidR="00BC6F9E" w:rsidRPr="00237966">
        <w:rPr>
          <w:b w:val="0"/>
          <w:bCs/>
          <w:color w:val="000000" w:themeColor="text1"/>
          <w:szCs w:val="18"/>
        </w:rPr>
        <w:t>illumination, the photocurrent of three PDs is enhanced to 1.10×10</w:t>
      </w:r>
      <w:r w:rsidR="00BC6F9E" w:rsidRPr="00237966">
        <w:rPr>
          <w:b w:val="0"/>
          <w:bCs/>
          <w:color w:val="000000" w:themeColor="text1"/>
          <w:szCs w:val="18"/>
          <w:vertAlign w:val="superscript"/>
        </w:rPr>
        <w:t>-4</w:t>
      </w:r>
      <w:r w:rsidR="00BC6F9E" w:rsidRPr="00237966">
        <w:rPr>
          <w:b w:val="0"/>
          <w:bCs/>
          <w:color w:val="000000" w:themeColor="text1"/>
          <w:szCs w:val="18"/>
        </w:rPr>
        <w:t xml:space="preserve"> A, 3.51×10</w:t>
      </w:r>
      <w:r w:rsidR="00BC6F9E" w:rsidRPr="00237966">
        <w:rPr>
          <w:b w:val="0"/>
          <w:bCs/>
          <w:color w:val="000000" w:themeColor="text1"/>
          <w:szCs w:val="18"/>
          <w:vertAlign w:val="superscript"/>
        </w:rPr>
        <w:t>-6</w:t>
      </w:r>
      <w:r w:rsidR="00BC6F9E" w:rsidRPr="00237966">
        <w:rPr>
          <w:b w:val="0"/>
          <w:bCs/>
          <w:color w:val="000000" w:themeColor="text1"/>
          <w:szCs w:val="18"/>
        </w:rPr>
        <w:t xml:space="preserve"> A, and 2.76×10</w:t>
      </w:r>
      <w:r w:rsidR="00BC6F9E" w:rsidRPr="00237966">
        <w:rPr>
          <w:b w:val="0"/>
          <w:bCs/>
          <w:color w:val="000000" w:themeColor="text1"/>
          <w:szCs w:val="18"/>
          <w:vertAlign w:val="superscript"/>
        </w:rPr>
        <w:t>-7</w:t>
      </w:r>
      <w:r w:rsidR="00BC6F9E" w:rsidRPr="00237966">
        <w:rPr>
          <w:b w:val="0"/>
          <w:bCs/>
          <w:color w:val="000000" w:themeColor="text1"/>
          <w:szCs w:val="18"/>
        </w:rPr>
        <w:t xml:space="preserve"> A, respectively, illustrating a </w:t>
      </w:r>
      <w:r w:rsidR="00BC6F9E" w:rsidRPr="00237966">
        <w:rPr>
          <w:rFonts w:eastAsia="MS Mincho"/>
          <w:b w:val="0"/>
          <w:bCs/>
          <w:color w:val="000000" w:themeColor="text1"/>
          <w:szCs w:val="18"/>
          <w:lang w:eastAsia="ja-JP"/>
        </w:rPr>
        <w:t xml:space="preserve">sensitive </w:t>
      </w:r>
      <w:r w:rsidR="00BC6F9E" w:rsidRPr="00237966">
        <w:rPr>
          <w:b w:val="0"/>
          <w:bCs/>
          <w:color w:val="000000" w:themeColor="text1"/>
          <w:szCs w:val="18"/>
        </w:rPr>
        <w:t>response to DUV</w:t>
      </w:r>
      <w:r w:rsidR="00BC6F9E" w:rsidRPr="00237966">
        <w:rPr>
          <w:rFonts w:eastAsia="MS Mincho"/>
          <w:b w:val="0"/>
          <w:bCs/>
          <w:color w:val="000000" w:themeColor="text1"/>
          <w:szCs w:val="18"/>
          <w:lang w:eastAsia="ja-JP"/>
        </w:rPr>
        <w:t xml:space="preserve"> light</w:t>
      </w:r>
      <w:r w:rsidR="00BC6F9E" w:rsidRPr="00237966">
        <w:rPr>
          <w:b w:val="0"/>
          <w:bCs/>
          <w:color w:val="000000" w:themeColor="text1"/>
          <w:szCs w:val="18"/>
        </w:rPr>
        <w:t xml:space="preserve">. </w:t>
      </w:r>
      <w:r w:rsidR="00262434" w:rsidRPr="00237966">
        <w:rPr>
          <w:b w:val="0"/>
          <w:bCs/>
          <w:color w:val="000000" w:themeColor="text1"/>
          <w:szCs w:val="18"/>
        </w:rPr>
        <w:t>The PD’s dark current and photocurrent gradually decrease with the prolong</w:t>
      </w:r>
      <w:r w:rsidR="00262434" w:rsidRPr="00237966">
        <w:rPr>
          <w:rFonts w:eastAsia="MS Mincho"/>
          <w:b w:val="0"/>
          <w:bCs/>
          <w:color w:val="000000" w:themeColor="text1"/>
          <w:szCs w:val="18"/>
          <w:lang w:eastAsia="ja-JP"/>
        </w:rPr>
        <w:t>ed</w:t>
      </w:r>
      <w:r w:rsidR="00262434" w:rsidRPr="00237966">
        <w:rPr>
          <w:b w:val="0"/>
          <w:bCs/>
          <w:color w:val="000000" w:themeColor="text1"/>
          <w:szCs w:val="18"/>
        </w:rPr>
        <w:t xml:space="preserve"> ozone treatment </w:t>
      </w:r>
      <w:r w:rsidR="00262434" w:rsidRPr="00237966">
        <w:rPr>
          <w:rFonts w:eastAsia="MS Mincho"/>
          <w:b w:val="0"/>
          <w:bCs/>
          <w:color w:val="000000" w:themeColor="text1"/>
          <w:szCs w:val="18"/>
          <w:lang w:eastAsia="ja-JP"/>
        </w:rPr>
        <w:t>durations</w:t>
      </w:r>
      <w:r w:rsidR="00262434" w:rsidRPr="00237966">
        <w:rPr>
          <w:b w:val="0"/>
          <w:bCs/>
          <w:color w:val="000000" w:themeColor="text1"/>
          <w:szCs w:val="18"/>
        </w:rPr>
        <w:t xml:space="preserve"> (Figure </w:t>
      </w:r>
      <w:r w:rsidR="004C50E8" w:rsidRPr="00237966">
        <w:rPr>
          <w:rFonts w:hint="eastAsia"/>
          <w:b w:val="0"/>
          <w:bCs/>
          <w:color w:val="000000" w:themeColor="text1"/>
          <w:szCs w:val="18"/>
          <w:lang w:eastAsia="zh-CN"/>
        </w:rPr>
        <w:t>2</w:t>
      </w:r>
      <w:r w:rsidR="00262434" w:rsidRPr="00237966">
        <w:rPr>
          <w:b w:val="0"/>
          <w:bCs/>
          <w:color w:val="000000" w:themeColor="text1"/>
          <w:szCs w:val="18"/>
        </w:rPr>
        <w:t xml:space="preserve">(d)), resulting from the decrease of 2DHG concentration. And the ratio of photocurrent to dark current (PDCR) of </w:t>
      </w:r>
      <w:r w:rsidR="00262434" w:rsidRPr="00237966">
        <w:rPr>
          <w:rFonts w:eastAsia="MS Mincho"/>
          <w:b w:val="0"/>
          <w:bCs/>
          <w:color w:val="000000" w:themeColor="text1"/>
          <w:szCs w:val="18"/>
          <w:lang w:eastAsia="ja-JP"/>
        </w:rPr>
        <w:t xml:space="preserve">the </w:t>
      </w:r>
      <w:r w:rsidR="00262434" w:rsidRPr="00237966">
        <w:rPr>
          <w:b w:val="0"/>
          <w:bCs/>
          <w:color w:val="000000" w:themeColor="text1"/>
          <w:szCs w:val="18"/>
        </w:rPr>
        <w:t>PDs increase</w:t>
      </w:r>
      <w:r w:rsidR="00262434" w:rsidRPr="00237966">
        <w:rPr>
          <w:rFonts w:eastAsia="MS Mincho"/>
          <w:b w:val="0"/>
          <w:bCs/>
          <w:color w:val="000000" w:themeColor="text1"/>
          <w:szCs w:val="18"/>
          <w:lang w:eastAsia="ja-JP"/>
        </w:rPr>
        <w:t>s</w:t>
      </w:r>
      <w:r w:rsidR="00262434" w:rsidRPr="00237966">
        <w:rPr>
          <w:b w:val="0"/>
          <w:bCs/>
          <w:color w:val="000000" w:themeColor="text1"/>
          <w:szCs w:val="18"/>
        </w:rPr>
        <w:t xml:space="preserve"> with the ozone</w:t>
      </w:r>
      <w:r w:rsidR="00262434" w:rsidRPr="00237966">
        <w:rPr>
          <w:rFonts w:eastAsia="MS Mincho"/>
          <w:b w:val="0"/>
          <w:bCs/>
          <w:color w:val="000000" w:themeColor="text1"/>
          <w:szCs w:val="18"/>
          <w:lang w:eastAsia="ja-JP"/>
        </w:rPr>
        <w:t xml:space="preserve"> treatment</w:t>
      </w:r>
      <w:r w:rsidR="00262434" w:rsidRPr="00237966">
        <w:rPr>
          <w:b w:val="0"/>
          <w:bCs/>
          <w:color w:val="000000" w:themeColor="text1"/>
          <w:szCs w:val="18"/>
        </w:rPr>
        <w:t xml:space="preserve"> time.</w:t>
      </w:r>
    </w:p>
    <w:p w14:paraId="72A4B170" w14:textId="3310FB97" w:rsidR="006D2DE2" w:rsidRPr="00237966" w:rsidRDefault="009B67B7" w:rsidP="006D2DE2">
      <w:pPr>
        <w:spacing w:after="80" w:line="200" w:lineRule="exact"/>
        <w:ind w:firstLineChars="200" w:firstLine="360"/>
        <w:jc w:val="both"/>
        <w:rPr>
          <w:rFonts w:cstheme="minorHAnsi"/>
          <w:color w:val="000000" w:themeColor="text1"/>
          <w:sz w:val="18"/>
          <w:szCs w:val="18"/>
        </w:rPr>
      </w:pPr>
      <w:r w:rsidRPr="00237966">
        <w:rPr>
          <w:rFonts w:cstheme="minorHAnsi"/>
          <w:color w:val="000000" w:themeColor="text1"/>
          <w:sz w:val="18"/>
          <w:szCs w:val="18"/>
        </w:rPr>
        <w:t xml:space="preserve">The </w:t>
      </w:r>
      <w:r w:rsidR="005A758D" w:rsidRPr="00237966">
        <w:rPr>
          <w:rFonts w:eastAsia="MS Mincho" w:cstheme="minorHAnsi" w:hint="eastAsia"/>
          <w:color w:val="000000" w:themeColor="text1"/>
          <w:sz w:val="18"/>
          <w:szCs w:val="18"/>
          <w:lang w:eastAsia="ja-JP"/>
        </w:rPr>
        <w:t xml:space="preserve">responsivity (R) and </w:t>
      </w:r>
      <w:r w:rsidRPr="00237966">
        <w:rPr>
          <w:rFonts w:cstheme="minorHAnsi"/>
          <w:color w:val="000000" w:themeColor="text1"/>
          <w:sz w:val="18"/>
          <w:szCs w:val="18"/>
        </w:rPr>
        <w:t xml:space="preserve">external quantum efficiency, </w:t>
      </w:r>
      <w:r w:rsidRPr="00237966">
        <w:rPr>
          <w:rFonts w:cstheme="minorHAnsi"/>
          <w:i/>
          <w:iCs/>
          <w:color w:val="000000" w:themeColor="text1"/>
          <w:sz w:val="18"/>
          <w:szCs w:val="18"/>
        </w:rPr>
        <w:t>EQE</w:t>
      </w:r>
      <w:r w:rsidRPr="00237966">
        <w:rPr>
          <w:rFonts w:cstheme="minorHAnsi"/>
          <w:color w:val="000000" w:themeColor="text1"/>
          <w:sz w:val="18"/>
          <w:szCs w:val="18"/>
        </w:rPr>
        <w:t>,  critical figure-of-merit</w:t>
      </w:r>
      <w:r w:rsidR="005A758D" w:rsidRPr="00237966">
        <w:rPr>
          <w:rFonts w:eastAsia="MS Mincho" w:cstheme="minorHAnsi" w:hint="eastAsia"/>
          <w:color w:val="000000" w:themeColor="text1"/>
          <w:sz w:val="18"/>
          <w:szCs w:val="18"/>
          <w:lang w:eastAsia="ja-JP"/>
        </w:rPr>
        <w:t>s</w:t>
      </w:r>
      <w:r w:rsidRPr="00237966">
        <w:rPr>
          <w:rFonts w:cstheme="minorHAnsi"/>
          <w:color w:val="000000" w:themeColor="text1"/>
          <w:sz w:val="18"/>
          <w:szCs w:val="18"/>
        </w:rPr>
        <w:t xml:space="preserve"> in photodetectors, representing the ratio of extracted carriers and incident photons, is </w:t>
      </w:r>
      <w:r w:rsidR="005A758D" w:rsidRPr="00237966">
        <w:rPr>
          <w:rFonts w:eastAsia="MS Mincho" w:cstheme="minorHAnsi" w:hint="eastAsia"/>
          <w:color w:val="000000" w:themeColor="text1"/>
          <w:sz w:val="18"/>
          <w:szCs w:val="18"/>
          <w:lang w:eastAsia="ja-JP"/>
        </w:rPr>
        <w:t>obtained</w:t>
      </w:r>
      <w:r w:rsidRPr="00237966">
        <w:rPr>
          <w:rFonts w:cstheme="minorHAnsi"/>
          <w:color w:val="000000" w:themeColor="text1"/>
          <w:sz w:val="18"/>
          <w:szCs w:val="18"/>
        </w:rPr>
        <w:t xml:space="preserve"> under 5 V bias. The responsivity, R</w:t>
      </w:r>
      <w:r w:rsidRPr="00237966">
        <w:rPr>
          <w:rFonts w:eastAsia="MS Mincho" w:cstheme="minorHAnsi"/>
          <w:color w:val="000000" w:themeColor="text1"/>
          <w:sz w:val="18"/>
          <w:szCs w:val="18"/>
          <w:lang w:eastAsia="ja-JP"/>
        </w:rPr>
        <w:t>,</w:t>
      </w:r>
      <w:r w:rsidRPr="00237966">
        <w:rPr>
          <w:rFonts w:cstheme="minorHAnsi"/>
          <w:color w:val="000000" w:themeColor="text1"/>
          <w:sz w:val="18"/>
          <w:szCs w:val="18"/>
        </w:rPr>
        <w:t xml:space="preserve"> </w:t>
      </w:r>
      <w:r w:rsidRPr="00237966">
        <w:rPr>
          <w:rFonts w:eastAsia="MS Mincho" w:cstheme="minorHAnsi"/>
          <w:color w:val="000000" w:themeColor="text1"/>
          <w:sz w:val="18"/>
          <w:szCs w:val="18"/>
          <w:lang w:eastAsia="ja-JP"/>
        </w:rPr>
        <w:t>is</w:t>
      </w:r>
      <w:r w:rsidRPr="00237966">
        <w:rPr>
          <w:rFonts w:cstheme="minorHAnsi"/>
          <w:color w:val="000000" w:themeColor="text1"/>
          <w:sz w:val="18"/>
          <w:szCs w:val="18"/>
        </w:rPr>
        <w:t xml:space="preserve"> calculated according to</w:t>
      </w:r>
      <w:r w:rsidR="006D2DE2" w:rsidRPr="00237966">
        <w:rPr>
          <w:rFonts w:cstheme="minorHAnsi" w:hint="eastAsia"/>
          <w:color w:val="000000" w:themeColor="text1"/>
          <w:sz w:val="18"/>
          <w:szCs w:val="18"/>
          <w:lang w:eastAsia="zh-CN"/>
        </w:rPr>
        <w:t>：</w:t>
      </w:r>
    </w:p>
    <w:p w14:paraId="0A7E7410" w14:textId="3D4D5518" w:rsidR="006D2DE2" w:rsidRPr="00237966" w:rsidRDefault="009B67B7" w:rsidP="006D2DE2">
      <w:pPr>
        <w:spacing w:after="80" w:line="240" w:lineRule="auto"/>
        <w:jc w:val="center"/>
        <w:rPr>
          <w:rFonts w:cstheme="minorHAnsi"/>
          <w:color w:val="000000" w:themeColor="text1"/>
          <w:sz w:val="18"/>
          <w:szCs w:val="18"/>
        </w:rPr>
      </w:pPr>
      <m:oMath>
        <m:r>
          <w:rPr>
            <w:rFonts w:ascii="Cambria Math" w:hAnsi="Cambria Math" w:cstheme="minorHAnsi"/>
            <w:color w:val="000000" w:themeColor="text1"/>
            <w:sz w:val="18"/>
            <w:szCs w:val="18"/>
          </w:rPr>
          <m:t>R=EQE</m:t>
        </m:r>
        <m:f>
          <m:fPr>
            <m:ctrlPr>
              <w:rPr>
                <w:rFonts w:ascii="Cambria Math" w:hAnsi="Cambria Math" w:cstheme="minorHAnsi"/>
                <w:i/>
                <w:color w:val="000000" w:themeColor="text1"/>
                <w:sz w:val="18"/>
                <w:szCs w:val="18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18"/>
                <w:szCs w:val="18"/>
              </w:rPr>
              <m:t>eλ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18"/>
                <w:szCs w:val="18"/>
              </w:rPr>
              <m:t>hc</m:t>
            </m:r>
          </m:den>
        </m:f>
      </m:oMath>
      <w:r w:rsidRPr="00237966">
        <w:rPr>
          <w:rFonts w:cstheme="minorHAnsi"/>
          <w:color w:val="000000" w:themeColor="text1"/>
          <w:sz w:val="18"/>
          <w:szCs w:val="18"/>
        </w:rPr>
        <w:t xml:space="preserve"> </w:t>
      </w:r>
    </w:p>
    <w:p w14:paraId="04FF0C72" w14:textId="18229478" w:rsidR="006D2DE2" w:rsidRPr="00237966" w:rsidRDefault="000039E3" w:rsidP="000039E3">
      <w:pPr>
        <w:spacing w:after="80" w:line="240" w:lineRule="auto"/>
        <w:jc w:val="both"/>
        <w:rPr>
          <w:rFonts w:cstheme="minorHAnsi"/>
          <w:color w:val="000000" w:themeColor="text1"/>
          <w:sz w:val="18"/>
          <w:szCs w:val="18"/>
        </w:rPr>
      </w:pPr>
      <w:r w:rsidRPr="00237966">
        <w:rPr>
          <w:rFonts w:cstheme="minorHAnsi"/>
          <w:color w:val="000000" w:themeColor="text1"/>
          <w:sz w:val="18"/>
          <w:szCs w:val="18"/>
        </w:rPr>
        <w:t xml:space="preserve">where e, λ, h, and c are electron charge, incident light wavelength, Planck constant, and light speed, respectively </w:t>
      </w:r>
      <w:r w:rsidRPr="00237966">
        <w:rPr>
          <w:rFonts w:cstheme="minorHAnsi"/>
          <w:color w:val="000000" w:themeColor="text1"/>
          <w:sz w:val="18"/>
          <w:szCs w:val="18"/>
        </w:rPr>
        <w:fldChar w:fldCharType="begin">
          <w:fldData xml:space="preserve">PEVuZE5vdGU+PENpdGU+PEF1dGhvcj5YdTwvQXV0aG9yPjxZZWFyPjIwMjA8L1llYXI+PFJlY051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</w:fldData>
        </w:fldChar>
      </w:r>
      <w:r w:rsidR="00A026AD" w:rsidRPr="00237966">
        <w:rPr>
          <w:rFonts w:cstheme="minorHAnsi"/>
          <w:color w:val="000000" w:themeColor="text1"/>
          <w:sz w:val="18"/>
          <w:szCs w:val="18"/>
        </w:rPr>
        <w:instrText xml:space="preserve"> ADDIN EN.CITE </w:instrText>
      </w:r>
      <w:r w:rsidR="00A026AD" w:rsidRPr="00237966">
        <w:rPr>
          <w:rFonts w:cstheme="minorHAnsi"/>
          <w:color w:val="000000" w:themeColor="text1"/>
          <w:sz w:val="18"/>
          <w:szCs w:val="18"/>
        </w:rPr>
        <w:fldChar w:fldCharType="begin">
          <w:fldData xml:space="preserve">PEVuZE5vdGU+PENpdGU+PEF1dGhvcj5YdTwvQXV0aG9yPjxZZWFyPjIwMjA8L1llYXI+PFJlY051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</w:fldData>
        </w:fldChar>
      </w:r>
      <w:r w:rsidR="00A026AD" w:rsidRPr="00237966">
        <w:rPr>
          <w:rFonts w:cstheme="minorHAnsi"/>
          <w:color w:val="000000" w:themeColor="text1"/>
          <w:sz w:val="18"/>
          <w:szCs w:val="18"/>
        </w:rPr>
        <w:instrText xml:space="preserve"> ADDIN EN.CITE.DATA </w:instrText>
      </w:r>
      <w:r w:rsidR="00A026AD" w:rsidRPr="00237966">
        <w:rPr>
          <w:rFonts w:cstheme="minorHAnsi"/>
          <w:color w:val="000000" w:themeColor="text1"/>
          <w:sz w:val="18"/>
          <w:szCs w:val="18"/>
        </w:rPr>
      </w:r>
      <w:r w:rsidR="00A026AD" w:rsidRPr="00237966">
        <w:rPr>
          <w:rFonts w:cstheme="minorHAnsi"/>
          <w:color w:val="000000" w:themeColor="text1"/>
          <w:sz w:val="18"/>
          <w:szCs w:val="18"/>
        </w:rPr>
        <w:fldChar w:fldCharType="end"/>
      </w:r>
      <w:r w:rsidRPr="00237966">
        <w:rPr>
          <w:rFonts w:cstheme="minorHAnsi"/>
          <w:color w:val="000000" w:themeColor="text1"/>
          <w:sz w:val="18"/>
          <w:szCs w:val="18"/>
        </w:rPr>
      </w:r>
      <w:r w:rsidRPr="00237966">
        <w:rPr>
          <w:rFonts w:cstheme="minorHAnsi"/>
          <w:color w:val="000000" w:themeColor="text1"/>
          <w:sz w:val="18"/>
          <w:szCs w:val="18"/>
        </w:rPr>
        <w:fldChar w:fldCharType="separate"/>
      </w:r>
      <w:r w:rsidR="00A026AD" w:rsidRPr="00237966">
        <w:rPr>
          <w:rFonts w:cstheme="minorHAnsi"/>
          <w:noProof/>
          <w:color w:val="000000" w:themeColor="text1"/>
          <w:sz w:val="18"/>
          <w:szCs w:val="18"/>
          <w:vertAlign w:val="superscript"/>
        </w:rPr>
        <w:t>29-31</w:t>
      </w:r>
      <w:r w:rsidRPr="00237966">
        <w:rPr>
          <w:rFonts w:cstheme="minorHAnsi"/>
          <w:color w:val="000000" w:themeColor="text1"/>
          <w:sz w:val="18"/>
          <w:szCs w:val="18"/>
        </w:rPr>
        <w:fldChar w:fldCharType="end"/>
      </w:r>
      <w:r w:rsidRPr="00237966">
        <w:rPr>
          <w:rFonts w:cstheme="minorHAnsi"/>
          <w:color w:val="000000" w:themeColor="text1"/>
          <w:sz w:val="18"/>
          <w:szCs w:val="18"/>
        </w:rPr>
        <w:t xml:space="preserve">. The PDs exhibit higher </w:t>
      </w:r>
      <w:r w:rsidRPr="00237966">
        <w:rPr>
          <w:rFonts w:cstheme="minorHAnsi"/>
          <w:i/>
          <w:iCs/>
          <w:color w:val="000000" w:themeColor="text1"/>
          <w:sz w:val="18"/>
          <w:szCs w:val="18"/>
        </w:rPr>
        <w:t>EQE</w:t>
      </w:r>
      <w:r w:rsidRPr="00237966">
        <w:rPr>
          <w:rFonts w:cstheme="minorHAnsi"/>
          <w:color w:val="000000" w:themeColor="text1"/>
          <w:sz w:val="18"/>
          <w:szCs w:val="18"/>
        </w:rPr>
        <w:t xml:space="preserve"> in DUV region and lower </w:t>
      </w:r>
      <w:r w:rsidRPr="00237966">
        <w:rPr>
          <w:rFonts w:cstheme="minorHAnsi"/>
          <w:i/>
          <w:iCs/>
          <w:color w:val="000000" w:themeColor="text1"/>
          <w:sz w:val="18"/>
          <w:szCs w:val="18"/>
        </w:rPr>
        <w:t>EQE</w:t>
      </w:r>
      <w:r w:rsidRPr="00237966">
        <w:rPr>
          <w:rFonts w:cstheme="minorHAnsi"/>
          <w:color w:val="000000" w:themeColor="text1"/>
          <w:sz w:val="18"/>
          <w:szCs w:val="18"/>
        </w:rPr>
        <w:t xml:space="preserve"> in visible region. </w:t>
      </w:r>
      <w:bookmarkStart w:id="15" w:name="_Hlk189161904"/>
      <w:bookmarkStart w:id="16" w:name="_Hlk189161958"/>
      <w:r w:rsidRPr="00237966">
        <w:rPr>
          <w:rFonts w:eastAsia="MS Mincho" w:cstheme="minorHAnsi" w:hint="eastAsia"/>
          <w:color w:val="000000" w:themeColor="text1"/>
          <w:sz w:val="18"/>
          <w:szCs w:val="18"/>
          <w:lang w:eastAsia="ja-JP"/>
        </w:rPr>
        <w:t xml:space="preserve">By using the optically active area of </w:t>
      </w:r>
      <w:r w:rsidRPr="00237966">
        <w:rPr>
          <w:rFonts w:hint="eastAsia"/>
          <w:bCs/>
          <w:color w:val="000000" w:themeColor="text1"/>
          <w:sz w:val="18"/>
          <w:szCs w:val="18"/>
        </w:rPr>
        <w:t>5x10</w:t>
      </w:r>
      <w:r w:rsidRPr="00237966">
        <w:rPr>
          <w:rFonts w:hint="eastAsia"/>
          <w:bCs/>
          <w:color w:val="000000" w:themeColor="text1"/>
          <w:sz w:val="18"/>
          <w:szCs w:val="18"/>
          <w:vertAlign w:val="superscript"/>
        </w:rPr>
        <w:t>-4</w:t>
      </w:r>
      <w:r w:rsidRPr="00237966">
        <w:rPr>
          <w:rFonts w:hint="eastAsia"/>
          <w:bCs/>
          <w:color w:val="000000" w:themeColor="text1"/>
          <w:sz w:val="18"/>
          <w:szCs w:val="18"/>
        </w:rPr>
        <w:t xml:space="preserve"> cm</w:t>
      </w:r>
      <w:r w:rsidRPr="00237966">
        <w:rPr>
          <w:rFonts w:hint="eastAsia"/>
          <w:bCs/>
          <w:color w:val="000000" w:themeColor="text1"/>
          <w:sz w:val="18"/>
          <w:szCs w:val="18"/>
          <w:vertAlign w:val="superscript"/>
        </w:rPr>
        <w:t>2</w:t>
      </w:r>
      <w:r w:rsidRPr="00237966">
        <w:rPr>
          <w:rFonts w:eastAsia="MS Mincho" w:hint="eastAsia"/>
          <w:bCs/>
          <w:color w:val="000000" w:themeColor="text1"/>
          <w:sz w:val="18"/>
          <w:szCs w:val="18"/>
          <w:vertAlign w:val="superscript"/>
          <w:lang w:eastAsia="ja-JP"/>
        </w:rPr>
        <w:t xml:space="preserve"> </w:t>
      </w:r>
      <w:r w:rsidRPr="00237966">
        <w:rPr>
          <w:rFonts w:eastAsia="MS Mincho" w:hint="eastAsia"/>
          <w:bCs/>
          <w:color w:val="000000" w:themeColor="text1"/>
          <w:sz w:val="18"/>
          <w:szCs w:val="18"/>
          <w:lang w:eastAsia="ja-JP"/>
        </w:rPr>
        <w:t xml:space="preserve">and the power </w:t>
      </w:r>
      <w:r w:rsidRPr="00237966">
        <w:rPr>
          <w:rFonts w:eastAsia="MS Mincho"/>
          <w:bCs/>
          <w:color w:val="000000" w:themeColor="text1"/>
          <w:sz w:val="18"/>
          <w:szCs w:val="18"/>
          <w:lang w:eastAsia="ja-JP"/>
        </w:rPr>
        <w:t>density</w:t>
      </w:r>
      <w:r w:rsidRPr="00237966">
        <w:rPr>
          <w:rFonts w:eastAsia="MS Mincho" w:hint="eastAsia"/>
          <w:bCs/>
          <w:color w:val="000000" w:themeColor="text1"/>
          <w:sz w:val="18"/>
          <w:szCs w:val="18"/>
          <w:lang w:eastAsia="ja-JP"/>
        </w:rPr>
        <w:t xml:space="preserve"> (</w:t>
      </w:r>
      <w:bookmarkStart w:id="17" w:name="_Hlk189161491"/>
      <w:r w:rsidRPr="00237966">
        <w:rPr>
          <w:rFonts w:hint="eastAsia"/>
          <w:bCs/>
          <w:color w:val="000000" w:themeColor="text1"/>
          <w:sz w:val="18"/>
          <w:szCs w:val="18"/>
        </w:rPr>
        <w:t xml:space="preserve">6.50 </w:t>
      </w:r>
      <w:r w:rsidRPr="00237966">
        <w:rPr>
          <w:bCs/>
          <w:color w:val="000000" w:themeColor="text1"/>
          <w:sz w:val="18"/>
          <w:szCs w:val="18"/>
        </w:rPr>
        <w:t>μ</w:t>
      </w:r>
      <w:r w:rsidRPr="00237966">
        <w:rPr>
          <w:rFonts w:hint="eastAsia"/>
          <w:bCs/>
          <w:color w:val="000000" w:themeColor="text1"/>
          <w:sz w:val="18"/>
          <w:szCs w:val="18"/>
        </w:rPr>
        <w:t>W/cm</w:t>
      </w:r>
      <w:r w:rsidRPr="00237966">
        <w:rPr>
          <w:rFonts w:hint="eastAsia"/>
          <w:bCs/>
          <w:color w:val="000000" w:themeColor="text1"/>
          <w:sz w:val="18"/>
          <w:szCs w:val="18"/>
          <w:vertAlign w:val="superscript"/>
        </w:rPr>
        <w:t>2</w:t>
      </w:r>
      <w:bookmarkEnd w:id="17"/>
      <w:r w:rsidRPr="00237966">
        <w:rPr>
          <w:rFonts w:eastAsia="MS Mincho" w:hint="eastAsia"/>
          <w:bCs/>
          <w:color w:val="000000" w:themeColor="text1"/>
          <w:sz w:val="18"/>
          <w:szCs w:val="18"/>
          <w:lang w:eastAsia="ja-JP"/>
        </w:rPr>
        <w:t xml:space="preserve">) of </w:t>
      </w:r>
      <w:r w:rsidRPr="00237966">
        <w:rPr>
          <w:rFonts w:eastAsia="MS Mincho"/>
          <w:bCs/>
          <w:color w:val="000000" w:themeColor="text1"/>
          <w:sz w:val="18"/>
          <w:szCs w:val="18"/>
          <w:lang w:eastAsia="ja-JP"/>
        </w:rPr>
        <w:t>the</w:t>
      </w:r>
      <w:r w:rsidRPr="00237966">
        <w:rPr>
          <w:rFonts w:eastAsia="MS Mincho" w:hint="eastAsia"/>
          <w:bCs/>
          <w:color w:val="000000" w:themeColor="text1"/>
          <w:sz w:val="18"/>
          <w:szCs w:val="18"/>
          <w:lang w:eastAsia="ja-JP"/>
        </w:rPr>
        <w:t xml:space="preserve"> 220 nm light, </w:t>
      </w:r>
      <w:bookmarkEnd w:id="15"/>
      <w:r w:rsidRPr="00237966">
        <w:rPr>
          <w:rFonts w:eastAsia="MS Mincho" w:hint="eastAsia"/>
          <w:bCs/>
          <w:color w:val="000000" w:themeColor="text1"/>
          <w:sz w:val="18"/>
          <w:szCs w:val="18"/>
          <w:lang w:eastAsia="ja-JP"/>
        </w:rPr>
        <w:t>t</w:t>
      </w:r>
      <w:r w:rsidRPr="00237966">
        <w:rPr>
          <w:rFonts w:cstheme="minorHAnsi"/>
          <w:color w:val="000000" w:themeColor="text1"/>
          <w:sz w:val="18"/>
          <w:szCs w:val="18"/>
        </w:rPr>
        <w:t xml:space="preserve">he responsivity </w:t>
      </w:r>
      <w:r w:rsidRPr="00237966">
        <w:rPr>
          <w:rFonts w:eastAsia="MS Mincho" w:cstheme="minorHAnsi" w:hint="eastAsia"/>
          <w:color w:val="000000" w:themeColor="text1"/>
          <w:sz w:val="18"/>
          <w:szCs w:val="18"/>
          <w:lang w:eastAsia="ja-JP"/>
        </w:rPr>
        <w:t xml:space="preserve">of </w:t>
      </w:r>
      <w:r w:rsidRPr="00237966">
        <w:rPr>
          <w:rFonts w:cstheme="minorHAnsi" w:hint="eastAsia"/>
          <w:color w:val="000000" w:themeColor="text1"/>
          <w:sz w:val="18"/>
          <w:szCs w:val="18"/>
          <w:lang w:eastAsia="zh-CN"/>
        </w:rPr>
        <w:t>2</w:t>
      </w:r>
      <w:r w:rsidRPr="00237966">
        <w:rPr>
          <w:rFonts w:cstheme="minorHAnsi"/>
          <w:color w:val="000000" w:themeColor="text1"/>
          <w:sz w:val="18"/>
          <w:szCs w:val="18"/>
        </w:rPr>
        <w:t>.</w:t>
      </w:r>
      <w:r w:rsidRPr="00237966">
        <w:rPr>
          <w:rFonts w:cstheme="minorHAnsi" w:hint="eastAsia"/>
          <w:color w:val="000000" w:themeColor="text1"/>
          <w:sz w:val="18"/>
          <w:szCs w:val="18"/>
          <w:lang w:eastAsia="zh-CN"/>
        </w:rPr>
        <w:t>65</w:t>
      </w:r>
      <w:r w:rsidRPr="00237966">
        <w:rPr>
          <w:rFonts w:cstheme="minorHAnsi"/>
          <w:color w:val="000000" w:themeColor="text1"/>
          <w:sz w:val="18"/>
          <w:szCs w:val="18"/>
        </w:rPr>
        <w:t>x10</w:t>
      </w:r>
      <w:r w:rsidRPr="00237966">
        <w:rPr>
          <w:rFonts w:cstheme="minorHAnsi"/>
          <w:color w:val="000000" w:themeColor="text1"/>
          <w:sz w:val="18"/>
          <w:szCs w:val="18"/>
          <w:vertAlign w:val="superscript"/>
        </w:rPr>
        <w:t>4</w:t>
      </w:r>
      <w:r w:rsidRPr="00237966">
        <w:rPr>
          <w:rFonts w:cstheme="minorHAnsi"/>
          <w:color w:val="000000" w:themeColor="text1"/>
          <w:sz w:val="18"/>
          <w:szCs w:val="18"/>
        </w:rPr>
        <w:t xml:space="preserve"> A/W </w:t>
      </w:r>
      <w:r w:rsidRPr="00237966">
        <w:rPr>
          <w:rFonts w:eastAsia="MS Mincho" w:cstheme="minorHAnsi" w:hint="eastAsia"/>
          <w:color w:val="000000" w:themeColor="text1"/>
          <w:sz w:val="18"/>
          <w:szCs w:val="18"/>
          <w:lang w:eastAsia="ja-JP"/>
        </w:rPr>
        <w:t xml:space="preserve">is </w:t>
      </w:r>
      <w:r w:rsidRPr="00237966">
        <w:rPr>
          <w:rFonts w:eastAsia="MS Mincho" w:cstheme="minorHAnsi"/>
          <w:color w:val="000000" w:themeColor="text1"/>
          <w:sz w:val="18"/>
          <w:szCs w:val="18"/>
          <w:lang w:eastAsia="ja-JP"/>
        </w:rPr>
        <w:t>obtained</w:t>
      </w:r>
      <w:r w:rsidRPr="00237966">
        <w:rPr>
          <w:rFonts w:eastAsia="MS Mincho" w:cstheme="minorHAnsi" w:hint="eastAsia"/>
          <w:color w:val="000000" w:themeColor="text1"/>
          <w:sz w:val="18"/>
          <w:szCs w:val="18"/>
          <w:lang w:eastAsia="ja-JP"/>
        </w:rPr>
        <w:t xml:space="preserve">, corresponding to a </w:t>
      </w:r>
      <w:r w:rsidRPr="00237966">
        <w:rPr>
          <w:rFonts w:cstheme="minorHAnsi"/>
          <w:i/>
          <w:iCs/>
          <w:color w:val="000000" w:themeColor="text1"/>
          <w:sz w:val="18"/>
          <w:szCs w:val="18"/>
        </w:rPr>
        <w:t>EQE</w:t>
      </w:r>
      <w:r w:rsidRPr="00237966">
        <w:rPr>
          <w:rFonts w:cstheme="minorHAnsi"/>
          <w:color w:val="000000" w:themeColor="text1"/>
          <w:sz w:val="18"/>
          <w:szCs w:val="18"/>
        </w:rPr>
        <w:t xml:space="preserve"> </w:t>
      </w:r>
      <w:r w:rsidRPr="00237966">
        <w:rPr>
          <w:rFonts w:eastAsia="MS Mincho" w:cstheme="minorHAnsi" w:hint="eastAsia"/>
          <w:color w:val="000000" w:themeColor="text1"/>
          <w:sz w:val="18"/>
          <w:szCs w:val="18"/>
          <w:lang w:eastAsia="ja-JP"/>
        </w:rPr>
        <w:t>of  ~</w:t>
      </w:r>
      <w:r w:rsidRPr="00237966">
        <w:rPr>
          <w:rFonts w:cstheme="minorHAnsi" w:hint="eastAsia"/>
          <w:color w:val="000000" w:themeColor="text1"/>
          <w:sz w:val="18"/>
          <w:szCs w:val="18"/>
          <w:lang w:eastAsia="zh-CN"/>
        </w:rPr>
        <w:t>1</w:t>
      </w:r>
      <w:r w:rsidRPr="00237966">
        <w:rPr>
          <w:rFonts w:cstheme="minorHAnsi"/>
          <w:color w:val="000000" w:themeColor="text1"/>
          <w:sz w:val="18"/>
          <w:szCs w:val="18"/>
        </w:rPr>
        <w:t>.</w:t>
      </w:r>
      <w:r w:rsidRPr="00237966">
        <w:rPr>
          <w:rFonts w:cstheme="minorHAnsi" w:hint="eastAsia"/>
          <w:color w:val="000000" w:themeColor="text1"/>
          <w:sz w:val="18"/>
          <w:szCs w:val="18"/>
          <w:lang w:eastAsia="zh-CN"/>
        </w:rPr>
        <w:t>50</w:t>
      </w:r>
      <w:r w:rsidRPr="00237966">
        <w:rPr>
          <w:rFonts w:cstheme="minorHAnsi"/>
          <w:color w:val="000000" w:themeColor="text1"/>
          <w:sz w:val="18"/>
          <w:szCs w:val="18"/>
        </w:rPr>
        <w:t>x10</w:t>
      </w:r>
      <w:r w:rsidRPr="00237966">
        <w:rPr>
          <w:rFonts w:cstheme="minorHAnsi"/>
          <w:color w:val="000000" w:themeColor="text1"/>
          <w:sz w:val="18"/>
          <w:szCs w:val="18"/>
          <w:vertAlign w:val="superscript"/>
        </w:rPr>
        <w:t>7</w:t>
      </w:r>
      <w:r w:rsidRPr="00237966">
        <w:rPr>
          <w:rFonts w:cstheme="minorHAnsi"/>
          <w:color w:val="000000" w:themeColor="text1"/>
          <w:sz w:val="18"/>
          <w:szCs w:val="18"/>
        </w:rPr>
        <w:t>%</w:t>
      </w:r>
      <w:r w:rsidR="00F54D92" w:rsidRPr="00237966">
        <w:rPr>
          <w:rFonts w:cstheme="minorHAnsi" w:hint="eastAsia"/>
          <w:color w:val="000000" w:themeColor="text1"/>
          <w:sz w:val="18"/>
          <w:szCs w:val="18"/>
          <w:lang w:eastAsia="zh-CN"/>
        </w:rPr>
        <w:t xml:space="preserve"> for </w:t>
      </w:r>
      <w:r w:rsidR="007A73BF" w:rsidRPr="00237966">
        <w:rPr>
          <w:rFonts w:cstheme="minorHAnsi" w:hint="eastAsia"/>
          <w:color w:val="000000" w:themeColor="text1"/>
          <w:sz w:val="18"/>
          <w:szCs w:val="18"/>
          <w:lang w:eastAsia="zh-CN"/>
        </w:rPr>
        <w:t xml:space="preserve">the </w:t>
      </w:r>
      <w:r w:rsidR="00F54D92" w:rsidRPr="00237966">
        <w:rPr>
          <w:rFonts w:cstheme="minorHAnsi" w:hint="eastAsia"/>
          <w:color w:val="000000" w:themeColor="text1"/>
          <w:sz w:val="18"/>
          <w:szCs w:val="18"/>
          <w:lang w:eastAsia="zh-CN"/>
        </w:rPr>
        <w:t>H</w:t>
      </w:r>
      <w:r w:rsidR="00F54D92" w:rsidRPr="00237966">
        <w:rPr>
          <w:rFonts w:cstheme="minorHAnsi" w:hint="eastAsia"/>
          <w:color w:val="000000" w:themeColor="text1"/>
          <w:sz w:val="18"/>
          <w:szCs w:val="18"/>
          <w:vertAlign w:val="subscript"/>
          <w:lang w:eastAsia="zh-CN"/>
        </w:rPr>
        <w:t>2</w:t>
      </w:r>
      <w:r w:rsidR="00F54D92" w:rsidRPr="00237966">
        <w:rPr>
          <w:rFonts w:cstheme="minorHAnsi" w:hint="eastAsia"/>
          <w:color w:val="000000" w:themeColor="text1"/>
          <w:sz w:val="18"/>
          <w:szCs w:val="18"/>
          <w:lang w:eastAsia="zh-CN"/>
        </w:rPr>
        <w:t>-annealed PD</w:t>
      </w:r>
      <w:r w:rsidRPr="00237966">
        <w:rPr>
          <w:rFonts w:eastAsia="MS Mincho" w:cstheme="minorHAnsi" w:hint="eastAsia"/>
          <w:color w:val="000000" w:themeColor="text1"/>
          <w:sz w:val="18"/>
          <w:szCs w:val="18"/>
          <w:lang w:eastAsia="ja-JP"/>
        </w:rPr>
        <w:t>, as shown</w:t>
      </w:r>
      <w:r w:rsidRPr="00237966">
        <w:rPr>
          <w:rFonts w:cstheme="minorHAnsi"/>
          <w:color w:val="000000" w:themeColor="text1"/>
          <w:sz w:val="18"/>
          <w:szCs w:val="18"/>
        </w:rPr>
        <w:t xml:space="preserve"> Figure </w:t>
      </w:r>
      <w:r w:rsidRPr="00237966">
        <w:rPr>
          <w:rFonts w:cstheme="minorHAnsi" w:hint="eastAsia"/>
          <w:color w:val="000000" w:themeColor="text1"/>
          <w:sz w:val="18"/>
          <w:szCs w:val="18"/>
          <w:lang w:eastAsia="zh-CN"/>
        </w:rPr>
        <w:t>3</w:t>
      </w:r>
      <w:r w:rsidRPr="00237966">
        <w:rPr>
          <w:rFonts w:cstheme="minorHAnsi"/>
          <w:color w:val="000000" w:themeColor="text1"/>
          <w:sz w:val="18"/>
          <w:szCs w:val="18"/>
        </w:rPr>
        <w:t xml:space="preserve">. </w:t>
      </w:r>
      <w:bookmarkEnd w:id="16"/>
      <w:r w:rsidRPr="00237966">
        <w:rPr>
          <w:rFonts w:cstheme="minorHAnsi"/>
          <w:color w:val="000000" w:themeColor="text1"/>
          <w:sz w:val="18"/>
          <w:szCs w:val="18"/>
        </w:rPr>
        <w:t xml:space="preserve">While the </w:t>
      </w:r>
      <w:r w:rsidRPr="00237966">
        <w:rPr>
          <w:rFonts w:cstheme="minorHAnsi"/>
          <w:i/>
          <w:iCs/>
          <w:color w:val="000000" w:themeColor="text1"/>
          <w:sz w:val="18"/>
          <w:szCs w:val="18"/>
        </w:rPr>
        <w:t>EQE</w:t>
      </w:r>
      <w:r w:rsidRPr="00237966">
        <w:rPr>
          <w:rFonts w:cstheme="minorHAnsi"/>
          <w:color w:val="000000" w:themeColor="text1"/>
          <w:sz w:val="18"/>
          <w:szCs w:val="18"/>
        </w:rPr>
        <w:t xml:space="preserve"> of </w:t>
      </w:r>
      <w:r w:rsidRPr="00237966">
        <w:rPr>
          <w:rFonts w:eastAsia="MS Mincho" w:cstheme="minorHAnsi"/>
          <w:color w:val="000000" w:themeColor="text1"/>
          <w:sz w:val="18"/>
          <w:szCs w:val="18"/>
          <w:lang w:eastAsia="ja-JP"/>
        </w:rPr>
        <w:t xml:space="preserve">the </w:t>
      </w:r>
      <w:r w:rsidRPr="00237966">
        <w:rPr>
          <w:rFonts w:cstheme="minorHAnsi"/>
          <w:color w:val="000000" w:themeColor="text1"/>
          <w:sz w:val="18"/>
          <w:szCs w:val="18"/>
        </w:rPr>
        <w:t>PD with 5 min and 10 min UV/ozone treatment</w:t>
      </w:r>
      <w:r w:rsidRPr="00237966">
        <w:rPr>
          <w:rFonts w:eastAsia="MS Mincho" w:cstheme="minorHAnsi"/>
          <w:color w:val="000000" w:themeColor="text1"/>
          <w:sz w:val="18"/>
          <w:szCs w:val="18"/>
          <w:lang w:eastAsia="ja-JP"/>
        </w:rPr>
        <w:t>s</w:t>
      </w:r>
      <w:r w:rsidRPr="00237966">
        <w:rPr>
          <w:rFonts w:cstheme="minorHAnsi"/>
          <w:color w:val="000000" w:themeColor="text1"/>
          <w:sz w:val="18"/>
          <w:szCs w:val="18"/>
        </w:rPr>
        <w:t xml:space="preserve"> are </w:t>
      </w:r>
      <w:r w:rsidRPr="00237966">
        <w:rPr>
          <w:rFonts w:cstheme="minorHAnsi" w:hint="eastAsia"/>
          <w:color w:val="000000" w:themeColor="text1"/>
          <w:sz w:val="18"/>
          <w:szCs w:val="18"/>
          <w:lang w:eastAsia="zh-CN"/>
        </w:rPr>
        <w:t>6</w:t>
      </w:r>
      <w:r w:rsidRPr="00237966">
        <w:rPr>
          <w:rFonts w:cstheme="minorHAnsi"/>
          <w:color w:val="000000" w:themeColor="text1"/>
          <w:sz w:val="18"/>
          <w:szCs w:val="18"/>
        </w:rPr>
        <w:t>.</w:t>
      </w:r>
      <w:r w:rsidRPr="00237966">
        <w:rPr>
          <w:rFonts w:cstheme="minorHAnsi" w:hint="eastAsia"/>
          <w:color w:val="000000" w:themeColor="text1"/>
          <w:sz w:val="18"/>
          <w:szCs w:val="18"/>
          <w:lang w:eastAsia="zh-CN"/>
        </w:rPr>
        <w:t>00</w:t>
      </w:r>
      <w:r w:rsidRPr="00237966">
        <w:rPr>
          <w:rFonts w:cstheme="minorHAnsi"/>
          <w:color w:val="000000" w:themeColor="text1"/>
          <w:sz w:val="18"/>
          <w:szCs w:val="18"/>
        </w:rPr>
        <w:t>x10</w:t>
      </w:r>
      <w:r w:rsidRPr="00237966">
        <w:rPr>
          <w:rFonts w:cstheme="minorHAnsi"/>
          <w:color w:val="000000" w:themeColor="text1"/>
          <w:sz w:val="18"/>
          <w:szCs w:val="18"/>
          <w:vertAlign w:val="superscript"/>
        </w:rPr>
        <w:t>5</w:t>
      </w:r>
      <w:r w:rsidRPr="00237966">
        <w:rPr>
          <w:rFonts w:cstheme="minorHAnsi"/>
          <w:color w:val="000000" w:themeColor="text1"/>
          <w:sz w:val="18"/>
          <w:szCs w:val="18"/>
        </w:rPr>
        <w:t xml:space="preserve">% and </w:t>
      </w:r>
      <w:r w:rsidRPr="00237966">
        <w:rPr>
          <w:rFonts w:cstheme="minorHAnsi" w:hint="eastAsia"/>
          <w:color w:val="000000" w:themeColor="text1"/>
          <w:sz w:val="18"/>
          <w:szCs w:val="18"/>
          <w:lang w:eastAsia="zh-CN"/>
        </w:rPr>
        <w:t>4</w:t>
      </w:r>
      <w:r w:rsidRPr="00237966">
        <w:rPr>
          <w:rFonts w:cstheme="minorHAnsi"/>
          <w:color w:val="000000" w:themeColor="text1"/>
          <w:sz w:val="18"/>
          <w:szCs w:val="18"/>
        </w:rPr>
        <w:t>.7</w:t>
      </w:r>
      <w:r w:rsidRPr="00237966">
        <w:rPr>
          <w:rFonts w:cstheme="minorHAnsi" w:hint="eastAsia"/>
          <w:color w:val="000000" w:themeColor="text1"/>
          <w:sz w:val="18"/>
          <w:szCs w:val="18"/>
          <w:lang w:eastAsia="zh-CN"/>
        </w:rPr>
        <w:t>6</w:t>
      </w:r>
      <w:r w:rsidRPr="00237966">
        <w:rPr>
          <w:rFonts w:cstheme="minorHAnsi"/>
          <w:color w:val="000000" w:themeColor="text1"/>
          <w:sz w:val="18"/>
          <w:szCs w:val="18"/>
        </w:rPr>
        <w:t>x10</w:t>
      </w:r>
      <w:r w:rsidRPr="00237966">
        <w:rPr>
          <w:rFonts w:cstheme="minorHAnsi"/>
          <w:color w:val="000000" w:themeColor="text1"/>
          <w:sz w:val="18"/>
          <w:szCs w:val="18"/>
          <w:vertAlign w:val="superscript"/>
        </w:rPr>
        <w:t>4</w:t>
      </w:r>
      <w:r w:rsidRPr="00237966">
        <w:rPr>
          <w:rFonts w:cstheme="minorHAnsi"/>
          <w:color w:val="000000" w:themeColor="text1"/>
          <w:sz w:val="18"/>
          <w:szCs w:val="18"/>
        </w:rPr>
        <w:t>%, respectively, correspond</w:t>
      </w:r>
      <w:r w:rsidRPr="00237966">
        <w:rPr>
          <w:rFonts w:eastAsia="MS Mincho" w:cstheme="minorHAnsi"/>
          <w:color w:val="000000" w:themeColor="text1"/>
          <w:sz w:val="18"/>
          <w:szCs w:val="18"/>
          <w:lang w:eastAsia="ja-JP"/>
        </w:rPr>
        <w:t>ing</w:t>
      </w:r>
      <w:r w:rsidRPr="00237966">
        <w:rPr>
          <w:rFonts w:cstheme="minorHAnsi"/>
          <w:color w:val="000000" w:themeColor="text1"/>
          <w:sz w:val="18"/>
          <w:szCs w:val="18"/>
        </w:rPr>
        <w:t xml:space="preserve"> to the responsivity of </w:t>
      </w:r>
      <w:r w:rsidRPr="00237966">
        <w:rPr>
          <w:rFonts w:cstheme="minorHAnsi" w:hint="eastAsia"/>
          <w:color w:val="000000" w:themeColor="text1"/>
          <w:sz w:val="18"/>
          <w:szCs w:val="18"/>
          <w:lang w:eastAsia="zh-CN"/>
        </w:rPr>
        <w:t>1</w:t>
      </w:r>
      <w:r w:rsidRPr="00237966">
        <w:rPr>
          <w:rFonts w:cstheme="minorHAnsi"/>
          <w:color w:val="000000" w:themeColor="text1"/>
          <w:sz w:val="18"/>
          <w:szCs w:val="18"/>
        </w:rPr>
        <w:t>.</w:t>
      </w:r>
      <w:r w:rsidRPr="00237966">
        <w:rPr>
          <w:rFonts w:cstheme="minorHAnsi" w:hint="eastAsia"/>
          <w:color w:val="000000" w:themeColor="text1"/>
          <w:sz w:val="18"/>
          <w:szCs w:val="18"/>
          <w:lang w:eastAsia="zh-CN"/>
        </w:rPr>
        <w:t>06</w:t>
      </w:r>
      <w:r w:rsidRPr="00237966">
        <w:rPr>
          <w:rFonts w:cstheme="minorHAnsi"/>
          <w:color w:val="000000" w:themeColor="text1"/>
          <w:sz w:val="18"/>
          <w:szCs w:val="18"/>
        </w:rPr>
        <w:t>x10</w:t>
      </w:r>
      <w:r w:rsidRPr="00237966">
        <w:rPr>
          <w:rFonts w:cstheme="minorHAnsi"/>
          <w:color w:val="000000" w:themeColor="text1"/>
          <w:sz w:val="18"/>
          <w:szCs w:val="18"/>
          <w:vertAlign w:val="superscript"/>
        </w:rPr>
        <w:t>3</w:t>
      </w:r>
      <w:r w:rsidRPr="00237966">
        <w:rPr>
          <w:rFonts w:cstheme="minorHAnsi"/>
          <w:color w:val="000000" w:themeColor="text1"/>
          <w:sz w:val="18"/>
          <w:szCs w:val="18"/>
        </w:rPr>
        <w:t xml:space="preserve"> A/W and </w:t>
      </w:r>
      <w:r w:rsidRPr="00237966">
        <w:rPr>
          <w:rFonts w:cstheme="minorHAnsi" w:hint="eastAsia"/>
          <w:color w:val="000000" w:themeColor="text1"/>
          <w:sz w:val="18"/>
          <w:szCs w:val="18"/>
          <w:lang w:eastAsia="zh-CN"/>
        </w:rPr>
        <w:t>84.3</w:t>
      </w:r>
      <w:r w:rsidRPr="00237966">
        <w:rPr>
          <w:rFonts w:cstheme="minorHAnsi"/>
          <w:color w:val="000000" w:themeColor="text1"/>
          <w:sz w:val="18"/>
          <w:szCs w:val="18"/>
        </w:rPr>
        <w:t xml:space="preserve"> A/W, respectively. The cut-off wavelength shifts rightward to 270</w:t>
      </w:r>
      <w:r w:rsidRPr="00237966">
        <w:rPr>
          <w:rFonts w:eastAsia="MS Mincho" w:cstheme="minorHAnsi" w:hint="eastAsia"/>
          <w:color w:val="000000" w:themeColor="text1"/>
          <w:sz w:val="18"/>
          <w:szCs w:val="18"/>
          <w:lang w:eastAsia="ja-JP"/>
        </w:rPr>
        <w:t xml:space="preserve"> </w:t>
      </w:r>
      <w:r w:rsidRPr="00237966">
        <w:rPr>
          <w:rFonts w:cstheme="minorHAnsi"/>
          <w:color w:val="000000" w:themeColor="text1"/>
          <w:sz w:val="18"/>
          <w:szCs w:val="18"/>
        </w:rPr>
        <w:t xml:space="preserve">nm </w:t>
      </w:r>
      <w:r w:rsidRPr="00237966">
        <w:rPr>
          <w:rFonts w:cstheme="minorHAnsi" w:hint="eastAsia"/>
          <w:color w:val="000000" w:themeColor="text1"/>
          <w:sz w:val="18"/>
          <w:szCs w:val="18"/>
          <w:lang w:eastAsia="zh-CN"/>
        </w:rPr>
        <w:t>because</w:t>
      </w:r>
      <w:r w:rsidRPr="00237966">
        <w:rPr>
          <w:rFonts w:cstheme="minorHAnsi"/>
          <w:color w:val="000000" w:themeColor="text1"/>
          <w:sz w:val="18"/>
          <w:szCs w:val="18"/>
        </w:rPr>
        <w:t xml:space="preserve"> the presence of a large amount of nitrogen (N) doping inside HPHT diamond</w:t>
      </w:r>
      <w:r w:rsidRPr="00237966">
        <w:rPr>
          <w:rFonts w:cstheme="minorHAnsi" w:hint="eastAsia"/>
          <w:color w:val="000000" w:themeColor="text1"/>
          <w:sz w:val="18"/>
          <w:szCs w:val="18"/>
          <w:lang w:eastAsia="zh-CN"/>
        </w:rPr>
        <w:t xml:space="preserve"> will</w:t>
      </w:r>
      <w:r w:rsidRPr="00237966">
        <w:rPr>
          <w:rFonts w:cstheme="minorHAnsi"/>
          <w:color w:val="000000" w:themeColor="text1"/>
          <w:sz w:val="18"/>
          <w:szCs w:val="18"/>
        </w:rPr>
        <w:t xml:space="preserve"> enhance light absorption to promote photocurrent</w:t>
      </w:r>
      <w:r w:rsidRPr="00237966">
        <w:rPr>
          <w:rFonts w:cstheme="minorHAnsi" w:hint="eastAsia"/>
          <w:color w:val="000000" w:themeColor="text1"/>
          <w:sz w:val="18"/>
          <w:szCs w:val="18"/>
          <w:lang w:eastAsia="zh-CN"/>
        </w:rPr>
        <w:t xml:space="preserve"> </w:t>
      </w:r>
      <w:r w:rsidRPr="00237966">
        <w:rPr>
          <w:rFonts w:cstheme="minorHAnsi"/>
          <w:color w:val="000000" w:themeColor="text1"/>
          <w:sz w:val="18"/>
          <w:szCs w:val="18"/>
          <w:lang w:eastAsia="zh-CN"/>
        </w:rPr>
        <w:fldChar w:fldCharType="begin"/>
      </w:r>
      <w:r w:rsidR="00A026AD" w:rsidRPr="00237966">
        <w:rPr>
          <w:rFonts w:cstheme="minorHAnsi"/>
          <w:color w:val="000000" w:themeColor="text1"/>
          <w:sz w:val="18"/>
          <w:szCs w:val="18"/>
          <w:lang w:eastAsia="zh-CN"/>
        </w:rPr>
        <w:instrText xml:space="preserve"> ADDIN EN.CITE &lt;EndNote&gt;&lt;Cite&gt;&lt;Author&gt;Kaiser&lt;/Author&gt;&lt;Year&gt;1959&lt;/Year&gt;&lt;RecNum&gt;52&lt;/RecNum&gt;&lt;DisplayText&gt;&lt;style face="superscript"&gt;32, 33&lt;/style&gt;&lt;/DisplayText&gt;&lt;record&gt;&lt;rec-number&gt;52&lt;/rec-number&gt;&lt;foreign-keys&gt;&lt;key app="EN" db-id="papesddauvre9leaxpd5pr549fsspztee5z0" timestamp="1737943368"&gt;52&lt;/key&gt;&lt;/foreign-keys&gt;&lt;ref-type name="Journal Article"&gt;17&lt;/ref-type&gt;&lt;contributors&gt;&lt;authors&gt;&lt;author&gt;Kaiser, W&lt;/author&gt;&lt;author&gt;Bond, WL %J Physical Review&lt;/author&gt;&lt;/authors&gt;&lt;/contributors&gt;&lt;titles&gt;&lt;title&gt;Nitrogen, a major impurity in common type I diamond&lt;/title&gt;&lt;/titles&gt;&lt;pages&gt;857&lt;/pages&gt;&lt;volume&gt;115&lt;/volume&gt;&lt;number&gt;4&lt;/number&gt;&lt;dates&gt;&lt;year&gt;1959&lt;/year&gt;&lt;/dates&gt;&lt;urls&gt;&lt;/urls&gt;&lt;/record&gt;&lt;/Cite&gt;&lt;Cite&gt;&lt;Author&gt;Ralchenko&lt;/Author&gt;&lt;Year&gt;2007&lt;/Year&gt;&lt;RecNum&gt;53&lt;/RecNum&gt;&lt;record&gt;&lt;rec-number&gt;53&lt;/rec-number&gt;&lt;foreign-keys&gt;&lt;key app="EN" db-id="papesddauvre9leaxpd5pr549fsspztee5z0" timestamp="1737943371"&gt;53&lt;/key&gt;&lt;/foreign-keys&gt;&lt;ref-type name="Journal Article"&gt;17&lt;/ref-type&gt;&lt;contributors&gt;&lt;authors&gt;&lt;author&gt;Ralchenko, V&lt;/author&gt;&lt;author&gt;Pimenov, S&lt;/author&gt;&lt;author&gt;Konov, V&lt;/author&gt;&lt;author&gt;Khomich, A&lt;/author&gt;&lt;author&gt;Saveliev, A&lt;/author&gt;&lt;author&gt;Popovich, A&lt;/author&gt;&lt;author&gt;Vlasov, I&lt;/author&gt;&lt;author&gt;Zavedeev, E&lt;/author&gt;&lt;author&gt;Bozhko, A&lt;/author&gt;&lt;author&gt;Loubnin, E %J Diamond&lt;/author&gt;&lt;author&gt;Related Materials&lt;/author&gt;&lt;/authors&gt;&lt;/contributors&gt;&lt;titles&gt;&lt;title&gt;Nitrogenated nanocrystalline diamond films: Thermal and optical properties&lt;/title&gt;&lt;/titles&gt;&lt;pages&gt;2067-2073&lt;/pages&gt;&lt;volume&gt;16&lt;/volume&gt;&lt;number&gt;12&lt;/number&gt;&lt;dates&gt;&lt;year&gt;2007&lt;/year&gt;&lt;/dates&gt;&lt;isbn&gt;0925-9635&lt;/isbn&gt;&lt;urls&gt;&lt;/urls&gt;&lt;/record&gt;&lt;/Cite&gt;&lt;/EndNote&gt;</w:instrText>
      </w:r>
      <w:r w:rsidRPr="00237966">
        <w:rPr>
          <w:rFonts w:cstheme="minorHAnsi"/>
          <w:color w:val="000000" w:themeColor="text1"/>
          <w:sz w:val="18"/>
          <w:szCs w:val="18"/>
          <w:lang w:eastAsia="zh-CN"/>
        </w:rPr>
        <w:fldChar w:fldCharType="separate"/>
      </w:r>
      <w:r w:rsidR="00A026AD" w:rsidRPr="00237966">
        <w:rPr>
          <w:rFonts w:cstheme="minorHAnsi"/>
          <w:noProof/>
          <w:color w:val="000000" w:themeColor="text1"/>
          <w:sz w:val="18"/>
          <w:szCs w:val="18"/>
          <w:vertAlign w:val="superscript"/>
          <w:lang w:eastAsia="zh-CN"/>
        </w:rPr>
        <w:t>32, 33</w:t>
      </w:r>
      <w:r w:rsidRPr="00237966">
        <w:rPr>
          <w:rFonts w:cstheme="minorHAnsi"/>
          <w:color w:val="000000" w:themeColor="text1"/>
          <w:sz w:val="18"/>
          <w:szCs w:val="18"/>
          <w:lang w:eastAsia="zh-CN"/>
        </w:rPr>
        <w:fldChar w:fldCharType="end"/>
      </w:r>
      <w:r w:rsidRPr="00237966">
        <w:rPr>
          <w:rFonts w:cstheme="minorHAnsi" w:hint="eastAsia"/>
          <w:color w:val="000000" w:themeColor="text1"/>
          <w:sz w:val="18"/>
          <w:szCs w:val="18"/>
          <w:lang w:eastAsia="zh-CN"/>
        </w:rPr>
        <w:t xml:space="preserve">. </w:t>
      </w:r>
      <w:r w:rsidRPr="00237966">
        <w:rPr>
          <w:rFonts w:cstheme="minorHAnsi"/>
          <w:color w:val="000000" w:themeColor="text1"/>
          <w:sz w:val="18"/>
          <w:szCs w:val="18"/>
        </w:rPr>
        <w:t xml:space="preserve">The </w:t>
      </w:r>
      <w:r w:rsidRPr="00237966">
        <w:rPr>
          <w:rFonts w:eastAsia="MS Mincho" w:cstheme="minorHAnsi"/>
          <w:color w:val="000000" w:themeColor="text1"/>
          <w:sz w:val="18"/>
          <w:szCs w:val="18"/>
          <w:lang w:eastAsia="ja-JP"/>
        </w:rPr>
        <w:t xml:space="preserve">detectivity, </w:t>
      </w:r>
      <w:r w:rsidRPr="00237966">
        <w:rPr>
          <w:rFonts w:cstheme="minorHAnsi"/>
          <w:i/>
          <w:iCs/>
          <w:color w:val="000000" w:themeColor="text1"/>
          <w:sz w:val="18"/>
          <w:szCs w:val="18"/>
        </w:rPr>
        <w:t>D*</w:t>
      </w:r>
      <w:r w:rsidRPr="00237966">
        <w:rPr>
          <w:rFonts w:eastAsia="MS Mincho" w:cstheme="minorHAnsi"/>
          <w:i/>
          <w:iCs/>
          <w:color w:val="000000" w:themeColor="text1"/>
          <w:sz w:val="18"/>
          <w:szCs w:val="18"/>
          <w:lang w:eastAsia="ja-JP"/>
        </w:rPr>
        <w:t>,</w:t>
      </w:r>
      <w:r w:rsidRPr="00237966">
        <w:rPr>
          <w:rFonts w:cstheme="minorHAnsi"/>
          <w:color w:val="000000" w:themeColor="text1"/>
          <w:sz w:val="18"/>
          <w:szCs w:val="18"/>
        </w:rPr>
        <w:t xml:space="preserve"> is determined by noise current I</w:t>
      </w:r>
      <w:r w:rsidRPr="00237966">
        <w:rPr>
          <w:rFonts w:cstheme="minorHAnsi"/>
          <w:color w:val="000000" w:themeColor="text1"/>
          <w:sz w:val="18"/>
          <w:szCs w:val="18"/>
          <w:vertAlign w:val="subscript"/>
        </w:rPr>
        <w:t>n</w:t>
      </w:r>
      <w:r w:rsidRPr="00237966">
        <w:rPr>
          <w:rFonts w:cstheme="minorHAnsi"/>
          <w:color w:val="000000" w:themeColor="text1"/>
          <w:sz w:val="18"/>
          <w:szCs w:val="18"/>
        </w:rPr>
        <w:t>, responsivity</w:t>
      </w:r>
      <w:r w:rsidRPr="00237966">
        <w:rPr>
          <w:rFonts w:eastAsia="MS Mincho" w:cstheme="minorHAnsi"/>
          <w:color w:val="000000" w:themeColor="text1"/>
          <w:sz w:val="18"/>
          <w:szCs w:val="18"/>
          <w:lang w:eastAsia="ja-JP"/>
        </w:rPr>
        <w:t xml:space="preserve"> R</w:t>
      </w:r>
      <w:r w:rsidRPr="00237966">
        <w:rPr>
          <w:rFonts w:cstheme="minorHAnsi"/>
          <w:color w:val="000000" w:themeColor="text1"/>
          <w:sz w:val="18"/>
          <w:szCs w:val="18"/>
        </w:rPr>
        <w:t>, illumination area A, and the bandwidth B</w:t>
      </w:r>
      <w:r w:rsidRPr="00237966">
        <w:rPr>
          <w:rFonts w:cstheme="minorHAnsi" w:hint="eastAsia"/>
          <w:color w:val="000000" w:themeColor="text1"/>
          <w:sz w:val="18"/>
          <w:szCs w:val="18"/>
          <w:lang w:eastAsia="zh-CN"/>
        </w:rPr>
        <w:t xml:space="preserve"> </w:t>
      </w:r>
      <w:r w:rsidRPr="00237966">
        <w:rPr>
          <w:rFonts w:cstheme="minorHAnsi"/>
          <w:color w:val="000000" w:themeColor="text1"/>
          <w:sz w:val="18"/>
          <w:szCs w:val="18"/>
        </w:rPr>
        <w:fldChar w:fldCharType="begin"/>
      </w:r>
      <w:r w:rsidR="00A026AD" w:rsidRPr="00237966">
        <w:rPr>
          <w:rFonts w:cstheme="minorHAnsi"/>
          <w:color w:val="000000" w:themeColor="text1"/>
          <w:sz w:val="18"/>
          <w:szCs w:val="18"/>
        </w:rPr>
        <w:instrText xml:space="preserve"> ADDIN EN.CITE &lt;EndNote&gt;&lt;Cite&gt;&lt;Author&gt;Fang&lt;/Author&gt;&lt;Year&gt;2014&lt;/Year&gt;&lt;RecNum&gt;43&lt;/RecNum&gt;&lt;DisplayText&gt;&lt;style face="superscript"&gt;34, 35&lt;/style&gt;&lt;/DisplayText&gt;&lt;record&gt;&lt;rec-number&gt;43&lt;/rec-number&gt;&lt;foreign-keys&gt;&lt;key app="EN" db-id="papesddauvre9leaxpd5pr549fsspztee5z0" timestamp="1737015740"&gt;43&lt;/key&gt;&lt;/foreign-keys&gt;&lt;ref-type name="Journal Article"&gt;17&lt;/ref-type&gt;&lt;contributors&gt;&lt;authors&gt;&lt;author&gt;Fang, Yanjun&lt;/author&gt;&lt;author&gt;Guo, Fawen&lt;/author&gt;&lt;author&gt;Xiao, Zhengguo&lt;/author&gt;&lt;author&gt;Huang, Jinsong %J Advanced Optical Materials&lt;/author&gt;&lt;/authors&gt;&lt;/contributors&gt;&lt;titles&gt;&lt;title&gt;Large gain, low noise nanocomposite ultraviolet photodetectors with a linear dynamic range of 120 dB&lt;/title&gt;&lt;/titles&gt;&lt;pages&gt;348-353&lt;/pages&gt;&lt;volume&gt;2&lt;/volume&gt;&lt;number&gt;4&lt;/number&gt;&lt;dates&gt;&lt;year&gt;2014&lt;/year&gt;&lt;/dates&gt;&lt;isbn&gt;2195-1071&lt;/isbn&gt;&lt;urls&gt;&lt;/urls&gt;&lt;/record&gt;&lt;/Cite&gt;&lt;Cite&gt;&lt;Author&gt;Bao&lt;/Author&gt;&lt;Year&gt;2017&lt;/Year&gt;&lt;RecNum&gt;42&lt;/RecNum&gt;&lt;record&gt;&lt;rec-number&gt;42&lt;/rec-number&gt;&lt;foreign-keys&gt;&lt;key app="EN" db-id="papesddauvre9leaxpd5pr549fsspztee5z0" timestamp="1737015740"&gt;42&lt;/key&gt;&lt;/foreign-keys&gt;&lt;ref-type name="Journal Article"&gt;17&lt;/ref-type&gt;&lt;contributors&gt;&lt;authors&gt;&lt;author&gt;Bao, Chunxiong&lt;/author&gt;&lt;author&gt;Chen, Zhaolai&lt;/author&gt;&lt;author&gt;Fang, Yanjun&lt;/author&gt;&lt;author&gt;Wei, Haotong&lt;/author&gt;&lt;author&gt;Deng, Yehao&lt;/author&gt;&lt;author&gt;Xiao, Xun&lt;/a</w:instrText>
      </w:r>
      <w:r w:rsidR="00A026AD" w:rsidRPr="00237966">
        <w:rPr>
          <w:rFonts w:cstheme="minorHAnsi" w:hint="eastAsia"/>
          <w:color w:val="000000" w:themeColor="text1"/>
          <w:sz w:val="18"/>
          <w:szCs w:val="18"/>
        </w:rPr>
        <w:instrText>uthor&gt;&lt;author&gt;Li, Lingliang&lt;/author&gt;&lt;author&gt;Huang, Jinsong %J Advanced materials&lt;/author&gt;&lt;/authors&gt;&lt;/contributors&gt;&lt;titles&gt;&lt;title&gt;Low</w:instrText>
      </w:r>
      <w:r w:rsidR="00A026AD" w:rsidRPr="00237966">
        <w:rPr>
          <w:rFonts w:cstheme="minorHAnsi" w:hint="eastAsia"/>
          <w:color w:val="000000" w:themeColor="text1"/>
          <w:sz w:val="18"/>
          <w:szCs w:val="18"/>
        </w:rPr>
        <w:instrText>‐</w:instrText>
      </w:r>
      <w:r w:rsidR="00A026AD" w:rsidRPr="00237966">
        <w:rPr>
          <w:rFonts w:cstheme="minorHAnsi" w:hint="eastAsia"/>
          <w:color w:val="000000" w:themeColor="text1"/>
          <w:sz w:val="18"/>
          <w:szCs w:val="18"/>
        </w:rPr>
        <w:instrText>noise and large</w:instrText>
      </w:r>
      <w:r w:rsidR="00A026AD" w:rsidRPr="00237966">
        <w:rPr>
          <w:rFonts w:cstheme="minorHAnsi" w:hint="eastAsia"/>
          <w:color w:val="000000" w:themeColor="text1"/>
          <w:sz w:val="18"/>
          <w:szCs w:val="18"/>
        </w:rPr>
        <w:instrText>‐</w:instrText>
      </w:r>
      <w:r w:rsidR="00A026AD" w:rsidRPr="00237966">
        <w:rPr>
          <w:rFonts w:cstheme="minorHAnsi" w:hint="eastAsia"/>
          <w:color w:val="000000" w:themeColor="text1"/>
          <w:sz w:val="18"/>
          <w:szCs w:val="18"/>
        </w:rPr>
        <w:instrText>linear</w:instrText>
      </w:r>
      <w:r w:rsidR="00A026AD" w:rsidRPr="00237966">
        <w:rPr>
          <w:rFonts w:cstheme="minorHAnsi" w:hint="eastAsia"/>
          <w:color w:val="000000" w:themeColor="text1"/>
          <w:sz w:val="18"/>
          <w:szCs w:val="18"/>
        </w:rPr>
        <w:instrText>‐</w:instrText>
      </w:r>
      <w:r w:rsidR="00A026AD" w:rsidRPr="00237966">
        <w:rPr>
          <w:rFonts w:cstheme="minorHAnsi" w:hint="eastAsia"/>
          <w:color w:val="000000" w:themeColor="text1"/>
          <w:sz w:val="18"/>
          <w:szCs w:val="18"/>
        </w:rPr>
        <w:instrText>dynamic</w:instrText>
      </w:r>
      <w:r w:rsidR="00A026AD" w:rsidRPr="00237966">
        <w:rPr>
          <w:rFonts w:cstheme="minorHAnsi" w:hint="eastAsia"/>
          <w:color w:val="000000" w:themeColor="text1"/>
          <w:sz w:val="18"/>
          <w:szCs w:val="18"/>
        </w:rPr>
        <w:instrText>‐</w:instrText>
      </w:r>
      <w:r w:rsidR="00A026AD" w:rsidRPr="00237966">
        <w:rPr>
          <w:rFonts w:cstheme="minorHAnsi" w:hint="eastAsia"/>
          <w:color w:val="000000" w:themeColor="text1"/>
          <w:sz w:val="18"/>
          <w:szCs w:val="18"/>
        </w:rPr>
        <w:instrText>range photodetectors based on hybrid</w:instrText>
      </w:r>
      <w:r w:rsidR="00A026AD" w:rsidRPr="00237966">
        <w:rPr>
          <w:rFonts w:cstheme="minorHAnsi" w:hint="eastAsia"/>
          <w:color w:val="000000" w:themeColor="text1"/>
          <w:sz w:val="18"/>
          <w:szCs w:val="18"/>
        </w:rPr>
        <w:instrText>‐</w:instrText>
      </w:r>
      <w:r w:rsidR="00A026AD" w:rsidRPr="00237966">
        <w:rPr>
          <w:rFonts w:cstheme="minorHAnsi" w:hint="eastAsia"/>
          <w:color w:val="000000" w:themeColor="text1"/>
          <w:sz w:val="18"/>
          <w:szCs w:val="18"/>
        </w:rPr>
        <w:instrText>perovskite thin</w:instrText>
      </w:r>
      <w:r w:rsidR="00A026AD" w:rsidRPr="00237966">
        <w:rPr>
          <w:rFonts w:cstheme="minorHAnsi" w:hint="eastAsia"/>
          <w:color w:val="000000" w:themeColor="text1"/>
          <w:sz w:val="18"/>
          <w:szCs w:val="18"/>
        </w:rPr>
        <w:instrText>‐</w:instrText>
      </w:r>
      <w:r w:rsidR="00A026AD" w:rsidRPr="00237966">
        <w:rPr>
          <w:rFonts w:cstheme="minorHAnsi" w:hint="eastAsia"/>
          <w:color w:val="000000" w:themeColor="text1"/>
          <w:sz w:val="18"/>
          <w:szCs w:val="18"/>
        </w:rPr>
        <w:instrText>single</w:instrText>
      </w:r>
      <w:r w:rsidR="00A026AD" w:rsidRPr="00237966">
        <w:rPr>
          <w:rFonts w:cstheme="minorHAnsi" w:hint="eastAsia"/>
          <w:color w:val="000000" w:themeColor="text1"/>
          <w:sz w:val="18"/>
          <w:szCs w:val="18"/>
        </w:rPr>
        <w:instrText>‐</w:instrText>
      </w:r>
      <w:r w:rsidR="00A026AD" w:rsidRPr="00237966">
        <w:rPr>
          <w:rFonts w:cstheme="minorHAnsi" w:hint="eastAsia"/>
          <w:color w:val="000000" w:themeColor="text1"/>
          <w:sz w:val="18"/>
          <w:szCs w:val="18"/>
        </w:rPr>
        <w:instrText>crystals&lt;/title&gt;&lt;/titles&gt;&lt;pages</w:instrText>
      </w:r>
      <w:r w:rsidR="00A026AD" w:rsidRPr="00237966">
        <w:rPr>
          <w:rFonts w:cstheme="minorHAnsi"/>
          <w:color w:val="000000" w:themeColor="text1"/>
          <w:sz w:val="18"/>
          <w:szCs w:val="18"/>
        </w:rPr>
        <w:instrText>&gt;1703209&lt;/pages&gt;&lt;volume&gt;29&lt;/volume&gt;&lt;number&gt;39&lt;/number&gt;&lt;dates&gt;&lt;year&gt;2017&lt;/year&gt;&lt;/dates&gt;&lt;isbn&gt;0935-9648&lt;/isbn&gt;&lt;urls&gt;&lt;/urls&gt;&lt;/record&gt;&lt;/Cite&gt;&lt;/EndNote&gt;</w:instrText>
      </w:r>
      <w:r w:rsidRPr="00237966">
        <w:rPr>
          <w:rFonts w:cstheme="minorHAnsi"/>
          <w:color w:val="000000" w:themeColor="text1"/>
          <w:sz w:val="18"/>
          <w:szCs w:val="18"/>
        </w:rPr>
        <w:fldChar w:fldCharType="separate"/>
      </w:r>
      <w:r w:rsidR="00A026AD" w:rsidRPr="00237966">
        <w:rPr>
          <w:rFonts w:cstheme="minorHAnsi"/>
          <w:noProof/>
          <w:color w:val="000000" w:themeColor="text1"/>
          <w:sz w:val="18"/>
          <w:szCs w:val="18"/>
          <w:vertAlign w:val="superscript"/>
        </w:rPr>
        <w:t>34, 35</w:t>
      </w:r>
      <w:r w:rsidRPr="00237966">
        <w:rPr>
          <w:rFonts w:cstheme="minorHAnsi"/>
          <w:color w:val="000000" w:themeColor="text1"/>
          <w:sz w:val="18"/>
          <w:szCs w:val="18"/>
        </w:rPr>
        <w:fldChar w:fldCharType="end"/>
      </w:r>
      <w:r w:rsidRPr="00237966">
        <w:rPr>
          <w:rFonts w:cstheme="minorHAnsi"/>
          <w:color w:val="000000" w:themeColor="text1"/>
          <w:sz w:val="18"/>
          <w:szCs w:val="18"/>
        </w:rPr>
        <w:t>, which is expressed by</w:t>
      </w:r>
      <w:r w:rsidR="006D2DE2" w:rsidRPr="00237966">
        <w:rPr>
          <w:rFonts w:cstheme="minorHAnsi" w:hint="eastAsia"/>
          <w:color w:val="000000" w:themeColor="text1"/>
          <w:sz w:val="18"/>
          <w:szCs w:val="18"/>
          <w:lang w:eastAsia="zh-CN"/>
        </w:rPr>
        <w:t>：</w:t>
      </w:r>
    </w:p>
    <w:p w14:paraId="0BC77C46" w14:textId="1D22D2C8" w:rsidR="006D2DE2" w:rsidRPr="00237966" w:rsidRDefault="00000000" w:rsidP="006D2DE2">
      <w:pPr>
        <w:spacing w:after="80" w:line="240" w:lineRule="auto"/>
        <w:jc w:val="center"/>
        <w:rPr>
          <w:rFonts w:cstheme="minorHAnsi"/>
          <w:color w:val="000000" w:themeColor="text1"/>
          <w:sz w:val="18"/>
          <w:szCs w:val="18"/>
          <w:lang w:eastAsia="zh-CN"/>
        </w:rPr>
      </w:pPr>
      <m:oMathPara>
        <m:oMath>
          <m:sSup>
            <m:sSupPr>
              <m:ctrlPr>
                <w:rPr>
                  <w:rFonts w:ascii="Cambria Math" w:hAnsi="Cambria Math" w:cstheme="minorHAnsi"/>
                  <w:i/>
                  <w:color w:val="000000" w:themeColor="text1"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theme="minorHAnsi"/>
                  <w:color w:val="000000" w:themeColor="text1"/>
                  <w:sz w:val="18"/>
                  <w:szCs w:val="18"/>
                </w:rPr>
                <m:t>D</m:t>
              </m:r>
            </m:e>
            <m:sup>
              <m:r>
                <w:rPr>
                  <w:rFonts w:ascii="Cambria Math" w:hAnsi="Cambria Math" w:cstheme="minorHAnsi"/>
                  <w:color w:val="000000" w:themeColor="text1"/>
                  <w:sz w:val="18"/>
                  <w:szCs w:val="18"/>
                </w:rPr>
                <m:t>*</m:t>
              </m:r>
            </m:sup>
          </m:sSup>
          <m:r>
            <w:rPr>
              <w:rFonts w:ascii="Cambria Math" w:hAnsi="Cambria Math" w:cstheme="minorHAnsi"/>
              <w:color w:val="000000" w:themeColor="text1"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cstheme="minorHAnsi"/>
                  <w:color w:val="000000" w:themeColor="text1"/>
                  <w:sz w:val="18"/>
                  <w:szCs w:val="18"/>
                </w:rPr>
                <m:t>R</m:t>
              </m:r>
              <m:rad>
                <m:radPr>
                  <m:degHide m:val="1"/>
                  <m:ctrlPr>
                    <w:rPr>
                      <w:rFonts w:ascii="Cambria Math" w:hAnsi="Cambria Math" w:cstheme="minorHAnsi"/>
                      <w:i/>
                      <w:color w:val="000000" w:themeColor="text1"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 w:cstheme="minorHAnsi"/>
                      <w:color w:val="000000" w:themeColor="text1"/>
                      <w:sz w:val="18"/>
                      <w:szCs w:val="18"/>
                    </w:rPr>
                    <m:t>AB</m:t>
                  </m:r>
                </m:e>
              </m:rad>
            </m:num>
            <m:den>
              <m:sSub>
                <m:sSubPr>
                  <m:ctrlPr>
                    <w:rPr>
                      <w:rFonts w:ascii="Cambria Math" w:hAnsi="Cambria Math" w:cstheme="minorHAnsi"/>
                      <w:i/>
                      <w:color w:val="000000" w:themeColor="text1"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color w:val="000000" w:themeColor="text1"/>
                      <w:sz w:val="18"/>
                      <w:szCs w:val="18"/>
                    </w:rPr>
                    <m:t>I</m:t>
                  </m:r>
                </m:e>
                <m:sub>
                  <m:r>
                    <w:rPr>
                      <w:rFonts w:ascii="Cambria Math" w:hAnsi="Cambria Math" w:cstheme="minorHAnsi"/>
                      <w:color w:val="000000" w:themeColor="text1"/>
                      <w:sz w:val="18"/>
                      <w:szCs w:val="18"/>
                    </w:rPr>
                    <m:t>n</m:t>
                  </m:r>
                </m:sub>
              </m:sSub>
            </m:den>
          </m:f>
        </m:oMath>
      </m:oMathPara>
    </w:p>
    <w:p w14:paraId="50E86E86" w14:textId="77777777" w:rsidR="009A0E94" w:rsidRPr="00237966" w:rsidRDefault="009E3ABE" w:rsidP="009A0E94">
      <w:pPr>
        <w:spacing w:after="80" w:line="240" w:lineRule="auto"/>
        <w:jc w:val="both"/>
        <w:rPr>
          <w:rFonts w:cstheme="minorHAnsi"/>
          <w:color w:val="000000" w:themeColor="text1"/>
          <w:sz w:val="18"/>
          <w:szCs w:val="18"/>
          <w:lang w:eastAsia="zh-CN"/>
        </w:rPr>
      </w:pPr>
      <w:r w:rsidRPr="00237966">
        <w:rPr>
          <w:rFonts w:cstheme="minorHAnsi"/>
          <w:color w:val="000000" w:themeColor="text1"/>
          <w:sz w:val="18"/>
          <w:szCs w:val="18"/>
        </w:rPr>
        <w:t xml:space="preserve">The noise current of </w:t>
      </w:r>
      <w:r w:rsidRPr="00237966">
        <w:rPr>
          <w:rFonts w:eastAsia="MS Mincho" w:cstheme="minorHAnsi"/>
          <w:color w:val="000000" w:themeColor="text1"/>
          <w:sz w:val="18"/>
          <w:szCs w:val="18"/>
          <w:lang w:eastAsia="ja-JP"/>
        </w:rPr>
        <w:t xml:space="preserve">the </w:t>
      </w:r>
      <w:r w:rsidRPr="00237966">
        <w:rPr>
          <w:rFonts w:cstheme="minorHAnsi"/>
          <w:color w:val="000000" w:themeColor="text1"/>
          <w:sz w:val="18"/>
          <w:szCs w:val="18"/>
        </w:rPr>
        <w:t>H</w:t>
      </w:r>
      <w:r w:rsidRPr="00237966">
        <w:rPr>
          <w:rFonts w:cstheme="minorHAnsi"/>
          <w:color w:val="000000" w:themeColor="text1"/>
          <w:sz w:val="18"/>
          <w:szCs w:val="18"/>
          <w:vertAlign w:val="subscript"/>
        </w:rPr>
        <w:t>2</w:t>
      </w:r>
      <w:r w:rsidRPr="00237966">
        <w:rPr>
          <w:rFonts w:cstheme="minorHAnsi"/>
          <w:color w:val="000000" w:themeColor="text1"/>
          <w:sz w:val="18"/>
          <w:szCs w:val="18"/>
        </w:rPr>
        <w:t xml:space="preserve"> annealed PD,</w:t>
      </w:r>
      <w:r w:rsidRPr="00237966">
        <w:rPr>
          <w:rFonts w:eastAsia="MS Mincho" w:cstheme="minorHAnsi"/>
          <w:color w:val="000000" w:themeColor="text1"/>
          <w:sz w:val="18"/>
          <w:szCs w:val="18"/>
          <w:lang w:eastAsia="ja-JP"/>
        </w:rPr>
        <w:t xml:space="preserve"> the</w:t>
      </w:r>
      <w:r w:rsidRPr="00237966">
        <w:rPr>
          <w:rFonts w:cstheme="minorHAnsi"/>
          <w:color w:val="000000" w:themeColor="text1"/>
          <w:sz w:val="18"/>
          <w:szCs w:val="18"/>
        </w:rPr>
        <w:t xml:space="preserve"> 5 min ozone-treated PD, </w:t>
      </w:r>
      <w:r w:rsidRPr="00237966">
        <w:rPr>
          <w:rFonts w:eastAsia="MS Mincho" w:cstheme="minorHAnsi"/>
          <w:color w:val="000000" w:themeColor="text1"/>
          <w:sz w:val="18"/>
          <w:szCs w:val="18"/>
          <w:lang w:eastAsia="ja-JP"/>
        </w:rPr>
        <w:t xml:space="preserve">the </w:t>
      </w:r>
      <w:r w:rsidRPr="00237966">
        <w:rPr>
          <w:rFonts w:cstheme="minorHAnsi"/>
          <w:color w:val="000000" w:themeColor="text1"/>
          <w:sz w:val="18"/>
          <w:szCs w:val="18"/>
        </w:rPr>
        <w:t xml:space="preserve">10 min ozone-treated PD are </w:t>
      </w:r>
      <w:r w:rsidRPr="00237966">
        <w:rPr>
          <w:rFonts w:cstheme="minorHAnsi" w:hint="eastAsia"/>
          <w:color w:val="000000" w:themeColor="text1"/>
          <w:sz w:val="18"/>
          <w:szCs w:val="18"/>
          <w:lang w:eastAsia="zh-CN"/>
        </w:rPr>
        <w:t>3</w:t>
      </w:r>
      <w:r w:rsidRPr="00237966">
        <w:rPr>
          <w:rFonts w:cstheme="minorHAnsi"/>
          <w:color w:val="000000" w:themeColor="text1"/>
          <w:sz w:val="18"/>
          <w:szCs w:val="18"/>
        </w:rPr>
        <w:t>.1</w:t>
      </w:r>
      <w:r w:rsidRPr="00237966">
        <w:rPr>
          <w:rFonts w:cstheme="minorHAnsi" w:hint="eastAsia"/>
          <w:color w:val="000000" w:themeColor="text1"/>
          <w:sz w:val="18"/>
          <w:szCs w:val="18"/>
          <w:lang w:eastAsia="zh-CN"/>
        </w:rPr>
        <w:t>1</w:t>
      </w:r>
      <w:r w:rsidRPr="00237966">
        <w:rPr>
          <w:rFonts w:cstheme="minorHAnsi"/>
          <w:color w:val="000000" w:themeColor="text1"/>
          <w:sz w:val="18"/>
          <w:szCs w:val="18"/>
        </w:rPr>
        <w:t>x10</w:t>
      </w:r>
      <w:r w:rsidRPr="00237966">
        <w:rPr>
          <w:rFonts w:cstheme="minorHAnsi"/>
          <w:color w:val="000000" w:themeColor="text1"/>
          <w:sz w:val="18"/>
          <w:szCs w:val="18"/>
          <w:vertAlign w:val="superscript"/>
        </w:rPr>
        <w:t>-7</w:t>
      </w:r>
      <w:r w:rsidRPr="00237966">
        <w:rPr>
          <w:rFonts w:cstheme="minorHAnsi"/>
          <w:color w:val="000000" w:themeColor="text1"/>
          <w:sz w:val="18"/>
          <w:szCs w:val="18"/>
        </w:rPr>
        <w:t xml:space="preserve"> A/Hz</w:t>
      </w:r>
      <w:r w:rsidRPr="00237966">
        <w:rPr>
          <w:rFonts w:cstheme="minorHAnsi"/>
          <w:color w:val="000000" w:themeColor="text1"/>
          <w:sz w:val="18"/>
          <w:szCs w:val="18"/>
          <w:vertAlign w:val="superscript"/>
        </w:rPr>
        <w:t>1/2</w:t>
      </w:r>
      <w:r w:rsidRPr="00237966">
        <w:rPr>
          <w:rFonts w:cstheme="minorHAnsi"/>
          <w:color w:val="000000" w:themeColor="text1"/>
          <w:sz w:val="18"/>
          <w:szCs w:val="18"/>
        </w:rPr>
        <w:t>,</w:t>
      </w:r>
      <w:r w:rsidRPr="00237966">
        <w:rPr>
          <w:rFonts w:cstheme="minorHAnsi" w:hint="eastAsia"/>
          <w:color w:val="000000" w:themeColor="text1"/>
          <w:sz w:val="18"/>
          <w:szCs w:val="18"/>
          <w:lang w:eastAsia="zh-CN"/>
        </w:rPr>
        <w:t xml:space="preserve"> </w:t>
      </w:r>
      <w:r w:rsidR="00F54D92" w:rsidRPr="00237966">
        <w:rPr>
          <w:rFonts w:cstheme="minorHAnsi" w:hint="eastAsia"/>
          <w:color w:val="000000" w:themeColor="text1"/>
          <w:sz w:val="18"/>
          <w:szCs w:val="18"/>
          <w:lang w:eastAsia="zh-CN"/>
        </w:rPr>
        <w:t>2.65</w:t>
      </w:r>
      <w:r w:rsidR="00F54D92" w:rsidRPr="00237966">
        <w:rPr>
          <w:rFonts w:cstheme="minorHAnsi"/>
          <w:color w:val="000000" w:themeColor="text1"/>
          <w:sz w:val="18"/>
          <w:szCs w:val="18"/>
        </w:rPr>
        <w:t>x10</w:t>
      </w:r>
      <w:r w:rsidR="00F54D92" w:rsidRPr="00237966">
        <w:rPr>
          <w:rFonts w:cstheme="minorHAnsi"/>
          <w:color w:val="000000" w:themeColor="text1"/>
          <w:sz w:val="18"/>
          <w:szCs w:val="18"/>
          <w:vertAlign w:val="superscript"/>
        </w:rPr>
        <w:t>-</w:t>
      </w:r>
      <w:r w:rsidR="00F54D92" w:rsidRPr="00237966">
        <w:rPr>
          <w:rFonts w:cstheme="minorHAnsi" w:hint="eastAsia"/>
          <w:color w:val="000000" w:themeColor="text1"/>
          <w:sz w:val="18"/>
          <w:szCs w:val="18"/>
          <w:vertAlign w:val="superscript"/>
          <w:lang w:eastAsia="zh-CN"/>
        </w:rPr>
        <w:t>9</w:t>
      </w:r>
      <w:r w:rsidR="00F54D92" w:rsidRPr="00237966">
        <w:rPr>
          <w:rFonts w:cstheme="minorHAnsi"/>
          <w:color w:val="000000" w:themeColor="text1"/>
          <w:sz w:val="18"/>
          <w:szCs w:val="18"/>
        </w:rPr>
        <w:t xml:space="preserve"> A/Hz</w:t>
      </w:r>
      <w:r w:rsidR="00F54D92" w:rsidRPr="00237966">
        <w:rPr>
          <w:rFonts w:cstheme="minorHAnsi"/>
          <w:color w:val="000000" w:themeColor="text1"/>
          <w:sz w:val="18"/>
          <w:szCs w:val="18"/>
          <w:vertAlign w:val="superscript"/>
        </w:rPr>
        <w:t>1/2</w:t>
      </w:r>
      <w:r w:rsidR="00F54D92" w:rsidRPr="00237966">
        <w:rPr>
          <w:rFonts w:cstheme="minorHAnsi"/>
          <w:color w:val="000000" w:themeColor="text1"/>
          <w:sz w:val="18"/>
          <w:szCs w:val="18"/>
        </w:rPr>
        <w:t>,</w:t>
      </w:r>
      <w:r w:rsidR="00F54D92" w:rsidRPr="00237966">
        <w:rPr>
          <w:rFonts w:cstheme="minorHAnsi" w:hint="eastAsia"/>
          <w:color w:val="000000" w:themeColor="text1"/>
          <w:sz w:val="18"/>
          <w:szCs w:val="18"/>
          <w:lang w:eastAsia="zh-CN"/>
        </w:rPr>
        <w:t xml:space="preserve"> </w:t>
      </w:r>
      <w:r w:rsidRPr="00237966">
        <w:rPr>
          <w:rFonts w:eastAsia="Yu Mincho" w:cstheme="minorHAnsi"/>
          <w:color w:val="000000" w:themeColor="text1"/>
          <w:sz w:val="18"/>
          <w:szCs w:val="18"/>
        </w:rPr>
        <w:t>and</w:t>
      </w:r>
      <w:r w:rsidRPr="00237966">
        <w:rPr>
          <w:rFonts w:cstheme="minorHAnsi" w:hint="eastAsia"/>
          <w:color w:val="000000" w:themeColor="text1"/>
          <w:sz w:val="18"/>
          <w:szCs w:val="18"/>
          <w:lang w:eastAsia="zh-CN"/>
        </w:rPr>
        <w:t xml:space="preserve"> </w:t>
      </w:r>
      <w:r w:rsidRPr="00237966">
        <w:rPr>
          <w:rFonts w:cstheme="minorHAnsi"/>
          <w:color w:val="000000" w:themeColor="text1"/>
          <w:sz w:val="18"/>
          <w:szCs w:val="18"/>
        </w:rPr>
        <w:t>3.</w:t>
      </w:r>
      <w:r w:rsidRPr="00237966">
        <w:rPr>
          <w:rFonts w:cstheme="minorHAnsi" w:hint="eastAsia"/>
          <w:color w:val="000000" w:themeColor="text1"/>
          <w:sz w:val="18"/>
          <w:szCs w:val="18"/>
          <w:lang w:eastAsia="zh-CN"/>
        </w:rPr>
        <w:t>09</w:t>
      </w:r>
      <w:r w:rsidRPr="00237966">
        <w:rPr>
          <w:rFonts w:cstheme="minorHAnsi"/>
          <w:color w:val="000000" w:themeColor="text1"/>
          <w:sz w:val="18"/>
          <w:szCs w:val="18"/>
        </w:rPr>
        <w:t>x10</w:t>
      </w:r>
      <w:r w:rsidRPr="00237966">
        <w:rPr>
          <w:rFonts w:cstheme="minorHAnsi"/>
          <w:color w:val="000000" w:themeColor="text1"/>
          <w:sz w:val="18"/>
          <w:szCs w:val="18"/>
          <w:vertAlign w:val="superscript"/>
        </w:rPr>
        <w:t>-11</w:t>
      </w:r>
      <w:r w:rsidRPr="00237966">
        <w:rPr>
          <w:rFonts w:cstheme="minorHAnsi" w:hint="eastAsia"/>
          <w:color w:val="000000" w:themeColor="text1"/>
          <w:sz w:val="18"/>
          <w:szCs w:val="18"/>
          <w:vertAlign w:val="superscript"/>
          <w:lang w:eastAsia="zh-CN"/>
        </w:rPr>
        <w:t xml:space="preserve"> </w:t>
      </w:r>
      <w:r w:rsidRPr="00237966">
        <w:rPr>
          <w:rFonts w:cstheme="minorHAnsi"/>
          <w:color w:val="000000" w:themeColor="text1"/>
          <w:sz w:val="18"/>
          <w:szCs w:val="18"/>
        </w:rPr>
        <w:t>A/Hz</w:t>
      </w:r>
      <w:r w:rsidRPr="00237966">
        <w:rPr>
          <w:rFonts w:cstheme="minorHAnsi"/>
          <w:color w:val="000000" w:themeColor="text1"/>
          <w:sz w:val="18"/>
          <w:szCs w:val="18"/>
          <w:vertAlign w:val="superscript"/>
        </w:rPr>
        <w:t>1/2</w:t>
      </w:r>
      <w:r w:rsidRPr="00237966">
        <w:rPr>
          <w:rFonts w:cstheme="minorHAnsi"/>
          <w:color w:val="000000" w:themeColor="text1"/>
          <w:sz w:val="18"/>
          <w:szCs w:val="18"/>
        </w:rPr>
        <w:t>, respectively, as illustrated in Figure 3(c). Based on the</w:t>
      </w:r>
      <w:r w:rsidRPr="00237966">
        <w:rPr>
          <w:rFonts w:cstheme="minorHAnsi" w:hint="eastAsia"/>
          <w:color w:val="000000" w:themeColor="text1"/>
          <w:sz w:val="18"/>
          <w:szCs w:val="18"/>
          <w:lang w:eastAsia="zh-CN"/>
        </w:rPr>
        <w:t xml:space="preserve"> </w:t>
      </w:r>
      <w:r w:rsidRPr="00237966">
        <w:rPr>
          <w:rFonts w:cstheme="minorHAnsi"/>
          <w:color w:val="000000" w:themeColor="text1"/>
          <w:sz w:val="18"/>
          <w:szCs w:val="18"/>
        </w:rPr>
        <w:t>noise</w:t>
      </w:r>
      <w:r w:rsidR="00F54D92" w:rsidRPr="00237966">
        <w:rPr>
          <w:rFonts w:cstheme="minorHAnsi" w:hint="eastAsia"/>
          <w:color w:val="000000" w:themeColor="text1"/>
          <w:sz w:val="18"/>
          <w:szCs w:val="18"/>
          <w:lang w:eastAsia="zh-CN"/>
        </w:rPr>
        <w:t xml:space="preserve"> </w:t>
      </w:r>
      <w:r w:rsidR="009B67B7" w:rsidRPr="00237966">
        <w:rPr>
          <w:rFonts w:cstheme="minorHAnsi"/>
          <w:color w:val="000000" w:themeColor="text1"/>
          <w:sz w:val="18"/>
          <w:szCs w:val="18"/>
        </w:rPr>
        <w:t xml:space="preserve">current, the </w:t>
      </w:r>
      <w:r w:rsidR="009B67B7" w:rsidRPr="00237966">
        <w:rPr>
          <w:rFonts w:cstheme="minorHAnsi"/>
          <w:i/>
          <w:iCs/>
          <w:color w:val="000000" w:themeColor="text1"/>
          <w:sz w:val="18"/>
          <w:szCs w:val="18"/>
        </w:rPr>
        <w:t>D*</w:t>
      </w:r>
      <w:r w:rsidR="009B67B7" w:rsidRPr="00237966">
        <w:rPr>
          <w:rFonts w:cstheme="minorHAnsi"/>
          <w:color w:val="000000" w:themeColor="text1"/>
          <w:sz w:val="18"/>
          <w:szCs w:val="18"/>
        </w:rPr>
        <w:t xml:space="preserve"> can be calculated to be </w:t>
      </w:r>
      <w:r w:rsidR="00BF6C7A" w:rsidRPr="00237966">
        <w:rPr>
          <w:rFonts w:cstheme="minorHAnsi" w:hint="eastAsia"/>
          <w:color w:val="000000" w:themeColor="text1"/>
          <w:sz w:val="18"/>
          <w:szCs w:val="18"/>
          <w:lang w:eastAsia="zh-CN"/>
        </w:rPr>
        <w:t>6</w:t>
      </w:r>
      <w:r w:rsidR="009B67B7" w:rsidRPr="00237966">
        <w:rPr>
          <w:rFonts w:cstheme="minorHAnsi"/>
          <w:color w:val="000000" w:themeColor="text1"/>
          <w:sz w:val="18"/>
          <w:szCs w:val="18"/>
        </w:rPr>
        <w:t>.0</w:t>
      </w:r>
      <w:r w:rsidR="00BF6C7A" w:rsidRPr="00237966">
        <w:rPr>
          <w:rFonts w:cstheme="minorHAnsi" w:hint="eastAsia"/>
          <w:color w:val="000000" w:themeColor="text1"/>
          <w:sz w:val="18"/>
          <w:szCs w:val="18"/>
          <w:lang w:eastAsia="zh-CN"/>
        </w:rPr>
        <w:t>3</w:t>
      </w:r>
      <w:r w:rsidR="009B67B7" w:rsidRPr="00237966">
        <w:rPr>
          <w:rFonts w:cstheme="minorHAnsi"/>
          <w:color w:val="000000" w:themeColor="text1"/>
          <w:sz w:val="18"/>
          <w:szCs w:val="18"/>
        </w:rPr>
        <w:t>x10</w:t>
      </w:r>
      <w:r w:rsidR="00BF6C7A" w:rsidRPr="00237966">
        <w:rPr>
          <w:rFonts w:cstheme="minorHAnsi" w:hint="eastAsia"/>
          <w:color w:val="000000" w:themeColor="text1"/>
          <w:sz w:val="18"/>
          <w:szCs w:val="18"/>
          <w:vertAlign w:val="superscript"/>
          <w:lang w:eastAsia="zh-CN"/>
        </w:rPr>
        <w:t>9</w:t>
      </w:r>
      <w:r w:rsidR="009B67B7" w:rsidRPr="00237966">
        <w:rPr>
          <w:rFonts w:cstheme="minorHAnsi"/>
          <w:color w:val="000000" w:themeColor="text1"/>
          <w:sz w:val="18"/>
          <w:szCs w:val="18"/>
        </w:rPr>
        <w:t xml:space="preserve"> cm Hz</w:t>
      </w:r>
      <w:r w:rsidR="009B67B7" w:rsidRPr="00237966">
        <w:rPr>
          <w:rFonts w:cstheme="minorHAnsi"/>
          <w:color w:val="000000" w:themeColor="text1"/>
          <w:sz w:val="18"/>
          <w:szCs w:val="18"/>
          <w:vertAlign w:val="superscript"/>
        </w:rPr>
        <w:t xml:space="preserve">1/2 </w:t>
      </w:r>
      <w:r w:rsidR="009B67B7" w:rsidRPr="00237966">
        <w:rPr>
          <w:rFonts w:cstheme="minorHAnsi"/>
          <w:color w:val="000000" w:themeColor="text1"/>
          <w:sz w:val="18"/>
          <w:szCs w:val="18"/>
        </w:rPr>
        <w:t>W</w:t>
      </w:r>
      <w:r w:rsidR="009B67B7" w:rsidRPr="00237966">
        <w:rPr>
          <w:rFonts w:cstheme="minorHAnsi"/>
          <w:color w:val="000000" w:themeColor="text1"/>
          <w:sz w:val="18"/>
          <w:szCs w:val="18"/>
          <w:vertAlign w:val="superscript"/>
        </w:rPr>
        <w:t>-1</w:t>
      </w:r>
      <w:r w:rsidR="009B67B7" w:rsidRPr="00237966">
        <w:rPr>
          <w:rFonts w:cstheme="minorHAnsi"/>
          <w:color w:val="000000" w:themeColor="text1"/>
          <w:sz w:val="18"/>
          <w:szCs w:val="18"/>
        </w:rPr>
        <w:t xml:space="preserve">, </w:t>
      </w:r>
      <w:r w:rsidR="00BF6C7A" w:rsidRPr="00237966">
        <w:rPr>
          <w:rFonts w:cstheme="minorHAnsi" w:hint="eastAsia"/>
          <w:color w:val="000000" w:themeColor="text1"/>
          <w:sz w:val="18"/>
          <w:szCs w:val="18"/>
          <w:lang w:eastAsia="zh-CN"/>
        </w:rPr>
        <w:t>2</w:t>
      </w:r>
      <w:r w:rsidR="009B67B7" w:rsidRPr="00237966">
        <w:rPr>
          <w:rFonts w:cstheme="minorHAnsi"/>
          <w:color w:val="000000" w:themeColor="text1"/>
          <w:sz w:val="18"/>
          <w:szCs w:val="18"/>
        </w:rPr>
        <w:t>.8</w:t>
      </w:r>
      <w:r w:rsidR="00BF6C7A" w:rsidRPr="00237966">
        <w:rPr>
          <w:rFonts w:cstheme="minorHAnsi" w:hint="eastAsia"/>
          <w:color w:val="000000" w:themeColor="text1"/>
          <w:sz w:val="18"/>
          <w:szCs w:val="18"/>
          <w:lang w:eastAsia="zh-CN"/>
        </w:rPr>
        <w:t>3</w:t>
      </w:r>
      <w:r w:rsidR="009B67B7" w:rsidRPr="00237966">
        <w:rPr>
          <w:rFonts w:cstheme="minorHAnsi"/>
          <w:color w:val="000000" w:themeColor="text1"/>
          <w:sz w:val="18"/>
          <w:szCs w:val="18"/>
        </w:rPr>
        <w:t>x10</w:t>
      </w:r>
      <w:r w:rsidR="009B67B7" w:rsidRPr="00237966">
        <w:rPr>
          <w:rFonts w:cstheme="minorHAnsi"/>
          <w:color w:val="000000" w:themeColor="text1"/>
          <w:sz w:val="18"/>
          <w:szCs w:val="18"/>
          <w:vertAlign w:val="superscript"/>
        </w:rPr>
        <w:t>10</w:t>
      </w:r>
      <w:r w:rsidR="009B67B7" w:rsidRPr="00237966">
        <w:rPr>
          <w:rFonts w:cstheme="minorHAnsi"/>
          <w:color w:val="000000" w:themeColor="text1"/>
          <w:sz w:val="18"/>
          <w:szCs w:val="18"/>
        </w:rPr>
        <w:t xml:space="preserve"> cm Hz</w:t>
      </w:r>
      <w:r w:rsidR="009B67B7" w:rsidRPr="00237966">
        <w:rPr>
          <w:rFonts w:cstheme="minorHAnsi"/>
          <w:color w:val="000000" w:themeColor="text1"/>
          <w:sz w:val="18"/>
          <w:szCs w:val="18"/>
          <w:vertAlign w:val="superscript"/>
        </w:rPr>
        <w:t xml:space="preserve">1/2 </w:t>
      </w:r>
      <w:r w:rsidR="009B67B7" w:rsidRPr="00237966">
        <w:rPr>
          <w:rFonts w:cstheme="minorHAnsi"/>
          <w:color w:val="000000" w:themeColor="text1"/>
          <w:sz w:val="18"/>
          <w:szCs w:val="18"/>
        </w:rPr>
        <w:t>W</w:t>
      </w:r>
      <w:r w:rsidR="009B67B7" w:rsidRPr="00237966">
        <w:rPr>
          <w:rFonts w:cstheme="minorHAnsi"/>
          <w:color w:val="000000" w:themeColor="text1"/>
          <w:sz w:val="18"/>
          <w:szCs w:val="18"/>
          <w:vertAlign w:val="superscript"/>
        </w:rPr>
        <w:t>-1</w:t>
      </w:r>
      <w:r w:rsidR="009B67B7" w:rsidRPr="00237966">
        <w:rPr>
          <w:rFonts w:cstheme="minorHAnsi"/>
          <w:color w:val="000000" w:themeColor="text1"/>
          <w:sz w:val="18"/>
          <w:szCs w:val="18"/>
        </w:rPr>
        <w:t xml:space="preserve">, and </w:t>
      </w:r>
      <w:r w:rsidR="00BF6C7A" w:rsidRPr="00237966">
        <w:rPr>
          <w:rFonts w:cstheme="minorHAnsi" w:hint="eastAsia"/>
          <w:color w:val="000000" w:themeColor="text1"/>
          <w:sz w:val="18"/>
          <w:szCs w:val="18"/>
          <w:lang w:eastAsia="zh-CN"/>
        </w:rPr>
        <w:t>1</w:t>
      </w:r>
      <w:r w:rsidR="009B67B7" w:rsidRPr="00237966">
        <w:rPr>
          <w:rFonts w:cstheme="minorHAnsi"/>
          <w:color w:val="000000" w:themeColor="text1"/>
          <w:sz w:val="18"/>
          <w:szCs w:val="18"/>
        </w:rPr>
        <w:t>.</w:t>
      </w:r>
      <w:r w:rsidR="00BF6C7A" w:rsidRPr="00237966">
        <w:rPr>
          <w:rFonts w:cstheme="minorHAnsi" w:hint="eastAsia"/>
          <w:color w:val="000000" w:themeColor="text1"/>
          <w:sz w:val="18"/>
          <w:szCs w:val="18"/>
          <w:lang w:eastAsia="zh-CN"/>
        </w:rPr>
        <w:t>93</w:t>
      </w:r>
      <w:r w:rsidR="009B67B7" w:rsidRPr="00237966">
        <w:rPr>
          <w:rFonts w:cstheme="minorHAnsi"/>
          <w:color w:val="000000" w:themeColor="text1"/>
          <w:sz w:val="18"/>
          <w:szCs w:val="18"/>
        </w:rPr>
        <w:t>x10</w:t>
      </w:r>
      <w:r w:rsidR="009B67B7" w:rsidRPr="00237966">
        <w:rPr>
          <w:rFonts w:cstheme="minorHAnsi"/>
          <w:color w:val="000000" w:themeColor="text1"/>
          <w:sz w:val="18"/>
          <w:szCs w:val="18"/>
          <w:vertAlign w:val="superscript"/>
        </w:rPr>
        <w:t>11</w:t>
      </w:r>
      <w:r w:rsidR="009B67B7" w:rsidRPr="00237966">
        <w:rPr>
          <w:rFonts w:cstheme="minorHAnsi"/>
          <w:color w:val="000000" w:themeColor="text1"/>
          <w:sz w:val="18"/>
          <w:szCs w:val="18"/>
        </w:rPr>
        <w:t xml:space="preserve"> cm Hz</w:t>
      </w:r>
      <w:r w:rsidR="009B67B7" w:rsidRPr="00237966">
        <w:rPr>
          <w:rFonts w:cstheme="minorHAnsi"/>
          <w:color w:val="000000" w:themeColor="text1"/>
          <w:sz w:val="18"/>
          <w:szCs w:val="18"/>
          <w:vertAlign w:val="superscript"/>
        </w:rPr>
        <w:t xml:space="preserve">1/2 </w:t>
      </w:r>
      <w:r w:rsidR="009B67B7" w:rsidRPr="00237966">
        <w:rPr>
          <w:rFonts w:cstheme="minorHAnsi"/>
          <w:color w:val="000000" w:themeColor="text1"/>
          <w:sz w:val="18"/>
          <w:szCs w:val="18"/>
        </w:rPr>
        <w:t>W</w:t>
      </w:r>
      <w:r w:rsidR="009B67B7" w:rsidRPr="00237966">
        <w:rPr>
          <w:rFonts w:cstheme="minorHAnsi"/>
          <w:color w:val="000000" w:themeColor="text1"/>
          <w:sz w:val="18"/>
          <w:szCs w:val="18"/>
          <w:vertAlign w:val="superscript"/>
        </w:rPr>
        <w:t>-1</w:t>
      </w:r>
      <w:r w:rsidR="009B67B7" w:rsidRPr="00237966">
        <w:rPr>
          <w:rFonts w:cstheme="minorHAnsi"/>
          <w:color w:val="000000" w:themeColor="text1"/>
          <w:sz w:val="18"/>
          <w:szCs w:val="18"/>
        </w:rPr>
        <w:t xml:space="preserve"> as for </w:t>
      </w:r>
      <w:r w:rsidR="009B67B7" w:rsidRPr="00237966">
        <w:rPr>
          <w:rFonts w:eastAsia="MS Mincho" w:cstheme="minorHAnsi"/>
          <w:color w:val="000000" w:themeColor="text1"/>
          <w:sz w:val="18"/>
          <w:szCs w:val="18"/>
          <w:lang w:eastAsia="ja-JP"/>
        </w:rPr>
        <w:t xml:space="preserve">the </w:t>
      </w:r>
      <w:r w:rsidR="009B67B7" w:rsidRPr="00237966">
        <w:rPr>
          <w:rFonts w:cstheme="minorHAnsi"/>
          <w:color w:val="000000" w:themeColor="text1"/>
          <w:sz w:val="18"/>
          <w:szCs w:val="18"/>
        </w:rPr>
        <w:t>H</w:t>
      </w:r>
      <w:r w:rsidR="009B67B7" w:rsidRPr="00237966">
        <w:rPr>
          <w:rFonts w:cstheme="minorHAnsi"/>
          <w:color w:val="000000" w:themeColor="text1"/>
          <w:sz w:val="18"/>
          <w:szCs w:val="18"/>
          <w:vertAlign w:val="subscript"/>
        </w:rPr>
        <w:t>2</w:t>
      </w:r>
      <w:r w:rsidR="009B67B7" w:rsidRPr="00237966">
        <w:rPr>
          <w:rFonts w:cstheme="minorHAnsi"/>
          <w:color w:val="000000" w:themeColor="text1"/>
          <w:sz w:val="18"/>
          <w:szCs w:val="18"/>
        </w:rPr>
        <w:t xml:space="preserve"> annealed PD, </w:t>
      </w:r>
      <w:r w:rsidR="009B67B7" w:rsidRPr="00237966">
        <w:rPr>
          <w:rFonts w:eastAsia="MS Mincho" w:cstheme="minorHAnsi"/>
          <w:color w:val="000000" w:themeColor="text1"/>
          <w:sz w:val="18"/>
          <w:szCs w:val="18"/>
          <w:lang w:eastAsia="ja-JP"/>
        </w:rPr>
        <w:t xml:space="preserve">the </w:t>
      </w:r>
      <w:r w:rsidR="009B67B7" w:rsidRPr="00237966">
        <w:rPr>
          <w:rFonts w:cstheme="minorHAnsi"/>
          <w:color w:val="000000" w:themeColor="text1"/>
          <w:sz w:val="18"/>
          <w:szCs w:val="18"/>
        </w:rPr>
        <w:t xml:space="preserve">5 min ozone-treated PD, </w:t>
      </w:r>
      <w:r w:rsidR="009B67B7" w:rsidRPr="00237966">
        <w:rPr>
          <w:rFonts w:eastAsia="MS Mincho" w:cstheme="minorHAnsi"/>
          <w:color w:val="000000" w:themeColor="text1"/>
          <w:sz w:val="18"/>
          <w:szCs w:val="18"/>
          <w:lang w:eastAsia="ja-JP"/>
        </w:rPr>
        <w:t xml:space="preserve">the </w:t>
      </w:r>
      <w:r w:rsidR="009B67B7" w:rsidRPr="00237966">
        <w:rPr>
          <w:rFonts w:cstheme="minorHAnsi"/>
          <w:color w:val="000000" w:themeColor="text1"/>
          <w:sz w:val="18"/>
          <w:szCs w:val="18"/>
        </w:rPr>
        <w:t>10 min ozone-treated PD, respectively, as shown in Figure 3(d)</w:t>
      </w:r>
      <w:r w:rsidR="009B67B7" w:rsidRPr="00237966">
        <w:rPr>
          <w:rFonts w:eastAsia="Yu Mincho" w:cstheme="minorHAnsi"/>
          <w:color w:val="000000" w:themeColor="text1"/>
          <w:sz w:val="18"/>
          <w:szCs w:val="18"/>
        </w:rPr>
        <w:t>.</w:t>
      </w:r>
      <w:r w:rsidR="009B67B7" w:rsidRPr="00237966">
        <w:rPr>
          <w:rFonts w:cstheme="minorHAnsi"/>
          <w:color w:val="000000" w:themeColor="text1"/>
          <w:sz w:val="18"/>
          <w:szCs w:val="18"/>
        </w:rPr>
        <w:t xml:space="preserve"> The PD with 10 min ozone treatment has a higher </w:t>
      </w:r>
      <w:r w:rsidR="009B67B7" w:rsidRPr="00237966">
        <w:rPr>
          <w:rFonts w:cstheme="minorHAnsi"/>
          <w:i/>
          <w:iCs/>
          <w:color w:val="000000" w:themeColor="text1"/>
          <w:sz w:val="18"/>
          <w:szCs w:val="18"/>
        </w:rPr>
        <w:t>D*</w:t>
      </w:r>
      <w:r w:rsidR="009B67B7" w:rsidRPr="00237966">
        <w:rPr>
          <w:rFonts w:cstheme="minorHAnsi"/>
          <w:color w:val="000000" w:themeColor="text1"/>
          <w:sz w:val="18"/>
          <w:szCs w:val="18"/>
        </w:rPr>
        <w:t xml:space="preserve">, attributing to the lower noise current. And all PDs exhibits higher </w:t>
      </w:r>
      <w:r w:rsidR="009B67B7" w:rsidRPr="00237966">
        <w:rPr>
          <w:rFonts w:cstheme="minorHAnsi"/>
          <w:i/>
          <w:iCs/>
          <w:color w:val="000000" w:themeColor="text1"/>
          <w:sz w:val="18"/>
          <w:szCs w:val="18"/>
        </w:rPr>
        <w:t xml:space="preserve">D* </w:t>
      </w:r>
      <w:r w:rsidR="009B67B7" w:rsidRPr="00237966">
        <w:rPr>
          <w:rFonts w:cstheme="minorHAnsi"/>
          <w:color w:val="000000" w:themeColor="text1"/>
          <w:sz w:val="18"/>
          <w:szCs w:val="18"/>
        </w:rPr>
        <w:t xml:space="preserve">in DUV region. </w:t>
      </w:r>
      <w:r w:rsidR="009A0E94" w:rsidRPr="00237966">
        <w:rPr>
          <w:rFonts w:cstheme="minorHAnsi" w:hint="eastAsia"/>
          <w:color w:val="000000" w:themeColor="text1"/>
          <w:sz w:val="18"/>
          <w:szCs w:val="18"/>
          <w:lang w:eastAsia="zh-CN"/>
        </w:rPr>
        <w:t xml:space="preserve">      </w:t>
      </w:r>
    </w:p>
    <w:p w14:paraId="030AFFAE" w14:textId="4D2480B9" w:rsidR="009B67B7" w:rsidRPr="00237966" w:rsidRDefault="003539A7" w:rsidP="003539A7">
      <w:pPr>
        <w:spacing w:after="80" w:line="240" w:lineRule="auto"/>
        <w:ind w:firstLineChars="200" w:firstLine="440"/>
        <w:jc w:val="both"/>
        <w:rPr>
          <w:rFonts w:cstheme="minorHAnsi"/>
          <w:color w:val="000000" w:themeColor="text1"/>
          <w:sz w:val="18"/>
          <w:szCs w:val="18"/>
          <w:lang w:eastAsia="zh-CN"/>
        </w:rPr>
      </w:pPr>
      <w:r w:rsidRPr="00237966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762C0BF2" wp14:editId="67BCB2CE">
                <wp:simplePos x="0" y="0"/>
                <wp:positionH relativeFrom="margin">
                  <wp:align>center</wp:align>
                </wp:positionH>
                <wp:positionV relativeFrom="paragraph">
                  <wp:posOffset>111432</wp:posOffset>
                </wp:positionV>
                <wp:extent cx="6047740" cy="4189095"/>
                <wp:effectExtent l="0" t="0" r="0" b="1905"/>
                <wp:wrapTopAndBottom/>
                <wp:docPr id="660916081" name="文本框 6609160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7740" cy="41896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40FD9E" w14:textId="1038E3A5" w:rsidR="006D2DE2" w:rsidRDefault="003C24E7" w:rsidP="006D2DE2">
                            <w:pPr>
                              <w:spacing w:after="80" w:line="240" w:lineRule="auto"/>
                              <w:jc w:val="center"/>
                              <w:rPr>
                                <w:rFonts w:ascii="Calibri" w:hAnsi="Calibri" w:cs="Calibri"/>
                                <w:lang w:eastAsia="zh-CN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noProof/>
                                <w:lang w:eastAsia="zh-CN"/>
                              </w:rPr>
                              <w:drawing>
                                <wp:inline distT="0" distB="0" distL="0" distR="0" wp14:anchorId="7181EA09" wp14:editId="52D95360">
                                  <wp:extent cx="4680000" cy="3758504"/>
                                  <wp:effectExtent l="0" t="0" r="6350" b="0"/>
                                  <wp:docPr id="32488709" name="图片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87722007" name="图片 1287722007"/>
                                          <pic:cNvPicPr/>
                                        </pic:nvPicPr>
                                        <pic:blipFill>
                                          <a:blip r:embed="rId2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80000" cy="37585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14E7CAD" w14:textId="57E58755" w:rsidR="006D2DE2" w:rsidRPr="003C24E7" w:rsidRDefault="006D2DE2" w:rsidP="003D7D1F">
                            <w:pPr>
                              <w:spacing w:after="80" w:line="20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D2DE2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F</w:t>
                            </w:r>
                            <w:r w:rsidRPr="006D2DE2">
                              <w:rPr>
                                <w:b/>
                                <w:sz w:val="18"/>
                                <w:szCs w:val="18"/>
                              </w:rPr>
                              <w:t xml:space="preserve">ig. </w:t>
                            </w:r>
                            <w:r w:rsidR="003C24E7">
                              <w:rPr>
                                <w:rFonts w:hint="eastAsia"/>
                                <w:b/>
                                <w:sz w:val="18"/>
                                <w:szCs w:val="18"/>
                                <w:lang w:eastAsia="zh-CN"/>
                              </w:rPr>
                              <w:t>4</w:t>
                            </w:r>
                            <w:r w:rsidRPr="006D2DE2">
                              <w:rPr>
                                <w:b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="003C24E7" w:rsidRPr="003C24E7">
                              <w:rPr>
                                <w:sz w:val="18"/>
                                <w:szCs w:val="18"/>
                              </w:rPr>
                              <w:t>Time-dependent photo-response of PDs. (a) H</w:t>
                            </w:r>
                            <w:r w:rsidR="003C24E7" w:rsidRPr="003C24E7">
                              <w:rPr>
                                <w:sz w:val="18"/>
                                <w:szCs w:val="18"/>
                                <w:vertAlign w:val="subscript"/>
                              </w:rPr>
                              <w:t>2</w:t>
                            </w:r>
                            <w:r w:rsidR="003C24E7" w:rsidRPr="003C24E7">
                              <w:rPr>
                                <w:sz w:val="18"/>
                                <w:szCs w:val="18"/>
                              </w:rPr>
                              <w:t xml:space="preserve">-annealed, (b) Ozone </w:t>
                            </w:r>
                            <w:r w:rsidR="003C24E7" w:rsidRPr="003C24E7">
                              <w:rPr>
                                <w:rFonts w:eastAsia="MS Mincho"/>
                                <w:sz w:val="18"/>
                                <w:szCs w:val="18"/>
                                <w:lang w:eastAsia="ja-JP"/>
                              </w:rPr>
                              <w:t>treated for</w:t>
                            </w:r>
                            <w:r w:rsidR="003C24E7" w:rsidRPr="003C24E7">
                              <w:rPr>
                                <w:sz w:val="18"/>
                                <w:szCs w:val="18"/>
                              </w:rPr>
                              <w:t xml:space="preserve"> 5 min</w:t>
                            </w:r>
                            <w:r w:rsidR="003C24E7" w:rsidRPr="003C24E7">
                              <w:rPr>
                                <w:rFonts w:eastAsia="MS Mincho"/>
                                <w:sz w:val="18"/>
                                <w:szCs w:val="18"/>
                                <w:lang w:eastAsia="ja-JP"/>
                              </w:rPr>
                              <w:t xml:space="preserve"> </w:t>
                            </w:r>
                            <w:r w:rsidR="003C24E7" w:rsidRPr="003C24E7">
                              <w:rPr>
                                <w:sz w:val="18"/>
                                <w:szCs w:val="18"/>
                              </w:rPr>
                              <w:t xml:space="preserve">(c) Ozone </w:t>
                            </w:r>
                            <w:r w:rsidR="003C24E7" w:rsidRPr="003C24E7">
                              <w:rPr>
                                <w:rFonts w:eastAsia="MS Mincho"/>
                                <w:sz w:val="18"/>
                                <w:szCs w:val="18"/>
                                <w:lang w:eastAsia="ja-JP"/>
                              </w:rPr>
                              <w:t xml:space="preserve">treated for </w:t>
                            </w:r>
                            <w:r w:rsidR="003C24E7" w:rsidRPr="003C24E7">
                              <w:rPr>
                                <w:sz w:val="18"/>
                                <w:szCs w:val="18"/>
                              </w:rPr>
                              <w:t>10 min. (d) Response time vs ozone treatment time.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2C0BF2" id="文本框 660916081" o:spid="_x0000_s1030" type="#_x0000_t202" style="position:absolute;left:0;text-align:left;margin-left:0;margin-top:8.75pt;width:476.2pt;height:329.85pt;z-index:-2516183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" fillcolor="white [3201]" stroked="f" strokeweight=".5pt">
                <v:textbox>
                  <w:txbxContent>
                    <w:p w14:paraId="4D40FD9E" w14:textId="1038E3A5" w:rsidR="006D2DE2" w:rsidRDefault="003C24E7" w:rsidP="006D2DE2">
                      <w:pPr>
                        <w:spacing w:after="80" w:line="240" w:lineRule="auto"/>
                        <w:jc w:val="center"/>
                        <w:rPr>
                          <w:rFonts w:ascii="Calibri" w:hAnsi="Calibri" w:cs="Calibri"/>
                          <w:lang w:eastAsia="zh-CN"/>
                        </w:rPr>
                      </w:pPr>
                      <w:r>
                        <w:rPr>
                          <w:rFonts w:ascii="Calibri" w:hAnsi="Calibri" w:cs="Calibri" w:hint="eastAsia"/>
                          <w:noProof/>
                          <w:lang w:eastAsia="zh-CN"/>
                        </w:rPr>
                        <w:drawing>
                          <wp:inline distT="0" distB="0" distL="0" distR="0" wp14:anchorId="7181EA09" wp14:editId="52D95360">
                            <wp:extent cx="4680000" cy="3758504"/>
                            <wp:effectExtent l="0" t="0" r="6350" b="0"/>
                            <wp:docPr id="32488709" name="图片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87722007" name="图片 1287722007"/>
                                    <pic:cNvPicPr/>
                                  </pic:nvPicPr>
                                  <pic:blipFill>
                                    <a:blip r:embed="rId2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80000" cy="37585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14E7CAD" w14:textId="57E58755" w:rsidR="006D2DE2" w:rsidRPr="003C24E7" w:rsidRDefault="006D2DE2" w:rsidP="003D7D1F">
                      <w:pPr>
                        <w:spacing w:after="80" w:line="20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 w:rsidRPr="006D2DE2">
                        <w:rPr>
                          <w:rFonts w:hint="eastAsia"/>
                          <w:b/>
                          <w:sz w:val="18"/>
                          <w:szCs w:val="18"/>
                        </w:rPr>
                        <w:t>F</w:t>
                      </w:r>
                      <w:r w:rsidRPr="006D2DE2">
                        <w:rPr>
                          <w:b/>
                          <w:sz w:val="18"/>
                          <w:szCs w:val="18"/>
                        </w:rPr>
                        <w:t xml:space="preserve">ig. </w:t>
                      </w:r>
                      <w:r w:rsidR="003C24E7">
                        <w:rPr>
                          <w:rFonts w:hint="eastAsia"/>
                          <w:b/>
                          <w:sz w:val="18"/>
                          <w:szCs w:val="18"/>
                          <w:lang w:eastAsia="zh-CN"/>
                        </w:rPr>
                        <w:t>4</w:t>
                      </w:r>
                      <w:r w:rsidRPr="006D2DE2">
                        <w:rPr>
                          <w:b/>
                          <w:sz w:val="18"/>
                          <w:szCs w:val="18"/>
                        </w:rPr>
                        <w:t xml:space="preserve">. </w:t>
                      </w:r>
                      <w:r w:rsidR="003C24E7" w:rsidRPr="003C24E7">
                        <w:rPr>
                          <w:sz w:val="18"/>
                          <w:szCs w:val="18"/>
                        </w:rPr>
                        <w:t>Time-dependent photo-response of PDs. (a) H</w:t>
                      </w:r>
                      <w:r w:rsidR="003C24E7" w:rsidRPr="003C24E7">
                        <w:rPr>
                          <w:sz w:val="18"/>
                          <w:szCs w:val="18"/>
                          <w:vertAlign w:val="subscript"/>
                        </w:rPr>
                        <w:t>2</w:t>
                      </w:r>
                      <w:r w:rsidR="003C24E7" w:rsidRPr="003C24E7">
                        <w:rPr>
                          <w:sz w:val="18"/>
                          <w:szCs w:val="18"/>
                        </w:rPr>
                        <w:t xml:space="preserve">-annealed, (b) Ozone </w:t>
                      </w:r>
                      <w:r w:rsidR="003C24E7" w:rsidRPr="003C24E7">
                        <w:rPr>
                          <w:rFonts w:eastAsia="MS Mincho"/>
                          <w:sz w:val="18"/>
                          <w:szCs w:val="18"/>
                          <w:lang w:eastAsia="ja-JP"/>
                        </w:rPr>
                        <w:t>treated for</w:t>
                      </w:r>
                      <w:r w:rsidR="003C24E7" w:rsidRPr="003C24E7">
                        <w:rPr>
                          <w:sz w:val="18"/>
                          <w:szCs w:val="18"/>
                        </w:rPr>
                        <w:t xml:space="preserve"> 5 min</w:t>
                      </w:r>
                      <w:r w:rsidR="003C24E7" w:rsidRPr="003C24E7">
                        <w:rPr>
                          <w:rFonts w:eastAsia="MS Mincho"/>
                          <w:sz w:val="18"/>
                          <w:szCs w:val="18"/>
                          <w:lang w:eastAsia="ja-JP"/>
                        </w:rPr>
                        <w:t xml:space="preserve"> </w:t>
                      </w:r>
                      <w:r w:rsidR="003C24E7" w:rsidRPr="003C24E7">
                        <w:rPr>
                          <w:sz w:val="18"/>
                          <w:szCs w:val="18"/>
                        </w:rPr>
                        <w:t xml:space="preserve">(c) Ozone </w:t>
                      </w:r>
                      <w:r w:rsidR="003C24E7" w:rsidRPr="003C24E7">
                        <w:rPr>
                          <w:rFonts w:eastAsia="MS Mincho"/>
                          <w:sz w:val="18"/>
                          <w:szCs w:val="18"/>
                          <w:lang w:eastAsia="ja-JP"/>
                        </w:rPr>
                        <w:t xml:space="preserve">treated for </w:t>
                      </w:r>
                      <w:r w:rsidR="003C24E7" w:rsidRPr="003C24E7">
                        <w:rPr>
                          <w:sz w:val="18"/>
                          <w:szCs w:val="18"/>
                        </w:rPr>
                        <w:t>10 min. (d) Response time vs ozone treatment time.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9B67B7" w:rsidRPr="00237966">
        <w:rPr>
          <w:rFonts w:cstheme="minorHAnsi"/>
          <w:color w:val="000000" w:themeColor="text1"/>
          <w:sz w:val="18"/>
          <w:szCs w:val="18"/>
        </w:rPr>
        <w:t xml:space="preserve">Furthermore, the response time including </w:t>
      </w:r>
      <w:r w:rsidR="009B67B7" w:rsidRPr="00237966">
        <w:rPr>
          <w:rFonts w:eastAsia="MS Mincho" w:cstheme="minorHAnsi"/>
          <w:color w:val="000000" w:themeColor="text1"/>
          <w:sz w:val="18"/>
          <w:szCs w:val="18"/>
          <w:lang w:eastAsia="ja-JP"/>
        </w:rPr>
        <w:t xml:space="preserve">the </w:t>
      </w:r>
      <w:r w:rsidR="009B67B7" w:rsidRPr="00237966">
        <w:rPr>
          <w:rFonts w:cstheme="minorHAnsi"/>
          <w:color w:val="000000" w:themeColor="text1"/>
          <w:sz w:val="18"/>
          <w:szCs w:val="18"/>
        </w:rPr>
        <w:t xml:space="preserve">rise time </w:t>
      </w:r>
      <w:r w:rsidR="009B67B7" w:rsidRPr="00237966">
        <w:rPr>
          <w:rFonts w:cstheme="minorHAnsi"/>
          <w:i/>
          <w:iCs/>
          <w:color w:val="000000" w:themeColor="text1"/>
          <w:sz w:val="18"/>
          <w:szCs w:val="18"/>
        </w:rPr>
        <w:t>τ</w:t>
      </w:r>
      <w:r w:rsidR="009B67B7" w:rsidRPr="00237966">
        <w:rPr>
          <w:rFonts w:cstheme="minorHAnsi"/>
          <w:color w:val="000000" w:themeColor="text1"/>
          <w:sz w:val="18"/>
          <w:szCs w:val="18"/>
          <w:vertAlign w:val="subscript"/>
        </w:rPr>
        <w:t>r</w:t>
      </w:r>
      <w:r w:rsidR="009B67B7" w:rsidRPr="00237966">
        <w:rPr>
          <w:rFonts w:cstheme="minorHAnsi"/>
          <w:color w:val="000000" w:themeColor="text1"/>
          <w:sz w:val="18"/>
          <w:szCs w:val="18"/>
        </w:rPr>
        <w:t xml:space="preserve"> (10%</w:t>
      </w:r>
      <w:r w:rsidR="009B67B7" w:rsidRPr="00237966">
        <w:rPr>
          <w:rFonts w:eastAsia="Yu Mincho" w:cstheme="minorHAnsi"/>
          <w:color w:val="000000" w:themeColor="text1"/>
          <w:sz w:val="18"/>
          <w:szCs w:val="18"/>
        </w:rPr>
        <w:t xml:space="preserve"> to </w:t>
      </w:r>
      <w:r w:rsidR="009B67B7" w:rsidRPr="00237966">
        <w:rPr>
          <w:rFonts w:cstheme="minorHAnsi"/>
          <w:color w:val="000000" w:themeColor="text1"/>
          <w:sz w:val="18"/>
          <w:szCs w:val="18"/>
        </w:rPr>
        <w:t xml:space="preserve">90% of the maximum photocurrent) and the decay time </w:t>
      </w:r>
      <w:r w:rsidR="009B67B7" w:rsidRPr="00237966">
        <w:rPr>
          <w:rFonts w:cstheme="minorHAnsi"/>
          <w:i/>
          <w:iCs/>
          <w:color w:val="000000" w:themeColor="text1"/>
          <w:sz w:val="18"/>
          <w:szCs w:val="18"/>
        </w:rPr>
        <w:t>τ</w:t>
      </w:r>
      <w:r w:rsidR="009B67B7" w:rsidRPr="00237966">
        <w:rPr>
          <w:rFonts w:cstheme="minorHAnsi"/>
          <w:color w:val="000000" w:themeColor="text1"/>
          <w:sz w:val="18"/>
          <w:szCs w:val="18"/>
          <w:vertAlign w:val="subscript"/>
        </w:rPr>
        <w:t>d</w:t>
      </w:r>
      <w:r w:rsidR="009B67B7" w:rsidRPr="00237966">
        <w:rPr>
          <w:rFonts w:cstheme="minorHAnsi"/>
          <w:color w:val="000000" w:themeColor="text1"/>
          <w:sz w:val="18"/>
          <w:szCs w:val="18"/>
        </w:rPr>
        <w:t xml:space="preserve"> (90%</w:t>
      </w:r>
      <w:r w:rsidR="009B67B7" w:rsidRPr="00237966">
        <w:rPr>
          <w:rFonts w:eastAsia="Yu Mincho" w:cstheme="minorHAnsi"/>
          <w:color w:val="000000" w:themeColor="text1"/>
          <w:sz w:val="18"/>
          <w:szCs w:val="18"/>
        </w:rPr>
        <w:t xml:space="preserve"> to </w:t>
      </w:r>
      <w:r w:rsidR="009B67B7" w:rsidRPr="00237966">
        <w:rPr>
          <w:rFonts w:cstheme="minorHAnsi"/>
          <w:color w:val="000000" w:themeColor="text1"/>
          <w:sz w:val="18"/>
          <w:szCs w:val="18"/>
        </w:rPr>
        <w:t xml:space="preserve">10% of the maximum photocurrent) were calculated. The </w:t>
      </w:r>
      <w:r w:rsidR="009B67B7" w:rsidRPr="00237966">
        <w:rPr>
          <w:rFonts w:cstheme="minorHAnsi"/>
          <w:i/>
          <w:iCs/>
          <w:color w:val="000000" w:themeColor="text1"/>
          <w:sz w:val="18"/>
          <w:szCs w:val="18"/>
        </w:rPr>
        <w:t>τ</w:t>
      </w:r>
      <w:r w:rsidR="009B67B7" w:rsidRPr="00237966">
        <w:rPr>
          <w:rFonts w:cstheme="minorHAnsi"/>
          <w:color w:val="000000" w:themeColor="text1"/>
          <w:sz w:val="18"/>
          <w:szCs w:val="18"/>
          <w:vertAlign w:val="subscript"/>
        </w:rPr>
        <w:t>r</w:t>
      </w:r>
      <w:r w:rsidR="009B67B7" w:rsidRPr="00237966">
        <w:rPr>
          <w:rFonts w:cstheme="minorHAnsi"/>
          <w:color w:val="000000" w:themeColor="text1"/>
          <w:sz w:val="18"/>
          <w:szCs w:val="18"/>
        </w:rPr>
        <w:t xml:space="preserve"> and </w:t>
      </w:r>
      <w:r w:rsidR="009B67B7" w:rsidRPr="00237966">
        <w:rPr>
          <w:rFonts w:cstheme="minorHAnsi"/>
          <w:i/>
          <w:iCs/>
          <w:color w:val="000000" w:themeColor="text1"/>
          <w:sz w:val="18"/>
          <w:szCs w:val="18"/>
        </w:rPr>
        <w:t>τ</w:t>
      </w:r>
      <w:r w:rsidR="009B67B7" w:rsidRPr="00237966">
        <w:rPr>
          <w:rFonts w:cstheme="minorHAnsi"/>
          <w:color w:val="000000" w:themeColor="text1"/>
          <w:sz w:val="18"/>
          <w:szCs w:val="18"/>
          <w:vertAlign w:val="subscript"/>
        </w:rPr>
        <w:t>d</w:t>
      </w:r>
      <w:r w:rsidR="009B67B7" w:rsidRPr="00237966">
        <w:rPr>
          <w:rFonts w:cstheme="minorHAnsi"/>
          <w:color w:val="000000" w:themeColor="text1"/>
          <w:sz w:val="18"/>
          <w:szCs w:val="18"/>
        </w:rPr>
        <w:t xml:space="preserve"> of H</w:t>
      </w:r>
      <w:r w:rsidR="009B67B7" w:rsidRPr="00237966">
        <w:rPr>
          <w:rFonts w:cstheme="minorHAnsi"/>
          <w:color w:val="000000" w:themeColor="text1"/>
          <w:sz w:val="18"/>
          <w:szCs w:val="18"/>
          <w:vertAlign w:val="subscript"/>
        </w:rPr>
        <w:t>2</w:t>
      </w:r>
      <w:r w:rsidR="009B67B7" w:rsidRPr="00237966">
        <w:rPr>
          <w:rFonts w:cstheme="minorHAnsi"/>
          <w:color w:val="000000" w:themeColor="text1"/>
          <w:sz w:val="18"/>
          <w:szCs w:val="18"/>
        </w:rPr>
        <w:t xml:space="preserve"> annealed PD are beyond 42 s (Figure </w:t>
      </w:r>
      <w:r w:rsidR="004C50E8" w:rsidRPr="00237966">
        <w:rPr>
          <w:rFonts w:cstheme="minorHAnsi" w:hint="eastAsia"/>
          <w:color w:val="000000" w:themeColor="text1"/>
          <w:sz w:val="18"/>
          <w:szCs w:val="18"/>
          <w:lang w:eastAsia="zh-CN"/>
        </w:rPr>
        <w:t>4</w:t>
      </w:r>
      <w:r w:rsidR="009B67B7" w:rsidRPr="00237966">
        <w:rPr>
          <w:rFonts w:cstheme="minorHAnsi"/>
          <w:color w:val="000000" w:themeColor="text1"/>
          <w:sz w:val="18"/>
          <w:szCs w:val="18"/>
        </w:rPr>
        <w:t xml:space="preserve">(a)), and the response time becomes shorten with the prolong of ozone time (Figure </w:t>
      </w:r>
      <w:r w:rsidR="004C50E8" w:rsidRPr="00237966">
        <w:rPr>
          <w:rFonts w:cstheme="minorHAnsi" w:hint="eastAsia"/>
          <w:color w:val="000000" w:themeColor="text1"/>
          <w:sz w:val="18"/>
          <w:szCs w:val="18"/>
          <w:lang w:eastAsia="zh-CN"/>
        </w:rPr>
        <w:t>4</w:t>
      </w:r>
      <w:r w:rsidR="009B67B7" w:rsidRPr="00237966">
        <w:rPr>
          <w:rFonts w:cstheme="minorHAnsi"/>
          <w:color w:val="000000" w:themeColor="text1"/>
          <w:sz w:val="18"/>
          <w:szCs w:val="18"/>
        </w:rPr>
        <w:t xml:space="preserve">(d)). The PDs with 5 min ozone and 10 min ozone treatment have the response time of </w:t>
      </w:r>
      <w:r w:rsidR="009B67B7" w:rsidRPr="00237966">
        <w:rPr>
          <w:rFonts w:cstheme="minorHAnsi"/>
          <w:i/>
          <w:iCs/>
          <w:color w:val="000000" w:themeColor="text1"/>
          <w:sz w:val="18"/>
          <w:szCs w:val="18"/>
        </w:rPr>
        <w:t>τ</w:t>
      </w:r>
      <w:r w:rsidR="009B67B7" w:rsidRPr="00237966">
        <w:rPr>
          <w:rFonts w:cstheme="minorHAnsi"/>
          <w:color w:val="000000" w:themeColor="text1"/>
          <w:sz w:val="18"/>
          <w:szCs w:val="18"/>
          <w:vertAlign w:val="subscript"/>
        </w:rPr>
        <w:t>r</w:t>
      </w:r>
      <w:r w:rsidR="009B67B7" w:rsidRPr="00237966">
        <w:rPr>
          <w:rFonts w:cstheme="minorHAnsi"/>
          <w:color w:val="000000" w:themeColor="text1"/>
          <w:sz w:val="18"/>
          <w:szCs w:val="18"/>
        </w:rPr>
        <w:t>/</w:t>
      </w:r>
      <w:r w:rsidR="009B67B7" w:rsidRPr="00237966">
        <w:rPr>
          <w:rFonts w:cstheme="minorHAnsi"/>
          <w:i/>
          <w:iCs/>
          <w:color w:val="000000" w:themeColor="text1"/>
          <w:sz w:val="18"/>
          <w:szCs w:val="18"/>
        </w:rPr>
        <w:t>τ</w:t>
      </w:r>
      <w:r w:rsidR="009B67B7" w:rsidRPr="00237966">
        <w:rPr>
          <w:rFonts w:cstheme="minorHAnsi"/>
          <w:color w:val="000000" w:themeColor="text1"/>
          <w:sz w:val="18"/>
          <w:szCs w:val="18"/>
          <w:vertAlign w:val="subscript"/>
        </w:rPr>
        <w:t>d</w:t>
      </w:r>
      <w:r w:rsidR="009B67B7" w:rsidRPr="00237966">
        <w:rPr>
          <w:rFonts w:cstheme="minorHAnsi"/>
          <w:color w:val="000000" w:themeColor="text1"/>
          <w:sz w:val="18"/>
          <w:szCs w:val="18"/>
        </w:rPr>
        <w:t xml:space="preserve">=9.50 s/12.24 s, and </w:t>
      </w:r>
      <w:r w:rsidR="009B67B7" w:rsidRPr="00237966">
        <w:rPr>
          <w:rFonts w:cstheme="minorHAnsi"/>
          <w:i/>
          <w:iCs/>
          <w:color w:val="000000" w:themeColor="text1"/>
          <w:sz w:val="18"/>
          <w:szCs w:val="18"/>
        </w:rPr>
        <w:t>τ</w:t>
      </w:r>
      <w:r w:rsidR="009B67B7" w:rsidRPr="00237966">
        <w:rPr>
          <w:rFonts w:cstheme="minorHAnsi"/>
          <w:color w:val="000000" w:themeColor="text1"/>
          <w:sz w:val="18"/>
          <w:szCs w:val="18"/>
          <w:vertAlign w:val="subscript"/>
        </w:rPr>
        <w:t>r</w:t>
      </w:r>
      <w:r w:rsidR="009B67B7" w:rsidRPr="00237966">
        <w:rPr>
          <w:rFonts w:cstheme="minorHAnsi"/>
          <w:color w:val="000000" w:themeColor="text1"/>
          <w:sz w:val="18"/>
          <w:szCs w:val="18"/>
        </w:rPr>
        <w:t>/</w:t>
      </w:r>
      <w:r w:rsidR="009B67B7" w:rsidRPr="00237966">
        <w:rPr>
          <w:rFonts w:cstheme="minorHAnsi"/>
          <w:i/>
          <w:iCs/>
          <w:color w:val="000000" w:themeColor="text1"/>
          <w:sz w:val="18"/>
          <w:szCs w:val="18"/>
        </w:rPr>
        <w:t>τ</w:t>
      </w:r>
      <w:r w:rsidR="009B67B7" w:rsidRPr="00237966">
        <w:rPr>
          <w:rFonts w:cstheme="minorHAnsi"/>
          <w:color w:val="000000" w:themeColor="text1"/>
          <w:sz w:val="18"/>
          <w:szCs w:val="18"/>
          <w:vertAlign w:val="subscript"/>
        </w:rPr>
        <w:t>d</w:t>
      </w:r>
      <w:r w:rsidR="009B67B7" w:rsidRPr="00237966">
        <w:rPr>
          <w:rFonts w:cstheme="minorHAnsi"/>
          <w:color w:val="000000" w:themeColor="text1"/>
          <w:sz w:val="18"/>
          <w:szCs w:val="18"/>
        </w:rPr>
        <w:t xml:space="preserve">&lt;240 ms, respectively, as displayed in Figure </w:t>
      </w:r>
      <w:r w:rsidR="004C50E8" w:rsidRPr="00237966">
        <w:rPr>
          <w:rFonts w:cstheme="minorHAnsi" w:hint="eastAsia"/>
          <w:color w:val="000000" w:themeColor="text1"/>
          <w:sz w:val="18"/>
          <w:szCs w:val="18"/>
          <w:lang w:eastAsia="zh-CN"/>
        </w:rPr>
        <w:t>4</w:t>
      </w:r>
      <w:r w:rsidR="009B67B7" w:rsidRPr="00237966">
        <w:rPr>
          <w:rFonts w:cstheme="minorHAnsi"/>
          <w:color w:val="000000" w:themeColor="text1"/>
          <w:sz w:val="18"/>
          <w:szCs w:val="18"/>
        </w:rPr>
        <w:t xml:space="preserve">(b) and Figure </w:t>
      </w:r>
      <w:r w:rsidR="004C50E8" w:rsidRPr="00237966">
        <w:rPr>
          <w:rFonts w:cstheme="minorHAnsi" w:hint="eastAsia"/>
          <w:color w:val="000000" w:themeColor="text1"/>
          <w:sz w:val="18"/>
          <w:szCs w:val="18"/>
          <w:lang w:eastAsia="zh-CN"/>
        </w:rPr>
        <w:t>4</w:t>
      </w:r>
      <w:r w:rsidR="009B67B7" w:rsidRPr="00237966">
        <w:rPr>
          <w:rFonts w:cstheme="minorHAnsi"/>
          <w:color w:val="000000" w:themeColor="text1"/>
          <w:sz w:val="18"/>
          <w:szCs w:val="18"/>
        </w:rPr>
        <w:t>(c)</w:t>
      </w:r>
      <w:r w:rsidR="009B67B7" w:rsidRPr="00237966">
        <w:rPr>
          <w:rFonts w:eastAsia="MS Mincho" w:cstheme="minorHAnsi"/>
          <w:color w:val="000000" w:themeColor="text1"/>
          <w:sz w:val="18"/>
          <w:szCs w:val="18"/>
          <w:lang w:eastAsia="ja-JP"/>
        </w:rPr>
        <w:t>, respectively</w:t>
      </w:r>
      <w:r w:rsidR="009B67B7" w:rsidRPr="00237966">
        <w:rPr>
          <w:rFonts w:cstheme="minorHAnsi"/>
          <w:color w:val="000000" w:themeColor="text1"/>
          <w:sz w:val="18"/>
          <w:szCs w:val="18"/>
        </w:rPr>
        <w:t xml:space="preserve">. </w:t>
      </w:r>
      <w:r w:rsidR="009B67B7" w:rsidRPr="00237966">
        <w:rPr>
          <w:rFonts w:eastAsia="MS Mincho" w:cstheme="minorHAnsi"/>
          <w:color w:val="000000" w:themeColor="text1"/>
          <w:sz w:val="18"/>
          <w:szCs w:val="18"/>
          <w:lang w:eastAsia="ja-JP"/>
        </w:rPr>
        <w:t>T</w:t>
      </w:r>
      <w:r w:rsidR="009B67B7" w:rsidRPr="00237966">
        <w:rPr>
          <w:rFonts w:cstheme="minorHAnsi"/>
          <w:color w:val="000000" w:themeColor="text1"/>
          <w:sz w:val="18"/>
          <w:szCs w:val="18"/>
        </w:rPr>
        <w:t>he PDs show no current decay</w:t>
      </w:r>
      <w:r w:rsidR="009B67B7" w:rsidRPr="00237966">
        <w:rPr>
          <w:rFonts w:eastAsia="MS Mincho" w:cstheme="minorHAnsi"/>
          <w:color w:val="000000" w:themeColor="text1"/>
          <w:sz w:val="18"/>
          <w:szCs w:val="18"/>
          <w:lang w:eastAsia="ja-JP"/>
        </w:rPr>
        <w:t xml:space="preserve"> for cyclic switching</w:t>
      </w:r>
      <w:r w:rsidR="009B67B7" w:rsidRPr="00237966">
        <w:rPr>
          <w:rFonts w:cstheme="minorHAnsi"/>
          <w:color w:val="000000" w:themeColor="text1"/>
          <w:sz w:val="18"/>
          <w:szCs w:val="18"/>
        </w:rPr>
        <w:t>, indicating that the PDs have good stability, as shown in Figure S2. Furthermore, the photocurrent increases linearly with the incident power density.</w:t>
      </w:r>
    </w:p>
    <w:p w14:paraId="10289FAF" w14:textId="271A17D8" w:rsidR="008E4AA4" w:rsidRPr="00237966" w:rsidRDefault="00B13695" w:rsidP="009A3E17">
      <w:pPr>
        <w:pStyle w:val="RSCB06BHeadingSub-Section"/>
        <w:spacing w:line="200" w:lineRule="exact"/>
        <w:ind w:firstLineChars="200" w:firstLine="361"/>
        <w:jc w:val="both"/>
        <w:rPr>
          <w:rFonts w:cstheme="minorHAnsi"/>
          <w:b w:val="0"/>
          <w:color w:val="000000" w:themeColor="text1"/>
          <w:szCs w:val="18"/>
          <w:lang w:eastAsia="zh-CN"/>
        </w:rPr>
      </w:pPr>
      <w:r w:rsidRPr="00237966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2E438233" wp14:editId="1039B759">
                <wp:simplePos x="0" y="0"/>
                <wp:positionH relativeFrom="margin">
                  <wp:posOffset>-50703</wp:posOffset>
                </wp:positionH>
                <wp:positionV relativeFrom="paragraph">
                  <wp:posOffset>1172747</wp:posOffset>
                </wp:positionV>
                <wp:extent cx="6360795" cy="1985010"/>
                <wp:effectExtent l="0" t="0" r="1905" b="0"/>
                <wp:wrapTopAndBottom/>
                <wp:docPr id="1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0795" cy="1985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16CE41" w14:textId="50D4C016" w:rsidR="006D2DE2" w:rsidRPr="001409CE" w:rsidRDefault="006D2DE2" w:rsidP="006D2DE2">
                            <w:pPr>
                              <w:spacing w:after="80" w:line="240" w:lineRule="auto"/>
                              <w:jc w:val="center"/>
                              <w:rPr>
                                <w:noProof/>
                                <w:sz w:val="18"/>
                                <w:szCs w:val="18"/>
                              </w:rPr>
                            </w:pPr>
                            <w:r w:rsidRPr="001409C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Ta</w:t>
                            </w:r>
                            <w:r w:rsidRPr="001409CE">
                              <w:rPr>
                                <w:sz w:val="18"/>
                                <w:szCs w:val="18"/>
                              </w:rPr>
                              <w:t xml:space="preserve">ble </w:t>
                            </w:r>
                            <w:r w:rsidR="004C50E8">
                              <w:rPr>
                                <w:rFonts w:hint="eastAsia"/>
                                <w:sz w:val="18"/>
                                <w:szCs w:val="18"/>
                                <w:lang w:eastAsia="zh-CN"/>
                              </w:rPr>
                              <w:t>1</w:t>
                            </w:r>
                            <w:r w:rsidRPr="001409CE">
                              <w:rPr>
                                <w:sz w:val="18"/>
                                <w:szCs w:val="18"/>
                              </w:rPr>
                              <w:t>. Comparisons of photodetection performances of Ga</w:t>
                            </w:r>
                            <w:r w:rsidRPr="001409CE">
                              <w:rPr>
                                <w:sz w:val="18"/>
                                <w:szCs w:val="18"/>
                                <w:vertAlign w:val="subscript"/>
                              </w:rPr>
                              <w:t>2</w:t>
                            </w:r>
                            <w:r w:rsidRPr="001409CE">
                              <w:rPr>
                                <w:sz w:val="18"/>
                                <w:szCs w:val="18"/>
                              </w:rPr>
                              <w:t>O</w:t>
                            </w:r>
                            <w:r w:rsidRPr="001409CE">
                              <w:rPr>
                                <w:sz w:val="18"/>
                                <w:szCs w:val="18"/>
                                <w:vertAlign w:val="subscript"/>
                              </w:rPr>
                              <w:t>3</w:t>
                            </w:r>
                            <w:r w:rsidRPr="001409CE">
                              <w:rPr>
                                <w:sz w:val="18"/>
                                <w:szCs w:val="18"/>
                              </w:rPr>
                              <w:t>-based photodetectors.</w:t>
                            </w:r>
                          </w:p>
                          <w:p w14:paraId="55996842" w14:textId="52AB752F" w:rsidR="006D2DE2" w:rsidRPr="001409CE" w:rsidRDefault="003633BE" w:rsidP="006D2DE2">
                            <w:pPr>
                              <w:spacing w:after="80" w:line="240" w:lineRule="auto"/>
                              <w:jc w:val="center"/>
                              <w:rPr>
                                <w:noProof/>
                                <w:sz w:val="18"/>
                                <w:szCs w:val="18"/>
                              </w:rPr>
                            </w:pPr>
                            <w:r w:rsidRPr="003633BE">
                              <w:drawing>
                                <wp:inline distT="0" distB="0" distL="0" distR="0" wp14:anchorId="4C2648F6" wp14:editId="0FCD7D81">
                                  <wp:extent cx="6228000" cy="1700701"/>
                                  <wp:effectExtent l="0" t="0" r="1905" b="0"/>
                                  <wp:docPr id="321518715" name="图片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28000" cy="17007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438233" id="_x0000_t202" coordsize="21600,21600" o:spt="202" path="m,l,21600r21600,l21600,xe">
                <v:stroke joinstyle="miter"/>
                <v:path gradientshapeok="t" o:connecttype="rect"/>
              </v:shapetype>
              <v:shape id="文本框 8" o:spid="_x0000_s1031" type="#_x0000_t202" style="position:absolute;left:0;text-align:left;margin-left:-4pt;margin-top:92.35pt;width:500.85pt;height:156.3pt;z-index:-251620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" fillcolor="white [3201]" stroked="f" strokeweight=".5pt">
                <v:textbox>
                  <w:txbxContent>
                    <w:p w14:paraId="5616CE41" w14:textId="50D4C016" w:rsidR="006D2DE2" w:rsidRPr="001409CE" w:rsidRDefault="006D2DE2" w:rsidP="006D2DE2">
                      <w:pPr>
                        <w:spacing w:after="80" w:line="240" w:lineRule="auto"/>
                        <w:jc w:val="center"/>
                        <w:rPr>
                          <w:noProof/>
                          <w:sz w:val="18"/>
                          <w:szCs w:val="18"/>
                        </w:rPr>
                      </w:pPr>
                      <w:r w:rsidRPr="001409CE">
                        <w:rPr>
                          <w:rFonts w:hint="eastAsia"/>
                          <w:sz w:val="18"/>
                          <w:szCs w:val="18"/>
                        </w:rPr>
                        <w:t>Ta</w:t>
                      </w:r>
                      <w:r w:rsidRPr="001409CE">
                        <w:rPr>
                          <w:sz w:val="18"/>
                          <w:szCs w:val="18"/>
                        </w:rPr>
                        <w:t xml:space="preserve">ble </w:t>
                      </w:r>
                      <w:r w:rsidR="004C50E8">
                        <w:rPr>
                          <w:rFonts w:hint="eastAsia"/>
                          <w:sz w:val="18"/>
                          <w:szCs w:val="18"/>
                          <w:lang w:eastAsia="zh-CN"/>
                        </w:rPr>
                        <w:t>1</w:t>
                      </w:r>
                      <w:r w:rsidRPr="001409CE">
                        <w:rPr>
                          <w:sz w:val="18"/>
                          <w:szCs w:val="18"/>
                        </w:rPr>
                        <w:t>. Comparisons of photodetection performances of Ga</w:t>
                      </w:r>
                      <w:r w:rsidRPr="001409CE">
                        <w:rPr>
                          <w:sz w:val="18"/>
                          <w:szCs w:val="18"/>
                          <w:vertAlign w:val="subscript"/>
                        </w:rPr>
                        <w:t>2</w:t>
                      </w:r>
                      <w:r w:rsidRPr="001409CE">
                        <w:rPr>
                          <w:sz w:val="18"/>
                          <w:szCs w:val="18"/>
                        </w:rPr>
                        <w:t>O</w:t>
                      </w:r>
                      <w:r w:rsidRPr="001409CE">
                        <w:rPr>
                          <w:sz w:val="18"/>
                          <w:szCs w:val="18"/>
                          <w:vertAlign w:val="subscript"/>
                        </w:rPr>
                        <w:t>3</w:t>
                      </w:r>
                      <w:r w:rsidRPr="001409CE">
                        <w:rPr>
                          <w:sz w:val="18"/>
                          <w:szCs w:val="18"/>
                        </w:rPr>
                        <w:t>-based photodetectors.</w:t>
                      </w:r>
                    </w:p>
                    <w:p w14:paraId="55996842" w14:textId="52AB752F" w:rsidR="006D2DE2" w:rsidRPr="001409CE" w:rsidRDefault="003633BE" w:rsidP="006D2DE2">
                      <w:pPr>
                        <w:spacing w:after="80" w:line="240" w:lineRule="auto"/>
                        <w:jc w:val="center"/>
                        <w:rPr>
                          <w:noProof/>
                          <w:sz w:val="18"/>
                          <w:szCs w:val="18"/>
                        </w:rPr>
                      </w:pPr>
                      <w:r w:rsidRPr="003633BE">
                        <w:drawing>
                          <wp:inline distT="0" distB="0" distL="0" distR="0" wp14:anchorId="4C2648F6" wp14:editId="0FCD7D81">
                            <wp:extent cx="6228000" cy="1700701"/>
                            <wp:effectExtent l="0" t="0" r="1905" b="0"/>
                            <wp:docPr id="321518715" name="图片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28000" cy="170070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9B67B7" w:rsidRPr="00237966">
        <w:rPr>
          <w:rFonts w:cstheme="minorHAnsi"/>
          <w:b w:val="0"/>
          <w:color w:val="000000" w:themeColor="text1"/>
          <w:szCs w:val="18"/>
        </w:rPr>
        <w:t xml:space="preserve">The key parameters including the dark current, </w:t>
      </w:r>
      <w:r w:rsidR="009B67B7" w:rsidRPr="00237966">
        <w:rPr>
          <w:rFonts w:cstheme="minorHAnsi"/>
          <w:b w:val="0"/>
          <w:i/>
          <w:iCs/>
          <w:color w:val="000000" w:themeColor="text1"/>
          <w:szCs w:val="18"/>
        </w:rPr>
        <w:t>R</w:t>
      </w:r>
      <w:r w:rsidR="009B67B7" w:rsidRPr="00237966">
        <w:rPr>
          <w:rFonts w:cstheme="minorHAnsi"/>
          <w:b w:val="0"/>
          <w:color w:val="000000" w:themeColor="text1"/>
          <w:szCs w:val="18"/>
        </w:rPr>
        <w:t xml:space="preserve">, </w:t>
      </w:r>
      <w:r w:rsidR="009B67B7" w:rsidRPr="00237966">
        <w:rPr>
          <w:rFonts w:cstheme="minorHAnsi"/>
          <w:b w:val="0"/>
          <w:i/>
          <w:iCs/>
          <w:color w:val="000000" w:themeColor="text1"/>
          <w:szCs w:val="18"/>
        </w:rPr>
        <w:t>EQE</w:t>
      </w:r>
      <w:r w:rsidR="009B67B7" w:rsidRPr="00237966">
        <w:rPr>
          <w:rFonts w:cstheme="minorHAnsi"/>
          <w:b w:val="0"/>
          <w:color w:val="000000" w:themeColor="text1"/>
          <w:szCs w:val="18"/>
        </w:rPr>
        <w:t xml:space="preserve">, and response time of diamond-based PDs in this work and previously reported </w:t>
      </w:r>
      <w:r w:rsidR="009B67B7" w:rsidRPr="00237966">
        <w:rPr>
          <w:rFonts w:cstheme="minorHAnsi"/>
          <w:b w:val="0"/>
          <w:color w:val="000000" w:themeColor="text1"/>
          <w:szCs w:val="18"/>
        </w:rPr>
        <w:fldChar w:fldCharType="begin">
          <w:fldData xml:space="preserve">PEVuZE5vdGU+PENpdGU+PEF1dGhvcj5MaWFvPC9BdXRob3I+PFllYXI+MjAwNzwvWWVhcj48UmVj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</w:fldData>
        </w:fldChar>
      </w:r>
      <w:r w:rsidR="00A026AD" w:rsidRPr="00237966">
        <w:rPr>
          <w:rFonts w:cstheme="minorHAnsi"/>
          <w:b w:val="0"/>
          <w:color w:val="000000" w:themeColor="text1"/>
          <w:szCs w:val="18"/>
        </w:rPr>
        <w:instrText xml:space="preserve"> ADDIN EN.CITE </w:instrText>
      </w:r>
      <w:r w:rsidR="00A026AD" w:rsidRPr="00237966">
        <w:rPr>
          <w:rFonts w:cstheme="minorHAnsi"/>
          <w:b w:val="0"/>
          <w:color w:val="000000" w:themeColor="text1"/>
          <w:szCs w:val="18"/>
        </w:rPr>
        <w:fldChar w:fldCharType="begin">
          <w:fldData xml:space="preserve">PEVuZE5vdGU+PENpdGU+PEF1dGhvcj5MaWFvPC9BdXRob3I+PFllYXI+MjAwNzwvWWVhcj48UmVj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</w:fldData>
        </w:fldChar>
      </w:r>
      <w:r w:rsidR="00A026AD" w:rsidRPr="00237966">
        <w:rPr>
          <w:rFonts w:cstheme="minorHAnsi"/>
          <w:b w:val="0"/>
          <w:color w:val="000000" w:themeColor="text1"/>
          <w:szCs w:val="18"/>
        </w:rPr>
        <w:instrText xml:space="preserve"> ADDIN EN.CITE.DATA </w:instrText>
      </w:r>
      <w:r w:rsidR="00A026AD" w:rsidRPr="00237966">
        <w:rPr>
          <w:rFonts w:cstheme="minorHAnsi"/>
          <w:b w:val="0"/>
          <w:color w:val="000000" w:themeColor="text1"/>
          <w:szCs w:val="18"/>
        </w:rPr>
      </w:r>
      <w:r w:rsidR="00A026AD" w:rsidRPr="00237966">
        <w:rPr>
          <w:rFonts w:cstheme="minorHAnsi"/>
          <w:b w:val="0"/>
          <w:color w:val="000000" w:themeColor="text1"/>
          <w:szCs w:val="18"/>
        </w:rPr>
        <w:fldChar w:fldCharType="end"/>
      </w:r>
      <w:r w:rsidR="009B67B7" w:rsidRPr="00237966">
        <w:rPr>
          <w:rFonts w:cstheme="minorHAnsi"/>
          <w:b w:val="0"/>
          <w:color w:val="000000" w:themeColor="text1"/>
          <w:szCs w:val="18"/>
        </w:rPr>
      </w:r>
      <w:r w:rsidR="009B67B7" w:rsidRPr="00237966">
        <w:rPr>
          <w:rFonts w:cstheme="minorHAnsi"/>
          <w:b w:val="0"/>
          <w:color w:val="000000" w:themeColor="text1"/>
          <w:szCs w:val="18"/>
        </w:rPr>
        <w:fldChar w:fldCharType="separate"/>
      </w:r>
      <w:r w:rsidR="00A026AD" w:rsidRPr="00237966">
        <w:rPr>
          <w:rFonts w:cstheme="minorHAnsi"/>
          <w:b w:val="0"/>
          <w:noProof/>
          <w:color w:val="000000" w:themeColor="text1"/>
          <w:szCs w:val="18"/>
          <w:vertAlign w:val="superscript"/>
        </w:rPr>
        <w:t>22, 23, 36-42</w:t>
      </w:r>
      <w:r w:rsidR="009B67B7" w:rsidRPr="00237966">
        <w:rPr>
          <w:rFonts w:cstheme="minorHAnsi"/>
          <w:b w:val="0"/>
          <w:color w:val="000000" w:themeColor="text1"/>
          <w:szCs w:val="18"/>
        </w:rPr>
        <w:fldChar w:fldCharType="end"/>
      </w:r>
      <w:r w:rsidR="009B67B7" w:rsidRPr="00237966">
        <w:rPr>
          <w:rFonts w:cstheme="minorHAnsi"/>
          <w:b w:val="0"/>
          <w:color w:val="000000" w:themeColor="text1"/>
          <w:szCs w:val="18"/>
        </w:rPr>
        <w:t xml:space="preserve"> are summarized in Table 1. </w:t>
      </w:r>
      <w:bookmarkStart w:id="18" w:name="_Hlk189162923"/>
      <w:r w:rsidR="009B67B7" w:rsidRPr="00237966">
        <w:rPr>
          <w:rFonts w:cstheme="minorHAnsi"/>
          <w:b w:val="0"/>
          <w:color w:val="000000" w:themeColor="text1"/>
          <w:szCs w:val="18"/>
        </w:rPr>
        <w:t>Almost all</w:t>
      </w:r>
      <w:r w:rsidR="006F40A6" w:rsidRPr="00237966">
        <w:rPr>
          <w:rFonts w:eastAsia="MS Mincho" w:cstheme="minorHAnsi" w:hint="eastAsia"/>
          <w:b w:val="0"/>
          <w:color w:val="000000" w:themeColor="text1"/>
          <w:szCs w:val="18"/>
          <w:lang w:eastAsia="ja-JP"/>
        </w:rPr>
        <w:t xml:space="preserve"> other</w:t>
      </w:r>
      <w:r w:rsidR="009B67B7" w:rsidRPr="00237966">
        <w:rPr>
          <w:rFonts w:cstheme="minorHAnsi"/>
          <w:b w:val="0"/>
          <w:color w:val="000000" w:themeColor="text1"/>
          <w:szCs w:val="18"/>
        </w:rPr>
        <w:t xml:space="preserve"> reported diamond PDs </w:t>
      </w:r>
      <w:r w:rsidR="0024158D" w:rsidRPr="00237966">
        <w:rPr>
          <w:rFonts w:eastAsia="MS Mincho" w:cstheme="minorHAnsi" w:hint="eastAsia"/>
          <w:b w:val="0"/>
          <w:color w:val="000000" w:themeColor="text1"/>
          <w:szCs w:val="18"/>
          <w:lang w:eastAsia="ja-JP"/>
        </w:rPr>
        <w:t xml:space="preserve">in the table </w:t>
      </w:r>
      <w:r w:rsidR="009B67B7" w:rsidRPr="00237966">
        <w:rPr>
          <w:rFonts w:cstheme="minorHAnsi"/>
          <w:b w:val="0"/>
          <w:color w:val="000000" w:themeColor="text1"/>
          <w:szCs w:val="18"/>
        </w:rPr>
        <w:t xml:space="preserve">are based on epitaxial </w:t>
      </w:r>
      <w:r w:rsidR="0024158D" w:rsidRPr="00237966">
        <w:rPr>
          <w:rFonts w:eastAsia="MS Mincho" w:cstheme="minorHAnsi" w:hint="eastAsia"/>
          <w:b w:val="0"/>
          <w:color w:val="000000" w:themeColor="text1"/>
          <w:szCs w:val="18"/>
          <w:lang w:eastAsia="ja-JP"/>
        </w:rPr>
        <w:t xml:space="preserve">SCD </w:t>
      </w:r>
      <w:r w:rsidR="009B67B7" w:rsidRPr="00237966">
        <w:rPr>
          <w:rFonts w:cstheme="minorHAnsi"/>
          <w:b w:val="0"/>
          <w:color w:val="000000" w:themeColor="text1"/>
          <w:szCs w:val="18"/>
        </w:rPr>
        <w:t xml:space="preserve">layers prepared using MPCVD method. </w:t>
      </w:r>
      <w:bookmarkEnd w:id="18"/>
      <w:r w:rsidR="009B67B7" w:rsidRPr="00237966">
        <w:rPr>
          <w:rFonts w:cstheme="minorHAnsi"/>
          <w:b w:val="0"/>
          <w:color w:val="000000" w:themeColor="text1"/>
          <w:szCs w:val="18"/>
        </w:rPr>
        <w:t xml:space="preserve">Our another work </w:t>
      </w:r>
      <w:r w:rsidR="009B67B7" w:rsidRPr="00237966">
        <w:rPr>
          <w:rFonts w:cstheme="minorHAnsi"/>
          <w:b w:val="0"/>
          <w:color w:val="000000" w:themeColor="text1"/>
          <w:szCs w:val="18"/>
        </w:rPr>
        <w:fldChar w:fldCharType="begin"/>
      </w:r>
      <w:r w:rsidR="00A026AD" w:rsidRPr="00237966">
        <w:rPr>
          <w:rFonts w:cstheme="minorHAnsi"/>
          <w:b w:val="0"/>
          <w:color w:val="000000" w:themeColor="text1"/>
          <w:szCs w:val="18"/>
        </w:rPr>
        <w:instrText xml:space="preserve"> ADDIN EN.CITE &lt;EndNote&gt;&lt;Cite&gt;&lt;Author&gt;Gu&lt;/Author&gt;&lt;Year&gt;2024&lt;/Year&gt;&lt;RecNum&gt;46&lt;/RecNum&gt;&lt;DisplayText&gt;&lt;style face="superscript"&gt;23&lt;/style&gt;&lt;/DisplayText&gt;&lt;record&gt;&lt;rec-number&gt;46&lt;/rec-number&gt;&lt;foreign-keys&gt;&lt;key app="EN" db-id="5eddvpewb0azx5ew9zrpvesasxav5stazrrw" timestamp="1732687411"&gt;46&lt;/key&gt;&lt;/foreign-keys&gt;&lt;ref-type name="Conference Proceedings"&gt;10&lt;/ref-type&gt;&lt;contributors&gt;&lt;authors&gt;&lt;author&gt;Gu, Keyun&lt;/author&gt;&lt;author&gt;Zhang, Zilong&lt;/author&gt;&lt;author&gt;Chen, Guo&lt;/author&gt;&lt;author&gt;Sang, Liwen&lt;/author&gt;&lt;author&gt;Huang, Jian&lt;/author&gt;&lt;author&gt;Koide, Yasuo&lt;/author&gt;&lt;author&gt;Liao, Meiyong&lt;/author&gt;&lt;/authors&gt;&lt;/contributors&gt;&lt;titles&gt;&lt;title&gt;Ultrahigh Responsivity of Diamond-based Solar-blind Photodetectors Using Hydrogen Plasma Treatment&lt;/title&gt;&lt;secondary-title&gt;2024 IEEE 19th International Conference on Nano/Micro Engineered and Molecular Systems (NEMS)&lt;/secondary-title&gt;&lt;/titles&gt;&lt;pages&gt;1-4&lt;/pages&gt;&lt;dates&gt;&lt;year&gt;2024&lt;/year&gt;&lt;/dates&gt;&lt;publisher&gt;IEEE&lt;/publisher&gt;&lt;isbn&gt;9798350359831&lt;/isbn&gt;&lt;urls&gt;&lt;/urls&gt;&lt;/record&gt;&lt;/Cite&gt;&lt;/EndNote&gt;</w:instrText>
      </w:r>
      <w:r w:rsidR="009B67B7" w:rsidRPr="00237966">
        <w:rPr>
          <w:rFonts w:cstheme="minorHAnsi"/>
          <w:b w:val="0"/>
          <w:color w:val="000000" w:themeColor="text1"/>
          <w:szCs w:val="18"/>
        </w:rPr>
        <w:fldChar w:fldCharType="separate"/>
      </w:r>
      <w:r w:rsidR="00A026AD" w:rsidRPr="00237966">
        <w:rPr>
          <w:rFonts w:cstheme="minorHAnsi"/>
          <w:b w:val="0"/>
          <w:noProof/>
          <w:color w:val="000000" w:themeColor="text1"/>
          <w:szCs w:val="18"/>
          <w:vertAlign w:val="superscript"/>
        </w:rPr>
        <w:t>23</w:t>
      </w:r>
      <w:r w:rsidR="009B67B7" w:rsidRPr="00237966">
        <w:rPr>
          <w:rFonts w:cstheme="minorHAnsi"/>
          <w:b w:val="0"/>
          <w:color w:val="000000" w:themeColor="text1"/>
          <w:szCs w:val="18"/>
        </w:rPr>
        <w:fldChar w:fldCharType="end"/>
      </w:r>
      <w:r w:rsidR="009B67B7" w:rsidRPr="00237966">
        <w:rPr>
          <w:rFonts w:cstheme="minorHAnsi"/>
          <w:b w:val="0"/>
          <w:color w:val="000000" w:themeColor="text1"/>
          <w:szCs w:val="18"/>
        </w:rPr>
        <w:t xml:space="preserve"> demonstrates an EQE of 9.41×10</w:t>
      </w:r>
      <w:r w:rsidR="009B67B7" w:rsidRPr="00237966">
        <w:rPr>
          <w:rFonts w:cstheme="minorHAnsi"/>
          <w:b w:val="0"/>
          <w:color w:val="000000" w:themeColor="text1"/>
          <w:szCs w:val="18"/>
          <w:vertAlign w:val="superscript"/>
        </w:rPr>
        <w:t>6</w:t>
      </w:r>
      <w:r w:rsidR="009B67B7" w:rsidRPr="00237966">
        <w:rPr>
          <w:rFonts w:cstheme="minorHAnsi"/>
          <w:b w:val="0"/>
          <w:color w:val="000000" w:themeColor="text1"/>
          <w:szCs w:val="18"/>
        </w:rPr>
        <w:t xml:space="preserve">% by using MPCVD </w:t>
      </w:r>
      <w:r w:rsidR="0024158D" w:rsidRPr="00237966">
        <w:rPr>
          <w:rFonts w:eastAsia="MS Mincho" w:cstheme="minorHAnsi" w:hint="eastAsia"/>
          <w:b w:val="0"/>
          <w:color w:val="000000" w:themeColor="text1"/>
          <w:szCs w:val="18"/>
          <w:lang w:eastAsia="ja-JP"/>
        </w:rPr>
        <w:t>hydrogen</w:t>
      </w:r>
      <w:r w:rsidR="009B67B7" w:rsidRPr="00237966">
        <w:rPr>
          <w:rFonts w:cstheme="minorHAnsi"/>
          <w:b w:val="0"/>
          <w:color w:val="000000" w:themeColor="text1"/>
          <w:szCs w:val="18"/>
        </w:rPr>
        <w:t xml:space="preserve"> plasma to treat a type-Ib diamond surface. </w:t>
      </w:r>
      <w:r w:rsidR="0024158D" w:rsidRPr="00237966">
        <w:rPr>
          <w:rFonts w:eastAsia="MS Mincho" w:cstheme="minorHAnsi" w:hint="eastAsia"/>
          <w:b w:val="0"/>
          <w:color w:val="000000" w:themeColor="text1"/>
          <w:szCs w:val="18"/>
          <w:lang w:eastAsia="ja-JP"/>
        </w:rPr>
        <w:t>I</w:t>
      </w:r>
      <w:r w:rsidR="009B67B7" w:rsidRPr="00237966">
        <w:rPr>
          <w:rFonts w:cstheme="minorHAnsi"/>
          <w:b w:val="0"/>
          <w:color w:val="000000" w:themeColor="text1"/>
          <w:szCs w:val="18"/>
        </w:rPr>
        <w:t xml:space="preserve">n this work, </w:t>
      </w:r>
      <w:bookmarkStart w:id="19" w:name="_Hlk188895759"/>
      <w:r w:rsidR="009B67B7" w:rsidRPr="00237966">
        <w:rPr>
          <w:rFonts w:cstheme="minorHAnsi"/>
          <w:b w:val="0"/>
          <w:color w:val="000000" w:themeColor="text1"/>
          <w:szCs w:val="18"/>
        </w:rPr>
        <w:t xml:space="preserve">we </w:t>
      </w:r>
      <w:r w:rsidR="009B67B7" w:rsidRPr="00237966">
        <w:rPr>
          <w:rFonts w:eastAsia="MS Mincho" w:cstheme="minorHAnsi"/>
          <w:b w:val="0"/>
          <w:color w:val="000000" w:themeColor="text1"/>
          <w:szCs w:val="18"/>
          <w:lang w:eastAsia="ja-JP"/>
        </w:rPr>
        <w:t>simply</w:t>
      </w:r>
      <w:r w:rsidR="009B67B7" w:rsidRPr="00237966">
        <w:rPr>
          <w:rFonts w:cstheme="minorHAnsi"/>
          <w:b w:val="0"/>
          <w:color w:val="000000" w:themeColor="text1"/>
          <w:szCs w:val="18"/>
        </w:rPr>
        <w:t xml:space="preserve"> </w:t>
      </w:r>
      <w:r w:rsidR="009B67B7" w:rsidRPr="00237966">
        <w:rPr>
          <w:rFonts w:eastAsia="MS Mincho" w:cstheme="minorHAnsi"/>
          <w:b w:val="0"/>
          <w:color w:val="000000" w:themeColor="text1"/>
          <w:szCs w:val="18"/>
          <w:lang w:eastAsia="ja-JP"/>
        </w:rPr>
        <w:t xml:space="preserve">used </w:t>
      </w:r>
      <w:r w:rsidR="009B67B7" w:rsidRPr="00237966">
        <w:rPr>
          <w:rFonts w:cstheme="minorHAnsi"/>
          <w:b w:val="0"/>
          <w:color w:val="000000" w:themeColor="text1"/>
          <w:szCs w:val="18"/>
        </w:rPr>
        <w:t>H</w:t>
      </w:r>
      <w:r w:rsidR="009B67B7" w:rsidRPr="00237966">
        <w:rPr>
          <w:rFonts w:cstheme="minorHAnsi"/>
          <w:b w:val="0"/>
          <w:color w:val="000000" w:themeColor="text1"/>
          <w:szCs w:val="18"/>
          <w:vertAlign w:val="subscript"/>
        </w:rPr>
        <w:t>2</w:t>
      </w:r>
      <w:r w:rsidR="009B67B7" w:rsidRPr="00237966">
        <w:rPr>
          <w:rFonts w:cstheme="minorHAnsi"/>
          <w:b w:val="0"/>
          <w:color w:val="000000" w:themeColor="text1"/>
          <w:szCs w:val="18"/>
        </w:rPr>
        <w:t xml:space="preserve"> annealed commercial </w:t>
      </w:r>
      <w:r w:rsidR="00061C8A" w:rsidRPr="00237966">
        <w:rPr>
          <w:rFonts w:cstheme="minorHAnsi" w:hint="eastAsia"/>
          <w:b w:val="0"/>
          <w:color w:val="000000" w:themeColor="text1"/>
          <w:szCs w:val="18"/>
          <w:lang w:eastAsia="zh-CN"/>
        </w:rPr>
        <w:t xml:space="preserve">HPHT </w:t>
      </w:r>
      <w:r w:rsidR="009B67B7" w:rsidRPr="00237966">
        <w:rPr>
          <w:rFonts w:cstheme="minorHAnsi"/>
          <w:b w:val="0"/>
          <w:color w:val="000000" w:themeColor="text1"/>
          <w:szCs w:val="18"/>
        </w:rPr>
        <w:t>type</w:t>
      </w:r>
      <w:r w:rsidR="009B67B7" w:rsidRPr="00237966">
        <w:rPr>
          <w:rFonts w:eastAsia="MS Mincho" w:cstheme="minorHAnsi"/>
          <w:b w:val="0"/>
          <w:color w:val="000000" w:themeColor="text1"/>
          <w:szCs w:val="18"/>
          <w:lang w:eastAsia="ja-JP"/>
        </w:rPr>
        <w:t>-</w:t>
      </w:r>
      <w:r w:rsidR="009B67B7" w:rsidRPr="00237966">
        <w:rPr>
          <w:rFonts w:cstheme="minorHAnsi"/>
          <w:b w:val="0"/>
          <w:color w:val="000000" w:themeColor="text1"/>
          <w:szCs w:val="18"/>
        </w:rPr>
        <w:t>Ib diamond to achieve comparable ultrahigh responsivity</w:t>
      </w:r>
      <w:bookmarkEnd w:id="19"/>
      <w:r w:rsidR="009B67B7" w:rsidRPr="00237966">
        <w:rPr>
          <w:rFonts w:cstheme="minorHAnsi"/>
          <w:b w:val="0"/>
          <w:color w:val="000000" w:themeColor="text1"/>
          <w:szCs w:val="18"/>
        </w:rPr>
        <w:t xml:space="preserve"> (</w:t>
      </w:r>
      <w:r w:rsidR="00E34B16" w:rsidRPr="00237966">
        <w:rPr>
          <w:rFonts w:cstheme="minorHAnsi" w:hint="eastAsia"/>
          <w:b w:val="0"/>
          <w:color w:val="000000" w:themeColor="text1"/>
          <w:szCs w:val="18"/>
          <w:lang w:eastAsia="zh-CN"/>
        </w:rPr>
        <w:t>2</w:t>
      </w:r>
      <w:r w:rsidR="009B67B7" w:rsidRPr="00237966">
        <w:rPr>
          <w:rFonts w:cstheme="minorHAnsi"/>
          <w:b w:val="0"/>
          <w:color w:val="000000" w:themeColor="text1"/>
          <w:szCs w:val="18"/>
        </w:rPr>
        <w:t>.</w:t>
      </w:r>
      <w:r w:rsidR="00E34B16" w:rsidRPr="00237966">
        <w:rPr>
          <w:rFonts w:cstheme="minorHAnsi" w:hint="eastAsia"/>
          <w:b w:val="0"/>
          <w:color w:val="000000" w:themeColor="text1"/>
          <w:szCs w:val="18"/>
          <w:lang w:eastAsia="zh-CN"/>
        </w:rPr>
        <w:t>6</w:t>
      </w:r>
      <w:r w:rsidR="009B67B7" w:rsidRPr="00237966">
        <w:rPr>
          <w:rFonts w:cstheme="minorHAnsi"/>
          <w:b w:val="0"/>
          <w:color w:val="000000" w:themeColor="text1"/>
          <w:szCs w:val="18"/>
        </w:rPr>
        <w:t>5x10</w:t>
      </w:r>
      <w:r w:rsidR="009B67B7" w:rsidRPr="00237966">
        <w:rPr>
          <w:rFonts w:cstheme="minorHAnsi"/>
          <w:b w:val="0"/>
          <w:color w:val="000000" w:themeColor="text1"/>
          <w:szCs w:val="18"/>
          <w:vertAlign w:val="superscript"/>
        </w:rPr>
        <w:t>4</w:t>
      </w:r>
      <w:r w:rsidR="009B67B7" w:rsidRPr="00237966">
        <w:rPr>
          <w:rFonts w:cstheme="minorHAnsi"/>
          <w:b w:val="0"/>
          <w:color w:val="000000" w:themeColor="text1"/>
          <w:szCs w:val="18"/>
        </w:rPr>
        <w:t xml:space="preserve"> A/W) and external quantum efficiency (</w:t>
      </w:r>
      <w:r w:rsidR="00E34B16" w:rsidRPr="00237966">
        <w:rPr>
          <w:rFonts w:cstheme="minorHAnsi" w:hint="eastAsia"/>
          <w:b w:val="0"/>
          <w:color w:val="000000" w:themeColor="text1"/>
          <w:szCs w:val="18"/>
          <w:lang w:eastAsia="zh-CN"/>
        </w:rPr>
        <w:t>1</w:t>
      </w:r>
      <w:r w:rsidR="009B67B7" w:rsidRPr="00237966">
        <w:rPr>
          <w:rFonts w:cstheme="minorHAnsi"/>
          <w:b w:val="0"/>
          <w:color w:val="000000" w:themeColor="text1"/>
          <w:szCs w:val="18"/>
        </w:rPr>
        <w:t>.</w:t>
      </w:r>
      <w:r w:rsidR="00E34B16" w:rsidRPr="00237966">
        <w:rPr>
          <w:rFonts w:cstheme="minorHAnsi" w:hint="eastAsia"/>
          <w:b w:val="0"/>
          <w:color w:val="000000" w:themeColor="text1"/>
          <w:szCs w:val="18"/>
          <w:lang w:eastAsia="zh-CN"/>
        </w:rPr>
        <w:t>50</w:t>
      </w:r>
      <w:r w:rsidR="009B67B7" w:rsidRPr="00237966">
        <w:rPr>
          <w:rFonts w:cstheme="minorHAnsi"/>
          <w:b w:val="0"/>
          <w:color w:val="000000" w:themeColor="text1"/>
          <w:szCs w:val="18"/>
        </w:rPr>
        <w:t>x10</w:t>
      </w:r>
      <w:r w:rsidR="009B67B7" w:rsidRPr="00237966">
        <w:rPr>
          <w:rFonts w:cstheme="minorHAnsi"/>
          <w:b w:val="0"/>
          <w:color w:val="000000" w:themeColor="text1"/>
          <w:szCs w:val="18"/>
          <w:vertAlign w:val="superscript"/>
        </w:rPr>
        <w:t>7</w:t>
      </w:r>
      <w:r w:rsidR="009B67B7" w:rsidRPr="00237966">
        <w:rPr>
          <w:rFonts w:cstheme="minorHAnsi"/>
          <w:b w:val="0"/>
          <w:color w:val="000000" w:themeColor="text1"/>
          <w:szCs w:val="18"/>
        </w:rPr>
        <w:t>%). Furthermore, the PDs in this work operate</w:t>
      </w:r>
      <w:r w:rsidR="009B67B7" w:rsidRPr="00237966">
        <w:rPr>
          <w:rFonts w:eastAsia="MS Mincho" w:cstheme="minorHAnsi"/>
          <w:b w:val="0"/>
          <w:color w:val="000000" w:themeColor="text1"/>
          <w:szCs w:val="18"/>
          <w:lang w:eastAsia="ja-JP"/>
        </w:rPr>
        <w:t>s</w:t>
      </w:r>
      <w:r w:rsidR="009B67B7" w:rsidRPr="00237966">
        <w:rPr>
          <w:rFonts w:cstheme="minorHAnsi"/>
          <w:b w:val="0"/>
          <w:color w:val="000000" w:themeColor="text1"/>
          <w:szCs w:val="18"/>
        </w:rPr>
        <w:t xml:space="preserve"> with a voltage as low as 5V</w:t>
      </w:r>
      <w:r w:rsidR="005C7DA6" w:rsidRPr="00237966">
        <w:rPr>
          <w:rFonts w:cstheme="minorHAnsi" w:hint="eastAsia"/>
          <w:b w:val="0"/>
          <w:color w:val="000000" w:themeColor="text1"/>
          <w:szCs w:val="18"/>
          <w:lang w:eastAsia="zh-CN"/>
        </w:rPr>
        <w:t xml:space="preserve"> and</w:t>
      </w:r>
      <w:r w:rsidR="009B67B7" w:rsidRPr="00237966">
        <w:rPr>
          <w:rFonts w:cstheme="minorHAnsi"/>
          <w:b w:val="0"/>
          <w:color w:val="000000" w:themeColor="text1"/>
          <w:szCs w:val="18"/>
        </w:rPr>
        <w:t xml:space="preserve"> the response performance of the PDs can be tailored through surface treatment</w:t>
      </w:r>
      <w:r w:rsidR="009B67B7" w:rsidRPr="00237966">
        <w:rPr>
          <w:rFonts w:eastAsia="MS Mincho" w:cstheme="minorHAnsi"/>
          <w:b w:val="0"/>
          <w:color w:val="000000" w:themeColor="text1"/>
          <w:szCs w:val="18"/>
          <w:lang w:eastAsia="ja-JP"/>
        </w:rPr>
        <w:t>s</w:t>
      </w:r>
      <w:r w:rsidR="009B67B7" w:rsidRPr="00237966">
        <w:rPr>
          <w:rFonts w:cstheme="minorHAnsi"/>
          <w:b w:val="0"/>
          <w:color w:val="000000" w:themeColor="text1"/>
          <w:szCs w:val="18"/>
        </w:rPr>
        <w:t>.</w:t>
      </w:r>
      <w:r w:rsidR="005C7DA6" w:rsidRPr="00237966">
        <w:rPr>
          <w:rFonts w:cstheme="minorHAnsi"/>
          <w:b w:val="0"/>
          <w:color w:val="000000" w:themeColor="text1"/>
          <w:szCs w:val="18"/>
        </w:rPr>
        <w:t xml:space="preserve"> </w:t>
      </w:r>
      <w:r w:rsidR="003A5C83" w:rsidRPr="00237966">
        <w:rPr>
          <w:rFonts w:cstheme="minorHAnsi"/>
          <w:b w:val="0"/>
          <w:color w:val="000000" w:themeColor="text1"/>
          <w:szCs w:val="18"/>
        </w:rPr>
        <w:t>The surface conductivities and photoresponse properties for the diamond surfaces either by hydrogen plasma treatment or thermal annealing in a hydrogen ambient are similar. The thermal stability of the diamond surfaces treated by these two methods are under investigation.</w:t>
      </w:r>
    </w:p>
    <w:p w14:paraId="040063C5" w14:textId="1C9B4A72" w:rsidR="009A3E17" w:rsidRPr="00237966" w:rsidRDefault="009A3E17" w:rsidP="009A3E17">
      <w:pPr>
        <w:pStyle w:val="RSCB06BHeadingSub-Section"/>
        <w:spacing w:line="200" w:lineRule="exact"/>
        <w:jc w:val="both"/>
        <w:rPr>
          <w:rFonts w:cstheme="minorHAnsi"/>
          <w:b w:val="0"/>
          <w:color w:val="000000" w:themeColor="text1"/>
          <w:szCs w:val="18"/>
          <w:lang w:eastAsia="zh-CN"/>
        </w:rPr>
      </w:pPr>
    </w:p>
    <w:p w14:paraId="4E90E15D" w14:textId="09EA1126" w:rsidR="008E4AA4" w:rsidRPr="00237966" w:rsidRDefault="008E4AA4" w:rsidP="008E4AA4">
      <w:pPr>
        <w:spacing w:after="80" w:line="200" w:lineRule="exact"/>
        <w:rPr>
          <w:b/>
          <w:bCs/>
          <w:i/>
          <w:iCs/>
          <w:color w:val="000000" w:themeColor="text1"/>
          <w:sz w:val="24"/>
          <w:szCs w:val="24"/>
          <w:shd w:val="clear" w:color="auto" w:fill="FFFFFF"/>
        </w:rPr>
      </w:pPr>
      <w:r w:rsidRPr="00237966">
        <w:rPr>
          <w:rFonts w:eastAsia="MS Mincho"/>
          <w:b/>
          <w:bCs/>
          <w:i/>
          <w:iCs/>
          <w:color w:val="000000" w:themeColor="text1"/>
          <w:sz w:val="24"/>
          <w:szCs w:val="24"/>
          <w:lang w:eastAsia="ja-JP"/>
        </w:rPr>
        <w:t>Photoresponse m</w:t>
      </w:r>
      <w:r w:rsidRPr="00237966">
        <w:rPr>
          <w:b/>
          <w:bCs/>
          <w:i/>
          <w:iCs/>
          <w:color w:val="000000" w:themeColor="text1"/>
          <w:sz w:val="24"/>
          <w:szCs w:val="24"/>
        </w:rPr>
        <w:t>echanism</w:t>
      </w:r>
      <w:r w:rsidRPr="00237966">
        <w:rPr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6BA49624" w14:textId="6BDF3C36" w:rsidR="00E45D72" w:rsidRPr="00237966" w:rsidRDefault="00E45D72" w:rsidP="00D96578">
      <w:pPr>
        <w:spacing w:after="80" w:line="200" w:lineRule="exact"/>
        <w:ind w:firstLineChars="200" w:firstLine="360"/>
        <w:jc w:val="both"/>
        <w:rPr>
          <w:rFonts w:cstheme="minorHAnsi"/>
          <w:color w:val="000000" w:themeColor="text1"/>
          <w:sz w:val="18"/>
          <w:szCs w:val="18"/>
        </w:rPr>
      </w:pPr>
      <w:r w:rsidRPr="00237966">
        <w:rPr>
          <w:rFonts w:cstheme="minorHAnsi"/>
          <w:color w:val="000000" w:themeColor="text1"/>
          <w:sz w:val="18"/>
          <w:szCs w:val="18"/>
        </w:rPr>
        <w:t xml:space="preserve">Hydrogen-annealed type-Ib diamond </w:t>
      </w:r>
      <w:r w:rsidR="00126844" w:rsidRPr="00237966">
        <w:rPr>
          <w:rFonts w:cstheme="minorHAnsi" w:hint="eastAsia"/>
          <w:color w:val="000000" w:themeColor="text1"/>
          <w:sz w:val="18"/>
          <w:szCs w:val="18"/>
          <w:lang w:eastAsia="zh-CN"/>
        </w:rPr>
        <w:t xml:space="preserve">shows a </w:t>
      </w:r>
      <w:r w:rsidR="00126844" w:rsidRPr="00237966">
        <w:rPr>
          <w:rFonts w:cstheme="minorHAnsi"/>
          <w:color w:val="000000" w:themeColor="text1"/>
          <w:sz w:val="18"/>
          <w:szCs w:val="18"/>
        </w:rPr>
        <w:t>negative electron affinity (NEA)</w:t>
      </w:r>
      <w:r w:rsidR="00126844" w:rsidRPr="00237966">
        <w:rPr>
          <w:rFonts w:cstheme="minorHAnsi" w:hint="eastAsia"/>
          <w:color w:val="000000" w:themeColor="text1"/>
          <w:sz w:val="18"/>
          <w:szCs w:val="18"/>
          <w:lang w:eastAsia="zh-CN"/>
        </w:rPr>
        <w:t xml:space="preserve"> and </w:t>
      </w:r>
      <w:r w:rsidRPr="00237966">
        <w:rPr>
          <w:rFonts w:cstheme="minorHAnsi"/>
          <w:color w:val="000000" w:themeColor="text1"/>
          <w:sz w:val="18"/>
          <w:szCs w:val="18"/>
        </w:rPr>
        <w:t xml:space="preserve">exhibits surface conductivity due to the </w:t>
      </w:r>
      <w:r w:rsidR="00126844" w:rsidRPr="00237966">
        <w:rPr>
          <w:rFonts w:cstheme="minorHAnsi" w:hint="eastAsia"/>
          <w:color w:val="000000" w:themeColor="text1"/>
          <w:sz w:val="18"/>
          <w:szCs w:val="18"/>
          <w:lang w:eastAsia="zh-CN"/>
        </w:rPr>
        <w:t xml:space="preserve">formation of </w:t>
      </w:r>
      <w:r w:rsidRPr="00237966">
        <w:rPr>
          <w:rFonts w:cstheme="minorHAnsi"/>
          <w:color w:val="000000" w:themeColor="text1"/>
          <w:sz w:val="18"/>
          <w:szCs w:val="18"/>
        </w:rPr>
        <w:t>two-dimensional hole gas on the surface</w:t>
      </w:r>
      <w:r w:rsidR="00126844" w:rsidRPr="00237966">
        <w:rPr>
          <w:rFonts w:cstheme="minorHAnsi" w:hint="eastAsia"/>
          <w:color w:val="000000" w:themeColor="text1"/>
          <w:sz w:val="18"/>
          <w:szCs w:val="18"/>
          <w:lang w:eastAsia="zh-CN"/>
        </w:rPr>
        <w:t xml:space="preserve"> </w:t>
      </w:r>
      <w:r w:rsidRPr="00237966">
        <w:rPr>
          <w:rFonts w:cstheme="minorHAnsi"/>
          <w:color w:val="000000" w:themeColor="text1"/>
          <w:sz w:val="18"/>
          <w:szCs w:val="18"/>
          <w:vertAlign w:val="superscript"/>
        </w:rPr>
        <w:fldChar w:fldCharType="begin">
          <w:fldData xml:space="preserve">PEVuZE5vdGU+PENpdGU+PEF1dGhvcj5aaGFuZzwvQXV0aG9yPjxZZWFyPjIwMjA8L1llYXI+PFJl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</w:fldData>
        </w:fldChar>
      </w:r>
      <w:r w:rsidR="00A026AD" w:rsidRPr="00237966">
        <w:rPr>
          <w:rFonts w:cstheme="minorHAnsi"/>
          <w:color w:val="000000" w:themeColor="text1"/>
          <w:sz w:val="18"/>
          <w:szCs w:val="18"/>
          <w:vertAlign w:val="superscript"/>
        </w:rPr>
        <w:instrText xml:space="preserve"> ADDIN EN.CITE </w:instrText>
      </w:r>
      <w:r w:rsidR="00A026AD" w:rsidRPr="00237966">
        <w:rPr>
          <w:rFonts w:cstheme="minorHAnsi"/>
          <w:color w:val="000000" w:themeColor="text1"/>
          <w:sz w:val="18"/>
          <w:szCs w:val="18"/>
          <w:vertAlign w:val="superscript"/>
        </w:rPr>
        <w:fldChar w:fldCharType="begin">
          <w:fldData xml:space="preserve">PEVuZE5vdGU+PENpdGU+PEF1dGhvcj5aaGFuZzwvQXV0aG9yPjxZZWFyPjIwMjA8L1llYXI+PFJl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</w:fldData>
        </w:fldChar>
      </w:r>
      <w:r w:rsidR="00A026AD" w:rsidRPr="00237966">
        <w:rPr>
          <w:rFonts w:cstheme="minorHAnsi"/>
          <w:color w:val="000000" w:themeColor="text1"/>
          <w:sz w:val="18"/>
          <w:szCs w:val="18"/>
          <w:vertAlign w:val="superscript"/>
        </w:rPr>
        <w:instrText xml:space="preserve"> ADDIN EN.CITE.DATA </w:instrText>
      </w:r>
      <w:r w:rsidR="00A026AD" w:rsidRPr="00237966">
        <w:rPr>
          <w:rFonts w:cstheme="minorHAnsi"/>
          <w:color w:val="000000" w:themeColor="text1"/>
          <w:sz w:val="18"/>
          <w:szCs w:val="18"/>
          <w:vertAlign w:val="superscript"/>
        </w:rPr>
      </w:r>
      <w:r w:rsidR="00A026AD" w:rsidRPr="00237966">
        <w:rPr>
          <w:rFonts w:cstheme="minorHAnsi"/>
          <w:color w:val="000000" w:themeColor="text1"/>
          <w:sz w:val="18"/>
          <w:szCs w:val="18"/>
          <w:vertAlign w:val="superscript"/>
        </w:rPr>
        <w:fldChar w:fldCharType="end"/>
      </w:r>
      <w:r w:rsidRPr="00237966">
        <w:rPr>
          <w:rFonts w:cstheme="minorHAnsi"/>
          <w:color w:val="000000" w:themeColor="text1"/>
          <w:sz w:val="18"/>
          <w:szCs w:val="18"/>
          <w:vertAlign w:val="superscript"/>
        </w:rPr>
      </w:r>
      <w:r w:rsidRPr="00237966">
        <w:rPr>
          <w:rFonts w:cstheme="minorHAnsi"/>
          <w:color w:val="000000" w:themeColor="text1"/>
          <w:sz w:val="18"/>
          <w:szCs w:val="18"/>
          <w:vertAlign w:val="superscript"/>
        </w:rPr>
        <w:fldChar w:fldCharType="separate"/>
      </w:r>
      <w:r w:rsidR="00A026AD" w:rsidRPr="00237966">
        <w:rPr>
          <w:rFonts w:cstheme="minorHAnsi"/>
          <w:noProof/>
          <w:color w:val="000000" w:themeColor="text1"/>
          <w:sz w:val="18"/>
          <w:szCs w:val="18"/>
          <w:vertAlign w:val="superscript"/>
        </w:rPr>
        <w:t>43-45</w:t>
      </w:r>
      <w:r w:rsidRPr="00237966">
        <w:rPr>
          <w:rFonts w:cstheme="minorHAnsi"/>
          <w:color w:val="000000" w:themeColor="text1"/>
          <w:sz w:val="18"/>
          <w:szCs w:val="18"/>
          <w:vertAlign w:val="superscript"/>
        </w:rPr>
        <w:fldChar w:fldCharType="end"/>
      </w:r>
      <w:r w:rsidRPr="00237966">
        <w:rPr>
          <w:rFonts w:cstheme="minorHAnsi"/>
          <w:color w:val="000000" w:themeColor="text1"/>
          <w:sz w:val="18"/>
          <w:szCs w:val="18"/>
        </w:rPr>
        <w:t>. Thus, the energy band of H</w:t>
      </w:r>
      <w:r w:rsidRPr="00237966">
        <w:rPr>
          <w:rFonts w:cstheme="minorHAnsi"/>
          <w:color w:val="000000" w:themeColor="text1"/>
          <w:sz w:val="18"/>
          <w:szCs w:val="18"/>
          <w:vertAlign w:val="subscript"/>
        </w:rPr>
        <w:t xml:space="preserve">2 </w:t>
      </w:r>
      <w:r w:rsidRPr="00237966">
        <w:rPr>
          <w:rFonts w:cstheme="minorHAnsi"/>
          <w:color w:val="000000" w:themeColor="text1"/>
          <w:sz w:val="18"/>
          <w:szCs w:val="18"/>
        </w:rPr>
        <w:t>annealed diamond bends upwards. Furthermore, there are nitrogen defects inside the type Ib-diamond, which compensate surface holes electrons and results in an increase in ionized N</w:t>
      </w:r>
      <w:r w:rsidRPr="00237966">
        <w:rPr>
          <w:rFonts w:cstheme="minorHAnsi"/>
          <w:color w:val="000000" w:themeColor="text1"/>
          <w:sz w:val="18"/>
          <w:szCs w:val="18"/>
          <w:vertAlign w:val="superscript"/>
        </w:rPr>
        <w:t>+</w:t>
      </w:r>
      <w:r w:rsidRPr="00237966">
        <w:rPr>
          <w:rFonts w:cstheme="minorHAnsi"/>
          <w:color w:val="000000" w:themeColor="text1"/>
          <w:sz w:val="18"/>
          <w:szCs w:val="18"/>
        </w:rPr>
        <w:t xml:space="preserve"> traps, as shown in Figure </w:t>
      </w:r>
      <w:r w:rsidRPr="00237966">
        <w:rPr>
          <w:rFonts w:cstheme="minorHAnsi" w:hint="eastAsia"/>
          <w:color w:val="000000" w:themeColor="text1"/>
          <w:sz w:val="18"/>
          <w:szCs w:val="18"/>
        </w:rPr>
        <w:t>5</w:t>
      </w:r>
      <w:r w:rsidRPr="00237966">
        <w:rPr>
          <w:rFonts w:cstheme="minorHAnsi"/>
          <w:color w:val="000000" w:themeColor="text1"/>
          <w:sz w:val="18"/>
          <w:szCs w:val="18"/>
        </w:rPr>
        <w:t>(a). This results in the H</w:t>
      </w:r>
      <w:r w:rsidRPr="00237966">
        <w:rPr>
          <w:rFonts w:cstheme="minorHAnsi"/>
          <w:color w:val="000000" w:themeColor="text1"/>
          <w:sz w:val="18"/>
          <w:szCs w:val="18"/>
          <w:vertAlign w:val="subscript"/>
        </w:rPr>
        <w:t>2</w:t>
      </w:r>
      <w:r w:rsidRPr="00237966">
        <w:rPr>
          <w:rFonts w:cstheme="minorHAnsi"/>
          <w:color w:val="000000" w:themeColor="text1"/>
          <w:sz w:val="18"/>
          <w:szCs w:val="18"/>
        </w:rPr>
        <w:t>-annealed type-Ib diamond PD possessing lower dark current (2.37x10</w:t>
      </w:r>
      <w:r w:rsidRPr="00237966">
        <w:rPr>
          <w:rFonts w:cstheme="minorHAnsi"/>
          <w:color w:val="000000" w:themeColor="text1"/>
          <w:sz w:val="18"/>
          <w:szCs w:val="18"/>
          <w:vertAlign w:val="superscript"/>
        </w:rPr>
        <w:t>-5</w:t>
      </w:r>
      <w:r w:rsidRPr="00237966">
        <w:rPr>
          <w:rFonts w:cstheme="minorHAnsi"/>
          <w:color w:val="000000" w:themeColor="text1"/>
          <w:sz w:val="18"/>
          <w:szCs w:val="18"/>
        </w:rPr>
        <w:t xml:space="preserve"> A) than those of H-terminated intrinsic diamonds (</w:t>
      </w:r>
      <w:r w:rsidRPr="00237966">
        <w:rPr>
          <w:rFonts w:cstheme="minorHAnsi" w:hint="eastAsia"/>
          <w:color w:val="000000" w:themeColor="text1"/>
          <w:sz w:val="18"/>
          <w:szCs w:val="18"/>
        </w:rPr>
        <w:t>~</w:t>
      </w:r>
      <w:r w:rsidRPr="00237966">
        <w:rPr>
          <w:rFonts w:cstheme="minorHAnsi"/>
          <w:color w:val="000000" w:themeColor="text1"/>
          <w:sz w:val="18"/>
          <w:szCs w:val="18"/>
        </w:rPr>
        <w:t xml:space="preserve">mA) </w:t>
      </w:r>
      <w:r w:rsidRPr="00237966">
        <w:rPr>
          <w:rFonts w:cstheme="minorHAnsi"/>
          <w:color w:val="000000" w:themeColor="text1"/>
          <w:sz w:val="18"/>
          <w:szCs w:val="18"/>
          <w:vertAlign w:val="superscript"/>
        </w:rPr>
        <w:fldChar w:fldCharType="begin"/>
      </w:r>
      <w:r w:rsidR="00A026AD" w:rsidRPr="00237966">
        <w:rPr>
          <w:rFonts w:cstheme="minorHAnsi"/>
          <w:color w:val="000000" w:themeColor="text1"/>
          <w:sz w:val="18"/>
          <w:szCs w:val="18"/>
          <w:vertAlign w:val="superscript"/>
        </w:rPr>
        <w:instrText xml:space="preserve"> ADDIN EN.CITE &lt;EndNote&gt;&lt;Cite&gt;&lt;Author&gt;Hu&lt;/Author&gt;&lt;Year&gt;2023&lt;/Year&gt;&lt;RecNum&gt;39&lt;/RecNum&gt;&lt;DisplayText&gt;&lt;style face="superscript"&gt;46, 47&lt;/style&gt;&lt;/DisplayText&gt;&lt;record&gt;&lt;rec-number&gt;39&lt;/rec-number&gt;&lt;foreign-keys&gt;&lt;key app="EN" db-id="5eddvpewb0azx5ew9zrpvesasxav5stazrrw" timestamp="1732498657"&gt;39&lt;/key&gt;&lt;/foreign-keys&gt;&lt;ref-type name="Journal Article"&gt;17&lt;/ref-type&gt;&lt;contributors&gt;&lt;authors&gt;&lt;author&gt;Hu, Wenxiao&lt;/author&gt;&lt;author&gt;Yu, Xinxin&lt;/author&gt;&lt;author&gt;Tao, Tao&lt;/author&gt;&lt;author&gt;Chen, Kai&lt;/author&gt;&lt;author&gt;Ye, Yucong&lt;/author&gt;&lt;author&gt;Zhou, Jianjun&lt;/author&gt;&lt;author&gt;Xie, Zili&lt;/author&gt;&lt;author&gt;Yan, Yu&lt;/author&gt;&lt;author&gt;Liu, Bin&lt;/author&gt;&lt;author&gt;Zhang, Rong %J Crystals&lt;/author&gt;&lt;/authors&gt;&lt;/contributors&gt;&lt;titles&gt;&lt;title&gt;H-Terminated Diamond MOSFETs on High-Quality Diamond Film Grown by MPCVD&lt;/title&gt;&lt;/titles&gt;&lt;pages&gt;1221&lt;/pages&gt;&lt;volume&gt;13&lt;/volume&gt;&lt;number&gt;8&lt;/number&gt;&lt;dates&gt;&lt;year&gt;2023&lt;/year&gt;&lt;/dates&gt;&lt;isbn&gt;2073-4352&lt;/isbn&gt;&lt;urls&gt;&lt;/urls&gt;&lt;/record&gt;&lt;/Cite&gt;&lt;Cite&gt;&lt;Author&gt;Huang&lt;/Author&gt;&lt;Year&gt;2023&lt;/Year&gt;&lt;RecNum&gt;40&lt;/RecNum&gt;&lt;record&gt;&lt;rec-number&gt;40&lt;/rec-number&gt;&lt;foreign-keys&gt;&lt;key app="EN" db-id="5eddvpewb0azx5ew9zrpvesasxav5stazrrw" timestamp="1732498657"&gt;40&lt;/key&gt;&lt;/foreign-keys&gt;&lt;ref-type name="Journal Article"&gt;17&lt;/ref-type&gt;&lt;contributors&gt;&lt;authors&gt;&lt;author&gt;Huang, Yan&lt;/author&gt;&lt;author&gt;Xiao, Junfeng&lt;/author&gt;&lt;author&gt;Tao, Ran&lt;/author&gt;&lt;author&gt;Liu, Zhi&lt;/author&gt;&lt;author&gt;Mo, Yiran&lt;/author&gt;&lt;author&gt;Yu, Xinxin&lt;/author&gt;&lt;author&gt;Cao, Zhengyi&lt;/author&gt;&lt;author&gt;Wu, Yun&lt;/author&gt;&lt;author&gt;Li, Zhonghui&lt;/author&gt;&lt;author&gt;Wang, Haolin %J Applied Physics Letters&lt;/author&gt;&lt;/authors&gt;&lt;/contributors&gt;&lt;titles&gt;&lt;title&gt;High mobility hydrogen-terminated diamond FET with h-BN gate dielectric using pickup method&lt;/title&gt;&lt;/titles&gt;&lt;volume&gt;123&lt;/volume&gt;&lt;number&gt;11&lt;/number&gt;&lt;dates&gt;&lt;year&gt;2023&lt;/year&gt;&lt;/dates&gt;&lt;isbn&gt;0003-6951&lt;/isbn&gt;&lt;urls&gt;&lt;/urls&gt;&lt;/record&gt;&lt;/Cite&gt;&lt;/EndNote&gt;</w:instrText>
      </w:r>
      <w:r w:rsidRPr="00237966">
        <w:rPr>
          <w:rFonts w:cstheme="minorHAnsi"/>
          <w:color w:val="000000" w:themeColor="text1"/>
          <w:sz w:val="18"/>
          <w:szCs w:val="18"/>
          <w:vertAlign w:val="superscript"/>
        </w:rPr>
        <w:fldChar w:fldCharType="separate"/>
      </w:r>
      <w:r w:rsidR="00A026AD" w:rsidRPr="00237966">
        <w:rPr>
          <w:rFonts w:cstheme="minorHAnsi"/>
          <w:noProof/>
          <w:color w:val="000000" w:themeColor="text1"/>
          <w:sz w:val="18"/>
          <w:szCs w:val="18"/>
          <w:vertAlign w:val="superscript"/>
        </w:rPr>
        <w:t>46, 47</w:t>
      </w:r>
      <w:r w:rsidRPr="00237966">
        <w:rPr>
          <w:rFonts w:cstheme="minorHAnsi"/>
          <w:color w:val="000000" w:themeColor="text1"/>
          <w:sz w:val="18"/>
          <w:szCs w:val="18"/>
          <w:vertAlign w:val="superscript"/>
        </w:rPr>
        <w:fldChar w:fldCharType="end"/>
      </w:r>
      <w:r w:rsidRPr="00237966">
        <w:rPr>
          <w:rFonts w:cstheme="minorHAnsi"/>
          <w:color w:val="000000" w:themeColor="text1"/>
          <w:sz w:val="18"/>
          <w:szCs w:val="18"/>
        </w:rPr>
        <w:t xml:space="preserve">. After ozone treatment, the surface conductivity and surface holes concentration </w:t>
      </w:r>
      <w:r w:rsidR="00126844" w:rsidRPr="00237966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203285D3" wp14:editId="1535C41A">
                <wp:simplePos x="0" y="0"/>
                <wp:positionH relativeFrom="margin">
                  <wp:align>center</wp:align>
                </wp:positionH>
                <wp:positionV relativeFrom="paragraph">
                  <wp:posOffset>26035</wp:posOffset>
                </wp:positionV>
                <wp:extent cx="6047740" cy="3178810"/>
                <wp:effectExtent l="0" t="0" r="0" b="2540"/>
                <wp:wrapTopAndBottom/>
                <wp:docPr id="604150200" name="文本框 604150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7740" cy="3178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213DD2" w14:textId="77777777" w:rsidR="00CD08E1" w:rsidRDefault="00CD08E1" w:rsidP="00CD08E1">
                            <w:pPr>
                              <w:spacing w:after="80" w:line="240" w:lineRule="auto"/>
                              <w:jc w:val="center"/>
                              <w:rPr>
                                <w:noProof/>
                                <w:lang w:eastAsia="zh-CN"/>
                              </w:rPr>
                            </w:pPr>
                            <w:r>
                              <w:rPr>
                                <w:noProof/>
                                <w:lang w:eastAsia="zh-CN"/>
                              </w:rPr>
                              <w:drawing>
                                <wp:inline distT="0" distB="0" distL="0" distR="0" wp14:anchorId="53006112" wp14:editId="33D6AA7E">
                                  <wp:extent cx="4320000" cy="2734327"/>
                                  <wp:effectExtent l="0" t="0" r="4445" b="8890"/>
                                  <wp:docPr id="1132409140" name="图片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70150375" name="图片 770150375"/>
                                          <pic:cNvPicPr/>
                                        </pic:nvPicPr>
                                        <pic:blipFill>
                                          <a:blip r:embed="rId2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320000" cy="273432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24D8551" w14:textId="77777777" w:rsidR="00CD08E1" w:rsidRPr="008E4AA4" w:rsidRDefault="00CD08E1" w:rsidP="00CD08E1">
                            <w:pPr>
                              <w:spacing w:after="80" w:line="200" w:lineRule="exact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6D2DE2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F</w:t>
                            </w:r>
                            <w:r w:rsidRPr="006D2DE2">
                              <w:rPr>
                                <w:b/>
                                <w:sz w:val="18"/>
                                <w:szCs w:val="18"/>
                              </w:rPr>
                              <w:t xml:space="preserve">ig. 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  <w:lang w:eastAsia="zh-CN"/>
                              </w:rPr>
                              <w:t>5</w:t>
                            </w:r>
                            <w:r w:rsidRPr="006D2DE2">
                              <w:rPr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  <w:r w:rsidRPr="008E4AA4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E4AA4">
                              <w:rPr>
                                <w:sz w:val="18"/>
                                <w:szCs w:val="18"/>
                              </w:rPr>
                              <w:t>Energy band diagrams of H</w:t>
                            </w:r>
                            <w:r w:rsidRPr="008E4AA4">
                              <w:rPr>
                                <w:sz w:val="18"/>
                                <w:szCs w:val="18"/>
                                <w:vertAlign w:val="subscript"/>
                              </w:rPr>
                              <w:t>2</w:t>
                            </w:r>
                            <w:r w:rsidRPr="008E4AA4">
                              <w:rPr>
                                <w:sz w:val="18"/>
                                <w:szCs w:val="18"/>
                              </w:rPr>
                              <w:t>-annealed, ozone-treated 5 min, and ozone-treated 10 min PDs: (a), (b), and (c) in the dark condition and (d), (e), and (f) under the 220 nm UV light.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3285D3" id="文本框 604150200" o:spid="_x0000_s1032" type="#_x0000_t202" style="position:absolute;left:0;text-align:left;margin-left:0;margin-top:2.05pt;width:476.2pt;height:250.3pt;z-index:-2516101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" fillcolor="white [3201]" stroked="f" strokeweight=".5pt">
                <v:textbox>
                  <w:txbxContent>
                    <w:p w14:paraId="3C213DD2" w14:textId="77777777" w:rsidR="00CD08E1" w:rsidRDefault="00CD08E1" w:rsidP="00CD08E1">
                      <w:pPr>
                        <w:spacing w:after="80" w:line="240" w:lineRule="auto"/>
                        <w:jc w:val="center"/>
                        <w:rPr>
                          <w:noProof/>
                          <w:lang w:eastAsia="zh-CN"/>
                        </w:rPr>
                      </w:pPr>
                      <w:r>
                        <w:rPr>
                          <w:noProof/>
                          <w:lang w:eastAsia="zh-CN"/>
                        </w:rPr>
                        <w:drawing>
                          <wp:inline distT="0" distB="0" distL="0" distR="0" wp14:anchorId="53006112" wp14:editId="33D6AA7E">
                            <wp:extent cx="4320000" cy="2734327"/>
                            <wp:effectExtent l="0" t="0" r="4445" b="8890"/>
                            <wp:docPr id="1132409140" name="图片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70150375" name="图片 770150375"/>
                                    <pic:cNvPicPr/>
                                  </pic:nvPicPr>
                                  <pic:blipFill>
                                    <a:blip r:embed="rId2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320000" cy="273432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24D8551" w14:textId="77777777" w:rsidR="00CD08E1" w:rsidRPr="008E4AA4" w:rsidRDefault="00CD08E1" w:rsidP="00CD08E1">
                      <w:pPr>
                        <w:spacing w:after="80" w:line="200" w:lineRule="exact"/>
                        <w:jc w:val="both"/>
                        <w:rPr>
                          <w:sz w:val="18"/>
                          <w:szCs w:val="18"/>
                        </w:rPr>
                      </w:pPr>
                      <w:r w:rsidRPr="006D2DE2">
                        <w:rPr>
                          <w:rFonts w:hint="eastAsia"/>
                          <w:b/>
                          <w:sz w:val="18"/>
                          <w:szCs w:val="18"/>
                        </w:rPr>
                        <w:t>F</w:t>
                      </w:r>
                      <w:r w:rsidRPr="006D2DE2">
                        <w:rPr>
                          <w:b/>
                          <w:sz w:val="18"/>
                          <w:szCs w:val="18"/>
                        </w:rPr>
                        <w:t xml:space="preserve">ig. 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  <w:lang w:eastAsia="zh-CN"/>
                        </w:rPr>
                        <w:t>5</w:t>
                      </w:r>
                      <w:r w:rsidRPr="006D2DE2">
                        <w:rPr>
                          <w:b/>
                          <w:sz w:val="18"/>
                          <w:szCs w:val="18"/>
                        </w:rPr>
                        <w:t>.</w:t>
                      </w:r>
                      <w:r w:rsidRPr="008E4AA4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8E4AA4">
                        <w:rPr>
                          <w:sz w:val="18"/>
                          <w:szCs w:val="18"/>
                        </w:rPr>
                        <w:t>Energy band diagrams of H</w:t>
                      </w:r>
                      <w:r w:rsidRPr="008E4AA4">
                        <w:rPr>
                          <w:sz w:val="18"/>
                          <w:szCs w:val="18"/>
                          <w:vertAlign w:val="subscript"/>
                        </w:rPr>
                        <w:t>2</w:t>
                      </w:r>
                      <w:r w:rsidRPr="008E4AA4">
                        <w:rPr>
                          <w:sz w:val="18"/>
                          <w:szCs w:val="18"/>
                        </w:rPr>
                        <w:t>-annealed, ozone-treated 5 min, and ozone-treated 10 min PDs: (a), (b), and (c) in the dark condition and (d), (e), and (f) under the 220 nm UV light.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237966">
        <w:rPr>
          <w:rFonts w:cstheme="minorHAnsi"/>
          <w:color w:val="000000" w:themeColor="text1"/>
          <w:sz w:val="18"/>
          <w:szCs w:val="18"/>
        </w:rPr>
        <w:t xml:space="preserve">decrease, the energy band bends upward slightly, and less nitrogen is ionized, as shown in Figure </w:t>
      </w:r>
      <w:r w:rsidRPr="00237966">
        <w:rPr>
          <w:rFonts w:cstheme="minorHAnsi" w:hint="eastAsia"/>
          <w:color w:val="000000" w:themeColor="text1"/>
          <w:sz w:val="18"/>
          <w:szCs w:val="18"/>
        </w:rPr>
        <w:t>5</w:t>
      </w:r>
      <w:r w:rsidRPr="00237966">
        <w:rPr>
          <w:rFonts w:cstheme="minorHAnsi"/>
          <w:color w:val="000000" w:themeColor="text1"/>
          <w:sz w:val="18"/>
          <w:szCs w:val="18"/>
        </w:rPr>
        <w:t xml:space="preserve">(b) and (c). Under DUV light illumination, the electrons in the valence band are excited to the conduction band, and some of the electrons are captured by N+ traps, causing equivalent holes to accumulate near the surface and the energy band bending upward more sharply, as shown in Figure </w:t>
      </w:r>
      <w:r w:rsidRPr="00237966">
        <w:rPr>
          <w:rFonts w:cstheme="minorHAnsi" w:hint="eastAsia"/>
          <w:color w:val="000000" w:themeColor="text1"/>
          <w:sz w:val="18"/>
          <w:szCs w:val="18"/>
        </w:rPr>
        <w:t>5</w:t>
      </w:r>
      <w:r w:rsidRPr="00237966">
        <w:rPr>
          <w:rFonts w:cstheme="minorHAnsi"/>
          <w:color w:val="000000" w:themeColor="text1"/>
          <w:sz w:val="18"/>
          <w:szCs w:val="18"/>
        </w:rPr>
        <w:t>(d). This corresponds to the ultrahigh EQE (</w:t>
      </w:r>
      <w:r w:rsidR="00E34B16" w:rsidRPr="00237966">
        <w:rPr>
          <w:rFonts w:cstheme="minorHAnsi" w:hint="eastAsia"/>
          <w:color w:val="000000" w:themeColor="text1"/>
          <w:sz w:val="18"/>
          <w:szCs w:val="18"/>
          <w:lang w:eastAsia="zh-CN"/>
        </w:rPr>
        <w:t>1</w:t>
      </w:r>
      <w:r w:rsidRPr="00237966">
        <w:rPr>
          <w:rFonts w:cstheme="minorHAnsi"/>
          <w:color w:val="000000" w:themeColor="text1"/>
          <w:sz w:val="18"/>
          <w:szCs w:val="18"/>
        </w:rPr>
        <w:t>.</w:t>
      </w:r>
      <w:r w:rsidR="00E34B16" w:rsidRPr="00237966">
        <w:rPr>
          <w:rFonts w:cstheme="minorHAnsi" w:hint="eastAsia"/>
          <w:color w:val="000000" w:themeColor="text1"/>
          <w:sz w:val="18"/>
          <w:szCs w:val="18"/>
          <w:lang w:eastAsia="zh-CN"/>
        </w:rPr>
        <w:t>50</w:t>
      </w:r>
      <w:r w:rsidRPr="00237966">
        <w:rPr>
          <w:rFonts w:cstheme="minorHAnsi"/>
          <w:color w:val="000000" w:themeColor="text1"/>
          <w:sz w:val="18"/>
          <w:szCs w:val="18"/>
        </w:rPr>
        <w:t>x10</w:t>
      </w:r>
      <w:r w:rsidRPr="00237966">
        <w:rPr>
          <w:rFonts w:cstheme="minorHAnsi"/>
          <w:color w:val="000000" w:themeColor="text1"/>
          <w:sz w:val="18"/>
          <w:szCs w:val="18"/>
          <w:vertAlign w:val="superscript"/>
        </w:rPr>
        <w:t>7</w:t>
      </w:r>
      <w:r w:rsidRPr="00237966">
        <w:rPr>
          <w:rFonts w:cstheme="minorHAnsi"/>
          <w:color w:val="000000" w:themeColor="text1"/>
          <w:sz w:val="18"/>
          <w:szCs w:val="18"/>
        </w:rPr>
        <w:t>%) and responsivity (</w:t>
      </w:r>
      <w:r w:rsidR="00E34B16" w:rsidRPr="00237966">
        <w:rPr>
          <w:rFonts w:cstheme="minorHAnsi" w:hint="eastAsia"/>
          <w:color w:val="000000" w:themeColor="text1"/>
          <w:sz w:val="18"/>
          <w:szCs w:val="18"/>
          <w:lang w:eastAsia="zh-CN"/>
        </w:rPr>
        <w:t>2</w:t>
      </w:r>
      <w:r w:rsidRPr="00237966">
        <w:rPr>
          <w:rFonts w:cstheme="minorHAnsi"/>
          <w:color w:val="000000" w:themeColor="text1"/>
          <w:sz w:val="18"/>
          <w:szCs w:val="18"/>
        </w:rPr>
        <w:t>.</w:t>
      </w:r>
      <w:r w:rsidR="00E34B16" w:rsidRPr="00237966">
        <w:rPr>
          <w:rFonts w:cstheme="minorHAnsi" w:hint="eastAsia"/>
          <w:color w:val="000000" w:themeColor="text1"/>
          <w:sz w:val="18"/>
          <w:szCs w:val="18"/>
          <w:lang w:eastAsia="zh-CN"/>
        </w:rPr>
        <w:t>6</w:t>
      </w:r>
      <w:r w:rsidRPr="00237966">
        <w:rPr>
          <w:rFonts w:cstheme="minorHAnsi"/>
          <w:color w:val="000000" w:themeColor="text1"/>
          <w:sz w:val="18"/>
          <w:szCs w:val="18"/>
        </w:rPr>
        <w:t>5x10</w:t>
      </w:r>
      <w:r w:rsidRPr="00237966">
        <w:rPr>
          <w:rFonts w:cstheme="minorHAnsi"/>
          <w:color w:val="000000" w:themeColor="text1"/>
          <w:sz w:val="18"/>
          <w:szCs w:val="18"/>
          <w:vertAlign w:val="superscript"/>
        </w:rPr>
        <w:t>4</w:t>
      </w:r>
      <w:r w:rsidRPr="00237966">
        <w:rPr>
          <w:rFonts w:cstheme="minorHAnsi"/>
          <w:color w:val="000000" w:themeColor="text1"/>
          <w:sz w:val="18"/>
          <w:szCs w:val="18"/>
        </w:rPr>
        <w:t xml:space="preserve"> A/W). While the regulation process of more N</w:t>
      </w:r>
      <w:r w:rsidRPr="00237966">
        <w:rPr>
          <w:rFonts w:cstheme="minorHAnsi"/>
          <w:color w:val="000000" w:themeColor="text1"/>
          <w:sz w:val="18"/>
          <w:szCs w:val="18"/>
          <w:vertAlign w:val="superscript"/>
        </w:rPr>
        <w:t>+</w:t>
      </w:r>
      <w:r w:rsidRPr="00237966">
        <w:rPr>
          <w:rFonts w:cstheme="minorHAnsi"/>
          <w:color w:val="000000" w:themeColor="text1"/>
          <w:sz w:val="18"/>
          <w:szCs w:val="18"/>
        </w:rPr>
        <w:t xml:space="preserve"> traps </w:t>
      </w:r>
      <w:r w:rsidRPr="00237966">
        <w:rPr>
          <w:rFonts w:cstheme="minorHAnsi" w:hint="eastAsia"/>
          <w:color w:val="000000" w:themeColor="text1"/>
          <w:sz w:val="18"/>
          <w:szCs w:val="18"/>
        </w:rPr>
        <w:t>slow down</w:t>
      </w:r>
      <w:r w:rsidRPr="00237966">
        <w:rPr>
          <w:rFonts w:cstheme="minorHAnsi"/>
          <w:color w:val="000000" w:themeColor="text1"/>
          <w:sz w:val="18"/>
          <w:szCs w:val="18"/>
        </w:rPr>
        <w:t xml:space="preserve"> the overall carrier recombination process, so the response time of the H2-annealed type-Ib diamond PD is longer (τ</w:t>
      </w:r>
      <w:r w:rsidRPr="00237966">
        <w:rPr>
          <w:rFonts w:cstheme="minorHAnsi"/>
          <w:color w:val="000000" w:themeColor="text1"/>
          <w:sz w:val="18"/>
          <w:szCs w:val="18"/>
          <w:vertAlign w:val="subscript"/>
        </w:rPr>
        <w:t>r</w:t>
      </w:r>
      <w:r w:rsidRPr="00237966">
        <w:rPr>
          <w:rFonts w:cstheme="minorHAnsi"/>
          <w:color w:val="000000" w:themeColor="text1"/>
          <w:sz w:val="18"/>
          <w:szCs w:val="18"/>
        </w:rPr>
        <w:t>/τ</w:t>
      </w:r>
      <w:r w:rsidRPr="00237966">
        <w:rPr>
          <w:rFonts w:cstheme="minorHAnsi"/>
          <w:color w:val="000000" w:themeColor="text1"/>
          <w:sz w:val="18"/>
          <w:szCs w:val="18"/>
          <w:vertAlign w:val="subscript"/>
        </w:rPr>
        <w:t>d</w:t>
      </w:r>
      <w:r w:rsidRPr="00237966">
        <w:rPr>
          <w:rFonts w:cstheme="minorHAnsi"/>
          <w:color w:val="000000" w:themeColor="text1"/>
          <w:sz w:val="18"/>
          <w:szCs w:val="18"/>
        </w:rPr>
        <w:t xml:space="preserve">=42.50 s/48.50 s). As the UV/ozone treatment time increases, surface holes and N+ traps decrease, as depicted in Figure </w:t>
      </w:r>
      <w:r w:rsidRPr="00237966">
        <w:rPr>
          <w:rFonts w:cstheme="minorHAnsi" w:hint="eastAsia"/>
          <w:color w:val="000000" w:themeColor="text1"/>
          <w:sz w:val="18"/>
          <w:szCs w:val="18"/>
        </w:rPr>
        <w:t>5</w:t>
      </w:r>
      <w:r w:rsidRPr="00237966">
        <w:rPr>
          <w:rFonts w:cstheme="minorHAnsi"/>
          <w:color w:val="000000" w:themeColor="text1"/>
          <w:sz w:val="18"/>
          <w:szCs w:val="18"/>
        </w:rPr>
        <w:t xml:space="preserve">(e) and (f), resulting in the lower EQE of </w:t>
      </w:r>
      <w:r w:rsidR="00E34B16" w:rsidRPr="00237966">
        <w:rPr>
          <w:rFonts w:cstheme="minorHAnsi" w:hint="eastAsia"/>
          <w:color w:val="000000" w:themeColor="text1"/>
          <w:sz w:val="18"/>
          <w:szCs w:val="18"/>
          <w:lang w:eastAsia="zh-CN"/>
        </w:rPr>
        <w:t>6</w:t>
      </w:r>
      <w:r w:rsidRPr="00237966">
        <w:rPr>
          <w:rFonts w:cstheme="minorHAnsi"/>
          <w:color w:val="000000" w:themeColor="text1"/>
          <w:sz w:val="18"/>
          <w:szCs w:val="18"/>
        </w:rPr>
        <w:t>.</w:t>
      </w:r>
      <w:r w:rsidR="00E34B16" w:rsidRPr="00237966">
        <w:rPr>
          <w:rFonts w:cstheme="minorHAnsi" w:hint="eastAsia"/>
          <w:color w:val="000000" w:themeColor="text1"/>
          <w:sz w:val="18"/>
          <w:szCs w:val="18"/>
          <w:lang w:eastAsia="zh-CN"/>
        </w:rPr>
        <w:t>00</w:t>
      </w:r>
      <w:r w:rsidRPr="00237966">
        <w:rPr>
          <w:rFonts w:cstheme="minorHAnsi"/>
          <w:color w:val="000000" w:themeColor="text1"/>
          <w:sz w:val="18"/>
          <w:szCs w:val="18"/>
        </w:rPr>
        <w:t>x10</w:t>
      </w:r>
      <w:r w:rsidRPr="00237966">
        <w:rPr>
          <w:rFonts w:cstheme="minorHAnsi"/>
          <w:color w:val="000000" w:themeColor="text1"/>
          <w:sz w:val="18"/>
          <w:szCs w:val="18"/>
          <w:vertAlign w:val="superscript"/>
        </w:rPr>
        <w:t>5</w:t>
      </w:r>
      <w:r w:rsidRPr="00237966">
        <w:rPr>
          <w:rFonts w:cstheme="minorHAnsi"/>
          <w:color w:val="000000" w:themeColor="text1"/>
          <w:sz w:val="18"/>
          <w:szCs w:val="18"/>
        </w:rPr>
        <w:t xml:space="preserve">% and </w:t>
      </w:r>
      <w:r w:rsidR="00E34B16" w:rsidRPr="00237966">
        <w:rPr>
          <w:rFonts w:cstheme="minorHAnsi" w:hint="eastAsia"/>
          <w:color w:val="000000" w:themeColor="text1"/>
          <w:sz w:val="18"/>
          <w:szCs w:val="18"/>
          <w:lang w:eastAsia="zh-CN"/>
        </w:rPr>
        <w:t>4</w:t>
      </w:r>
      <w:r w:rsidRPr="00237966">
        <w:rPr>
          <w:rFonts w:cstheme="minorHAnsi"/>
          <w:color w:val="000000" w:themeColor="text1"/>
          <w:sz w:val="18"/>
          <w:szCs w:val="18"/>
        </w:rPr>
        <w:t>.7</w:t>
      </w:r>
      <w:r w:rsidR="00E34B16" w:rsidRPr="00237966">
        <w:rPr>
          <w:rFonts w:cstheme="minorHAnsi" w:hint="eastAsia"/>
          <w:color w:val="000000" w:themeColor="text1"/>
          <w:sz w:val="18"/>
          <w:szCs w:val="18"/>
          <w:lang w:eastAsia="zh-CN"/>
        </w:rPr>
        <w:t>6</w:t>
      </w:r>
      <w:r w:rsidRPr="00237966">
        <w:rPr>
          <w:rFonts w:cstheme="minorHAnsi"/>
          <w:color w:val="000000" w:themeColor="text1"/>
          <w:sz w:val="18"/>
          <w:szCs w:val="18"/>
        </w:rPr>
        <w:t>x10</w:t>
      </w:r>
      <w:r w:rsidRPr="00237966">
        <w:rPr>
          <w:rFonts w:cstheme="minorHAnsi"/>
          <w:color w:val="000000" w:themeColor="text1"/>
          <w:sz w:val="18"/>
          <w:szCs w:val="18"/>
          <w:vertAlign w:val="superscript"/>
        </w:rPr>
        <w:t>4</w:t>
      </w:r>
      <w:r w:rsidRPr="00237966">
        <w:rPr>
          <w:rFonts w:cstheme="minorHAnsi"/>
          <w:color w:val="000000" w:themeColor="text1"/>
          <w:sz w:val="18"/>
          <w:szCs w:val="18"/>
        </w:rPr>
        <w:t>%, respectively for the 5min and 10 min ozone treated PDs. And the carrier recombination gradually changes from being dominated by N</w:t>
      </w:r>
      <w:r w:rsidRPr="00237966">
        <w:rPr>
          <w:rFonts w:cstheme="minorHAnsi"/>
          <w:color w:val="000000" w:themeColor="text1"/>
          <w:sz w:val="18"/>
          <w:szCs w:val="18"/>
          <w:vertAlign w:val="superscript"/>
        </w:rPr>
        <w:t>+</w:t>
      </w:r>
      <w:r w:rsidRPr="00237966">
        <w:rPr>
          <w:rFonts w:cstheme="minorHAnsi"/>
          <w:color w:val="000000" w:themeColor="text1"/>
          <w:sz w:val="18"/>
          <w:szCs w:val="18"/>
        </w:rPr>
        <w:t xml:space="preserve"> traps to being dominated by band-to-band. Therefore, the response speed </w:t>
      </w:r>
      <w:r w:rsidR="00D43D42" w:rsidRPr="00237966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0512F7DB" wp14:editId="2B70D45E">
                <wp:simplePos x="0" y="0"/>
                <wp:positionH relativeFrom="margin">
                  <wp:align>center</wp:align>
                </wp:positionH>
                <wp:positionV relativeFrom="paragraph">
                  <wp:posOffset>6106160</wp:posOffset>
                </wp:positionV>
                <wp:extent cx="6047740" cy="2566670"/>
                <wp:effectExtent l="0" t="0" r="0" b="5080"/>
                <wp:wrapTopAndBottom/>
                <wp:docPr id="1170045220" name="文本框 1170045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7740" cy="25666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033E09" w14:textId="77777777" w:rsidR="00126844" w:rsidRDefault="00126844" w:rsidP="00126844">
                            <w:pPr>
                              <w:spacing w:after="80" w:line="240" w:lineRule="auto"/>
                              <w:jc w:val="center"/>
                              <w:rPr>
                                <w:rFonts w:ascii="Calibri" w:hAnsi="Calibri" w:cs="Calibri"/>
                                <w:lang w:eastAsia="zh-CN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noProof/>
                                <w:lang w:eastAsia="zh-CN"/>
                              </w:rPr>
                              <w:drawing>
                                <wp:inline distT="0" distB="0" distL="0" distR="0" wp14:anchorId="51BB51BB" wp14:editId="643E0C61">
                                  <wp:extent cx="4500000" cy="2293304"/>
                                  <wp:effectExtent l="0" t="0" r="0" b="0"/>
                                  <wp:docPr id="1383952654" name="图片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33315518" name="图片 533315518"/>
                                          <pic:cNvPicPr/>
                                        </pic:nvPicPr>
                                        <pic:blipFill>
                                          <a:blip r:embed="rId2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500000" cy="22933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86FBD3A" w14:textId="77777777" w:rsidR="00126844" w:rsidRPr="006D2DE2" w:rsidRDefault="00126844" w:rsidP="00126844">
                            <w:pPr>
                              <w:spacing w:after="80" w:line="20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D2DE2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F</w:t>
                            </w:r>
                            <w:r w:rsidRPr="006D2DE2">
                              <w:rPr>
                                <w:b/>
                                <w:sz w:val="18"/>
                                <w:szCs w:val="18"/>
                              </w:rPr>
                              <w:t xml:space="preserve">ig. 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  <w:lang w:eastAsia="zh-CN"/>
                              </w:rPr>
                              <w:t>6</w:t>
                            </w:r>
                            <w:r w:rsidRPr="006D2DE2">
                              <w:rPr>
                                <w:b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AC3132">
                              <w:rPr>
                                <w:sz w:val="18"/>
                                <w:szCs w:val="18"/>
                              </w:rPr>
                              <w:t>Schematic diagrams of the experimental treatment route.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12F7DB" id="文本框 1170045220" o:spid="_x0000_s1033" type="#_x0000_t202" style="position:absolute;left:0;text-align:left;margin-left:0;margin-top:480.8pt;width:476.2pt;height:202.1pt;z-index:-2516080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" fillcolor="white [3201]" stroked="f" strokeweight=".5pt">
                <v:textbox>
                  <w:txbxContent>
                    <w:p w14:paraId="35033E09" w14:textId="77777777" w:rsidR="00126844" w:rsidRDefault="00126844" w:rsidP="00126844">
                      <w:pPr>
                        <w:spacing w:after="80" w:line="240" w:lineRule="auto"/>
                        <w:jc w:val="center"/>
                        <w:rPr>
                          <w:rFonts w:ascii="Calibri" w:hAnsi="Calibri" w:cs="Calibri"/>
                          <w:lang w:eastAsia="zh-CN"/>
                        </w:rPr>
                      </w:pPr>
                      <w:r>
                        <w:rPr>
                          <w:rFonts w:ascii="Calibri" w:hAnsi="Calibri" w:cs="Calibri"/>
                          <w:noProof/>
                          <w:lang w:eastAsia="zh-CN"/>
                        </w:rPr>
                        <w:drawing>
                          <wp:inline distT="0" distB="0" distL="0" distR="0" wp14:anchorId="51BB51BB" wp14:editId="643E0C61">
                            <wp:extent cx="4500000" cy="2293304"/>
                            <wp:effectExtent l="0" t="0" r="0" b="0"/>
                            <wp:docPr id="1383952654" name="图片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33315518" name="图片 533315518"/>
                                    <pic:cNvPicPr/>
                                  </pic:nvPicPr>
                                  <pic:blipFill>
                                    <a:blip r:embed="rId2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500000" cy="22933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86FBD3A" w14:textId="77777777" w:rsidR="00126844" w:rsidRPr="006D2DE2" w:rsidRDefault="00126844" w:rsidP="00126844">
                      <w:pPr>
                        <w:spacing w:after="80" w:line="20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 w:rsidRPr="006D2DE2">
                        <w:rPr>
                          <w:rFonts w:hint="eastAsia"/>
                          <w:b/>
                          <w:sz w:val="18"/>
                          <w:szCs w:val="18"/>
                        </w:rPr>
                        <w:t>F</w:t>
                      </w:r>
                      <w:r w:rsidRPr="006D2DE2">
                        <w:rPr>
                          <w:b/>
                          <w:sz w:val="18"/>
                          <w:szCs w:val="18"/>
                        </w:rPr>
                        <w:t xml:space="preserve">ig. 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  <w:lang w:eastAsia="zh-CN"/>
                        </w:rPr>
                        <w:t>6</w:t>
                      </w:r>
                      <w:r w:rsidRPr="006D2DE2">
                        <w:rPr>
                          <w:b/>
                          <w:sz w:val="18"/>
                          <w:szCs w:val="18"/>
                        </w:rPr>
                        <w:t xml:space="preserve">. </w:t>
                      </w:r>
                      <w:r w:rsidRPr="00AC3132">
                        <w:rPr>
                          <w:sz w:val="18"/>
                          <w:szCs w:val="18"/>
                        </w:rPr>
                        <w:t>Schematic diagrams of the experimental treatment route.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237966">
        <w:rPr>
          <w:rFonts w:cstheme="minorHAnsi"/>
          <w:color w:val="000000" w:themeColor="text1"/>
          <w:sz w:val="18"/>
          <w:szCs w:val="18"/>
        </w:rPr>
        <w:t>accelerates (τ</w:t>
      </w:r>
      <w:r w:rsidRPr="00237966">
        <w:rPr>
          <w:rFonts w:cstheme="minorHAnsi"/>
          <w:color w:val="000000" w:themeColor="text1"/>
          <w:sz w:val="18"/>
          <w:szCs w:val="18"/>
          <w:vertAlign w:val="subscript"/>
        </w:rPr>
        <w:t>r</w:t>
      </w:r>
      <w:r w:rsidRPr="00237966">
        <w:rPr>
          <w:rFonts w:cstheme="minorHAnsi"/>
          <w:color w:val="000000" w:themeColor="text1"/>
          <w:sz w:val="18"/>
          <w:szCs w:val="18"/>
        </w:rPr>
        <w:t>/τ</w:t>
      </w:r>
      <w:r w:rsidRPr="00237966">
        <w:rPr>
          <w:rFonts w:cstheme="minorHAnsi"/>
          <w:color w:val="000000" w:themeColor="text1"/>
          <w:sz w:val="18"/>
          <w:szCs w:val="18"/>
          <w:vertAlign w:val="subscript"/>
        </w:rPr>
        <w:t>d</w:t>
      </w:r>
      <w:r w:rsidRPr="00237966">
        <w:rPr>
          <w:rFonts w:cstheme="minorHAnsi"/>
          <w:color w:val="000000" w:themeColor="text1"/>
          <w:sz w:val="18"/>
          <w:szCs w:val="18"/>
        </w:rPr>
        <w:t>&lt;240 ms for 10 min ozone treated PD).</w:t>
      </w:r>
    </w:p>
    <w:p w14:paraId="20963844" w14:textId="091046CB" w:rsidR="00416340" w:rsidRPr="00237966" w:rsidRDefault="00416340" w:rsidP="008E4AA4">
      <w:pPr>
        <w:pStyle w:val="RSCB04AHeadingSection"/>
        <w:spacing w:before="0"/>
        <w:rPr>
          <w:color w:val="000000" w:themeColor="text1"/>
        </w:rPr>
      </w:pPr>
      <w:r w:rsidRPr="00237966">
        <w:rPr>
          <w:color w:val="000000" w:themeColor="text1"/>
        </w:rPr>
        <w:t>Experimental</w:t>
      </w:r>
    </w:p>
    <w:p w14:paraId="69FA3B0A" w14:textId="4EB5364E" w:rsidR="00AC3132" w:rsidRPr="00237966" w:rsidRDefault="008E4AA4" w:rsidP="00CD08E1">
      <w:pPr>
        <w:pStyle w:val="RSCB06BHeadingSub-Section"/>
        <w:spacing w:line="200" w:lineRule="exact"/>
        <w:ind w:firstLineChars="100" w:firstLine="180"/>
        <w:jc w:val="both"/>
        <w:rPr>
          <w:b w:val="0"/>
          <w:bCs/>
          <w:color w:val="000000" w:themeColor="text1"/>
          <w:lang w:eastAsia="zh-CN"/>
        </w:rPr>
      </w:pPr>
      <w:r w:rsidRPr="00237966">
        <w:rPr>
          <w:rFonts w:cstheme="minorHAnsi"/>
          <w:b w:val="0"/>
          <w:bCs/>
          <w:color w:val="000000" w:themeColor="text1"/>
          <w:szCs w:val="18"/>
        </w:rPr>
        <w:t xml:space="preserve">The </w:t>
      </w:r>
      <w:r w:rsidRPr="00237966">
        <w:rPr>
          <w:rFonts w:eastAsia="MS Mincho" w:cstheme="minorHAnsi"/>
          <w:b w:val="0"/>
          <w:bCs/>
          <w:color w:val="000000" w:themeColor="text1"/>
          <w:szCs w:val="18"/>
          <w:lang w:eastAsia="ja-JP"/>
        </w:rPr>
        <w:t>type</w:t>
      </w:r>
      <w:r w:rsidRPr="00237966">
        <w:rPr>
          <w:rFonts w:cstheme="minorHAnsi"/>
          <w:b w:val="0"/>
          <w:bCs/>
          <w:color w:val="000000" w:themeColor="text1"/>
          <w:szCs w:val="18"/>
        </w:rPr>
        <w:t xml:space="preserve"> Ib-typed diamond with the dimensions of 2.5 mm×2.5 mm×0.5 mm was </w:t>
      </w:r>
      <w:r w:rsidRPr="00237966">
        <w:rPr>
          <w:rFonts w:eastAsia="MS Mincho" w:cstheme="minorHAnsi"/>
          <w:b w:val="0"/>
          <w:bCs/>
          <w:color w:val="000000" w:themeColor="text1"/>
          <w:szCs w:val="18"/>
          <w:lang w:eastAsia="ja-JP"/>
        </w:rPr>
        <w:t>cleaned</w:t>
      </w:r>
      <w:r w:rsidRPr="00237966">
        <w:rPr>
          <w:rFonts w:cstheme="minorHAnsi"/>
          <w:b w:val="0"/>
          <w:bCs/>
          <w:color w:val="000000" w:themeColor="text1"/>
          <w:szCs w:val="18"/>
        </w:rPr>
        <w:t xml:space="preserve"> ultrasonic</w:t>
      </w:r>
      <w:r w:rsidRPr="00237966">
        <w:rPr>
          <w:rFonts w:eastAsia="MS Mincho" w:cstheme="minorHAnsi"/>
          <w:b w:val="0"/>
          <w:bCs/>
          <w:color w:val="000000" w:themeColor="text1"/>
          <w:szCs w:val="18"/>
          <w:lang w:eastAsia="ja-JP"/>
        </w:rPr>
        <w:t>ally</w:t>
      </w:r>
      <w:r w:rsidRPr="00237966">
        <w:rPr>
          <w:rFonts w:cstheme="minorHAnsi"/>
          <w:b w:val="0"/>
          <w:bCs/>
          <w:color w:val="000000" w:themeColor="text1"/>
          <w:szCs w:val="18"/>
        </w:rPr>
        <w:t xml:space="preserve"> in acetone, absolute ethanol, and deionized water for 5 minutes, respectively. </w:t>
      </w:r>
      <w:r w:rsidRPr="00237966">
        <w:rPr>
          <w:rFonts w:eastAsia="MS Mincho" w:cstheme="minorHAnsi"/>
          <w:b w:val="0"/>
          <w:bCs/>
          <w:color w:val="000000" w:themeColor="text1"/>
          <w:szCs w:val="18"/>
          <w:lang w:eastAsia="ja-JP"/>
        </w:rPr>
        <w:t>Before annealing in a H</w:t>
      </w:r>
      <w:r w:rsidRPr="00237966">
        <w:rPr>
          <w:rFonts w:eastAsia="MS Mincho" w:cstheme="minorHAnsi"/>
          <w:b w:val="0"/>
          <w:bCs/>
          <w:color w:val="000000" w:themeColor="text1"/>
          <w:szCs w:val="18"/>
          <w:vertAlign w:val="subscript"/>
          <w:lang w:eastAsia="ja-JP"/>
        </w:rPr>
        <w:t>2</w:t>
      </w:r>
      <w:r w:rsidRPr="00237966">
        <w:rPr>
          <w:rFonts w:eastAsia="MS Mincho" w:cstheme="minorHAnsi"/>
          <w:b w:val="0"/>
          <w:bCs/>
          <w:color w:val="000000" w:themeColor="text1"/>
          <w:szCs w:val="18"/>
          <w:lang w:eastAsia="ja-JP"/>
        </w:rPr>
        <w:t xml:space="preserve"> ambient, the diamond substate was boiled in an acid mixture of H</w:t>
      </w:r>
      <w:r w:rsidRPr="00237966">
        <w:rPr>
          <w:rFonts w:eastAsia="MS Mincho" w:cstheme="minorHAnsi"/>
          <w:b w:val="0"/>
          <w:bCs/>
          <w:color w:val="000000" w:themeColor="text1"/>
          <w:szCs w:val="18"/>
          <w:vertAlign w:val="subscript"/>
          <w:lang w:eastAsia="ja-JP"/>
        </w:rPr>
        <w:t>2</w:t>
      </w:r>
      <w:r w:rsidRPr="00237966">
        <w:rPr>
          <w:rFonts w:eastAsia="MS Mincho" w:cstheme="minorHAnsi"/>
          <w:b w:val="0"/>
          <w:bCs/>
          <w:color w:val="000000" w:themeColor="text1"/>
          <w:szCs w:val="18"/>
          <w:lang w:eastAsia="ja-JP"/>
        </w:rPr>
        <w:t>SO</w:t>
      </w:r>
      <w:r w:rsidRPr="00237966">
        <w:rPr>
          <w:rFonts w:eastAsia="MS Mincho" w:cstheme="minorHAnsi"/>
          <w:b w:val="0"/>
          <w:bCs/>
          <w:color w:val="000000" w:themeColor="text1"/>
          <w:szCs w:val="18"/>
          <w:vertAlign w:val="subscript"/>
          <w:lang w:eastAsia="ja-JP"/>
        </w:rPr>
        <w:t>4</w:t>
      </w:r>
      <w:r w:rsidRPr="00237966">
        <w:rPr>
          <w:rFonts w:eastAsia="MS Mincho" w:cstheme="minorHAnsi"/>
          <w:b w:val="0"/>
          <w:bCs/>
          <w:color w:val="000000" w:themeColor="text1"/>
          <w:szCs w:val="18"/>
          <w:lang w:eastAsia="ja-JP"/>
        </w:rPr>
        <w:t xml:space="preserve"> and HNO</w:t>
      </w:r>
      <w:r w:rsidRPr="00237966">
        <w:rPr>
          <w:rFonts w:eastAsia="MS Mincho" w:cstheme="minorHAnsi"/>
          <w:b w:val="0"/>
          <w:bCs/>
          <w:color w:val="000000" w:themeColor="text1"/>
          <w:szCs w:val="18"/>
          <w:vertAlign w:val="subscript"/>
          <w:lang w:eastAsia="ja-JP"/>
        </w:rPr>
        <w:t>3</w:t>
      </w:r>
      <w:r w:rsidRPr="00237966">
        <w:rPr>
          <w:rFonts w:eastAsia="MS Mincho" w:cstheme="minorHAnsi"/>
          <w:b w:val="0"/>
          <w:bCs/>
          <w:color w:val="000000" w:themeColor="text1"/>
          <w:szCs w:val="18"/>
          <w:lang w:eastAsia="ja-JP"/>
        </w:rPr>
        <w:t xml:space="preserve">. </w:t>
      </w:r>
      <w:r w:rsidRPr="00237966">
        <w:rPr>
          <w:rFonts w:cstheme="minorHAnsi"/>
          <w:b w:val="0"/>
          <w:bCs/>
          <w:color w:val="000000" w:themeColor="text1"/>
          <w:szCs w:val="18"/>
        </w:rPr>
        <w:t xml:space="preserve">The overall experimental treatment route is shown in Figure </w:t>
      </w:r>
      <w:r w:rsidR="004C50E8" w:rsidRPr="00237966">
        <w:rPr>
          <w:rFonts w:cstheme="minorHAnsi" w:hint="eastAsia"/>
          <w:b w:val="0"/>
          <w:bCs/>
          <w:color w:val="000000" w:themeColor="text1"/>
          <w:szCs w:val="18"/>
          <w:lang w:eastAsia="zh-CN"/>
        </w:rPr>
        <w:t>6</w:t>
      </w:r>
      <w:r w:rsidRPr="00237966">
        <w:rPr>
          <w:rFonts w:cstheme="minorHAnsi"/>
          <w:b w:val="0"/>
          <w:bCs/>
          <w:color w:val="000000" w:themeColor="text1"/>
          <w:szCs w:val="18"/>
        </w:rPr>
        <w:t xml:space="preserve">. The cleaned diamond was transferred to a high-vacuum chamber which has a </w:t>
      </w:r>
      <w:r w:rsidRPr="00237966">
        <w:rPr>
          <w:rFonts w:eastAsia="MS Mincho" w:cstheme="minorHAnsi"/>
          <w:b w:val="0"/>
          <w:bCs/>
          <w:color w:val="000000" w:themeColor="text1"/>
          <w:szCs w:val="18"/>
          <w:lang w:eastAsia="ja-JP"/>
        </w:rPr>
        <w:t xml:space="preserve">base pressure of </w:t>
      </w:r>
      <w:r w:rsidRPr="00237966">
        <w:rPr>
          <w:rFonts w:cstheme="minorHAnsi"/>
          <w:b w:val="0"/>
          <w:bCs/>
          <w:color w:val="000000" w:themeColor="text1"/>
          <w:szCs w:val="18"/>
        </w:rPr>
        <w:t>10</w:t>
      </w:r>
      <w:r w:rsidRPr="00237966">
        <w:rPr>
          <w:rFonts w:cstheme="minorHAnsi"/>
          <w:b w:val="0"/>
          <w:bCs/>
          <w:color w:val="000000" w:themeColor="text1"/>
          <w:szCs w:val="18"/>
          <w:vertAlign w:val="superscript"/>
        </w:rPr>
        <w:t>-</w:t>
      </w:r>
      <w:r w:rsidRPr="00237966">
        <w:rPr>
          <w:rFonts w:eastAsia="MS Mincho" w:cstheme="minorHAnsi"/>
          <w:b w:val="0"/>
          <w:bCs/>
          <w:color w:val="000000" w:themeColor="text1"/>
          <w:szCs w:val="18"/>
          <w:vertAlign w:val="superscript"/>
          <w:lang w:eastAsia="ja-JP"/>
        </w:rPr>
        <w:t>7</w:t>
      </w:r>
      <w:r w:rsidRPr="00237966">
        <w:rPr>
          <w:rFonts w:cstheme="minorHAnsi"/>
          <w:b w:val="0"/>
          <w:bCs/>
          <w:color w:val="000000" w:themeColor="text1"/>
          <w:szCs w:val="18"/>
        </w:rPr>
        <w:t xml:space="preserve"> Torr. The annealing temperature, the pressure, and the duration were, 860</w:t>
      </w:r>
      <w:r w:rsidRPr="00237966">
        <w:rPr>
          <w:rFonts w:ascii="Cambria Math" w:hAnsi="Cambria Math" w:cs="Cambria Math"/>
          <w:b w:val="0"/>
          <w:bCs/>
          <w:color w:val="000000" w:themeColor="text1"/>
          <w:szCs w:val="18"/>
        </w:rPr>
        <w:t>℃</w:t>
      </w:r>
      <w:r w:rsidRPr="00237966">
        <w:rPr>
          <w:rFonts w:cstheme="minorHAnsi"/>
          <w:b w:val="0"/>
          <w:bCs/>
          <w:color w:val="000000" w:themeColor="text1"/>
          <w:szCs w:val="18"/>
        </w:rPr>
        <w:t xml:space="preserve">, 80 Torr, 1h, respectively. The Ti/Au interdigitated electrodes with a finger width 10 μm were deposited on hydrogen annealed diamond surface. </w:t>
      </w:r>
      <w:r w:rsidR="000F7E5F" w:rsidRPr="00237966">
        <w:rPr>
          <w:rFonts w:eastAsia="MS Mincho" w:cstheme="minorHAnsi" w:hint="eastAsia"/>
          <w:b w:val="0"/>
          <w:bCs/>
          <w:color w:val="000000" w:themeColor="text1"/>
          <w:szCs w:val="18"/>
          <w:lang w:eastAsia="ja-JP"/>
        </w:rPr>
        <w:t>The optically active receiving area is</w:t>
      </w:r>
      <w:r w:rsidR="000F7E5F" w:rsidRPr="00237966">
        <w:rPr>
          <w:rFonts w:eastAsia="MS Mincho" w:cstheme="minorHAnsi" w:hint="eastAsia"/>
          <w:b w:val="0"/>
          <w:color w:val="000000" w:themeColor="text1"/>
          <w:szCs w:val="18"/>
          <w:lang w:eastAsia="ja-JP"/>
        </w:rPr>
        <w:t xml:space="preserve"> </w:t>
      </w:r>
      <w:r w:rsidR="000F7E5F" w:rsidRPr="00237966">
        <w:rPr>
          <w:rFonts w:hint="eastAsia"/>
          <w:b w:val="0"/>
          <w:color w:val="000000" w:themeColor="text1"/>
          <w:szCs w:val="18"/>
        </w:rPr>
        <w:t>around 5x10</w:t>
      </w:r>
      <w:r w:rsidR="000F7E5F" w:rsidRPr="00237966">
        <w:rPr>
          <w:rFonts w:hint="eastAsia"/>
          <w:b w:val="0"/>
          <w:color w:val="000000" w:themeColor="text1"/>
          <w:szCs w:val="18"/>
          <w:vertAlign w:val="superscript"/>
        </w:rPr>
        <w:t>-4</w:t>
      </w:r>
      <w:r w:rsidR="000F7E5F" w:rsidRPr="00237966">
        <w:rPr>
          <w:rFonts w:hint="eastAsia"/>
          <w:b w:val="0"/>
          <w:color w:val="000000" w:themeColor="text1"/>
          <w:szCs w:val="18"/>
        </w:rPr>
        <w:t xml:space="preserve"> cm</w:t>
      </w:r>
      <w:r w:rsidR="000F7E5F" w:rsidRPr="00237966">
        <w:rPr>
          <w:rFonts w:hint="eastAsia"/>
          <w:b w:val="0"/>
          <w:color w:val="000000" w:themeColor="text1"/>
          <w:szCs w:val="18"/>
          <w:vertAlign w:val="superscript"/>
        </w:rPr>
        <w:t>2</w:t>
      </w:r>
      <w:r w:rsidR="000F7E5F" w:rsidRPr="00237966">
        <w:rPr>
          <w:rFonts w:eastAsia="MS Mincho" w:hint="eastAsia"/>
          <w:bCs/>
          <w:color w:val="000000" w:themeColor="text1"/>
          <w:szCs w:val="18"/>
          <w:lang w:eastAsia="ja-JP"/>
        </w:rPr>
        <w:t>.</w:t>
      </w:r>
      <w:r w:rsidR="000F7E5F" w:rsidRPr="00237966">
        <w:rPr>
          <w:rFonts w:eastAsia="MS Mincho" w:cstheme="minorHAnsi" w:hint="eastAsia"/>
          <w:b w:val="0"/>
          <w:bCs/>
          <w:color w:val="000000" w:themeColor="text1"/>
          <w:szCs w:val="18"/>
          <w:lang w:eastAsia="ja-JP"/>
        </w:rPr>
        <w:t xml:space="preserve"> </w:t>
      </w:r>
      <w:r w:rsidRPr="00237966">
        <w:rPr>
          <w:rFonts w:cstheme="minorHAnsi"/>
          <w:b w:val="0"/>
          <w:bCs/>
          <w:color w:val="000000" w:themeColor="text1"/>
          <w:szCs w:val="18"/>
        </w:rPr>
        <w:t>The as-annealed PDs were p</w:t>
      </w:r>
      <w:r w:rsidRPr="00237966">
        <w:rPr>
          <w:rFonts w:eastAsia="MS Mincho" w:cstheme="minorHAnsi"/>
          <w:b w:val="0"/>
          <w:bCs/>
          <w:color w:val="000000" w:themeColor="text1"/>
          <w:szCs w:val="18"/>
          <w:lang w:eastAsia="ja-JP"/>
        </w:rPr>
        <w:t>laced</w:t>
      </w:r>
      <w:r w:rsidRPr="00237966">
        <w:rPr>
          <w:rFonts w:cstheme="minorHAnsi"/>
          <w:b w:val="0"/>
          <w:bCs/>
          <w:color w:val="000000" w:themeColor="text1"/>
          <w:szCs w:val="18"/>
        </w:rPr>
        <w:t xml:space="preserve"> into </w:t>
      </w:r>
      <w:r w:rsidRPr="00237966">
        <w:rPr>
          <w:rFonts w:eastAsia="MS Mincho" w:cstheme="minorHAnsi"/>
          <w:b w:val="0"/>
          <w:bCs/>
          <w:color w:val="000000" w:themeColor="text1"/>
          <w:szCs w:val="18"/>
          <w:lang w:eastAsia="ja-JP"/>
        </w:rPr>
        <w:t xml:space="preserve">an </w:t>
      </w:r>
      <w:r w:rsidRPr="00237966">
        <w:rPr>
          <w:rFonts w:cstheme="minorHAnsi"/>
          <w:b w:val="0"/>
          <w:bCs/>
          <w:color w:val="000000" w:themeColor="text1"/>
          <w:szCs w:val="18"/>
        </w:rPr>
        <w:t>UV/ozone reaction chamber for 5 min and 10 min</w:t>
      </w:r>
      <w:r w:rsidRPr="00237966">
        <w:rPr>
          <w:rFonts w:eastAsia="MS Mincho" w:cstheme="minorHAnsi"/>
          <w:b w:val="0"/>
          <w:bCs/>
          <w:color w:val="000000" w:themeColor="text1"/>
          <w:szCs w:val="18"/>
          <w:lang w:eastAsia="ja-JP"/>
        </w:rPr>
        <w:t xml:space="preserve"> treatments</w:t>
      </w:r>
      <w:r w:rsidRPr="00237966">
        <w:rPr>
          <w:rFonts w:cstheme="minorHAnsi"/>
          <w:b w:val="0"/>
          <w:bCs/>
          <w:color w:val="000000" w:themeColor="text1"/>
          <w:szCs w:val="18"/>
        </w:rPr>
        <w:t xml:space="preserve">. The optical image of the PD is shown in Figure S1. The diamond surface morphology and root mean square </w:t>
      </w:r>
      <w:r w:rsidRPr="00237966">
        <w:rPr>
          <w:rFonts w:eastAsia="MS Mincho" w:cstheme="minorHAnsi"/>
          <w:b w:val="0"/>
          <w:bCs/>
          <w:color w:val="000000" w:themeColor="text1"/>
          <w:szCs w:val="18"/>
          <w:lang w:eastAsia="ja-JP"/>
        </w:rPr>
        <w:t>were</w:t>
      </w:r>
      <w:r w:rsidRPr="00237966">
        <w:rPr>
          <w:rFonts w:cstheme="minorHAnsi"/>
          <w:b w:val="0"/>
          <w:bCs/>
          <w:color w:val="000000" w:themeColor="text1"/>
          <w:szCs w:val="18"/>
        </w:rPr>
        <w:t xml:space="preserve"> characterized by an atomic force microscopy (AFM). The Raman spectrometer with a 532 nm laser was used to measure the crystal quality of the as-annealed diamond. A commercial X-ray photoelectron spectrometer (</w:t>
      </w:r>
      <w:r w:rsidRPr="00237966">
        <w:rPr>
          <w:rFonts w:eastAsia="MS Mincho" w:cstheme="minorHAnsi"/>
          <w:b w:val="0"/>
          <w:bCs/>
          <w:color w:val="000000" w:themeColor="text1"/>
          <w:szCs w:val="18"/>
          <w:lang w:eastAsia="ja-JP"/>
        </w:rPr>
        <w:t xml:space="preserve">XPS, </w:t>
      </w:r>
      <w:r w:rsidRPr="00237966">
        <w:rPr>
          <w:rFonts w:cstheme="minorHAnsi"/>
          <w:b w:val="0"/>
          <w:bCs/>
          <w:color w:val="000000" w:themeColor="text1"/>
          <w:szCs w:val="18"/>
        </w:rPr>
        <w:t xml:space="preserve">Thermo Fisher Scientific, Japan) was used to measure </w:t>
      </w:r>
      <w:r w:rsidRPr="00237966">
        <w:rPr>
          <w:rFonts w:eastAsia="MS Mincho" w:cstheme="minorHAnsi"/>
          <w:b w:val="0"/>
          <w:bCs/>
          <w:color w:val="000000" w:themeColor="text1"/>
          <w:szCs w:val="18"/>
          <w:lang w:eastAsia="ja-JP"/>
        </w:rPr>
        <w:t>the binding states of the surface composition</w:t>
      </w:r>
      <w:r w:rsidRPr="00237966">
        <w:rPr>
          <w:rFonts w:cstheme="minorHAnsi"/>
          <w:b w:val="0"/>
          <w:bCs/>
          <w:color w:val="000000" w:themeColor="text1"/>
          <w:szCs w:val="18"/>
        </w:rPr>
        <w:t>. The overall photoelectric performance of the PDs was measured by using keithly2400 semiconductor Analyzer and an Ushio Xenon lamp combined with an Acton monochromator with order sorting filters and a standard lock-in amplifier technique.</w:t>
      </w:r>
      <w:r w:rsidR="00416340" w:rsidRPr="00237966">
        <w:rPr>
          <w:rFonts w:cstheme="minorHAnsi"/>
          <w:b w:val="0"/>
          <w:bCs/>
          <w:color w:val="000000" w:themeColor="text1"/>
          <w:szCs w:val="18"/>
        </w:rPr>
        <w:t xml:space="preserve"> </w:t>
      </w:r>
      <w:r w:rsidR="000F7E5F" w:rsidRPr="00237966">
        <w:rPr>
          <w:rFonts w:eastAsia="MS Mincho" w:cstheme="minorHAnsi" w:hint="eastAsia"/>
          <w:b w:val="0"/>
          <w:bCs/>
          <w:color w:val="000000" w:themeColor="text1"/>
          <w:szCs w:val="18"/>
          <w:lang w:eastAsia="ja-JP"/>
        </w:rPr>
        <w:t xml:space="preserve">The power density of the 220 nm incident light is around 6.5 </w:t>
      </w:r>
      <w:r w:rsidR="000F7E5F" w:rsidRPr="00237966">
        <w:rPr>
          <w:b w:val="0"/>
          <w:bCs/>
          <w:color w:val="000000" w:themeColor="text1"/>
          <w:szCs w:val="18"/>
        </w:rPr>
        <w:t>μ</w:t>
      </w:r>
      <w:r w:rsidR="000F7E5F" w:rsidRPr="00237966">
        <w:rPr>
          <w:rFonts w:hint="eastAsia"/>
          <w:b w:val="0"/>
          <w:bCs/>
          <w:color w:val="000000" w:themeColor="text1"/>
          <w:szCs w:val="18"/>
        </w:rPr>
        <w:t>W/cm</w:t>
      </w:r>
      <w:r w:rsidR="000F7E5F" w:rsidRPr="00237966">
        <w:rPr>
          <w:rFonts w:hint="eastAsia"/>
          <w:b w:val="0"/>
          <w:bCs/>
          <w:color w:val="000000" w:themeColor="text1"/>
          <w:szCs w:val="18"/>
          <w:vertAlign w:val="superscript"/>
        </w:rPr>
        <w:t>2</w:t>
      </w:r>
      <w:r w:rsidR="000F7E5F" w:rsidRPr="00237966">
        <w:rPr>
          <w:rFonts w:eastAsia="MS Mincho" w:hint="eastAsia"/>
          <w:b w:val="0"/>
          <w:bCs/>
          <w:color w:val="000000" w:themeColor="text1"/>
          <w:szCs w:val="18"/>
          <w:lang w:eastAsia="ja-JP"/>
        </w:rPr>
        <w:t>.</w:t>
      </w:r>
    </w:p>
    <w:p w14:paraId="228888B5" w14:textId="39199731" w:rsidR="005E73BB" w:rsidRPr="00237966" w:rsidRDefault="005E73BB" w:rsidP="00AC3132">
      <w:pPr>
        <w:pStyle w:val="RSCB04AHeadingSection"/>
        <w:spacing w:before="0"/>
        <w:rPr>
          <w:color w:val="000000" w:themeColor="text1"/>
        </w:rPr>
      </w:pPr>
      <w:r w:rsidRPr="00237966">
        <w:rPr>
          <w:color w:val="000000" w:themeColor="text1"/>
        </w:rPr>
        <w:t>Conclusions</w:t>
      </w:r>
    </w:p>
    <w:p w14:paraId="67EAF576" w14:textId="687E7742" w:rsidR="008E4AA4" w:rsidRPr="00237966" w:rsidRDefault="008E4AA4" w:rsidP="00EA5A41">
      <w:pPr>
        <w:spacing w:after="80" w:line="200" w:lineRule="exact"/>
        <w:ind w:firstLineChars="200" w:firstLine="360"/>
        <w:jc w:val="both"/>
        <w:rPr>
          <w:color w:val="000000" w:themeColor="text1"/>
          <w:sz w:val="18"/>
          <w:szCs w:val="18"/>
        </w:rPr>
      </w:pPr>
      <w:r w:rsidRPr="00237966">
        <w:rPr>
          <w:color w:val="000000" w:themeColor="text1"/>
          <w:sz w:val="18"/>
          <w:szCs w:val="18"/>
        </w:rPr>
        <w:t xml:space="preserve">In conclusion, a high-temperature </w:t>
      </w:r>
      <w:r w:rsidRPr="00237966">
        <w:rPr>
          <w:rFonts w:eastAsia="MS Mincho"/>
          <w:color w:val="000000" w:themeColor="text1"/>
          <w:sz w:val="18"/>
          <w:szCs w:val="18"/>
          <w:lang w:eastAsia="ja-JP"/>
        </w:rPr>
        <w:t xml:space="preserve">annealing </w:t>
      </w:r>
      <w:r w:rsidRPr="00237966">
        <w:rPr>
          <w:color w:val="000000" w:themeColor="text1"/>
          <w:sz w:val="18"/>
          <w:szCs w:val="18"/>
        </w:rPr>
        <w:t xml:space="preserve">procedure </w:t>
      </w:r>
      <w:r w:rsidRPr="00237966">
        <w:rPr>
          <w:rFonts w:eastAsia="MS Mincho"/>
          <w:color w:val="000000" w:themeColor="text1"/>
          <w:sz w:val="18"/>
          <w:szCs w:val="18"/>
          <w:lang w:eastAsia="ja-JP"/>
        </w:rPr>
        <w:t xml:space="preserve">in </w:t>
      </w:r>
      <w:r w:rsidRPr="00237966">
        <w:rPr>
          <w:color w:val="000000" w:themeColor="text1"/>
          <w:sz w:val="18"/>
          <w:szCs w:val="18"/>
        </w:rPr>
        <w:t>H</w:t>
      </w:r>
      <w:r w:rsidRPr="00237966">
        <w:rPr>
          <w:color w:val="000000" w:themeColor="text1"/>
          <w:sz w:val="18"/>
          <w:szCs w:val="18"/>
          <w:vertAlign w:val="subscript"/>
        </w:rPr>
        <w:t>2</w:t>
      </w:r>
      <w:r w:rsidRPr="00237966">
        <w:rPr>
          <w:color w:val="000000" w:themeColor="text1"/>
          <w:sz w:val="18"/>
          <w:szCs w:val="18"/>
        </w:rPr>
        <w:t xml:space="preserve"> </w:t>
      </w:r>
      <w:r w:rsidRPr="00237966">
        <w:rPr>
          <w:rFonts w:eastAsia="MS Mincho"/>
          <w:color w:val="000000" w:themeColor="text1"/>
          <w:sz w:val="18"/>
          <w:szCs w:val="18"/>
          <w:lang w:eastAsia="ja-JP"/>
        </w:rPr>
        <w:t>ambient</w:t>
      </w:r>
      <w:r w:rsidRPr="00237966">
        <w:rPr>
          <w:color w:val="000000" w:themeColor="text1"/>
          <w:sz w:val="18"/>
          <w:szCs w:val="18"/>
        </w:rPr>
        <w:t xml:space="preserve"> was conducted to fabricated H-terminated type</w:t>
      </w:r>
      <w:r w:rsidRPr="00237966">
        <w:rPr>
          <w:rFonts w:eastAsia="MS Mincho"/>
          <w:color w:val="000000" w:themeColor="text1"/>
          <w:sz w:val="18"/>
          <w:szCs w:val="18"/>
          <w:lang w:eastAsia="ja-JP"/>
        </w:rPr>
        <w:t>-</w:t>
      </w:r>
      <w:r w:rsidRPr="00237966">
        <w:rPr>
          <w:color w:val="000000" w:themeColor="text1"/>
          <w:sz w:val="18"/>
          <w:szCs w:val="18"/>
        </w:rPr>
        <w:t>Ib diamond-based PD</w:t>
      </w:r>
      <w:r w:rsidRPr="00237966">
        <w:rPr>
          <w:rFonts w:eastAsia="MS Mincho"/>
          <w:color w:val="000000" w:themeColor="text1"/>
          <w:sz w:val="18"/>
          <w:szCs w:val="18"/>
          <w:lang w:eastAsia="ja-JP"/>
        </w:rPr>
        <w:t xml:space="preserve">. </w:t>
      </w:r>
      <w:r w:rsidRPr="00237966">
        <w:rPr>
          <w:color w:val="000000" w:themeColor="text1"/>
          <w:sz w:val="18"/>
          <w:szCs w:val="18"/>
        </w:rPr>
        <w:t>The surface characteristics and the overall photoresponse performance of H</w:t>
      </w:r>
      <w:r w:rsidRPr="00237966">
        <w:rPr>
          <w:color w:val="000000" w:themeColor="text1"/>
          <w:sz w:val="18"/>
          <w:szCs w:val="18"/>
          <w:vertAlign w:val="subscript"/>
        </w:rPr>
        <w:t>2</w:t>
      </w:r>
      <w:r w:rsidRPr="00237966">
        <w:rPr>
          <w:color w:val="000000" w:themeColor="text1"/>
          <w:sz w:val="18"/>
          <w:szCs w:val="18"/>
        </w:rPr>
        <w:t xml:space="preserve"> annealed type</w:t>
      </w:r>
      <w:r w:rsidRPr="00237966">
        <w:rPr>
          <w:rFonts w:eastAsia="MS Mincho"/>
          <w:color w:val="000000" w:themeColor="text1"/>
          <w:sz w:val="18"/>
          <w:szCs w:val="18"/>
          <w:lang w:eastAsia="ja-JP"/>
        </w:rPr>
        <w:t>-</w:t>
      </w:r>
      <w:r w:rsidRPr="00237966">
        <w:rPr>
          <w:color w:val="000000" w:themeColor="text1"/>
          <w:sz w:val="18"/>
          <w:szCs w:val="18"/>
        </w:rPr>
        <w:t>Ib diamond are comparable with those of hydrogen plasma-treated type</w:t>
      </w:r>
      <w:r w:rsidRPr="00237966">
        <w:rPr>
          <w:rFonts w:eastAsia="MS Mincho"/>
          <w:color w:val="000000" w:themeColor="text1"/>
          <w:sz w:val="18"/>
          <w:szCs w:val="18"/>
          <w:lang w:eastAsia="ja-JP"/>
        </w:rPr>
        <w:t>-</w:t>
      </w:r>
      <w:r w:rsidRPr="00237966">
        <w:rPr>
          <w:color w:val="000000" w:themeColor="text1"/>
          <w:sz w:val="18"/>
          <w:szCs w:val="18"/>
        </w:rPr>
        <w:t>Ib diamond. The UV/ozone surface treatment regulat</w:t>
      </w:r>
      <w:r w:rsidRPr="00237966">
        <w:rPr>
          <w:rFonts w:eastAsia="MS Mincho"/>
          <w:color w:val="000000" w:themeColor="text1"/>
          <w:sz w:val="18"/>
          <w:szCs w:val="18"/>
          <w:lang w:eastAsia="ja-JP"/>
        </w:rPr>
        <w:t>ed</w:t>
      </w:r>
      <w:r w:rsidRPr="00237966">
        <w:rPr>
          <w:color w:val="000000" w:themeColor="text1"/>
          <w:sz w:val="18"/>
          <w:szCs w:val="18"/>
        </w:rPr>
        <w:t xml:space="preserve"> the photoresponse performance through the cooperation of surface states and the natural doped nitrogen in type Ib diamond. </w:t>
      </w:r>
      <w:r w:rsidRPr="00237966">
        <w:rPr>
          <w:rFonts w:eastAsia="MS Mincho"/>
          <w:color w:val="000000" w:themeColor="text1"/>
          <w:sz w:val="18"/>
          <w:szCs w:val="18"/>
          <w:lang w:eastAsia="ja-JP"/>
        </w:rPr>
        <w:t>T</w:t>
      </w:r>
      <w:r w:rsidRPr="00237966">
        <w:rPr>
          <w:color w:val="000000" w:themeColor="text1"/>
          <w:sz w:val="18"/>
          <w:szCs w:val="18"/>
        </w:rPr>
        <w:t xml:space="preserve">he responsivity </w:t>
      </w:r>
      <w:r w:rsidRPr="00237966">
        <w:rPr>
          <w:rFonts w:eastAsia="MS Mincho"/>
          <w:color w:val="000000" w:themeColor="text1"/>
          <w:sz w:val="18"/>
          <w:szCs w:val="18"/>
          <w:lang w:eastAsia="ja-JP"/>
        </w:rPr>
        <w:t xml:space="preserve">was modulated </w:t>
      </w:r>
      <w:r w:rsidRPr="00237966">
        <w:rPr>
          <w:color w:val="000000" w:themeColor="text1"/>
          <w:sz w:val="18"/>
          <w:szCs w:val="18"/>
        </w:rPr>
        <w:t xml:space="preserve">from </w:t>
      </w:r>
      <w:r w:rsidR="00E34B16" w:rsidRPr="00237966">
        <w:rPr>
          <w:rFonts w:hint="eastAsia"/>
          <w:color w:val="000000" w:themeColor="text1"/>
          <w:sz w:val="18"/>
          <w:szCs w:val="18"/>
          <w:lang w:eastAsia="zh-CN"/>
        </w:rPr>
        <w:t>2</w:t>
      </w:r>
      <w:r w:rsidRPr="00237966">
        <w:rPr>
          <w:color w:val="000000" w:themeColor="text1"/>
          <w:sz w:val="18"/>
          <w:szCs w:val="18"/>
        </w:rPr>
        <w:t>.</w:t>
      </w:r>
      <w:r w:rsidR="00E34B16" w:rsidRPr="00237966">
        <w:rPr>
          <w:rFonts w:hint="eastAsia"/>
          <w:color w:val="000000" w:themeColor="text1"/>
          <w:sz w:val="18"/>
          <w:szCs w:val="18"/>
          <w:lang w:eastAsia="zh-CN"/>
        </w:rPr>
        <w:t>6</w:t>
      </w:r>
      <w:r w:rsidRPr="00237966">
        <w:rPr>
          <w:color w:val="000000" w:themeColor="text1"/>
          <w:sz w:val="18"/>
          <w:szCs w:val="18"/>
        </w:rPr>
        <w:t>5x10</w:t>
      </w:r>
      <w:r w:rsidRPr="00237966">
        <w:rPr>
          <w:color w:val="000000" w:themeColor="text1"/>
          <w:sz w:val="18"/>
          <w:szCs w:val="18"/>
          <w:vertAlign w:val="superscript"/>
        </w:rPr>
        <w:t>4</w:t>
      </w:r>
      <w:r w:rsidRPr="00237966">
        <w:rPr>
          <w:color w:val="000000" w:themeColor="text1"/>
          <w:sz w:val="18"/>
          <w:szCs w:val="18"/>
        </w:rPr>
        <w:t xml:space="preserve"> A/W to </w:t>
      </w:r>
      <w:r w:rsidR="00E34B16" w:rsidRPr="00237966">
        <w:rPr>
          <w:rFonts w:hint="eastAsia"/>
          <w:color w:val="000000" w:themeColor="text1"/>
          <w:sz w:val="18"/>
          <w:szCs w:val="18"/>
          <w:lang w:eastAsia="zh-CN"/>
        </w:rPr>
        <w:t>84.3</w:t>
      </w:r>
      <w:r w:rsidRPr="00237966">
        <w:rPr>
          <w:color w:val="000000" w:themeColor="text1"/>
          <w:sz w:val="18"/>
          <w:szCs w:val="18"/>
        </w:rPr>
        <w:t xml:space="preserve"> A/W and the response time from 42.5 s to &lt;240 ms. </w:t>
      </w:r>
      <w:bookmarkStart w:id="20" w:name="_Hlk190008387"/>
      <w:r w:rsidRPr="00237966">
        <w:rPr>
          <w:color w:val="000000" w:themeColor="text1"/>
          <w:sz w:val="18"/>
          <w:szCs w:val="18"/>
        </w:rPr>
        <w:t xml:space="preserve">These findings provide a simple and </w:t>
      </w:r>
      <w:r w:rsidR="00095423" w:rsidRPr="00237966">
        <w:rPr>
          <w:rFonts w:hint="eastAsia"/>
          <w:color w:val="000000" w:themeColor="text1"/>
          <w:sz w:val="18"/>
          <w:szCs w:val="18"/>
          <w:lang w:eastAsia="zh-CN"/>
        </w:rPr>
        <w:t>effective</w:t>
      </w:r>
      <w:r w:rsidRPr="00237966">
        <w:rPr>
          <w:color w:val="000000" w:themeColor="text1"/>
          <w:sz w:val="18"/>
          <w:szCs w:val="18"/>
        </w:rPr>
        <w:t xml:space="preserve"> technique to fabricate </w:t>
      </w:r>
      <w:r w:rsidRPr="00237966">
        <w:rPr>
          <w:rFonts w:eastAsia="MS Mincho"/>
          <w:color w:val="000000" w:themeColor="text1"/>
          <w:sz w:val="18"/>
          <w:szCs w:val="18"/>
          <w:lang w:eastAsia="ja-JP"/>
        </w:rPr>
        <w:t>DUV-</w:t>
      </w:r>
      <w:r w:rsidRPr="00237966">
        <w:rPr>
          <w:color w:val="000000" w:themeColor="text1"/>
          <w:sz w:val="18"/>
          <w:szCs w:val="18"/>
        </w:rPr>
        <w:t>PD</w:t>
      </w:r>
      <w:r w:rsidRPr="00237966">
        <w:rPr>
          <w:rFonts w:eastAsia="MS Mincho"/>
          <w:color w:val="000000" w:themeColor="text1"/>
          <w:sz w:val="18"/>
          <w:szCs w:val="18"/>
          <w:lang w:eastAsia="ja-JP"/>
        </w:rPr>
        <w:t>s</w:t>
      </w:r>
      <w:r w:rsidRPr="00237966">
        <w:rPr>
          <w:color w:val="000000" w:themeColor="text1"/>
          <w:sz w:val="18"/>
          <w:szCs w:val="18"/>
        </w:rPr>
        <w:t xml:space="preserve"> with tunable performance for different industrial applications.</w:t>
      </w:r>
      <w:bookmarkEnd w:id="20"/>
    </w:p>
    <w:p w14:paraId="31274B53" w14:textId="77777777" w:rsidR="00EA5A41" w:rsidRPr="00237966" w:rsidRDefault="00EA5A41" w:rsidP="00EA5A41">
      <w:pPr>
        <w:spacing w:line="200" w:lineRule="exact"/>
        <w:jc w:val="both"/>
        <w:rPr>
          <w:rFonts w:cstheme="minorHAnsi"/>
          <w:color w:val="000000" w:themeColor="text1"/>
          <w:sz w:val="18"/>
          <w:szCs w:val="18"/>
          <w:lang w:eastAsia="zh-CN"/>
        </w:rPr>
      </w:pPr>
    </w:p>
    <w:p w14:paraId="0AF9365E" w14:textId="15F87AE5" w:rsidR="00EA5A41" w:rsidRPr="00237966" w:rsidRDefault="00EA5A41" w:rsidP="00EA5A41">
      <w:pPr>
        <w:spacing w:line="200" w:lineRule="exact"/>
        <w:jc w:val="both"/>
        <w:rPr>
          <w:b/>
          <w:color w:val="000000" w:themeColor="text1"/>
          <w:sz w:val="24"/>
        </w:rPr>
      </w:pPr>
      <w:r w:rsidRPr="00237966">
        <w:rPr>
          <w:b/>
          <w:color w:val="000000" w:themeColor="text1"/>
          <w:sz w:val="24"/>
        </w:rPr>
        <w:t>Data availability</w:t>
      </w:r>
    </w:p>
    <w:p w14:paraId="040D58FE" w14:textId="7057689F" w:rsidR="00EA5A41" w:rsidRPr="00237966" w:rsidRDefault="00EA5A41" w:rsidP="00EA5A41">
      <w:pPr>
        <w:spacing w:line="200" w:lineRule="exact"/>
        <w:jc w:val="both"/>
        <w:rPr>
          <w:color w:val="000000" w:themeColor="text1"/>
          <w:sz w:val="18"/>
          <w:szCs w:val="18"/>
          <w:lang w:eastAsia="zh-CN"/>
        </w:rPr>
      </w:pPr>
      <w:r w:rsidRPr="00237966">
        <w:rPr>
          <w:color w:val="000000" w:themeColor="text1"/>
          <w:sz w:val="18"/>
          <w:szCs w:val="18"/>
          <w:lang w:eastAsia="zh-CN"/>
        </w:rPr>
        <w:t>The authors confirm that the data supporting this article have been included in the article or supplementary Information.</w:t>
      </w:r>
    </w:p>
    <w:p w14:paraId="43ED12EF" w14:textId="77777777" w:rsidR="00C9557D" w:rsidRPr="00237966" w:rsidRDefault="00C9557D" w:rsidP="00C9557D">
      <w:pPr>
        <w:pStyle w:val="RSCB04AHeadingSection"/>
        <w:rPr>
          <w:color w:val="000000" w:themeColor="text1"/>
        </w:rPr>
      </w:pPr>
      <w:r w:rsidRPr="00237966">
        <w:rPr>
          <w:color w:val="000000" w:themeColor="text1"/>
        </w:rPr>
        <w:t>Conflict</w:t>
      </w:r>
      <w:r w:rsidR="00F05C18" w:rsidRPr="00237966">
        <w:rPr>
          <w:color w:val="000000" w:themeColor="text1"/>
        </w:rPr>
        <w:t>s</w:t>
      </w:r>
      <w:r w:rsidRPr="00237966">
        <w:rPr>
          <w:color w:val="000000" w:themeColor="text1"/>
        </w:rPr>
        <w:t xml:space="preserve"> of interest</w:t>
      </w:r>
    </w:p>
    <w:p w14:paraId="78FC28F9" w14:textId="77777777" w:rsidR="00A05364" w:rsidRPr="00237966" w:rsidRDefault="00AB1B1D" w:rsidP="00A05364">
      <w:pPr>
        <w:rPr>
          <w:rFonts w:cs="Times New Roman"/>
          <w:color w:val="000000" w:themeColor="text1"/>
          <w:w w:val="108"/>
          <w:sz w:val="18"/>
          <w:szCs w:val="18"/>
        </w:rPr>
      </w:pPr>
      <w:r w:rsidRPr="00237966">
        <w:rPr>
          <w:rFonts w:cs="Times New Roman"/>
          <w:color w:val="000000" w:themeColor="text1"/>
          <w:w w:val="108"/>
          <w:sz w:val="18"/>
          <w:szCs w:val="18"/>
        </w:rPr>
        <w:t>The authors declare that they have no conflict of interest.</w:t>
      </w:r>
    </w:p>
    <w:p w14:paraId="7CBCC39A" w14:textId="5DD85A61" w:rsidR="00FA2DA2" w:rsidRPr="00237966" w:rsidRDefault="00FA2DA2" w:rsidP="00FA2DA2">
      <w:pPr>
        <w:pStyle w:val="RSCB04AHeadingSection"/>
        <w:rPr>
          <w:color w:val="000000" w:themeColor="text1"/>
        </w:rPr>
      </w:pPr>
      <w:r w:rsidRPr="00237966">
        <w:rPr>
          <w:color w:val="000000" w:themeColor="text1"/>
        </w:rPr>
        <w:t>Acknowledgements</w:t>
      </w:r>
    </w:p>
    <w:p w14:paraId="70A8E18E" w14:textId="3A8A6E59" w:rsidR="00FA2DA2" w:rsidRPr="00237966" w:rsidRDefault="00AC3132" w:rsidP="00FA2DA2">
      <w:pPr>
        <w:pStyle w:val="RSCB02ArticleText"/>
        <w:rPr>
          <w:color w:val="000000" w:themeColor="text1"/>
        </w:rPr>
      </w:pPr>
      <w:r w:rsidRPr="00237966">
        <w:rPr>
          <w:rFonts w:eastAsia="宋体"/>
          <w:color w:val="000000" w:themeColor="text1"/>
          <w:szCs w:val="24"/>
        </w:rPr>
        <w:t>This work was supported by JSPS KAKENHI (Grant Number 24H00287, 22K18957, 20H02212), Bilateral joint research between JSPS/CAS, and Advanced Research Infrastructure for Materials and Nanotechnology in Japan (ARIM) of MEXT (JPMXP1223NM5297). Keyun Gu thanked to the financial support from China Scholarship Council (No. 202306890007).</w:t>
      </w:r>
      <w:r w:rsidR="00FA2DA2" w:rsidRPr="00237966">
        <w:rPr>
          <w:color w:val="000000" w:themeColor="text1"/>
        </w:rPr>
        <w:t xml:space="preserve"> </w:t>
      </w:r>
    </w:p>
    <w:p w14:paraId="19E1F31C" w14:textId="77777777" w:rsidR="00D010E8" w:rsidRPr="00237966" w:rsidRDefault="00E61949" w:rsidP="00EF6BD4">
      <w:pPr>
        <w:pStyle w:val="RSCB04AHeadingSection"/>
        <w:rPr>
          <w:color w:val="000000" w:themeColor="text1"/>
        </w:rPr>
      </w:pPr>
      <w:r w:rsidRPr="00237966">
        <w:rPr>
          <w:color w:val="000000" w:themeColor="text1"/>
        </w:rPr>
        <w:t>Notes and references</w:t>
      </w:r>
    </w:p>
    <w:p w14:paraId="0C3829A7" w14:textId="299CDD73" w:rsidR="00D852EB" w:rsidRPr="00237966" w:rsidRDefault="00D852EB" w:rsidP="009528DE">
      <w:pPr>
        <w:pStyle w:val="RSCR02References"/>
        <w:numPr>
          <w:ilvl w:val="0"/>
          <w:numId w:val="0"/>
        </w:numPr>
        <w:rPr>
          <w:color w:val="000000" w:themeColor="text1"/>
        </w:rPr>
      </w:pPr>
    </w:p>
    <w:p w14:paraId="455A5E76" w14:textId="796D1B25" w:rsidR="00A026AD" w:rsidRPr="00237966" w:rsidRDefault="00D852EB" w:rsidP="00A026AD">
      <w:pPr>
        <w:pStyle w:val="EndNoteBibliography"/>
        <w:spacing w:after="0"/>
        <w:ind w:left="720" w:hanging="720"/>
        <w:rPr>
          <w:color w:val="000000" w:themeColor="text1"/>
        </w:rPr>
      </w:pPr>
      <w:r w:rsidRPr="00237966">
        <w:rPr>
          <w:color w:val="000000" w:themeColor="text1"/>
        </w:rPr>
        <w:fldChar w:fldCharType="begin"/>
      </w:r>
      <w:r w:rsidRPr="00237966">
        <w:rPr>
          <w:color w:val="000000" w:themeColor="text1"/>
        </w:rPr>
        <w:instrText xml:space="preserve"> ADDIN EN.REFLIST </w:instrText>
      </w:r>
      <w:r w:rsidRPr="00237966">
        <w:rPr>
          <w:color w:val="000000" w:themeColor="text1"/>
        </w:rPr>
        <w:fldChar w:fldCharType="separate"/>
      </w:r>
      <w:r w:rsidR="00647C19" w:rsidRPr="00237966">
        <w:rPr>
          <w:color w:val="000000" w:themeColor="text1"/>
        </w:rPr>
        <w:fldChar w:fldCharType="begin"/>
      </w:r>
      <w:r w:rsidR="00647C19" w:rsidRPr="00237966">
        <w:rPr>
          <w:color w:val="000000" w:themeColor="text1"/>
        </w:rPr>
        <w:instrText xml:space="preserve"> ADDIN EN.REFLIST </w:instrText>
      </w:r>
      <w:r w:rsidR="00647C19" w:rsidRPr="00237966">
        <w:rPr>
          <w:color w:val="000000" w:themeColor="text1"/>
        </w:rPr>
        <w:fldChar w:fldCharType="separate"/>
      </w:r>
      <w:r w:rsidR="00A026AD" w:rsidRPr="00237966">
        <w:rPr>
          <w:color w:val="000000" w:themeColor="text1"/>
        </w:rPr>
        <w:t>1.</w:t>
      </w:r>
      <w:r w:rsidR="00A026AD" w:rsidRPr="00237966">
        <w:rPr>
          <w:color w:val="000000" w:themeColor="text1"/>
        </w:rPr>
        <w:tab/>
      </w:r>
      <w:r w:rsidR="001243CE" w:rsidRPr="00237966">
        <w:rPr>
          <w:color w:val="000000" w:themeColor="text1"/>
        </w:rPr>
        <w:t>X. Chen, K. Liu, Z. Zhang, C. Wang, B. Li, H. Zhao, D. Zhao, D. Shen, ACS Appl. Mater. Interfaces, 2016, 8, 4185-4191.</w:t>
      </w:r>
    </w:p>
    <w:p w14:paraId="4C1F3809" w14:textId="29AE6D14" w:rsidR="00A026AD" w:rsidRPr="00237966" w:rsidRDefault="00A026AD" w:rsidP="00A026AD">
      <w:pPr>
        <w:pStyle w:val="EndNoteBibliography"/>
        <w:spacing w:after="0"/>
        <w:ind w:left="720" w:hanging="720"/>
        <w:rPr>
          <w:color w:val="000000" w:themeColor="text1"/>
        </w:rPr>
      </w:pPr>
      <w:r w:rsidRPr="00237966">
        <w:rPr>
          <w:color w:val="000000" w:themeColor="text1"/>
        </w:rPr>
        <w:t>2.</w:t>
      </w:r>
      <w:r w:rsidRPr="00237966">
        <w:rPr>
          <w:color w:val="000000" w:themeColor="text1"/>
        </w:rPr>
        <w:tab/>
      </w:r>
      <w:r w:rsidR="001243CE" w:rsidRPr="00237966">
        <w:rPr>
          <w:color w:val="000000" w:themeColor="text1"/>
        </w:rPr>
        <w:t>T. Oshima, T. Okuno, N. Arai, N. Suzuki, H. Hino and S. Fujita, Jpn. J. Appl. Phys.,2009, 48, 011605.</w:t>
      </w:r>
    </w:p>
    <w:p w14:paraId="00D7E062" w14:textId="6427F981" w:rsidR="00A026AD" w:rsidRPr="00237966" w:rsidRDefault="00A026AD" w:rsidP="00A026AD">
      <w:pPr>
        <w:pStyle w:val="EndNoteBibliography"/>
        <w:spacing w:after="0"/>
        <w:ind w:left="720" w:hanging="720"/>
        <w:rPr>
          <w:color w:val="000000" w:themeColor="text1"/>
        </w:rPr>
      </w:pPr>
      <w:r w:rsidRPr="00237966">
        <w:rPr>
          <w:color w:val="000000" w:themeColor="text1"/>
        </w:rPr>
        <w:t>3.</w:t>
      </w:r>
      <w:r w:rsidRPr="00237966">
        <w:rPr>
          <w:color w:val="000000" w:themeColor="text1"/>
        </w:rPr>
        <w:tab/>
      </w:r>
      <w:r w:rsidR="001243CE" w:rsidRPr="00237966">
        <w:rPr>
          <w:color w:val="000000" w:themeColor="text1"/>
        </w:rPr>
        <w:t>Z. Zhang, C. Lin, X. Yang, Y. Tian, C. Gao, K. Li, J. Zang, X. Yang, L. Dong and C. Shan, Carbon, 2021, 173, 427-432.</w:t>
      </w:r>
    </w:p>
    <w:p w14:paraId="2CFB7A4E" w14:textId="4330F222" w:rsidR="00A026AD" w:rsidRPr="00237966" w:rsidRDefault="00A026AD" w:rsidP="00A026AD">
      <w:pPr>
        <w:pStyle w:val="EndNoteBibliography"/>
        <w:spacing w:after="0"/>
        <w:ind w:left="720" w:hanging="720"/>
        <w:rPr>
          <w:color w:val="000000" w:themeColor="text1"/>
        </w:rPr>
      </w:pPr>
      <w:r w:rsidRPr="00237966">
        <w:rPr>
          <w:color w:val="000000" w:themeColor="text1"/>
        </w:rPr>
        <w:t>4.</w:t>
      </w:r>
      <w:r w:rsidRPr="00237966">
        <w:rPr>
          <w:color w:val="000000" w:themeColor="text1"/>
        </w:rPr>
        <w:tab/>
        <w:t xml:space="preserve">C. Lin, Y. Lu, Y. Tian, C. Gao, M. Fan, X. Yang, L. Dong and C. Shan, </w:t>
      </w:r>
      <w:r w:rsidRPr="00237966">
        <w:rPr>
          <w:i/>
          <w:color w:val="000000" w:themeColor="text1"/>
        </w:rPr>
        <w:t>Opt</w:t>
      </w:r>
      <w:r w:rsidR="001243CE" w:rsidRPr="00237966">
        <w:rPr>
          <w:rFonts w:hint="eastAsia"/>
          <w:i/>
          <w:color w:val="000000" w:themeColor="text1"/>
          <w:lang w:eastAsia="zh-CN"/>
        </w:rPr>
        <w:t>.</w:t>
      </w:r>
      <w:r w:rsidRPr="00237966">
        <w:rPr>
          <w:i/>
          <w:color w:val="000000" w:themeColor="text1"/>
        </w:rPr>
        <w:t xml:space="preserve"> Express</w:t>
      </w:r>
      <w:r w:rsidRPr="00237966">
        <w:rPr>
          <w:color w:val="000000" w:themeColor="text1"/>
        </w:rPr>
        <w:t xml:space="preserve">, 2019, </w:t>
      </w:r>
      <w:r w:rsidRPr="00237966">
        <w:rPr>
          <w:b/>
          <w:color w:val="000000" w:themeColor="text1"/>
        </w:rPr>
        <w:t>27</w:t>
      </w:r>
      <w:r w:rsidRPr="00237966">
        <w:rPr>
          <w:color w:val="000000" w:themeColor="text1"/>
        </w:rPr>
        <w:t>, 29962-29971.</w:t>
      </w:r>
    </w:p>
    <w:p w14:paraId="4C8BDACA" w14:textId="2EB9D994" w:rsidR="00A026AD" w:rsidRPr="00237966" w:rsidRDefault="00A026AD" w:rsidP="00A026AD">
      <w:pPr>
        <w:pStyle w:val="EndNoteBibliography"/>
        <w:spacing w:after="0"/>
        <w:ind w:left="720" w:hanging="720"/>
        <w:rPr>
          <w:color w:val="000000" w:themeColor="text1"/>
        </w:rPr>
      </w:pPr>
      <w:r w:rsidRPr="00237966">
        <w:rPr>
          <w:color w:val="000000" w:themeColor="text1"/>
        </w:rPr>
        <w:t>5.</w:t>
      </w:r>
      <w:r w:rsidRPr="00237966">
        <w:rPr>
          <w:color w:val="000000" w:themeColor="text1"/>
        </w:rPr>
        <w:tab/>
        <w:t xml:space="preserve">Y. Chen, Y. Lu, C. Lin, Y. Tian, C. Gao, L. Dong and C. Shan, </w:t>
      </w:r>
      <w:r w:rsidRPr="00237966">
        <w:rPr>
          <w:i/>
          <w:color w:val="000000" w:themeColor="text1"/>
        </w:rPr>
        <w:t>J</w:t>
      </w:r>
      <w:r w:rsidR="001243CE" w:rsidRPr="00237966">
        <w:rPr>
          <w:rFonts w:hint="eastAsia"/>
          <w:i/>
          <w:color w:val="000000" w:themeColor="text1"/>
          <w:lang w:eastAsia="zh-CN"/>
        </w:rPr>
        <w:t>.</w:t>
      </w:r>
      <w:r w:rsidRPr="00237966">
        <w:rPr>
          <w:i/>
          <w:color w:val="000000" w:themeColor="text1"/>
        </w:rPr>
        <w:t xml:space="preserve"> Mater</w:t>
      </w:r>
      <w:r w:rsidR="001243CE" w:rsidRPr="00237966">
        <w:rPr>
          <w:rFonts w:hint="eastAsia"/>
          <w:i/>
          <w:color w:val="000000" w:themeColor="text1"/>
          <w:lang w:eastAsia="zh-CN"/>
        </w:rPr>
        <w:t>.</w:t>
      </w:r>
      <w:r w:rsidRPr="00237966">
        <w:rPr>
          <w:i/>
          <w:color w:val="000000" w:themeColor="text1"/>
        </w:rPr>
        <w:t xml:space="preserve"> Chem</w:t>
      </w:r>
      <w:r w:rsidR="001243CE" w:rsidRPr="00237966">
        <w:rPr>
          <w:rFonts w:hint="eastAsia"/>
          <w:i/>
          <w:color w:val="000000" w:themeColor="text1"/>
          <w:lang w:eastAsia="zh-CN"/>
        </w:rPr>
        <w:t>.</w:t>
      </w:r>
      <w:r w:rsidRPr="00237966">
        <w:rPr>
          <w:i/>
          <w:color w:val="000000" w:themeColor="text1"/>
        </w:rPr>
        <w:t xml:space="preserve"> C</w:t>
      </w:r>
      <w:r w:rsidRPr="00237966">
        <w:rPr>
          <w:color w:val="000000" w:themeColor="text1"/>
        </w:rPr>
        <w:t xml:space="preserve">, 2018, </w:t>
      </w:r>
      <w:r w:rsidRPr="00237966">
        <w:rPr>
          <w:b/>
          <w:color w:val="000000" w:themeColor="text1"/>
        </w:rPr>
        <w:t>6</w:t>
      </w:r>
      <w:r w:rsidRPr="00237966">
        <w:rPr>
          <w:color w:val="000000" w:themeColor="text1"/>
        </w:rPr>
        <w:t>, 5727-5732.</w:t>
      </w:r>
    </w:p>
    <w:p w14:paraId="62784E17" w14:textId="2B5DA788" w:rsidR="00A026AD" w:rsidRPr="00237966" w:rsidRDefault="00A026AD" w:rsidP="00A026AD">
      <w:pPr>
        <w:pStyle w:val="EndNoteBibliography"/>
        <w:spacing w:after="0"/>
        <w:ind w:left="720" w:hanging="720"/>
        <w:rPr>
          <w:color w:val="000000" w:themeColor="text1"/>
        </w:rPr>
      </w:pPr>
      <w:r w:rsidRPr="00237966">
        <w:rPr>
          <w:color w:val="000000" w:themeColor="text1"/>
        </w:rPr>
        <w:t>6.</w:t>
      </w:r>
      <w:r w:rsidRPr="00237966">
        <w:rPr>
          <w:color w:val="000000" w:themeColor="text1"/>
        </w:rPr>
        <w:tab/>
      </w:r>
      <w:r w:rsidR="001243CE" w:rsidRPr="00237966">
        <w:rPr>
          <w:color w:val="000000" w:themeColor="text1"/>
        </w:rPr>
        <w:t>J. Chen, W. Ouyang, W. Yang, J. H. He and X. Fang, Adv. Funct. Mater., 2020, 30, 1909909.</w:t>
      </w:r>
    </w:p>
    <w:p w14:paraId="37DB1018" w14:textId="30894AC2" w:rsidR="00A026AD" w:rsidRPr="00237966" w:rsidRDefault="00A026AD" w:rsidP="00A026AD">
      <w:pPr>
        <w:pStyle w:val="EndNoteBibliography"/>
        <w:spacing w:after="0"/>
        <w:ind w:left="720" w:hanging="720"/>
        <w:rPr>
          <w:color w:val="000000" w:themeColor="text1"/>
        </w:rPr>
      </w:pPr>
      <w:r w:rsidRPr="00237966">
        <w:rPr>
          <w:color w:val="000000" w:themeColor="text1"/>
        </w:rPr>
        <w:t>7.</w:t>
      </w:r>
      <w:r w:rsidRPr="00237966">
        <w:rPr>
          <w:color w:val="000000" w:themeColor="text1"/>
        </w:rPr>
        <w:tab/>
      </w:r>
      <w:r w:rsidR="001243CE" w:rsidRPr="00237966">
        <w:rPr>
          <w:color w:val="000000" w:themeColor="text1"/>
        </w:rPr>
        <w:t>C. Wu, F. Wu, C. Ma, S. Li, A. Liu, X. Yang, Y. Chen, J. Wang and D. Guo, Mater. Today Phys., 2022, 23, 100643.</w:t>
      </w:r>
    </w:p>
    <w:p w14:paraId="62DDA767" w14:textId="1B97C2B2" w:rsidR="00A026AD" w:rsidRPr="00237966" w:rsidRDefault="00A026AD" w:rsidP="00A026AD">
      <w:pPr>
        <w:pStyle w:val="EndNoteBibliography"/>
        <w:spacing w:after="0"/>
        <w:ind w:left="720" w:hanging="720"/>
        <w:rPr>
          <w:color w:val="000000" w:themeColor="text1"/>
        </w:rPr>
      </w:pPr>
      <w:r w:rsidRPr="00237966">
        <w:rPr>
          <w:color w:val="000000" w:themeColor="text1"/>
        </w:rPr>
        <w:t>8.</w:t>
      </w:r>
      <w:r w:rsidRPr="00237966">
        <w:rPr>
          <w:color w:val="000000" w:themeColor="text1"/>
        </w:rPr>
        <w:tab/>
      </w:r>
      <w:r w:rsidR="001243CE" w:rsidRPr="00237966">
        <w:rPr>
          <w:color w:val="000000" w:themeColor="text1"/>
        </w:rPr>
        <w:t>C. Wu, F. Wu, H. Hu, S. Wang, A. Liu and D. Guo, Mater. Today Phys., 2022, 28, 100883.</w:t>
      </w:r>
    </w:p>
    <w:p w14:paraId="049D589E" w14:textId="0D02A362" w:rsidR="00A026AD" w:rsidRPr="00237966" w:rsidRDefault="00A026AD" w:rsidP="00A026AD">
      <w:pPr>
        <w:pStyle w:val="EndNoteBibliography"/>
        <w:spacing w:after="0"/>
        <w:ind w:left="720" w:hanging="720"/>
        <w:rPr>
          <w:color w:val="000000" w:themeColor="text1"/>
        </w:rPr>
      </w:pPr>
      <w:r w:rsidRPr="00237966">
        <w:rPr>
          <w:color w:val="000000" w:themeColor="text1"/>
        </w:rPr>
        <w:t>9.</w:t>
      </w:r>
      <w:r w:rsidRPr="00237966">
        <w:rPr>
          <w:color w:val="000000" w:themeColor="text1"/>
        </w:rPr>
        <w:tab/>
      </w:r>
      <w:r w:rsidR="001243CE" w:rsidRPr="00237966">
        <w:rPr>
          <w:color w:val="000000" w:themeColor="text1"/>
        </w:rPr>
        <w:t>M. Liao, L. Sang, H. Sun, T. Li and S. Koizumi, Appl. Phys. Lett., 2021, 119.</w:t>
      </w:r>
    </w:p>
    <w:p w14:paraId="4FEAD241" w14:textId="7F6ABA74" w:rsidR="00A026AD" w:rsidRPr="00237966" w:rsidRDefault="00A026AD" w:rsidP="00A026AD">
      <w:pPr>
        <w:pStyle w:val="EndNoteBibliography"/>
        <w:spacing w:after="0"/>
        <w:ind w:left="720" w:hanging="720"/>
        <w:rPr>
          <w:color w:val="000000" w:themeColor="text1"/>
        </w:rPr>
      </w:pPr>
      <w:r w:rsidRPr="00237966">
        <w:rPr>
          <w:color w:val="000000" w:themeColor="text1"/>
        </w:rPr>
        <w:t>10.</w:t>
      </w:r>
      <w:r w:rsidRPr="00237966">
        <w:rPr>
          <w:color w:val="000000" w:themeColor="text1"/>
        </w:rPr>
        <w:tab/>
      </w:r>
      <w:r w:rsidR="001243CE" w:rsidRPr="00237966">
        <w:rPr>
          <w:color w:val="000000" w:themeColor="text1"/>
        </w:rPr>
        <w:t>M.  Liao, Funct. Diam., 2022, 1, 29-46.</w:t>
      </w:r>
    </w:p>
    <w:p w14:paraId="5D0532AA" w14:textId="211E4BFB" w:rsidR="00A026AD" w:rsidRPr="00237966" w:rsidRDefault="00A026AD" w:rsidP="00A026AD">
      <w:pPr>
        <w:pStyle w:val="EndNoteBibliography"/>
        <w:spacing w:after="0"/>
        <w:ind w:left="720" w:hanging="720"/>
        <w:rPr>
          <w:color w:val="000000" w:themeColor="text1"/>
        </w:rPr>
      </w:pPr>
      <w:r w:rsidRPr="00237966">
        <w:rPr>
          <w:color w:val="000000" w:themeColor="text1"/>
        </w:rPr>
        <w:t>11.</w:t>
      </w:r>
      <w:r w:rsidRPr="00237966">
        <w:rPr>
          <w:color w:val="000000" w:themeColor="text1"/>
        </w:rPr>
        <w:tab/>
      </w:r>
      <w:r w:rsidR="001243CE" w:rsidRPr="00237966">
        <w:rPr>
          <w:color w:val="000000" w:themeColor="text1"/>
        </w:rPr>
        <w:t>C. E. Nebel, Funct. Diam., 2023, 3, 2201592</w:t>
      </w:r>
      <w:r w:rsidRPr="00237966">
        <w:rPr>
          <w:color w:val="000000" w:themeColor="text1"/>
        </w:rPr>
        <w:t>.</w:t>
      </w:r>
    </w:p>
    <w:p w14:paraId="5609C09F" w14:textId="78A02414" w:rsidR="00A026AD" w:rsidRPr="00237966" w:rsidRDefault="00A026AD" w:rsidP="00A026AD">
      <w:pPr>
        <w:pStyle w:val="EndNoteBibliography"/>
        <w:spacing w:after="0"/>
        <w:ind w:left="720" w:hanging="720"/>
        <w:rPr>
          <w:color w:val="000000" w:themeColor="text1"/>
        </w:rPr>
      </w:pPr>
      <w:r w:rsidRPr="00237966">
        <w:rPr>
          <w:color w:val="000000" w:themeColor="text1"/>
        </w:rPr>
        <w:t>12.</w:t>
      </w:r>
      <w:r w:rsidRPr="00237966">
        <w:rPr>
          <w:color w:val="000000" w:themeColor="text1"/>
        </w:rPr>
        <w:tab/>
      </w:r>
      <w:r w:rsidR="001243CE" w:rsidRPr="00237966">
        <w:rPr>
          <w:color w:val="000000" w:themeColor="text1"/>
        </w:rPr>
        <w:t>K. Gu, Z. Zhang, G. Chen, J. Huang, Y. Koide, S. Koizumi, W. Zhao and M. Liao, Carbon, 2024, 225, 119159.</w:t>
      </w:r>
    </w:p>
    <w:p w14:paraId="6D49B38D" w14:textId="759B58E6" w:rsidR="00A026AD" w:rsidRPr="00237966" w:rsidRDefault="00A026AD" w:rsidP="00A026AD">
      <w:pPr>
        <w:pStyle w:val="EndNoteBibliography"/>
        <w:spacing w:after="0"/>
        <w:ind w:left="720" w:hanging="720"/>
        <w:rPr>
          <w:color w:val="000000" w:themeColor="text1"/>
        </w:rPr>
      </w:pPr>
      <w:r w:rsidRPr="00237966">
        <w:rPr>
          <w:color w:val="000000" w:themeColor="text1"/>
        </w:rPr>
        <w:t>13.</w:t>
      </w:r>
      <w:r w:rsidRPr="00237966">
        <w:rPr>
          <w:color w:val="000000" w:themeColor="text1"/>
        </w:rPr>
        <w:tab/>
      </w:r>
      <w:r w:rsidR="001243CE" w:rsidRPr="00237966">
        <w:rPr>
          <w:color w:val="000000" w:themeColor="text1"/>
        </w:rPr>
        <w:t>D. Guo, Q. Guo, Z. Chen, Z. Wu, P. Li and W. J. Tang, Mater. Today Phys.,  2019, 11, 100157.</w:t>
      </w:r>
    </w:p>
    <w:p w14:paraId="6AA3A50A" w14:textId="3FD3EC17" w:rsidR="00A026AD" w:rsidRPr="00237966" w:rsidRDefault="00A026AD" w:rsidP="00A026AD">
      <w:pPr>
        <w:pStyle w:val="EndNoteBibliography"/>
        <w:spacing w:after="0"/>
        <w:ind w:left="720" w:hanging="720"/>
        <w:rPr>
          <w:color w:val="000000" w:themeColor="text1"/>
        </w:rPr>
      </w:pPr>
      <w:r w:rsidRPr="00237966">
        <w:rPr>
          <w:color w:val="000000" w:themeColor="text1"/>
        </w:rPr>
        <w:t>14.</w:t>
      </w:r>
      <w:r w:rsidRPr="00237966">
        <w:rPr>
          <w:color w:val="000000" w:themeColor="text1"/>
        </w:rPr>
        <w:tab/>
      </w:r>
      <w:r w:rsidR="001243CE" w:rsidRPr="00237966">
        <w:rPr>
          <w:color w:val="000000" w:themeColor="text1"/>
        </w:rPr>
        <w:t>Y. Chen, Y. Lu, X. Yang, S. Li, K. Li, X. Chen, Z. Xu, J. Zang and C. Shan, Mater. Today Phys., 2021, 18, 100369.</w:t>
      </w:r>
    </w:p>
    <w:p w14:paraId="3A1A7020" w14:textId="227B4ECC" w:rsidR="00A026AD" w:rsidRPr="00237966" w:rsidRDefault="00A026AD" w:rsidP="00A026AD">
      <w:pPr>
        <w:pStyle w:val="EndNoteBibliography"/>
        <w:spacing w:after="0"/>
        <w:ind w:left="720" w:hanging="720"/>
        <w:rPr>
          <w:color w:val="000000" w:themeColor="text1"/>
        </w:rPr>
      </w:pPr>
      <w:r w:rsidRPr="00237966">
        <w:rPr>
          <w:color w:val="000000" w:themeColor="text1"/>
        </w:rPr>
        <w:t>15.</w:t>
      </w:r>
      <w:r w:rsidRPr="00237966">
        <w:rPr>
          <w:color w:val="000000" w:themeColor="text1"/>
        </w:rPr>
        <w:tab/>
      </w:r>
      <w:r w:rsidR="001243CE" w:rsidRPr="00237966">
        <w:rPr>
          <w:color w:val="000000" w:themeColor="text1"/>
        </w:rPr>
        <w:t>D. Thapa, J. Huso, K. Miklos, P. M. Wojcik, D. N. McIlroy, J. L. Morrison, C. Corolewski, M. D. McCluskey, T. J. Williams and M. Grant Norton, J. Mater. Sci.: Mater. Electron., 2017, 28, 2511-2520.</w:t>
      </w:r>
    </w:p>
    <w:p w14:paraId="4F8AC37E" w14:textId="09F58D83" w:rsidR="00A026AD" w:rsidRPr="00237966" w:rsidRDefault="00A026AD" w:rsidP="00A026AD">
      <w:pPr>
        <w:pStyle w:val="EndNoteBibliography"/>
        <w:spacing w:after="0"/>
        <w:ind w:left="720" w:hanging="720"/>
        <w:rPr>
          <w:color w:val="000000" w:themeColor="text1"/>
        </w:rPr>
      </w:pPr>
      <w:r w:rsidRPr="00237966">
        <w:rPr>
          <w:color w:val="000000" w:themeColor="text1"/>
        </w:rPr>
        <w:t>16.</w:t>
      </w:r>
      <w:r w:rsidRPr="00237966">
        <w:rPr>
          <w:color w:val="000000" w:themeColor="text1"/>
        </w:rPr>
        <w:tab/>
      </w:r>
      <w:r w:rsidR="001243CE" w:rsidRPr="00237966">
        <w:rPr>
          <w:color w:val="000000" w:themeColor="text1"/>
        </w:rPr>
        <w:t>F. C. Massabuau, S. L. Rhode, M. K. Horton, T. J. O’Hanlon, A. Kovács, M. S. Zielinski, M. J. Kappers, R. E. Dunin-Borkowski, C. J. Humphreys and R. A. Oliver, Nano Lett., 2017, 17, 4846-4852.</w:t>
      </w:r>
    </w:p>
    <w:p w14:paraId="261E8409" w14:textId="3D708F00" w:rsidR="00A026AD" w:rsidRPr="00237966" w:rsidRDefault="00A026AD" w:rsidP="00A026AD">
      <w:pPr>
        <w:pStyle w:val="EndNoteBibliography"/>
        <w:spacing w:after="0"/>
        <w:ind w:left="720" w:hanging="720"/>
        <w:rPr>
          <w:color w:val="000000" w:themeColor="text1"/>
        </w:rPr>
      </w:pPr>
      <w:r w:rsidRPr="00237966">
        <w:rPr>
          <w:color w:val="000000" w:themeColor="text1"/>
        </w:rPr>
        <w:t>17.</w:t>
      </w:r>
      <w:r w:rsidRPr="00237966">
        <w:rPr>
          <w:color w:val="000000" w:themeColor="text1"/>
        </w:rPr>
        <w:tab/>
      </w:r>
      <w:r w:rsidR="001243CE" w:rsidRPr="00237966">
        <w:rPr>
          <w:color w:val="000000" w:themeColor="text1"/>
        </w:rPr>
        <w:t>J. Xu, J. Dai, F. Ren, Y. Wang, P. Wang, S. Xu, S. Wu, J. Lin, Y. Yang and D. Guo, Carbon, 2021, 182, 525-536.</w:t>
      </w:r>
    </w:p>
    <w:p w14:paraId="76EE2BA0" w14:textId="5B2D4068" w:rsidR="00A026AD" w:rsidRPr="00237966" w:rsidRDefault="00A026AD" w:rsidP="00A026AD">
      <w:pPr>
        <w:pStyle w:val="EndNoteBibliography"/>
        <w:spacing w:after="0"/>
        <w:ind w:left="720" w:hanging="720"/>
        <w:rPr>
          <w:color w:val="000000" w:themeColor="text1"/>
        </w:rPr>
      </w:pPr>
      <w:r w:rsidRPr="00237966">
        <w:rPr>
          <w:color w:val="000000" w:themeColor="text1"/>
        </w:rPr>
        <w:t>18.</w:t>
      </w:r>
      <w:r w:rsidRPr="00237966">
        <w:rPr>
          <w:color w:val="000000" w:themeColor="text1"/>
        </w:rPr>
        <w:tab/>
      </w:r>
      <w:r w:rsidR="00F02ADE" w:rsidRPr="00237966">
        <w:rPr>
          <w:color w:val="000000" w:themeColor="text1"/>
        </w:rPr>
        <w:t>S. Binari, M. Marchywka, D. Koolbeck, H. Dietrich, D. Moses Diam. Relat. Mater., 1993, 2, 1020-1023.</w:t>
      </w:r>
    </w:p>
    <w:p w14:paraId="3EE3F900" w14:textId="324ABA96" w:rsidR="00A026AD" w:rsidRPr="00237966" w:rsidRDefault="00A026AD" w:rsidP="00A026AD">
      <w:pPr>
        <w:pStyle w:val="EndNoteBibliography"/>
        <w:spacing w:after="0"/>
        <w:ind w:left="720" w:hanging="720"/>
        <w:rPr>
          <w:color w:val="000000" w:themeColor="text1"/>
        </w:rPr>
      </w:pPr>
      <w:r w:rsidRPr="00237966">
        <w:rPr>
          <w:color w:val="000000" w:themeColor="text1"/>
        </w:rPr>
        <w:t>19.</w:t>
      </w:r>
      <w:r w:rsidRPr="00237966">
        <w:rPr>
          <w:color w:val="000000" w:themeColor="text1"/>
        </w:rPr>
        <w:tab/>
      </w:r>
      <w:r w:rsidR="00F02ADE" w:rsidRPr="00237966">
        <w:rPr>
          <w:color w:val="000000" w:themeColor="text1"/>
        </w:rPr>
        <w:t>W. Jiang, J. Ahn, F. Xu, C. Liaw, Y. Chan, Y. Zhou and Y.-L. Lam, Appl. Phys. Lett., 1998, 72, 1131-1133.</w:t>
      </w:r>
    </w:p>
    <w:p w14:paraId="4DB92196" w14:textId="6D5D91B5" w:rsidR="00A026AD" w:rsidRPr="00237966" w:rsidRDefault="00A026AD" w:rsidP="00A026AD">
      <w:pPr>
        <w:pStyle w:val="EndNoteBibliography"/>
        <w:spacing w:after="0"/>
        <w:ind w:left="720" w:hanging="720"/>
        <w:rPr>
          <w:color w:val="000000" w:themeColor="text1"/>
        </w:rPr>
      </w:pPr>
      <w:r w:rsidRPr="00237966">
        <w:rPr>
          <w:color w:val="000000" w:themeColor="text1"/>
        </w:rPr>
        <w:t>20.</w:t>
      </w:r>
      <w:r w:rsidRPr="00237966">
        <w:rPr>
          <w:color w:val="000000" w:themeColor="text1"/>
        </w:rPr>
        <w:tab/>
      </w:r>
      <w:r w:rsidR="00F02ADE" w:rsidRPr="00237966">
        <w:rPr>
          <w:color w:val="000000" w:themeColor="text1"/>
        </w:rPr>
        <w:t>J. Alvarez, M. Liao and Y. Koide, Appl. Phys. Lett., 2005, 87.</w:t>
      </w:r>
    </w:p>
    <w:p w14:paraId="0AF35AF7" w14:textId="508FD050" w:rsidR="00A026AD" w:rsidRPr="00237966" w:rsidRDefault="00A026AD" w:rsidP="00A026AD">
      <w:pPr>
        <w:pStyle w:val="EndNoteBibliography"/>
        <w:spacing w:after="0"/>
        <w:ind w:left="720" w:hanging="720"/>
        <w:rPr>
          <w:color w:val="000000" w:themeColor="text1"/>
        </w:rPr>
      </w:pPr>
      <w:r w:rsidRPr="00237966">
        <w:rPr>
          <w:color w:val="000000" w:themeColor="text1"/>
        </w:rPr>
        <w:t>21.</w:t>
      </w:r>
      <w:r w:rsidRPr="00237966">
        <w:rPr>
          <w:color w:val="000000" w:themeColor="text1"/>
        </w:rPr>
        <w:tab/>
      </w:r>
      <w:r w:rsidR="00F02ADE" w:rsidRPr="00237966">
        <w:rPr>
          <w:color w:val="000000" w:themeColor="text1"/>
        </w:rPr>
        <w:t>C. N. Lin, Y. J. Lu, X. Yang, Y. Z. Tian, C. J. Gao, J. L. Sun, L. Dong, F. Zhong, W. D. Hu and C. X. Shan,  Adv. Opt. Mater., 2018, 6, 1800068.</w:t>
      </w:r>
    </w:p>
    <w:p w14:paraId="092DE915" w14:textId="2D98C046" w:rsidR="00A026AD" w:rsidRPr="00237966" w:rsidRDefault="00A026AD" w:rsidP="00A026AD">
      <w:pPr>
        <w:pStyle w:val="EndNoteBibliography"/>
        <w:spacing w:after="0"/>
        <w:ind w:left="720" w:hanging="720"/>
        <w:rPr>
          <w:color w:val="000000" w:themeColor="text1"/>
        </w:rPr>
      </w:pPr>
      <w:r w:rsidRPr="00237966">
        <w:rPr>
          <w:color w:val="000000" w:themeColor="text1"/>
        </w:rPr>
        <w:t>22.</w:t>
      </w:r>
      <w:r w:rsidRPr="00237966">
        <w:rPr>
          <w:color w:val="000000" w:themeColor="text1"/>
        </w:rPr>
        <w:tab/>
      </w:r>
      <w:r w:rsidR="00F02ADE" w:rsidRPr="00237966">
        <w:rPr>
          <w:color w:val="000000" w:themeColor="text1"/>
        </w:rPr>
        <w:t>C. Lin, Z. Zhang, Y. Lu, X. Yang, Y. Zhang, X. Li, J. Zang, X. Pang, L. Dong and C. Shan, Carbon, 2022, 200, 510-516.</w:t>
      </w:r>
    </w:p>
    <w:p w14:paraId="3CC03078" w14:textId="13391568" w:rsidR="00A026AD" w:rsidRPr="00237966" w:rsidRDefault="00A026AD" w:rsidP="00A026AD">
      <w:pPr>
        <w:pStyle w:val="EndNoteBibliography"/>
        <w:spacing w:after="0"/>
        <w:ind w:left="720" w:hanging="720"/>
        <w:rPr>
          <w:color w:val="000000" w:themeColor="text1"/>
        </w:rPr>
      </w:pPr>
      <w:r w:rsidRPr="00237966">
        <w:rPr>
          <w:color w:val="000000" w:themeColor="text1"/>
        </w:rPr>
        <w:t>23.</w:t>
      </w:r>
      <w:r w:rsidRPr="00237966">
        <w:rPr>
          <w:color w:val="000000" w:themeColor="text1"/>
        </w:rPr>
        <w:tab/>
      </w:r>
      <w:r w:rsidR="00F02ADE" w:rsidRPr="00237966">
        <w:rPr>
          <w:color w:val="000000" w:themeColor="text1"/>
        </w:rPr>
        <w:t>K. Gu, Z. Zhang, G. Chen, L. Sang, J. Huang, Y. Koide and M. Liao, The 19th IEEE NEMS, 2024, pp. 1-4.</w:t>
      </w:r>
    </w:p>
    <w:p w14:paraId="3476CAFC" w14:textId="6B4AB222" w:rsidR="00A026AD" w:rsidRPr="00237966" w:rsidRDefault="00A026AD" w:rsidP="00A026AD">
      <w:pPr>
        <w:pStyle w:val="EndNoteBibliography"/>
        <w:spacing w:after="0"/>
        <w:ind w:left="720" w:hanging="720"/>
        <w:rPr>
          <w:color w:val="000000" w:themeColor="text1"/>
        </w:rPr>
      </w:pPr>
      <w:r w:rsidRPr="00237966">
        <w:rPr>
          <w:color w:val="000000" w:themeColor="text1"/>
        </w:rPr>
        <w:t>24.</w:t>
      </w:r>
      <w:r w:rsidRPr="00237966">
        <w:rPr>
          <w:color w:val="000000" w:themeColor="text1"/>
        </w:rPr>
        <w:tab/>
      </w:r>
      <w:r w:rsidR="00F02ADE" w:rsidRPr="00237966">
        <w:rPr>
          <w:color w:val="000000" w:themeColor="text1"/>
        </w:rPr>
        <w:t>T. Hattori, T. Igarashi, M. Ohi and H. Yamagishi, Jpn. J. Appl. Phys., 1989, 28, L1436.</w:t>
      </w:r>
    </w:p>
    <w:p w14:paraId="1CFAEEE2" w14:textId="77777777" w:rsidR="00F02ADE" w:rsidRPr="00237966" w:rsidRDefault="00A026AD" w:rsidP="00F02ADE">
      <w:pPr>
        <w:pStyle w:val="EndNoteBibliography"/>
        <w:spacing w:after="0"/>
        <w:ind w:left="720" w:hanging="720"/>
        <w:rPr>
          <w:color w:val="000000" w:themeColor="text1"/>
        </w:rPr>
      </w:pPr>
      <w:r w:rsidRPr="00237966">
        <w:rPr>
          <w:color w:val="000000" w:themeColor="text1"/>
        </w:rPr>
        <w:t>25.</w:t>
      </w:r>
      <w:r w:rsidRPr="00237966">
        <w:rPr>
          <w:color w:val="000000" w:themeColor="text1"/>
        </w:rPr>
        <w:tab/>
      </w:r>
      <w:r w:rsidR="00F02ADE" w:rsidRPr="00237966">
        <w:rPr>
          <w:color w:val="000000" w:themeColor="text1"/>
        </w:rPr>
        <w:t>M. Kubovic, M. Kasu, H. Kageshima, F. J. D. Maeda and r. materials, Diam. Relat. Mater., 2010, 19, 889-893.</w:t>
      </w:r>
    </w:p>
    <w:p w14:paraId="25305034" w14:textId="3B5A9460" w:rsidR="00A026AD" w:rsidRPr="00237966" w:rsidRDefault="00A026AD" w:rsidP="00F02ADE">
      <w:pPr>
        <w:pStyle w:val="EndNoteBibliography"/>
        <w:spacing w:after="0"/>
        <w:ind w:left="720" w:hanging="720"/>
        <w:rPr>
          <w:color w:val="000000" w:themeColor="text1"/>
        </w:rPr>
      </w:pPr>
      <w:r w:rsidRPr="00237966">
        <w:rPr>
          <w:color w:val="000000" w:themeColor="text1"/>
        </w:rPr>
        <w:t>26.</w:t>
      </w:r>
      <w:r w:rsidRPr="00237966">
        <w:rPr>
          <w:color w:val="000000" w:themeColor="text1"/>
        </w:rPr>
        <w:tab/>
      </w:r>
      <w:r w:rsidR="00F02ADE" w:rsidRPr="00237966">
        <w:rPr>
          <w:color w:val="000000" w:themeColor="text1"/>
        </w:rPr>
        <w:t>D. Ballutaud, N. Simon, H. Girard, E. Rzepka, B. Bouchet-Fabre, Diam. Relat. Mater., 2006, 15, 716-719.</w:t>
      </w:r>
    </w:p>
    <w:p w14:paraId="0BF74A09" w14:textId="34F9385F" w:rsidR="00A026AD" w:rsidRPr="00237966" w:rsidRDefault="00A026AD" w:rsidP="00A026AD">
      <w:pPr>
        <w:pStyle w:val="EndNoteBibliography"/>
        <w:spacing w:after="0"/>
        <w:ind w:left="720" w:hanging="720"/>
        <w:rPr>
          <w:color w:val="000000" w:themeColor="text1"/>
        </w:rPr>
      </w:pPr>
      <w:r w:rsidRPr="00237966">
        <w:rPr>
          <w:color w:val="000000" w:themeColor="text1"/>
        </w:rPr>
        <w:t>27.</w:t>
      </w:r>
      <w:r w:rsidRPr="00237966">
        <w:rPr>
          <w:color w:val="000000" w:themeColor="text1"/>
        </w:rPr>
        <w:tab/>
      </w:r>
      <w:r w:rsidR="00F02ADE" w:rsidRPr="00237966">
        <w:rPr>
          <w:color w:val="000000" w:themeColor="text1"/>
        </w:rPr>
        <w:t>M. Wang, N. Simon, G. Charrier, M. Bouttemy, A. Etcheberry, M. Li, R. Boukherroub and S. Szunerits, Electrochem. Commun., 2010, 12, 351-354</w:t>
      </w:r>
      <w:r w:rsidRPr="00237966">
        <w:rPr>
          <w:color w:val="000000" w:themeColor="text1"/>
        </w:rPr>
        <w:t>.</w:t>
      </w:r>
    </w:p>
    <w:p w14:paraId="044212E6" w14:textId="56347F68" w:rsidR="00A026AD" w:rsidRPr="00237966" w:rsidRDefault="00A026AD" w:rsidP="00A026AD">
      <w:pPr>
        <w:pStyle w:val="EndNoteBibliography"/>
        <w:spacing w:after="0"/>
        <w:ind w:left="720" w:hanging="720"/>
        <w:rPr>
          <w:color w:val="000000" w:themeColor="text1"/>
        </w:rPr>
      </w:pPr>
      <w:r w:rsidRPr="00237966">
        <w:rPr>
          <w:color w:val="000000" w:themeColor="text1"/>
        </w:rPr>
        <w:t>28.</w:t>
      </w:r>
      <w:r w:rsidRPr="00237966">
        <w:rPr>
          <w:color w:val="000000" w:themeColor="text1"/>
        </w:rPr>
        <w:tab/>
      </w:r>
      <w:r w:rsidR="00F02ADE" w:rsidRPr="00237966">
        <w:rPr>
          <w:color w:val="000000" w:themeColor="text1"/>
        </w:rPr>
        <w:t>M. Yuanchen, R. Zeyang, Y. Shiqi, S. Kai, Z. Jinfeng, Y. Xiaoli, N. Xiuxiu, Z. Jincheng and H. Yue, Funct. Diam., 2023, 3, 2219687.</w:t>
      </w:r>
    </w:p>
    <w:p w14:paraId="0B632710" w14:textId="3E27B1D2" w:rsidR="00A026AD" w:rsidRPr="00237966" w:rsidRDefault="00A026AD" w:rsidP="00A026AD">
      <w:pPr>
        <w:pStyle w:val="EndNoteBibliography"/>
        <w:spacing w:after="0"/>
        <w:ind w:left="720" w:hanging="720"/>
        <w:rPr>
          <w:color w:val="000000" w:themeColor="text1"/>
        </w:rPr>
      </w:pPr>
      <w:r w:rsidRPr="00237966">
        <w:rPr>
          <w:color w:val="000000" w:themeColor="text1"/>
        </w:rPr>
        <w:t>29.</w:t>
      </w:r>
      <w:r w:rsidRPr="00237966">
        <w:rPr>
          <w:color w:val="000000" w:themeColor="text1"/>
        </w:rPr>
        <w:tab/>
      </w:r>
      <w:r w:rsidR="00F02ADE" w:rsidRPr="00237966">
        <w:rPr>
          <w:color w:val="000000" w:themeColor="text1"/>
        </w:rPr>
        <w:t>Y. Xu and Q. Lin, Appl. Phys. Rev., 2020, 7.</w:t>
      </w:r>
    </w:p>
    <w:p w14:paraId="68DDB459" w14:textId="7982A80C" w:rsidR="00A026AD" w:rsidRPr="00237966" w:rsidRDefault="00A026AD" w:rsidP="00A026AD">
      <w:pPr>
        <w:pStyle w:val="EndNoteBibliography"/>
        <w:spacing w:after="0"/>
        <w:ind w:left="720" w:hanging="720"/>
        <w:rPr>
          <w:color w:val="000000" w:themeColor="text1"/>
        </w:rPr>
      </w:pPr>
      <w:r w:rsidRPr="00237966">
        <w:rPr>
          <w:color w:val="000000" w:themeColor="text1"/>
        </w:rPr>
        <w:t>30.</w:t>
      </w:r>
      <w:r w:rsidRPr="00237966">
        <w:rPr>
          <w:color w:val="000000" w:themeColor="text1"/>
        </w:rPr>
        <w:tab/>
      </w:r>
      <w:r w:rsidR="00F02ADE" w:rsidRPr="00237966">
        <w:rPr>
          <w:color w:val="000000" w:themeColor="text1"/>
        </w:rPr>
        <w:t>G. Zeng, M. Zhang, Y. Chen, X. Li, D. Chen, C. Shi, X. Zhao, N. Chen, T. Wang and D. Zhang, Mater. Today Phys., 2023, 33, 101042</w:t>
      </w:r>
      <w:r w:rsidRPr="00237966">
        <w:rPr>
          <w:color w:val="000000" w:themeColor="text1"/>
        </w:rPr>
        <w:t>.</w:t>
      </w:r>
    </w:p>
    <w:p w14:paraId="7F75DCFF" w14:textId="62C389DC" w:rsidR="00A026AD" w:rsidRPr="00237966" w:rsidRDefault="00A026AD" w:rsidP="00A026AD">
      <w:pPr>
        <w:pStyle w:val="EndNoteBibliography"/>
        <w:spacing w:after="0"/>
        <w:ind w:left="720" w:hanging="720"/>
        <w:rPr>
          <w:color w:val="000000" w:themeColor="text1"/>
        </w:rPr>
      </w:pPr>
      <w:r w:rsidRPr="00237966">
        <w:rPr>
          <w:color w:val="000000" w:themeColor="text1"/>
        </w:rPr>
        <w:t>31.</w:t>
      </w:r>
      <w:r w:rsidRPr="00237966">
        <w:rPr>
          <w:color w:val="000000" w:themeColor="text1"/>
        </w:rPr>
        <w:tab/>
      </w:r>
      <w:r w:rsidR="00F02ADE" w:rsidRPr="00237966">
        <w:rPr>
          <w:color w:val="000000" w:themeColor="text1"/>
        </w:rPr>
        <w:t>Y. Qin, L. Li, X. Zhao, G. S. Tompa, H. Dong, G. Jian, Q. He, P. Tan, X. Hou and Z. Zhang, Acs Photonics, 2020, 7, 812-820.</w:t>
      </w:r>
    </w:p>
    <w:p w14:paraId="4ECD65CA" w14:textId="18149B97" w:rsidR="00A026AD" w:rsidRPr="00237966" w:rsidRDefault="00A026AD" w:rsidP="00A026AD">
      <w:pPr>
        <w:pStyle w:val="EndNoteBibliography"/>
        <w:spacing w:after="0"/>
        <w:ind w:left="720" w:hanging="720"/>
        <w:rPr>
          <w:color w:val="000000" w:themeColor="text1"/>
        </w:rPr>
      </w:pPr>
      <w:r w:rsidRPr="00237966">
        <w:rPr>
          <w:color w:val="000000" w:themeColor="text1"/>
        </w:rPr>
        <w:t>32.</w:t>
      </w:r>
      <w:r w:rsidRPr="00237966">
        <w:rPr>
          <w:color w:val="000000" w:themeColor="text1"/>
        </w:rPr>
        <w:tab/>
      </w:r>
      <w:r w:rsidR="00F02ADE" w:rsidRPr="00237966">
        <w:rPr>
          <w:color w:val="000000" w:themeColor="text1"/>
        </w:rPr>
        <w:t>W. Kaiser and W. Bond, Phys., Rev., 1959, 115, 857.</w:t>
      </w:r>
    </w:p>
    <w:p w14:paraId="2503FF2E" w14:textId="604032F8" w:rsidR="00A026AD" w:rsidRPr="00237966" w:rsidRDefault="00A026AD" w:rsidP="00A026AD">
      <w:pPr>
        <w:pStyle w:val="EndNoteBibliography"/>
        <w:spacing w:after="0"/>
        <w:ind w:left="720" w:hanging="720"/>
        <w:rPr>
          <w:color w:val="000000" w:themeColor="text1"/>
        </w:rPr>
      </w:pPr>
      <w:r w:rsidRPr="00237966">
        <w:rPr>
          <w:color w:val="000000" w:themeColor="text1"/>
        </w:rPr>
        <w:t>33.</w:t>
      </w:r>
      <w:r w:rsidRPr="00237966">
        <w:rPr>
          <w:color w:val="000000" w:themeColor="text1"/>
        </w:rPr>
        <w:tab/>
      </w:r>
      <w:r w:rsidR="00F02ADE" w:rsidRPr="00237966">
        <w:rPr>
          <w:color w:val="000000" w:themeColor="text1"/>
        </w:rPr>
        <w:t>V. Ralchenko, S. Pimenov, V. Konov, A. Khomich, A. Saveliev, A. Popovich, I. Vlasov, E. Zavedeev, A. Bozhko, E. Loubnin R. Khmelnitskii, Diam. Relat. Mater., 2007, 16, 2067-2073.</w:t>
      </w:r>
    </w:p>
    <w:p w14:paraId="2352B69F" w14:textId="605AA5B0" w:rsidR="00A026AD" w:rsidRPr="00237966" w:rsidRDefault="00A026AD" w:rsidP="00A026AD">
      <w:pPr>
        <w:pStyle w:val="EndNoteBibliography"/>
        <w:spacing w:after="0"/>
        <w:ind w:left="720" w:hanging="720"/>
        <w:rPr>
          <w:color w:val="000000" w:themeColor="text1"/>
        </w:rPr>
      </w:pPr>
      <w:r w:rsidRPr="00237966">
        <w:rPr>
          <w:color w:val="000000" w:themeColor="text1"/>
        </w:rPr>
        <w:t>34.</w:t>
      </w:r>
      <w:r w:rsidRPr="00237966">
        <w:rPr>
          <w:color w:val="000000" w:themeColor="text1"/>
        </w:rPr>
        <w:tab/>
      </w:r>
      <w:r w:rsidR="00F02ADE" w:rsidRPr="00237966">
        <w:rPr>
          <w:color w:val="000000" w:themeColor="text1"/>
        </w:rPr>
        <w:t>Y. Fang, F. Guo, Z. Xiao and J. Huang, Adv. Opt. Mater., 2014, 2, 348-353.</w:t>
      </w:r>
    </w:p>
    <w:p w14:paraId="7D0100CF" w14:textId="25097CD4" w:rsidR="00A026AD" w:rsidRPr="00237966" w:rsidRDefault="00A026AD" w:rsidP="00A026AD">
      <w:pPr>
        <w:pStyle w:val="EndNoteBibliography"/>
        <w:spacing w:after="0"/>
        <w:ind w:left="720" w:hanging="720"/>
        <w:rPr>
          <w:color w:val="000000" w:themeColor="text1"/>
        </w:rPr>
      </w:pPr>
      <w:r w:rsidRPr="00237966">
        <w:rPr>
          <w:color w:val="000000" w:themeColor="text1"/>
        </w:rPr>
        <w:t>35.</w:t>
      </w:r>
      <w:r w:rsidRPr="00237966">
        <w:rPr>
          <w:color w:val="000000" w:themeColor="text1"/>
        </w:rPr>
        <w:tab/>
      </w:r>
      <w:r w:rsidR="00F02ADE" w:rsidRPr="00237966">
        <w:rPr>
          <w:color w:val="000000" w:themeColor="text1"/>
        </w:rPr>
        <w:t>C. Bao, Z. Chen, Y. Fang, H. Wei, Y. Deng, X. Xiao, L. Li and J. Huang, Adv. Mater., 2017, 29, 1703209.</w:t>
      </w:r>
    </w:p>
    <w:p w14:paraId="7BA4F6DA" w14:textId="7A582235" w:rsidR="00A026AD" w:rsidRPr="00237966" w:rsidRDefault="00A026AD" w:rsidP="00A026AD">
      <w:pPr>
        <w:pStyle w:val="EndNoteBibliography"/>
        <w:spacing w:after="0"/>
        <w:ind w:left="720" w:hanging="720"/>
        <w:rPr>
          <w:color w:val="000000" w:themeColor="text1"/>
        </w:rPr>
      </w:pPr>
      <w:r w:rsidRPr="00237966">
        <w:rPr>
          <w:color w:val="000000" w:themeColor="text1"/>
        </w:rPr>
        <w:t>36.</w:t>
      </w:r>
      <w:r w:rsidRPr="00237966">
        <w:rPr>
          <w:color w:val="000000" w:themeColor="text1"/>
        </w:rPr>
        <w:tab/>
      </w:r>
      <w:r w:rsidR="00F02ADE" w:rsidRPr="00237966">
        <w:rPr>
          <w:color w:val="000000" w:themeColor="text1"/>
        </w:rPr>
        <w:t>M. Liao, Y. Koide and J. Alvarez, Appl. Phys. Lett., 2007, 90.</w:t>
      </w:r>
    </w:p>
    <w:p w14:paraId="280AB8E4" w14:textId="2B9EF1D0" w:rsidR="00A026AD" w:rsidRPr="00237966" w:rsidRDefault="00A026AD" w:rsidP="00A026AD">
      <w:pPr>
        <w:pStyle w:val="EndNoteBibliography"/>
        <w:spacing w:after="0"/>
        <w:ind w:left="720" w:hanging="720"/>
        <w:rPr>
          <w:color w:val="000000" w:themeColor="text1"/>
        </w:rPr>
      </w:pPr>
      <w:r w:rsidRPr="00237966">
        <w:rPr>
          <w:color w:val="000000" w:themeColor="text1"/>
        </w:rPr>
        <w:t>37.</w:t>
      </w:r>
      <w:r w:rsidRPr="00237966">
        <w:rPr>
          <w:color w:val="000000" w:themeColor="text1"/>
        </w:rPr>
        <w:tab/>
      </w:r>
      <w:r w:rsidR="00F02ADE" w:rsidRPr="00237966">
        <w:rPr>
          <w:color w:val="000000" w:themeColor="text1"/>
        </w:rPr>
        <w:t>Z. Liu, F. Li, S. Li, C. Hu, W. Wang, F. Wang, F. Lin and H. Wang, Sci. Rep., 2015, 5, 14420.</w:t>
      </w:r>
    </w:p>
    <w:p w14:paraId="1823D427" w14:textId="4553E9EC" w:rsidR="00A026AD" w:rsidRPr="00237966" w:rsidRDefault="00A026AD" w:rsidP="00A026AD">
      <w:pPr>
        <w:pStyle w:val="EndNoteBibliography"/>
        <w:spacing w:after="0"/>
        <w:ind w:left="720" w:hanging="720"/>
        <w:rPr>
          <w:color w:val="000000" w:themeColor="text1"/>
        </w:rPr>
      </w:pPr>
      <w:r w:rsidRPr="00237966">
        <w:rPr>
          <w:color w:val="000000" w:themeColor="text1"/>
        </w:rPr>
        <w:t>38.</w:t>
      </w:r>
      <w:r w:rsidRPr="00237966">
        <w:rPr>
          <w:color w:val="000000" w:themeColor="text1"/>
        </w:rPr>
        <w:tab/>
      </w:r>
      <w:r w:rsidR="00F02ADE" w:rsidRPr="00237966">
        <w:rPr>
          <w:color w:val="000000" w:themeColor="text1"/>
        </w:rPr>
        <w:t>M. Wei, K. Yao, Y. Liu, C. Yang, X. Zang and L. Lin, Small, 2017, 13, 1701328.</w:t>
      </w:r>
    </w:p>
    <w:p w14:paraId="462CA666" w14:textId="7744995A" w:rsidR="00A026AD" w:rsidRPr="00237966" w:rsidRDefault="00A026AD" w:rsidP="00A026AD">
      <w:pPr>
        <w:pStyle w:val="EndNoteBibliography"/>
        <w:spacing w:after="0"/>
        <w:ind w:left="720" w:hanging="720"/>
        <w:rPr>
          <w:color w:val="000000" w:themeColor="text1"/>
        </w:rPr>
      </w:pPr>
      <w:r w:rsidRPr="00237966">
        <w:rPr>
          <w:color w:val="000000" w:themeColor="text1"/>
        </w:rPr>
        <w:t>39.</w:t>
      </w:r>
      <w:r w:rsidRPr="00237966">
        <w:rPr>
          <w:color w:val="000000" w:themeColor="text1"/>
        </w:rPr>
        <w:tab/>
      </w:r>
      <w:r w:rsidR="00F02ADE" w:rsidRPr="00237966">
        <w:rPr>
          <w:color w:val="000000" w:themeColor="text1"/>
        </w:rPr>
        <w:t>Z. Liu, D. Zhao, J. Ao, X. Chang, Y. Wang, J. Fu, M. Zhang and H. Wang, Opt. Express, 2018, 26, 17092-17098.</w:t>
      </w:r>
    </w:p>
    <w:p w14:paraId="09BF81FF" w14:textId="47F8B8FA" w:rsidR="00A026AD" w:rsidRPr="00237966" w:rsidRDefault="00A026AD" w:rsidP="00A026AD">
      <w:pPr>
        <w:pStyle w:val="EndNoteBibliography"/>
        <w:spacing w:after="0"/>
        <w:ind w:left="720" w:hanging="720"/>
        <w:rPr>
          <w:color w:val="000000" w:themeColor="text1"/>
        </w:rPr>
      </w:pPr>
      <w:r w:rsidRPr="00237966">
        <w:rPr>
          <w:color w:val="000000" w:themeColor="text1"/>
        </w:rPr>
        <w:t>40.</w:t>
      </w:r>
      <w:r w:rsidRPr="00237966">
        <w:rPr>
          <w:color w:val="000000" w:themeColor="text1"/>
        </w:rPr>
        <w:tab/>
      </w:r>
      <w:r w:rsidR="00F02ADE" w:rsidRPr="00237966">
        <w:rPr>
          <w:color w:val="000000" w:themeColor="text1"/>
        </w:rPr>
        <w:t>T. Teraji, S. Yoshizaki, H. Wada, M. Hamada, T. Ito, Diam. Relat. Mater., 2004, 13, 858-862</w:t>
      </w:r>
      <w:r w:rsidRPr="00237966">
        <w:rPr>
          <w:color w:val="000000" w:themeColor="text1"/>
        </w:rPr>
        <w:t>.</w:t>
      </w:r>
    </w:p>
    <w:p w14:paraId="69322E7B" w14:textId="0EF91F0F" w:rsidR="00A026AD" w:rsidRPr="00237966" w:rsidRDefault="00A026AD" w:rsidP="00A026AD">
      <w:pPr>
        <w:pStyle w:val="EndNoteBibliography"/>
        <w:spacing w:after="0"/>
        <w:ind w:left="720" w:hanging="720"/>
        <w:rPr>
          <w:color w:val="000000" w:themeColor="text1"/>
        </w:rPr>
      </w:pPr>
      <w:r w:rsidRPr="00237966">
        <w:rPr>
          <w:color w:val="000000" w:themeColor="text1"/>
        </w:rPr>
        <w:t>41.</w:t>
      </w:r>
      <w:r w:rsidRPr="00237966">
        <w:rPr>
          <w:color w:val="000000" w:themeColor="text1"/>
        </w:rPr>
        <w:tab/>
      </w:r>
      <w:r w:rsidR="00F02ADE" w:rsidRPr="00237966">
        <w:rPr>
          <w:color w:val="000000" w:themeColor="text1"/>
        </w:rPr>
        <w:t>M. Girolami, V. Serpente, M. Mastellone, M. Tardocchi, M. Rebai, Q. Xiu, J. Liu, Z. Sun, Y. Zhao and V. Valentini, Carbon,  2022, 189, 27-36</w:t>
      </w:r>
      <w:r w:rsidRPr="00237966">
        <w:rPr>
          <w:color w:val="000000" w:themeColor="text1"/>
        </w:rPr>
        <w:t>.</w:t>
      </w:r>
    </w:p>
    <w:p w14:paraId="134D4C8A" w14:textId="52E948AB" w:rsidR="00A026AD" w:rsidRPr="00237966" w:rsidRDefault="00A026AD" w:rsidP="00A026AD">
      <w:pPr>
        <w:pStyle w:val="EndNoteBibliography"/>
        <w:spacing w:after="0"/>
        <w:ind w:left="720" w:hanging="720"/>
        <w:rPr>
          <w:color w:val="000000" w:themeColor="text1"/>
        </w:rPr>
      </w:pPr>
      <w:r w:rsidRPr="00237966">
        <w:rPr>
          <w:color w:val="000000" w:themeColor="text1"/>
        </w:rPr>
        <w:t>42.</w:t>
      </w:r>
      <w:r w:rsidRPr="00237966">
        <w:rPr>
          <w:color w:val="000000" w:themeColor="text1"/>
        </w:rPr>
        <w:tab/>
      </w:r>
      <w:r w:rsidR="00F02ADE" w:rsidRPr="00237966">
        <w:rPr>
          <w:color w:val="000000" w:themeColor="text1"/>
        </w:rPr>
        <w:t>Y. Iwakaji, M. Kanasugi, O. Maida and T. Ito, Appl. Phys. Lett., 2009, 94.</w:t>
      </w:r>
    </w:p>
    <w:p w14:paraId="5AB2F619" w14:textId="2757FADD" w:rsidR="00A026AD" w:rsidRPr="00237966" w:rsidRDefault="00A026AD" w:rsidP="00A026AD">
      <w:pPr>
        <w:pStyle w:val="EndNoteBibliography"/>
        <w:spacing w:after="0"/>
        <w:ind w:left="720" w:hanging="720"/>
        <w:rPr>
          <w:color w:val="000000" w:themeColor="text1"/>
        </w:rPr>
      </w:pPr>
      <w:r w:rsidRPr="00237966">
        <w:rPr>
          <w:color w:val="000000" w:themeColor="text1"/>
        </w:rPr>
        <w:t>43.</w:t>
      </w:r>
      <w:r w:rsidRPr="00237966">
        <w:rPr>
          <w:color w:val="000000" w:themeColor="text1"/>
        </w:rPr>
        <w:tab/>
      </w:r>
      <w:r w:rsidR="00F02ADE" w:rsidRPr="00237966">
        <w:rPr>
          <w:color w:val="000000" w:themeColor="text1"/>
        </w:rPr>
        <w:t>P. Zhang, S. Zhang, W. Chen, S. Yan, W. Ma and H. Wang, Coatings, 2020, 10, 876.</w:t>
      </w:r>
    </w:p>
    <w:p w14:paraId="15AC6955" w14:textId="4A0665FC" w:rsidR="00A026AD" w:rsidRPr="00237966" w:rsidRDefault="00A026AD" w:rsidP="00A026AD">
      <w:pPr>
        <w:pStyle w:val="EndNoteBibliography"/>
        <w:spacing w:after="0"/>
        <w:ind w:left="720" w:hanging="720"/>
        <w:rPr>
          <w:color w:val="000000" w:themeColor="text1"/>
        </w:rPr>
      </w:pPr>
      <w:r w:rsidRPr="00237966">
        <w:rPr>
          <w:color w:val="000000" w:themeColor="text1"/>
        </w:rPr>
        <w:t>44.</w:t>
      </w:r>
      <w:r w:rsidRPr="00237966">
        <w:rPr>
          <w:color w:val="000000" w:themeColor="text1"/>
        </w:rPr>
        <w:tab/>
      </w:r>
      <w:r w:rsidR="00F02ADE" w:rsidRPr="00237966">
        <w:rPr>
          <w:color w:val="000000" w:themeColor="text1"/>
        </w:rPr>
        <w:t>V. Seshan, D. Ullien, A. Castellanos-Gomez, S. Sachdeva, D. Murthy, T. Savenije, H. A. Ahmad, T. Nunney, S. Janssens and K. Haenen, J. Chem. Phys., 2013, 138.</w:t>
      </w:r>
    </w:p>
    <w:p w14:paraId="5E93B8F6" w14:textId="194E3EA5" w:rsidR="00A026AD" w:rsidRPr="00237966" w:rsidRDefault="00A026AD" w:rsidP="00A026AD">
      <w:pPr>
        <w:pStyle w:val="EndNoteBibliography"/>
        <w:spacing w:after="0"/>
        <w:ind w:left="720" w:hanging="720"/>
        <w:rPr>
          <w:color w:val="000000" w:themeColor="text1"/>
        </w:rPr>
      </w:pPr>
      <w:r w:rsidRPr="00237966">
        <w:rPr>
          <w:color w:val="000000" w:themeColor="text1"/>
        </w:rPr>
        <w:t>45.</w:t>
      </w:r>
      <w:r w:rsidRPr="00237966">
        <w:rPr>
          <w:color w:val="000000" w:themeColor="text1"/>
        </w:rPr>
        <w:tab/>
      </w:r>
      <w:r w:rsidR="00F02ADE" w:rsidRPr="00237966">
        <w:rPr>
          <w:color w:val="000000" w:themeColor="text1"/>
        </w:rPr>
        <w:t>K. Gu, K. Wu, Z. Zhang, T. Ohsawa, J. Huang, Y. Koide, M. Toda and M. Liao,Adv. Funct. Mater.,2024, 2420238.</w:t>
      </w:r>
    </w:p>
    <w:p w14:paraId="2331D2C5" w14:textId="2D20A3DE" w:rsidR="00A026AD" w:rsidRPr="00237966" w:rsidRDefault="00A026AD" w:rsidP="00A026AD">
      <w:pPr>
        <w:pStyle w:val="EndNoteBibliography"/>
        <w:spacing w:after="0"/>
        <w:ind w:left="720" w:hanging="720"/>
        <w:rPr>
          <w:color w:val="000000" w:themeColor="text1"/>
        </w:rPr>
      </w:pPr>
      <w:r w:rsidRPr="00237966">
        <w:rPr>
          <w:color w:val="000000" w:themeColor="text1"/>
        </w:rPr>
        <w:t>46.</w:t>
      </w:r>
      <w:r w:rsidRPr="00237966">
        <w:rPr>
          <w:color w:val="000000" w:themeColor="text1"/>
        </w:rPr>
        <w:tab/>
      </w:r>
      <w:r w:rsidR="00F02ADE" w:rsidRPr="00237966">
        <w:rPr>
          <w:color w:val="000000" w:themeColor="text1"/>
        </w:rPr>
        <w:t>W. Hu, X. Yu, T. Tao, K. Chen, Y. Ye, J. Zhou, Z. Xie, Y. Yan, B. Liu and R. Zhang, Crystals, 2023, 13, 1221.</w:t>
      </w:r>
    </w:p>
    <w:p w14:paraId="566A8A03" w14:textId="17F2F9ED" w:rsidR="00A026AD" w:rsidRPr="00237966" w:rsidRDefault="00A026AD" w:rsidP="00A026AD">
      <w:pPr>
        <w:pStyle w:val="EndNoteBibliography"/>
        <w:ind w:left="720" w:hanging="720"/>
        <w:rPr>
          <w:color w:val="000000" w:themeColor="text1"/>
        </w:rPr>
      </w:pPr>
      <w:r w:rsidRPr="00237966">
        <w:rPr>
          <w:color w:val="000000" w:themeColor="text1"/>
        </w:rPr>
        <w:t>47.</w:t>
      </w:r>
      <w:r w:rsidRPr="00237966">
        <w:rPr>
          <w:color w:val="000000" w:themeColor="text1"/>
        </w:rPr>
        <w:tab/>
        <w:t xml:space="preserve">Y. Huang, </w:t>
      </w:r>
      <w:r w:rsidR="00F02ADE" w:rsidRPr="00237966">
        <w:rPr>
          <w:color w:val="000000" w:themeColor="text1"/>
        </w:rPr>
        <w:t>J. Xiao, R. Tao, Z. Liu, Y. Mo, X. Yu, Z. Cao, Y. Wu, Z. Li and H. Wang, Appl. Phys. Lett., 2023, 123</w:t>
      </w:r>
      <w:r w:rsidRPr="00237966">
        <w:rPr>
          <w:color w:val="000000" w:themeColor="text1"/>
        </w:rPr>
        <w:t>.</w:t>
      </w:r>
    </w:p>
    <w:p w14:paraId="429EA51D" w14:textId="496F85BD" w:rsidR="00647C19" w:rsidRPr="00237966" w:rsidRDefault="00647C19" w:rsidP="00647C19">
      <w:pPr>
        <w:pStyle w:val="EndNoteBibliography"/>
        <w:ind w:left="720" w:hanging="720"/>
        <w:rPr>
          <w:color w:val="000000" w:themeColor="text1"/>
        </w:rPr>
      </w:pPr>
      <w:r w:rsidRPr="00237966">
        <w:rPr>
          <w:color w:val="000000" w:themeColor="text1"/>
        </w:rPr>
        <w:fldChar w:fldCharType="end"/>
      </w:r>
    </w:p>
    <w:p w14:paraId="43B3E7E3" w14:textId="5B311549" w:rsidR="000039E3" w:rsidRPr="00237966" w:rsidRDefault="000039E3" w:rsidP="00647C19">
      <w:pPr>
        <w:pStyle w:val="EndNoteBibliography"/>
        <w:spacing w:after="0"/>
        <w:ind w:left="720" w:hanging="720"/>
        <w:rPr>
          <w:color w:val="000000" w:themeColor="text1"/>
        </w:rPr>
      </w:pPr>
    </w:p>
    <w:p w14:paraId="2722D4E6" w14:textId="7511427A" w:rsidR="00F157DD" w:rsidRPr="00237966" w:rsidRDefault="00D852EB" w:rsidP="0003157D">
      <w:pPr>
        <w:pStyle w:val="EndNoteBibliography"/>
        <w:ind w:left="720" w:hanging="720"/>
        <w:rPr>
          <w:color w:val="000000" w:themeColor="text1"/>
        </w:rPr>
      </w:pPr>
      <w:r w:rsidRPr="00237966">
        <w:rPr>
          <w:color w:val="000000" w:themeColor="text1"/>
        </w:rPr>
        <w:fldChar w:fldCharType="end"/>
      </w:r>
    </w:p>
    <w:sectPr w:rsidR="00F157DD" w:rsidRPr="00237966" w:rsidSect="00514CBA">
      <w:type w:val="continuous"/>
      <w:pgSz w:w="11907" w:h="16840" w:code="9"/>
      <w:pgMar w:top="1009" w:right="851" w:bottom="1758" w:left="851" w:header="851" w:footer="1049" w:gutter="0"/>
      <w:cols w:num="2" w:space="22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DB6E0" w14:textId="77777777" w:rsidR="00241192" w:rsidRDefault="00241192" w:rsidP="00E547DB">
      <w:pPr>
        <w:spacing w:after="0" w:line="240" w:lineRule="auto"/>
      </w:pPr>
      <w:r>
        <w:separator/>
      </w:r>
    </w:p>
    <w:p w14:paraId="60CDA9E2" w14:textId="77777777" w:rsidR="00241192" w:rsidRDefault="00241192"/>
    <w:p w14:paraId="4CFB1C44" w14:textId="77777777" w:rsidR="00241192" w:rsidRDefault="00241192"/>
    <w:p w14:paraId="58783C63" w14:textId="77777777" w:rsidR="00241192" w:rsidRDefault="00241192"/>
    <w:p w14:paraId="17B17A15" w14:textId="77777777" w:rsidR="00241192" w:rsidRDefault="00241192"/>
    <w:p w14:paraId="0EA5427C" w14:textId="77777777" w:rsidR="00241192" w:rsidRDefault="00241192"/>
  </w:endnote>
  <w:endnote w:type="continuationSeparator" w:id="0">
    <w:p w14:paraId="5C4C61F5" w14:textId="77777777" w:rsidR="00241192" w:rsidRDefault="00241192" w:rsidP="00E547DB">
      <w:pPr>
        <w:spacing w:after="0" w:line="240" w:lineRule="auto"/>
      </w:pPr>
      <w:r>
        <w:continuationSeparator/>
      </w:r>
    </w:p>
    <w:p w14:paraId="7956EA76" w14:textId="77777777" w:rsidR="00241192" w:rsidRDefault="00241192"/>
    <w:p w14:paraId="166DB7BE" w14:textId="77777777" w:rsidR="00241192" w:rsidRDefault="00241192"/>
    <w:p w14:paraId="0A2EA5B4" w14:textId="77777777" w:rsidR="00241192" w:rsidRDefault="00241192"/>
    <w:p w14:paraId="3A97AE47" w14:textId="77777777" w:rsidR="00241192" w:rsidRDefault="00241192"/>
    <w:p w14:paraId="6805A2FF" w14:textId="77777777" w:rsidR="00241192" w:rsidRDefault="002411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17E3CCC-DC73-4F83-94FD-DD22D3902742}"/>
    <w:embedBold r:id="rId2" w:fontKey="{17095040-2C5B-461C-A209-1BF944DC6EEC}"/>
    <w:embedItalic r:id="rId3" w:fontKey="{76B2771B-09B9-4D48-9141-ABA21729C78F}"/>
    <w:embedBoldItalic r:id="rId4" w:fontKey="{BCAB1917-A744-4D54-9116-95756C85289B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34636808-4B88-4825-A2B9-1CC938C1F8A0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4998C673-2A84-4E3A-8BA7-894D4E4922BB}"/>
    <w:embedBold r:id="rId7" w:fontKey="{D493D969-D725-477C-A234-5E81E4118A98}"/>
    <w:embedItalic r:id="rId8" w:fontKey="{D3C7B7F3-261A-40B7-B419-50278E279E66}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45B181E5-8E5F-4380-A884-82A57EC7D32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7E99F" w14:textId="77777777" w:rsidR="00AF6B30" w:rsidRPr="006602F1" w:rsidRDefault="00AF6B30" w:rsidP="00D45ADF">
    <w:pPr>
      <w:pStyle w:val="a5"/>
      <w:tabs>
        <w:tab w:val="clear" w:pos="4513"/>
        <w:tab w:val="clear" w:pos="9026"/>
        <w:tab w:val="right" w:pos="10206"/>
      </w:tabs>
      <w:spacing w:before="480"/>
      <w:rPr>
        <w:spacing w:val="10"/>
        <w:sz w:val="16"/>
        <w:szCs w:val="16"/>
      </w:rPr>
    </w:pPr>
    <w:r w:rsidRPr="006602F1">
      <w:rPr>
        <w:b/>
        <w:spacing w:val="10"/>
        <w:sz w:val="16"/>
        <w:szCs w:val="16"/>
      </w:rPr>
      <w:fldChar w:fldCharType="begin"/>
    </w:r>
    <w:r w:rsidRPr="006602F1">
      <w:rPr>
        <w:b/>
        <w:spacing w:val="10"/>
        <w:sz w:val="16"/>
        <w:szCs w:val="16"/>
      </w:rPr>
      <w:instrText xml:space="preserve"> PAGE   \* MERGEFORMAT </w:instrText>
    </w:r>
    <w:r w:rsidRPr="006602F1">
      <w:rPr>
        <w:b/>
        <w:spacing w:val="10"/>
        <w:sz w:val="16"/>
        <w:szCs w:val="16"/>
      </w:rPr>
      <w:fldChar w:fldCharType="separate"/>
    </w:r>
    <w:r>
      <w:rPr>
        <w:b/>
        <w:noProof/>
        <w:spacing w:val="10"/>
        <w:sz w:val="16"/>
        <w:szCs w:val="16"/>
      </w:rPr>
      <w:t>2</w:t>
    </w:r>
    <w:r w:rsidRPr="006602F1">
      <w:rPr>
        <w:b/>
        <w:noProof/>
        <w:spacing w:val="10"/>
        <w:sz w:val="16"/>
        <w:szCs w:val="16"/>
      </w:rPr>
      <w:fldChar w:fldCharType="end"/>
    </w:r>
    <w:r w:rsidRPr="006602F1">
      <w:rPr>
        <w:noProof/>
        <w:spacing w:val="10"/>
        <w:sz w:val="16"/>
        <w:szCs w:val="16"/>
      </w:rPr>
      <w:t xml:space="preserve"> | </w:t>
    </w:r>
    <w:r>
      <w:rPr>
        <w:i/>
        <w:noProof/>
        <w:spacing w:val="10"/>
        <w:sz w:val="16"/>
        <w:szCs w:val="16"/>
      </w:rPr>
      <w:t>J</w:t>
    </w:r>
    <w:r w:rsidRPr="006602F1">
      <w:rPr>
        <w:i/>
        <w:noProof/>
        <w:spacing w:val="10"/>
        <w:sz w:val="16"/>
        <w:szCs w:val="16"/>
      </w:rPr>
      <w:t xml:space="preserve">. </w:t>
    </w:r>
    <w:r>
      <w:rPr>
        <w:i/>
        <w:noProof/>
        <w:spacing w:val="10"/>
        <w:sz w:val="16"/>
        <w:szCs w:val="16"/>
      </w:rPr>
      <w:t>Name</w:t>
    </w:r>
    <w:r w:rsidRPr="006602F1">
      <w:rPr>
        <w:noProof/>
        <w:spacing w:val="10"/>
        <w:sz w:val="16"/>
        <w:szCs w:val="16"/>
      </w:rPr>
      <w:t xml:space="preserve">., 2012, </w:t>
    </w:r>
    <w:r w:rsidRPr="006602F1">
      <w:rPr>
        <w:b/>
        <w:noProof/>
        <w:spacing w:val="10"/>
        <w:sz w:val="16"/>
        <w:szCs w:val="16"/>
      </w:rPr>
      <w:t>00</w:t>
    </w:r>
    <w:r w:rsidRPr="006602F1">
      <w:rPr>
        <w:noProof/>
        <w:spacing w:val="10"/>
        <w:sz w:val="16"/>
        <w:szCs w:val="16"/>
      </w:rPr>
      <w:t>, 1-3</w:t>
    </w:r>
    <w:r w:rsidRPr="006602F1">
      <w:rPr>
        <w:noProof/>
        <w:spacing w:val="10"/>
        <w:sz w:val="16"/>
        <w:szCs w:val="16"/>
      </w:rPr>
      <w:tab/>
    </w:r>
    <w:r w:rsidRPr="00AC3BF2">
      <w:rPr>
        <w:noProof/>
        <w:spacing w:val="2"/>
        <w:sz w:val="16"/>
        <w:szCs w:val="16"/>
      </w:rPr>
      <w:t xml:space="preserve">This journal is </w:t>
    </w:r>
    <w:r w:rsidRPr="00AC3BF2">
      <w:rPr>
        <w:rFonts w:cstheme="minorHAnsi"/>
        <w:noProof/>
        <w:spacing w:val="2"/>
        <w:sz w:val="16"/>
        <w:szCs w:val="16"/>
      </w:rPr>
      <w:t>©</w:t>
    </w:r>
    <w:r w:rsidRPr="00AC3BF2">
      <w:rPr>
        <w:noProof/>
        <w:spacing w:val="2"/>
        <w:sz w:val="16"/>
        <w:szCs w:val="16"/>
      </w:rPr>
      <w:t xml:space="preserve"> The Royal Society of Chemistry 20</w:t>
    </w:r>
    <w:r>
      <w:rPr>
        <w:noProof/>
        <w:spacing w:val="2"/>
        <w:sz w:val="16"/>
        <w:szCs w:val="16"/>
      </w:rPr>
      <w:t>xx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CC117" w14:textId="77777777" w:rsidR="00AF6B30" w:rsidRPr="006602F1" w:rsidRDefault="00AF6B30" w:rsidP="00D45ADF">
    <w:pPr>
      <w:pStyle w:val="a5"/>
      <w:tabs>
        <w:tab w:val="clear" w:pos="4513"/>
        <w:tab w:val="clear" w:pos="9026"/>
        <w:tab w:val="right" w:pos="10205"/>
      </w:tabs>
      <w:spacing w:before="480"/>
      <w:rPr>
        <w:sz w:val="16"/>
        <w:szCs w:val="16"/>
      </w:rPr>
    </w:pPr>
    <w:r w:rsidRPr="00AC3BF2">
      <w:rPr>
        <w:noProof/>
        <w:spacing w:val="2"/>
        <w:sz w:val="16"/>
        <w:szCs w:val="16"/>
      </w:rPr>
      <w:t xml:space="preserve">This journal is </w:t>
    </w:r>
    <w:r w:rsidRPr="00AC3BF2">
      <w:rPr>
        <w:rFonts w:cstheme="minorHAnsi"/>
        <w:noProof/>
        <w:spacing w:val="2"/>
        <w:sz w:val="16"/>
        <w:szCs w:val="16"/>
      </w:rPr>
      <w:t>©</w:t>
    </w:r>
    <w:r w:rsidRPr="00AC3BF2">
      <w:rPr>
        <w:noProof/>
        <w:spacing w:val="2"/>
        <w:sz w:val="16"/>
        <w:szCs w:val="16"/>
      </w:rPr>
      <w:t xml:space="preserve"> The</w:t>
    </w:r>
    <w:r>
      <w:rPr>
        <w:noProof/>
        <w:spacing w:val="2"/>
        <w:sz w:val="16"/>
        <w:szCs w:val="16"/>
      </w:rPr>
      <w:t xml:space="preserve"> Royal Society of Chemistry 20xx</w:t>
    </w:r>
    <w:r>
      <w:rPr>
        <w:i/>
        <w:noProof/>
        <w:spacing w:val="10"/>
        <w:sz w:val="16"/>
        <w:szCs w:val="16"/>
      </w:rPr>
      <w:tab/>
      <w:t>J</w:t>
    </w:r>
    <w:r w:rsidRPr="002C0803">
      <w:rPr>
        <w:i/>
        <w:noProof/>
        <w:spacing w:val="10"/>
        <w:sz w:val="16"/>
        <w:szCs w:val="16"/>
      </w:rPr>
      <w:t xml:space="preserve">. </w:t>
    </w:r>
    <w:r>
      <w:rPr>
        <w:i/>
        <w:noProof/>
        <w:spacing w:val="10"/>
        <w:sz w:val="16"/>
        <w:szCs w:val="16"/>
      </w:rPr>
      <w:t>Name</w:t>
    </w:r>
    <w:r w:rsidRPr="002C0803">
      <w:rPr>
        <w:noProof/>
        <w:spacing w:val="10"/>
        <w:sz w:val="16"/>
        <w:szCs w:val="16"/>
      </w:rPr>
      <w:t>., 201</w:t>
    </w:r>
    <w:r>
      <w:rPr>
        <w:noProof/>
        <w:spacing w:val="10"/>
        <w:sz w:val="16"/>
        <w:szCs w:val="16"/>
      </w:rPr>
      <w:t>3</w:t>
    </w:r>
    <w:r w:rsidRPr="002C0803">
      <w:rPr>
        <w:noProof/>
        <w:spacing w:val="10"/>
        <w:sz w:val="16"/>
        <w:szCs w:val="16"/>
      </w:rPr>
      <w:t xml:space="preserve">, </w:t>
    </w:r>
    <w:r w:rsidRPr="002C0803">
      <w:rPr>
        <w:b/>
        <w:noProof/>
        <w:spacing w:val="10"/>
        <w:sz w:val="16"/>
        <w:szCs w:val="16"/>
      </w:rPr>
      <w:t>00</w:t>
    </w:r>
    <w:r w:rsidRPr="002C0803">
      <w:rPr>
        <w:noProof/>
        <w:spacing w:val="10"/>
        <w:sz w:val="16"/>
        <w:szCs w:val="16"/>
      </w:rPr>
      <w:t>, 1-3</w:t>
    </w:r>
    <w:r w:rsidRPr="002C0803">
      <w:rPr>
        <w:spacing w:val="10"/>
        <w:sz w:val="16"/>
        <w:szCs w:val="16"/>
      </w:rPr>
      <w:t xml:space="preserve"> | </w:t>
    </w:r>
    <w:r w:rsidRPr="008C1387">
      <w:rPr>
        <w:b/>
        <w:spacing w:val="10"/>
        <w:sz w:val="16"/>
        <w:szCs w:val="16"/>
      </w:rPr>
      <w:fldChar w:fldCharType="begin"/>
    </w:r>
    <w:r w:rsidRPr="008C1387">
      <w:rPr>
        <w:b/>
        <w:spacing w:val="10"/>
        <w:sz w:val="16"/>
        <w:szCs w:val="16"/>
      </w:rPr>
      <w:instrText xml:space="preserve"> PAGE   \* MERGEFORMAT </w:instrText>
    </w:r>
    <w:r w:rsidRPr="008C1387">
      <w:rPr>
        <w:b/>
        <w:spacing w:val="10"/>
        <w:sz w:val="16"/>
        <w:szCs w:val="16"/>
      </w:rPr>
      <w:fldChar w:fldCharType="separate"/>
    </w:r>
    <w:r>
      <w:rPr>
        <w:b/>
        <w:noProof/>
        <w:spacing w:val="10"/>
        <w:sz w:val="16"/>
        <w:szCs w:val="16"/>
      </w:rPr>
      <w:t>3</w:t>
    </w:r>
    <w:r w:rsidRPr="008C1387">
      <w:rPr>
        <w:b/>
        <w:noProof/>
        <w:spacing w:val="1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B8CE4" w14:textId="77777777" w:rsidR="00AF6B30" w:rsidRPr="006602F1" w:rsidRDefault="00AF6B30" w:rsidP="00D45ADF">
    <w:pPr>
      <w:pStyle w:val="a5"/>
      <w:tabs>
        <w:tab w:val="clear" w:pos="4513"/>
        <w:tab w:val="clear" w:pos="9026"/>
        <w:tab w:val="right" w:pos="10206"/>
      </w:tabs>
      <w:spacing w:before="480"/>
      <w:rPr>
        <w:sz w:val="16"/>
        <w:szCs w:val="16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0578038" wp14:editId="57DEAC6C">
              <wp:simplePos x="0" y="0"/>
              <wp:positionH relativeFrom="column">
                <wp:align>center</wp:align>
              </wp:positionH>
              <wp:positionV relativeFrom="page">
                <wp:align>bottom</wp:align>
              </wp:positionV>
              <wp:extent cx="7700400" cy="396000"/>
              <wp:effectExtent l="0" t="0" r="0" b="444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0400" cy="396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CB328A" w14:textId="77777777" w:rsidR="00AF6B30" w:rsidRPr="00F20A7C" w:rsidRDefault="00AF6B30" w:rsidP="00514CBA">
                          <w:pPr>
                            <w:spacing w:after="0"/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514CBA">
                            <w:rPr>
                              <w:color w:val="FFFFFF" w:themeColor="background1"/>
                            </w:rPr>
                            <w:t>Please</w:t>
                          </w:r>
                          <w:r w:rsidRPr="00F20A7C">
                            <w:rPr>
                              <w:color w:val="FFFFFF" w:themeColor="background1"/>
                            </w:rPr>
                            <w:t xml:space="preserve"> do not adjust margins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578038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0;margin-top:0;width:606.35pt;height:31.2pt;z-index:25166438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" fillcolor="#a5a5a5 [2092]" stroked="f">
              <v:textbox>
                <w:txbxContent>
                  <w:p w14:paraId="43CB328A" w14:textId="77777777" w:rsidR="00AF6B30" w:rsidRPr="00F20A7C" w:rsidRDefault="00AF6B30" w:rsidP="00514CBA">
                    <w:pPr>
                      <w:spacing w:after="0"/>
                      <w:jc w:val="center"/>
                      <w:rPr>
                        <w:color w:val="FFFFFF" w:themeColor="background1"/>
                      </w:rPr>
                    </w:pPr>
                    <w:r w:rsidRPr="00514CBA">
                      <w:rPr>
                        <w:color w:val="FFFFFF" w:themeColor="background1"/>
                      </w:rPr>
                      <w:t>Please</w:t>
                    </w:r>
                    <w:r w:rsidRPr="00F20A7C">
                      <w:rPr>
                        <w:color w:val="FFFFFF" w:themeColor="background1"/>
                      </w:rPr>
                      <w:t xml:space="preserve"> do not adjust margins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Pr="006602F1">
      <w:rPr>
        <w:i/>
        <w:noProof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615A1" w14:textId="77777777" w:rsidR="00241192" w:rsidRDefault="00241192" w:rsidP="00E547DB">
      <w:pPr>
        <w:spacing w:after="0" w:line="240" w:lineRule="auto"/>
      </w:pPr>
      <w:r>
        <w:separator/>
      </w:r>
    </w:p>
    <w:p w14:paraId="654899D4" w14:textId="77777777" w:rsidR="00241192" w:rsidRDefault="00241192"/>
    <w:p w14:paraId="2D4239C7" w14:textId="77777777" w:rsidR="00241192" w:rsidRDefault="00241192"/>
    <w:p w14:paraId="60AF4003" w14:textId="77777777" w:rsidR="00241192" w:rsidRDefault="00241192"/>
    <w:p w14:paraId="3E37A030" w14:textId="77777777" w:rsidR="00241192" w:rsidRDefault="00241192"/>
    <w:p w14:paraId="770916E5" w14:textId="77777777" w:rsidR="00241192" w:rsidRDefault="00241192"/>
  </w:footnote>
  <w:footnote w:type="continuationSeparator" w:id="0">
    <w:p w14:paraId="13237083" w14:textId="77777777" w:rsidR="00241192" w:rsidRDefault="00241192" w:rsidP="00E547DB">
      <w:pPr>
        <w:spacing w:after="0" w:line="240" w:lineRule="auto"/>
      </w:pPr>
      <w:r>
        <w:continuationSeparator/>
      </w:r>
    </w:p>
    <w:p w14:paraId="51A01493" w14:textId="77777777" w:rsidR="00241192" w:rsidRDefault="00241192"/>
    <w:p w14:paraId="05423415" w14:textId="77777777" w:rsidR="00241192" w:rsidRDefault="00241192"/>
    <w:p w14:paraId="57D4B396" w14:textId="77777777" w:rsidR="00241192" w:rsidRDefault="00241192"/>
    <w:p w14:paraId="15FA76E8" w14:textId="77777777" w:rsidR="00241192" w:rsidRDefault="00241192"/>
    <w:p w14:paraId="44B06DF5" w14:textId="77777777" w:rsidR="00241192" w:rsidRDefault="0024119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7F11B" w14:textId="51302786" w:rsidR="00AF6B30" w:rsidRPr="00E70DCE" w:rsidRDefault="00AF6B30" w:rsidP="00D45ADF">
    <w:pPr>
      <w:pStyle w:val="a3"/>
      <w:tabs>
        <w:tab w:val="clear" w:pos="4513"/>
        <w:tab w:val="clear" w:pos="9026"/>
        <w:tab w:val="right" w:pos="10206"/>
      </w:tabs>
      <w:spacing w:after="240"/>
      <w:rPr>
        <w:rFonts w:cstheme="minorHAnsi"/>
        <w:color w:val="999999"/>
        <w:sz w:val="20"/>
        <w:szCs w:val="20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943D070" wp14:editId="39A04D94">
              <wp:simplePos x="0" y="0"/>
              <wp:positionH relativeFrom="column">
                <wp:align>center</wp:align>
              </wp:positionH>
              <wp:positionV relativeFrom="page">
                <wp:align>bottom</wp:align>
              </wp:positionV>
              <wp:extent cx="7700400" cy="396000"/>
              <wp:effectExtent l="0" t="0" r="0" b="444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0400" cy="396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E13148" w14:textId="77777777" w:rsidR="00AF6B30" w:rsidRPr="00F20A7C" w:rsidRDefault="00AF6B30" w:rsidP="00514CBA">
                          <w:pPr>
                            <w:spacing w:after="0"/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F20A7C">
                            <w:rPr>
                              <w:color w:val="FFFFFF" w:themeColor="background1"/>
                            </w:rPr>
                            <w:t>Please do not adjust margins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43D070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0;margin-top:0;width:606.35pt;height:31.2pt;z-index:25166848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" fillcolor="#a5a5a5 [2092]" stroked="f">
              <v:textbox>
                <w:txbxContent>
                  <w:p w14:paraId="6CE13148" w14:textId="77777777" w:rsidR="00AF6B30" w:rsidRPr="00F20A7C" w:rsidRDefault="00AF6B30" w:rsidP="00514CBA">
                    <w:pPr>
                      <w:spacing w:after="0"/>
                      <w:jc w:val="center"/>
                      <w:rPr>
                        <w:color w:val="FFFFFF" w:themeColor="background1"/>
                      </w:rPr>
                    </w:pPr>
                    <w:r w:rsidRPr="00F20A7C">
                      <w:rPr>
                        <w:color w:val="FFFFFF" w:themeColor="background1"/>
                      </w:rPr>
                      <w:t>Please do not adjust margins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5CCE807" wp14:editId="30EE3667">
              <wp:simplePos x="0" y="0"/>
              <wp:positionH relativeFrom="column">
                <wp:align>center</wp:align>
              </wp:positionH>
              <wp:positionV relativeFrom="page">
                <wp:align>top</wp:align>
              </wp:positionV>
              <wp:extent cx="7700400" cy="396000"/>
              <wp:effectExtent l="0" t="0" r="0" b="444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0400" cy="396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3E902A" w14:textId="37C29632" w:rsidR="00AF6B30" w:rsidRPr="00F20A7C" w:rsidRDefault="00AF6B30" w:rsidP="00514CBA">
                          <w:pPr>
                            <w:spacing w:after="0"/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F20A7C">
                            <w:rPr>
                              <w:color w:val="FFFFFF" w:themeColor="background1"/>
                            </w:rPr>
                            <w:t>Please do not adjust margins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CCE807" id="_x0000_s1035" type="#_x0000_t202" style="position:absolute;margin-left:0;margin-top:0;width:606.35pt;height:31.2pt;z-index:25166643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" fillcolor="#a5a5a5 [2092]" stroked="f">
              <v:textbox>
                <w:txbxContent>
                  <w:p w14:paraId="483E902A" w14:textId="37C29632" w:rsidR="00AF6B30" w:rsidRPr="00F20A7C" w:rsidRDefault="00AF6B30" w:rsidP="00514CBA">
                    <w:pPr>
                      <w:spacing w:after="0"/>
                      <w:jc w:val="center"/>
                      <w:rPr>
                        <w:color w:val="FFFFFF" w:themeColor="background1"/>
                      </w:rPr>
                    </w:pPr>
                    <w:r w:rsidRPr="00F20A7C">
                      <w:rPr>
                        <w:color w:val="FFFFFF" w:themeColor="background1"/>
                      </w:rPr>
                      <w:t>Please do not adjust margins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cstheme="minorHAnsi"/>
        <w:b/>
        <w:color w:val="999999"/>
        <w:sz w:val="20"/>
        <w:szCs w:val="20"/>
      </w:rPr>
      <w:t>ARTICLE</w:t>
    </w:r>
    <w:r w:rsidRPr="00E70DCE">
      <w:rPr>
        <w:rFonts w:cstheme="minorHAnsi"/>
        <w:color w:val="999999"/>
        <w:sz w:val="20"/>
        <w:szCs w:val="20"/>
      </w:rPr>
      <w:tab/>
    </w:r>
    <w:r w:rsidR="002A40FB" w:rsidRPr="002A40FB">
      <w:rPr>
        <w:rFonts w:cstheme="minorHAnsi"/>
        <w:b/>
        <w:color w:val="999999"/>
        <w:sz w:val="20"/>
        <w:szCs w:val="20"/>
        <w:lang w:val="en-US"/>
      </w:rPr>
      <w:t>Journal of Materials Chemistry C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56FE5" w14:textId="27AB1143" w:rsidR="00AF6B30" w:rsidRPr="009316A6" w:rsidRDefault="00AF6B30" w:rsidP="00D45ADF">
    <w:pPr>
      <w:pStyle w:val="a3"/>
      <w:tabs>
        <w:tab w:val="clear" w:pos="4513"/>
        <w:tab w:val="clear" w:pos="9026"/>
        <w:tab w:val="right" w:pos="10206"/>
      </w:tabs>
      <w:spacing w:after="240"/>
      <w:rPr>
        <w:rFonts w:cstheme="minorHAnsi"/>
        <w:b/>
        <w:color w:val="999999"/>
        <w:sz w:val="20"/>
        <w:szCs w:val="20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3DA9C970" wp14:editId="35A1941F">
              <wp:simplePos x="0" y="0"/>
              <wp:positionH relativeFrom="column">
                <wp:align>center</wp:align>
              </wp:positionH>
              <wp:positionV relativeFrom="page">
                <wp:align>bottom</wp:align>
              </wp:positionV>
              <wp:extent cx="7700400" cy="399600"/>
              <wp:effectExtent l="0" t="0" r="0" b="635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0400" cy="3996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AF9DB6" w14:textId="77777777" w:rsidR="00AF6B30" w:rsidRPr="00F20A7C" w:rsidRDefault="00AF6B30" w:rsidP="00514CBA">
                          <w:pPr>
                            <w:spacing w:after="0"/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F20A7C">
                            <w:rPr>
                              <w:color w:val="FFFFFF" w:themeColor="background1"/>
                            </w:rPr>
                            <w:t>Please do not adjust margins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A9C970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0;margin-top:0;width:606.35pt;height:31.45pt;z-index:25167257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" fillcolor="#a5a5a5 [2092]" stroked="f">
              <v:textbox>
                <w:txbxContent>
                  <w:p w14:paraId="23AF9DB6" w14:textId="77777777" w:rsidR="00AF6B30" w:rsidRPr="00F20A7C" w:rsidRDefault="00AF6B30" w:rsidP="00514CBA">
                    <w:pPr>
                      <w:spacing w:after="0"/>
                      <w:jc w:val="center"/>
                      <w:rPr>
                        <w:color w:val="FFFFFF" w:themeColor="background1"/>
                      </w:rPr>
                    </w:pPr>
                    <w:r w:rsidRPr="00F20A7C">
                      <w:rPr>
                        <w:color w:val="FFFFFF" w:themeColor="background1"/>
                      </w:rPr>
                      <w:t>Please do not adjust margins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2A40FB" w:rsidRPr="002A40FB">
      <w:rPr>
        <w:rFonts w:cstheme="minorHAnsi"/>
        <w:b/>
        <w:color w:val="999999"/>
        <w:sz w:val="20"/>
        <w:szCs w:val="20"/>
        <w:lang w:val="en-US"/>
      </w:rPr>
      <w:t>Journal of Materials Chemistry C</w:t>
    </w:r>
    <w:r w:rsidR="002A40FB">
      <w:rPr>
        <w:noProof/>
        <w:lang w:eastAsia="en-GB"/>
      </w:rPr>
      <w:t xml:space="preserve"> </w: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2BC3937" wp14:editId="59EB9F30">
              <wp:simplePos x="0" y="0"/>
              <wp:positionH relativeFrom="column">
                <wp:align>center</wp:align>
              </wp:positionH>
              <wp:positionV relativeFrom="page">
                <wp:align>top</wp:align>
              </wp:positionV>
              <wp:extent cx="7700400" cy="4248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0400" cy="4248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5B9C85" w14:textId="77777777" w:rsidR="00AF6B30" w:rsidRPr="00F20A7C" w:rsidRDefault="00AF6B30" w:rsidP="00514CBA">
                          <w:pPr>
                            <w:spacing w:after="0"/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F20A7C">
                            <w:rPr>
                              <w:color w:val="FFFFFF" w:themeColor="background1"/>
                            </w:rPr>
                            <w:t>Please do not adjust margins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BC3937" id="_x0000_s1037" type="#_x0000_t202" style="position:absolute;margin-left:0;margin-top:0;width:606.35pt;height:33.45pt;z-index:25167052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" fillcolor="#a5a5a5 [2092]" stroked="f">
              <v:textbox>
                <w:txbxContent>
                  <w:p w14:paraId="385B9C85" w14:textId="77777777" w:rsidR="00AF6B30" w:rsidRPr="00F20A7C" w:rsidRDefault="00AF6B30" w:rsidP="00514CBA">
                    <w:pPr>
                      <w:spacing w:after="0"/>
                      <w:jc w:val="center"/>
                      <w:rPr>
                        <w:color w:val="FFFFFF" w:themeColor="background1"/>
                      </w:rPr>
                    </w:pPr>
                    <w:r w:rsidRPr="00F20A7C">
                      <w:rPr>
                        <w:color w:val="FFFFFF" w:themeColor="background1"/>
                      </w:rPr>
                      <w:t>Please do not adjust margins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cstheme="minorHAnsi"/>
        <w:b/>
        <w:color w:val="999999"/>
        <w:sz w:val="20"/>
        <w:szCs w:val="20"/>
      </w:rPr>
      <w:ptab w:relativeTo="margin" w:alignment="right" w:leader="none"/>
    </w:r>
    <w:r w:rsidRPr="00E46BDF">
      <w:rPr>
        <w:rFonts w:cstheme="minorHAnsi"/>
        <w:b/>
        <w:color w:val="999999"/>
        <w:sz w:val="20"/>
        <w:szCs w:val="20"/>
      </w:rPr>
      <w:t xml:space="preserve"> </w:t>
    </w:r>
    <w:r>
      <w:rPr>
        <w:rFonts w:cstheme="minorHAnsi"/>
        <w:b/>
        <w:color w:val="999999"/>
        <w:sz w:val="20"/>
        <w:szCs w:val="20"/>
      </w:rPr>
      <w:t>ARTICLE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9C8DE" w14:textId="77777777" w:rsidR="00AF6B30" w:rsidRDefault="00AF6B30" w:rsidP="00180ABE">
    <w:pPr>
      <w:pStyle w:val="a3"/>
      <w:shd w:val="clear" w:color="auto" w:fill="FFFFFF" w:themeFill="background1"/>
      <w:tabs>
        <w:tab w:val="clear" w:pos="4513"/>
        <w:tab w:val="clear" w:pos="9026"/>
        <w:tab w:val="right" w:pos="10205"/>
      </w:tabs>
      <w:spacing w:after="240"/>
      <w:rPr>
        <w:b/>
        <w:noProof/>
        <w:sz w:val="32"/>
        <w:szCs w:val="32"/>
        <w:lang w:eastAsia="en-GB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F46D4B9" wp14:editId="1B5B8058">
              <wp:simplePos x="0" y="0"/>
              <wp:positionH relativeFrom="column">
                <wp:align>center</wp:align>
              </wp:positionH>
              <wp:positionV relativeFrom="page">
                <wp:align>top</wp:align>
              </wp:positionV>
              <wp:extent cx="7700400" cy="399600"/>
              <wp:effectExtent l="0" t="0" r="0" b="635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0400" cy="3996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583BA6" w14:textId="77777777" w:rsidR="00AF6B30" w:rsidRPr="00F20A7C" w:rsidRDefault="00AF6B30" w:rsidP="00514CBA">
                          <w:pPr>
                            <w:spacing w:after="0"/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F20A7C">
                            <w:rPr>
                              <w:color w:val="FFFFFF" w:themeColor="background1"/>
                            </w:rPr>
                            <w:t>Please do not adjust margins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46D4B9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margin-left:0;margin-top:0;width:606.35pt;height:31.45pt;z-index:25166233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" fillcolor="#a5a5a5 [2092]" stroked="f">
              <v:textbox>
                <w:txbxContent>
                  <w:p w14:paraId="16583BA6" w14:textId="77777777" w:rsidR="00AF6B30" w:rsidRPr="00F20A7C" w:rsidRDefault="00AF6B30" w:rsidP="00514CBA">
                    <w:pPr>
                      <w:spacing w:after="0"/>
                      <w:jc w:val="center"/>
                      <w:rPr>
                        <w:color w:val="FFFFFF" w:themeColor="background1"/>
                      </w:rPr>
                    </w:pPr>
                    <w:r w:rsidRPr="00F20A7C">
                      <w:rPr>
                        <w:color w:val="FFFFFF" w:themeColor="background1"/>
                      </w:rPr>
                      <w:t>Please do not adjust margins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b/>
        <w:sz w:val="32"/>
        <w:szCs w:val="32"/>
      </w:rPr>
      <w:tab/>
    </w:r>
  </w:p>
  <w:p w14:paraId="3B2BB21C" w14:textId="77777777" w:rsidR="00AF6B30" w:rsidRDefault="00AF6B30" w:rsidP="00180ABE">
    <w:pPr>
      <w:pStyle w:val="a3"/>
      <w:shd w:val="clear" w:color="auto" w:fill="FFFFFF" w:themeFill="background1"/>
      <w:tabs>
        <w:tab w:val="clear" w:pos="4513"/>
        <w:tab w:val="clear" w:pos="9026"/>
        <w:tab w:val="right" w:pos="10205"/>
      </w:tabs>
      <w:spacing w:after="240"/>
      <w:rPr>
        <w:b/>
        <w:sz w:val="32"/>
        <w:szCs w:val="32"/>
      </w:rPr>
    </w:pPr>
  </w:p>
  <w:p w14:paraId="165C9E43" w14:textId="77777777" w:rsidR="00AF6B30" w:rsidRPr="00180ABE" w:rsidRDefault="00AF6B30" w:rsidP="00180ABE">
    <w:pPr>
      <w:pStyle w:val="a3"/>
      <w:pBdr>
        <w:top w:val="single" w:sz="4" w:space="9" w:color="9CB8C7"/>
        <w:left w:val="single" w:sz="4" w:space="6" w:color="9CB8C7"/>
        <w:bottom w:val="single" w:sz="4" w:space="9" w:color="9CB8C7"/>
        <w:right w:val="single" w:sz="4" w:space="6" w:color="9CB8C7"/>
      </w:pBdr>
      <w:shd w:val="clear" w:color="auto" w:fill="9CB8C7"/>
      <w:spacing w:after="240"/>
      <w:ind w:left="170" w:right="170"/>
      <w:rPr>
        <w:rFonts w:cstheme="minorHAnsi"/>
        <w:color w:val="FFFFFF" w:themeColor="background1"/>
        <w:sz w:val="32"/>
        <w:szCs w:val="32"/>
      </w:rPr>
    </w:pPr>
    <w:r>
      <w:rPr>
        <w:rFonts w:cstheme="minorHAnsi"/>
        <w:color w:val="FFFFFF" w:themeColor="background1"/>
        <w:sz w:val="32"/>
        <w:szCs w:val="32"/>
      </w:rPr>
      <w:t>ARTICLE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A02B7"/>
    <w:multiLevelType w:val="hybridMultilevel"/>
    <w:tmpl w:val="1A9AFCF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E18C1"/>
    <w:multiLevelType w:val="hybridMultilevel"/>
    <w:tmpl w:val="AD1698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2B0EBB"/>
    <w:multiLevelType w:val="hybridMultilevel"/>
    <w:tmpl w:val="AAD643F4"/>
    <w:lvl w:ilvl="0" w:tplc="54A6E152">
      <w:start w:val="1"/>
      <w:numFmt w:val="lowerLetter"/>
      <w:pStyle w:val="RSCF01FootnoteAuthorAddress"/>
      <w:lvlText w:val="%1."/>
      <w:lvlJc w:val="left"/>
      <w:pPr>
        <w:ind w:left="720" w:hanging="360"/>
      </w:pPr>
      <w:rPr>
        <w:rFonts w:ascii="Calibri" w:hAnsi="Calibri" w:hint="default"/>
        <w:b w:val="0"/>
        <w:i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C4793E"/>
    <w:multiLevelType w:val="hybridMultilevel"/>
    <w:tmpl w:val="1E5E52AA"/>
    <w:lvl w:ilvl="0" w:tplc="A2DA1DF6">
      <w:start w:val="1"/>
      <w:numFmt w:val="decimal"/>
      <w:pStyle w:val="RSCR02References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E4064A"/>
    <w:multiLevelType w:val="hybridMultilevel"/>
    <w:tmpl w:val="CFE8A9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DD5E67"/>
    <w:multiLevelType w:val="hybridMultilevel"/>
    <w:tmpl w:val="918C1248"/>
    <w:lvl w:ilvl="0" w:tplc="F11A06DC">
      <w:start w:val="1"/>
      <w:numFmt w:val="bullet"/>
      <w:lvlText w:val="§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2E7F39"/>
    <w:multiLevelType w:val="hybridMultilevel"/>
    <w:tmpl w:val="14BA6562"/>
    <w:lvl w:ilvl="0" w:tplc="98B861D8">
      <w:start w:val="1"/>
      <w:numFmt w:val="bullet"/>
      <w:lvlText w:val="‡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7811969">
    <w:abstractNumId w:val="0"/>
  </w:num>
  <w:num w:numId="2" w16cid:durableId="1738891191">
    <w:abstractNumId w:val="3"/>
  </w:num>
  <w:num w:numId="3" w16cid:durableId="2013756954">
    <w:abstractNumId w:val="2"/>
  </w:num>
  <w:num w:numId="4" w16cid:durableId="1549996058">
    <w:abstractNumId w:val="6"/>
  </w:num>
  <w:num w:numId="5" w16cid:durableId="971445217">
    <w:abstractNumId w:val="5"/>
  </w:num>
  <w:num w:numId="6" w16cid:durableId="1688094852">
    <w:abstractNumId w:val="1"/>
  </w:num>
  <w:num w:numId="7" w16cid:durableId="20785477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bordersDoNotSurroundHeader/>
  <w:bordersDoNotSurroundFooter/>
  <w:stylePaneSortMethod w:val="0000"/>
  <w:defaultTabStop w:val="284"/>
  <w:evenAndOddHeaders/>
  <w:characterSpacingControl w:val="doNotCompress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Materials Chemistry C&lt;/Style&gt;&lt;LeftDelim&gt;{&lt;/LeftDelim&gt;&lt;RightDelim&gt;}&lt;/RightDelim&gt;&lt;FontName&gt;Calibri&lt;/FontName&gt;&lt;FontSize&gt;9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apesddauvre9leaxpd5pr549fsspztee5z0&quot;&gt;Untitled&lt;record-ids&gt;&lt;item&gt;32&lt;/item&gt;&lt;item&gt;42&lt;/item&gt;&lt;item&gt;43&lt;/item&gt;&lt;item&gt;52&lt;/item&gt;&lt;item&gt;53&lt;/item&gt;&lt;item&gt;54&lt;/item&gt;&lt;item&gt;113&lt;/item&gt;&lt;item&gt;114&lt;/item&gt;&lt;/record-ids&gt;&lt;/item&gt;&lt;/Libraries&gt;"/>
  </w:docVars>
  <w:rsids>
    <w:rsidRoot w:val="008125A0"/>
    <w:rsid w:val="000039E3"/>
    <w:rsid w:val="00005B8A"/>
    <w:rsid w:val="00021DA0"/>
    <w:rsid w:val="00022D8A"/>
    <w:rsid w:val="0003157D"/>
    <w:rsid w:val="0003744F"/>
    <w:rsid w:val="00040F2F"/>
    <w:rsid w:val="000425F3"/>
    <w:rsid w:val="00061C8A"/>
    <w:rsid w:val="000622D1"/>
    <w:rsid w:val="00065C05"/>
    <w:rsid w:val="00071E41"/>
    <w:rsid w:val="00073639"/>
    <w:rsid w:val="00095423"/>
    <w:rsid w:val="000A1DAF"/>
    <w:rsid w:val="000A2670"/>
    <w:rsid w:val="000C0A9D"/>
    <w:rsid w:val="000C5DE9"/>
    <w:rsid w:val="000D2FAC"/>
    <w:rsid w:val="000D5891"/>
    <w:rsid w:val="000D6963"/>
    <w:rsid w:val="000E7A32"/>
    <w:rsid w:val="000F0959"/>
    <w:rsid w:val="000F3A41"/>
    <w:rsid w:val="000F7A01"/>
    <w:rsid w:val="000F7E5F"/>
    <w:rsid w:val="00120227"/>
    <w:rsid w:val="001243CE"/>
    <w:rsid w:val="00126027"/>
    <w:rsid w:val="00126844"/>
    <w:rsid w:val="0014682D"/>
    <w:rsid w:val="001508E9"/>
    <w:rsid w:val="00150E13"/>
    <w:rsid w:val="00161F21"/>
    <w:rsid w:val="001633D9"/>
    <w:rsid w:val="0016384D"/>
    <w:rsid w:val="00165113"/>
    <w:rsid w:val="00180ABE"/>
    <w:rsid w:val="00187A3D"/>
    <w:rsid w:val="001903ED"/>
    <w:rsid w:val="001923AB"/>
    <w:rsid w:val="001B2790"/>
    <w:rsid w:val="001C1EB8"/>
    <w:rsid w:val="001C44DB"/>
    <w:rsid w:val="00206A82"/>
    <w:rsid w:val="00214BEC"/>
    <w:rsid w:val="002246EF"/>
    <w:rsid w:val="002364A6"/>
    <w:rsid w:val="00237966"/>
    <w:rsid w:val="00237C8A"/>
    <w:rsid w:val="0024022C"/>
    <w:rsid w:val="00241192"/>
    <w:rsid w:val="0024158D"/>
    <w:rsid w:val="00241ACD"/>
    <w:rsid w:val="00243B74"/>
    <w:rsid w:val="00253551"/>
    <w:rsid w:val="00262434"/>
    <w:rsid w:val="00267C04"/>
    <w:rsid w:val="00270DD5"/>
    <w:rsid w:val="00271235"/>
    <w:rsid w:val="00272D6F"/>
    <w:rsid w:val="002773A5"/>
    <w:rsid w:val="002828BC"/>
    <w:rsid w:val="00284CEF"/>
    <w:rsid w:val="002857E8"/>
    <w:rsid w:val="00292D88"/>
    <w:rsid w:val="002A40FB"/>
    <w:rsid w:val="002A5421"/>
    <w:rsid w:val="002B039B"/>
    <w:rsid w:val="002B493A"/>
    <w:rsid w:val="002C0803"/>
    <w:rsid w:val="002C251C"/>
    <w:rsid w:val="002C3D7C"/>
    <w:rsid w:val="002D2EAB"/>
    <w:rsid w:val="002E052D"/>
    <w:rsid w:val="002E0B9B"/>
    <w:rsid w:val="002E1C2A"/>
    <w:rsid w:val="002E5B1D"/>
    <w:rsid w:val="002F52C3"/>
    <w:rsid w:val="002F5FAA"/>
    <w:rsid w:val="003054E6"/>
    <w:rsid w:val="00317307"/>
    <w:rsid w:val="00352029"/>
    <w:rsid w:val="00352AA4"/>
    <w:rsid w:val="00353957"/>
    <w:rsid w:val="003539A7"/>
    <w:rsid w:val="00354579"/>
    <w:rsid w:val="003569E4"/>
    <w:rsid w:val="00356F00"/>
    <w:rsid w:val="003633BE"/>
    <w:rsid w:val="003740DA"/>
    <w:rsid w:val="00377481"/>
    <w:rsid w:val="003854E3"/>
    <w:rsid w:val="00385522"/>
    <w:rsid w:val="00385965"/>
    <w:rsid w:val="003A5C83"/>
    <w:rsid w:val="003A7C0F"/>
    <w:rsid w:val="003A7E95"/>
    <w:rsid w:val="003B0368"/>
    <w:rsid w:val="003B739C"/>
    <w:rsid w:val="003C24E7"/>
    <w:rsid w:val="003C6198"/>
    <w:rsid w:val="003C6313"/>
    <w:rsid w:val="003D4ECA"/>
    <w:rsid w:val="003D667A"/>
    <w:rsid w:val="003D6715"/>
    <w:rsid w:val="003D7D1F"/>
    <w:rsid w:val="003E05F5"/>
    <w:rsid w:val="003E535D"/>
    <w:rsid w:val="003E55B2"/>
    <w:rsid w:val="00406137"/>
    <w:rsid w:val="00414F54"/>
    <w:rsid w:val="00416340"/>
    <w:rsid w:val="0042552B"/>
    <w:rsid w:val="004266ED"/>
    <w:rsid w:val="0043180D"/>
    <w:rsid w:val="00431F48"/>
    <w:rsid w:val="004414A5"/>
    <w:rsid w:val="0044700B"/>
    <w:rsid w:val="004610EF"/>
    <w:rsid w:val="00467171"/>
    <w:rsid w:val="00467C80"/>
    <w:rsid w:val="0047342B"/>
    <w:rsid w:val="00474052"/>
    <w:rsid w:val="00484E63"/>
    <w:rsid w:val="004853A9"/>
    <w:rsid w:val="004877C8"/>
    <w:rsid w:val="004901D3"/>
    <w:rsid w:val="004B12E5"/>
    <w:rsid w:val="004B5EA4"/>
    <w:rsid w:val="004C135C"/>
    <w:rsid w:val="004C50E8"/>
    <w:rsid w:val="004C531E"/>
    <w:rsid w:val="004C6C90"/>
    <w:rsid w:val="004C7E4C"/>
    <w:rsid w:val="004F2E29"/>
    <w:rsid w:val="00500045"/>
    <w:rsid w:val="005020E5"/>
    <w:rsid w:val="005037CD"/>
    <w:rsid w:val="00504795"/>
    <w:rsid w:val="00514CBA"/>
    <w:rsid w:val="00515FE3"/>
    <w:rsid w:val="00525428"/>
    <w:rsid w:val="0052630A"/>
    <w:rsid w:val="0053177A"/>
    <w:rsid w:val="00533BC7"/>
    <w:rsid w:val="00533EA1"/>
    <w:rsid w:val="00542C46"/>
    <w:rsid w:val="00551119"/>
    <w:rsid w:val="00553E7F"/>
    <w:rsid w:val="005543F1"/>
    <w:rsid w:val="00555AEA"/>
    <w:rsid w:val="00556C55"/>
    <w:rsid w:val="0057319D"/>
    <w:rsid w:val="005771C3"/>
    <w:rsid w:val="005775EE"/>
    <w:rsid w:val="00577B54"/>
    <w:rsid w:val="005857EC"/>
    <w:rsid w:val="00590F6D"/>
    <w:rsid w:val="005A5A6D"/>
    <w:rsid w:val="005A5ED7"/>
    <w:rsid w:val="005A758D"/>
    <w:rsid w:val="005B2D8C"/>
    <w:rsid w:val="005B6837"/>
    <w:rsid w:val="005C1A41"/>
    <w:rsid w:val="005C4565"/>
    <w:rsid w:val="005C7DA6"/>
    <w:rsid w:val="005E05CD"/>
    <w:rsid w:val="005E19CB"/>
    <w:rsid w:val="005E73BB"/>
    <w:rsid w:val="005F2137"/>
    <w:rsid w:val="00602A3C"/>
    <w:rsid w:val="0061572F"/>
    <w:rsid w:val="00622F1B"/>
    <w:rsid w:val="006309C7"/>
    <w:rsid w:val="00631441"/>
    <w:rsid w:val="00641030"/>
    <w:rsid w:val="00645D52"/>
    <w:rsid w:val="00647C19"/>
    <w:rsid w:val="0065133B"/>
    <w:rsid w:val="006556AC"/>
    <w:rsid w:val="006602F1"/>
    <w:rsid w:val="00670ED4"/>
    <w:rsid w:val="00672928"/>
    <w:rsid w:val="00673ED3"/>
    <w:rsid w:val="00674A86"/>
    <w:rsid w:val="00686C19"/>
    <w:rsid w:val="006A69C8"/>
    <w:rsid w:val="006A7D08"/>
    <w:rsid w:val="006C55A7"/>
    <w:rsid w:val="006D2DE2"/>
    <w:rsid w:val="006D6163"/>
    <w:rsid w:val="006E2F08"/>
    <w:rsid w:val="006E58B1"/>
    <w:rsid w:val="006F01C4"/>
    <w:rsid w:val="006F0EFC"/>
    <w:rsid w:val="006F1E4A"/>
    <w:rsid w:val="006F40A6"/>
    <w:rsid w:val="006F487B"/>
    <w:rsid w:val="006F740B"/>
    <w:rsid w:val="00721AA9"/>
    <w:rsid w:val="0074188B"/>
    <w:rsid w:val="00744A41"/>
    <w:rsid w:val="00753B19"/>
    <w:rsid w:val="00780A41"/>
    <w:rsid w:val="0078167A"/>
    <w:rsid w:val="00794787"/>
    <w:rsid w:val="007A3146"/>
    <w:rsid w:val="007A37D8"/>
    <w:rsid w:val="007A73BF"/>
    <w:rsid w:val="007C3D03"/>
    <w:rsid w:val="007D1EFA"/>
    <w:rsid w:val="007D5FE4"/>
    <w:rsid w:val="007E369F"/>
    <w:rsid w:val="007E7994"/>
    <w:rsid w:val="00803BBA"/>
    <w:rsid w:val="00805EAC"/>
    <w:rsid w:val="008125A0"/>
    <w:rsid w:val="00835533"/>
    <w:rsid w:val="008424BF"/>
    <w:rsid w:val="00842EEF"/>
    <w:rsid w:val="008560DE"/>
    <w:rsid w:val="00872130"/>
    <w:rsid w:val="0088525A"/>
    <w:rsid w:val="008A0D60"/>
    <w:rsid w:val="008A3E7F"/>
    <w:rsid w:val="008A4970"/>
    <w:rsid w:val="008C1387"/>
    <w:rsid w:val="008C569A"/>
    <w:rsid w:val="008C682F"/>
    <w:rsid w:val="008E4AA4"/>
    <w:rsid w:val="008E509B"/>
    <w:rsid w:val="008F018B"/>
    <w:rsid w:val="008F4811"/>
    <w:rsid w:val="008F525A"/>
    <w:rsid w:val="008F5336"/>
    <w:rsid w:val="008F694B"/>
    <w:rsid w:val="009026D4"/>
    <w:rsid w:val="00917D84"/>
    <w:rsid w:val="00922E1B"/>
    <w:rsid w:val="0092763E"/>
    <w:rsid w:val="009316A6"/>
    <w:rsid w:val="00936114"/>
    <w:rsid w:val="009400E9"/>
    <w:rsid w:val="00946830"/>
    <w:rsid w:val="009528DE"/>
    <w:rsid w:val="00962779"/>
    <w:rsid w:val="009654EC"/>
    <w:rsid w:val="00982304"/>
    <w:rsid w:val="009918D9"/>
    <w:rsid w:val="009A0E94"/>
    <w:rsid w:val="009A392D"/>
    <w:rsid w:val="009A3E17"/>
    <w:rsid w:val="009A62C9"/>
    <w:rsid w:val="009B67B7"/>
    <w:rsid w:val="009C0DB0"/>
    <w:rsid w:val="009C510B"/>
    <w:rsid w:val="009D17C3"/>
    <w:rsid w:val="009D47C2"/>
    <w:rsid w:val="009E3ABE"/>
    <w:rsid w:val="009E51F8"/>
    <w:rsid w:val="009F2649"/>
    <w:rsid w:val="009F2A11"/>
    <w:rsid w:val="00A026AD"/>
    <w:rsid w:val="00A032C6"/>
    <w:rsid w:val="00A05364"/>
    <w:rsid w:val="00A074D7"/>
    <w:rsid w:val="00A17D23"/>
    <w:rsid w:val="00A208E1"/>
    <w:rsid w:val="00A23949"/>
    <w:rsid w:val="00A24724"/>
    <w:rsid w:val="00A31D95"/>
    <w:rsid w:val="00A33322"/>
    <w:rsid w:val="00A42524"/>
    <w:rsid w:val="00A46ECB"/>
    <w:rsid w:val="00A521AB"/>
    <w:rsid w:val="00A54B3A"/>
    <w:rsid w:val="00A5618D"/>
    <w:rsid w:val="00A56CD0"/>
    <w:rsid w:val="00A61D3E"/>
    <w:rsid w:val="00A62997"/>
    <w:rsid w:val="00A638DA"/>
    <w:rsid w:val="00A72512"/>
    <w:rsid w:val="00A7643E"/>
    <w:rsid w:val="00A9649E"/>
    <w:rsid w:val="00AA1341"/>
    <w:rsid w:val="00AA4E5F"/>
    <w:rsid w:val="00AB16D0"/>
    <w:rsid w:val="00AB1B1D"/>
    <w:rsid w:val="00AB2C1B"/>
    <w:rsid w:val="00AB4A90"/>
    <w:rsid w:val="00AC08A2"/>
    <w:rsid w:val="00AC3132"/>
    <w:rsid w:val="00AC3BF2"/>
    <w:rsid w:val="00AD5483"/>
    <w:rsid w:val="00AF0249"/>
    <w:rsid w:val="00AF150F"/>
    <w:rsid w:val="00AF4737"/>
    <w:rsid w:val="00AF6B30"/>
    <w:rsid w:val="00B0470A"/>
    <w:rsid w:val="00B13695"/>
    <w:rsid w:val="00B23464"/>
    <w:rsid w:val="00B2364D"/>
    <w:rsid w:val="00B53582"/>
    <w:rsid w:val="00B562F8"/>
    <w:rsid w:val="00B60DF3"/>
    <w:rsid w:val="00B6239D"/>
    <w:rsid w:val="00B62C40"/>
    <w:rsid w:val="00B67630"/>
    <w:rsid w:val="00B70B18"/>
    <w:rsid w:val="00B722DE"/>
    <w:rsid w:val="00B80DDB"/>
    <w:rsid w:val="00B81EE1"/>
    <w:rsid w:val="00B90019"/>
    <w:rsid w:val="00B9392D"/>
    <w:rsid w:val="00BA3B0B"/>
    <w:rsid w:val="00BA42DD"/>
    <w:rsid w:val="00BA761E"/>
    <w:rsid w:val="00BA77B3"/>
    <w:rsid w:val="00BB3FBE"/>
    <w:rsid w:val="00BC603D"/>
    <w:rsid w:val="00BC6F9E"/>
    <w:rsid w:val="00BD7B84"/>
    <w:rsid w:val="00BE0099"/>
    <w:rsid w:val="00BE424C"/>
    <w:rsid w:val="00BE5403"/>
    <w:rsid w:val="00BF6C7A"/>
    <w:rsid w:val="00C03CE1"/>
    <w:rsid w:val="00C17F70"/>
    <w:rsid w:val="00C225D5"/>
    <w:rsid w:val="00C3016F"/>
    <w:rsid w:val="00C3067F"/>
    <w:rsid w:val="00C31922"/>
    <w:rsid w:val="00C32EDF"/>
    <w:rsid w:val="00C405FD"/>
    <w:rsid w:val="00C42573"/>
    <w:rsid w:val="00C475D7"/>
    <w:rsid w:val="00C5024A"/>
    <w:rsid w:val="00C51969"/>
    <w:rsid w:val="00C57107"/>
    <w:rsid w:val="00C62C2D"/>
    <w:rsid w:val="00C9129D"/>
    <w:rsid w:val="00C9227C"/>
    <w:rsid w:val="00C9557D"/>
    <w:rsid w:val="00CA1F55"/>
    <w:rsid w:val="00CA2740"/>
    <w:rsid w:val="00CB5001"/>
    <w:rsid w:val="00CC12E6"/>
    <w:rsid w:val="00CC2E25"/>
    <w:rsid w:val="00CC7C64"/>
    <w:rsid w:val="00CD08E1"/>
    <w:rsid w:val="00CD0B47"/>
    <w:rsid w:val="00CD452A"/>
    <w:rsid w:val="00CE37D9"/>
    <w:rsid w:val="00CF00B2"/>
    <w:rsid w:val="00CF118A"/>
    <w:rsid w:val="00CF1C14"/>
    <w:rsid w:val="00CF5F1A"/>
    <w:rsid w:val="00CF79A2"/>
    <w:rsid w:val="00D010E8"/>
    <w:rsid w:val="00D02C04"/>
    <w:rsid w:val="00D1205A"/>
    <w:rsid w:val="00D138E8"/>
    <w:rsid w:val="00D20259"/>
    <w:rsid w:val="00D208BA"/>
    <w:rsid w:val="00D21668"/>
    <w:rsid w:val="00D216BC"/>
    <w:rsid w:val="00D2229A"/>
    <w:rsid w:val="00D25AD5"/>
    <w:rsid w:val="00D33655"/>
    <w:rsid w:val="00D40D9D"/>
    <w:rsid w:val="00D42F8F"/>
    <w:rsid w:val="00D43D42"/>
    <w:rsid w:val="00D45ADF"/>
    <w:rsid w:val="00D57007"/>
    <w:rsid w:val="00D852EB"/>
    <w:rsid w:val="00D96578"/>
    <w:rsid w:val="00DA07F1"/>
    <w:rsid w:val="00DB6CFD"/>
    <w:rsid w:val="00DC16B2"/>
    <w:rsid w:val="00DC22A5"/>
    <w:rsid w:val="00DD06F4"/>
    <w:rsid w:val="00DD500F"/>
    <w:rsid w:val="00DD5A4A"/>
    <w:rsid w:val="00DF53E4"/>
    <w:rsid w:val="00DF696F"/>
    <w:rsid w:val="00E00F15"/>
    <w:rsid w:val="00E04858"/>
    <w:rsid w:val="00E10B17"/>
    <w:rsid w:val="00E2136E"/>
    <w:rsid w:val="00E2350D"/>
    <w:rsid w:val="00E25AF8"/>
    <w:rsid w:val="00E273C3"/>
    <w:rsid w:val="00E31A6A"/>
    <w:rsid w:val="00E34B16"/>
    <w:rsid w:val="00E451D9"/>
    <w:rsid w:val="00E45D72"/>
    <w:rsid w:val="00E46BDF"/>
    <w:rsid w:val="00E4799E"/>
    <w:rsid w:val="00E547DB"/>
    <w:rsid w:val="00E555BF"/>
    <w:rsid w:val="00E61949"/>
    <w:rsid w:val="00E67DA4"/>
    <w:rsid w:val="00E70DCE"/>
    <w:rsid w:val="00E840FA"/>
    <w:rsid w:val="00E904C3"/>
    <w:rsid w:val="00E90CE8"/>
    <w:rsid w:val="00E91632"/>
    <w:rsid w:val="00EA446A"/>
    <w:rsid w:val="00EA5A41"/>
    <w:rsid w:val="00EA7DC1"/>
    <w:rsid w:val="00EB08AB"/>
    <w:rsid w:val="00EB5BA2"/>
    <w:rsid w:val="00EB5C28"/>
    <w:rsid w:val="00EC568B"/>
    <w:rsid w:val="00ED3F44"/>
    <w:rsid w:val="00EE048C"/>
    <w:rsid w:val="00EE3524"/>
    <w:rsid w:val="00EE3688"/>
    <w:rsid w:val="00EE3AFB"/>
    <w:rsid w:val="00EF0D19"/>
    <w:rsid w:val="00EF1577"/>
    <w:rsid w:val="00EF180F"/>
    <w:rsid w:val="00EF6BD4"/>
    <w:rsid w:val="00F02A47"/>
    <w:rsid w:val="00F02ADE"/>
    <w:rsid w:val="00F05C18"/>
    <w:rsid w:val="00F157DD"/>
    <w:rsid w:val="00F15F90"/>
    <w:rsid w:val="00F16DC6"/>
    <w:rsid w:val="00F21465"/>
    <w:rsid w:val="00F31E58"/>
    <w:rsid w:val="00F37BAA"/>
    <w:rsid w:val="00F54D92"/>
    <w:rsid w:val="00F6065C"/>
    <w:rsid w:val="00F61EB1"/>
    <w:rsid w:val="00F62C8B"/>
    <w:rsid w:val="00F70607"/>
    <w:rsid w:val="00F75870"/>
    <w:rsid w:val="00F802D4"/>
    <w:rsid w:val="00F87D7E"/>
    <w:rsid w:val="00F91982"/>
    <w:rsid w:val="00F93B54"/>
    <w:rsid w:val="00FA2DA2"/>
    <w:rsid w:val="00FA311A"/>
    <w:rsid w:val="00FB16A8"/>
    <w:rsid w:val="00FC1AAD"/>
    <w:rsid w:val="00FC7032"/>
    <w:rsid w:val="00FD2DF6"/>
    <w:rsid w:val="00FD76B3"/>
    <w:rsid w:val="00FE0FE8"/>
    <w:rsid w:val="00FF06E8"/>
    <w:rsid w:val="00FF0F12"/>
    <w:rsid w:val="00FF2D08"/>
    <w:rsid w:val="00FF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F50724"/>
  <w15:docId w15:val="{832BB04B-C88E-45BB-9BE4-22D412A49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F157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47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E547DB"/>
  </w:style>
  <w:style w:type="paragraph" w:styleId="a5">
    <w:name w:val="footer"/>
    <w:basedOn w:val="a"/>
    <w:link w:val="a6"/>
    <w:uiPriority w:val="99"/>
    <w:unhideWhenUsed/>
    <w:rsid w:val="00E547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E547DB"/>
  </w:style>
  <w:style w:type="paragraph" w:styleId="a7">
    <w:name w:val="Balloon Text"/>
    <w:basedOn w:val="a"/>
    <w:link w:val="a8"/>
    <w:uiPriority w:val="99"/>
    <w:semiHidden/>
    <w:unhideWhenUsed/>
    <w:rsid w:val="00E54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批注框文本 字符"/>
    <w:basedOn w:val="a0"/>
    <w:link w:val="a7"/>
    <w:uiPriority w:val="99"/>
    <w:semiHidden/>
    <w:rsid w:val="00E547DB"/>
    <w:rPr>
      <w:rFonts w:ascii="Tahoma" w:hAnsi="Tahoma" w:cs="Tahoma"/>
      <w:sz w:val="16"/>
      <w:szCs w:val="16"/>
    </w:rPr>
  </w:style>
  <w:style w:type="paragraph" w:customStyle="1" w:styleId="RSCH01PaperTitle">
    <w:name w:val="RSC H01 Paper Title"/>
    <w:basedOn w:val="a"/>
    <w:next w:val="a"/>
    <w:link w:val="RSCH01PaperTitleChar"/>
    <w:qFormat/>
    <w:rsid w:val="00C32EDF"/>
    <w:pPr>
      <w:tabs>
        <w:tab w:val="left" w:pos="284"/>
      </w:tabs>
      <w:spacing w:before="400" w:after="160" w:line="240" w:lineRule="auto"/>
    </w:pPr>
    <w:rPr>
      <w:rFonts w:cs="Times New Roman"/>
      <w:b/>
      <w:sz w:val="29"/>
      <w:szCs w:val="32"/>
    </w:rPr>
  </w:style>
  <w:style w:type="paragraph" w:customStyle="1" w:styleId="RSCH02PaperAuthorsandByline">
    <w:name w:val="RSC H02 Paper Authors and Byline"/>
    <w:basedOn w:val="a"/>
    <w:link w:val="RSCH02PaperAuthorsandBylineChar"/>
    <w:qFormat/>
    <w:rsid w:val="001633D9"/>
    <w:pPr>
      <w:spacing w:after="120" w:line="240" w:lineRule="exact"/>
    </w:pPr>
    <w:rPr>
      <w:rFonts w:cs="Times New Roman"/>
      <w:sz w:val="20"/>
    </w:rPr>
  </w:style>
  <w:style w:type="paragraph" w:customStyle="1" w:styleId="RSCB01ARTAbstract">
    <w:name w:val="RSC B01 ART Abstract"/>
    <w:basedOn w:val="a"/>
    <w:link w:val="RSCB01ARTAbstractChar"/>
    <w:qFormat/>
    <w:rsid w:val="00FA2DA2"/>
    <w:pPr>
      <w:spacing w:line="240" w:lineRule="exact"/>
      <w:jc w:val="both"/>
    </w:pPr>
    <w:rPr>
      <w:noProof/>
      <w:sz w:val="16"/>
      <w:lang w:eastAsia="en-GB"/>
    </w:rPr>
  </w:style>
  <w:style w:type="table" w:styleId="a9">
    <w:name w:val="Table Grid"/>
    <w:basedOn w:val="a1"/>
    <w:uiPriority w:val="39"/>
    <w:rsid w:val="00577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5BHeading">
    <w:name w:val="05 B Heading"/>
    <w:basedOn w:val="RSCB04AHeadingSection"/>
    <w:link w:val="05BHeadingChar"/>
    <w:rsid w:val="00AB16D0"/>
    <w:pPr>
      <w:spacing w:before="160" w:line="240" w:lineRule="exact"/>
    </w:pPr>
    <w:rPr>
      <w:rFonts w:ascii="Times New Roman" w:hAnsi="Times New Roman" w:cs="Times New Roman"/>
      <w:sz w:val="18"/>
      <w:szCs w:val="18"/>
    </w:rPr>
  </w:style>
  <w:style w:type="paragraph" w:customStyle="1" w:styleId="RSCB02ArticleText">
    <w:name w:val="RSC B02 Article Text"/>
    <w:basedOn w:val="a"/>
    <w:link w:val="RSCB02ArticleTextChar"/>
    <w:qFormat/>
    <w:rsid w:val="00EE3AFB"/>
    <w:pPr>
      <w:spacing w:after="0" w:line="240" w:lineRule="exact"/>
      <w:jc w:val="both"/>
    </w:pPr>
    <w:rPr>
      <w:rFonts w:cs="Times New Roman"/>
      <w:w w:val="108"/>
      <w:sz w:val="18"/>
      <w:szCs w:val="18"/>
    </w:rPr>
  </w:style>
  <w:style w:type="character" w:customStyle="1" w:styleId="06CHeading">
    <w:name w:val="06 C Heading"/>
    <w:basedOn w:val="RSCB02ArticleTextChar"/>
    <w:uiPriority w:val="1"/>
    <w:rsid w:val="00EF1577"/>
    <w:rPr>
      <w:rFonts w:ascii="Times New Roman" w:hAnsi="Times New Roman" w:cs="Times New Roman"/>
      <w:b/>
      <w:smallCaps/>
      <w:w w:val="108"/>
      <w:sz w:val="18"/>
      <w:szCs w:val="18"/>
    </w:rPr>
  </w:style>
  <w:style w:type="character" w:customStyle="1" w:styleId="RSCB02ArticleTextChar">
    <w:name w:val="RSC B02 Article Text Char"/>
    <w:basedOn w:val="a0"/>
    <w:link w:val="RSCB02ArticleText"/>
    <w:rsid w:val="00EE3AFB"/>
    <w:rPr>
      <w:rFonts w:cs="Times New Roman"/>
      <w:w w:val="108"/>
      <w:sz w:val="18"/>
      <w:szCs w:val="18"/>
    </w:rPr>
  </w:style>
  <w:style w:type="paragraph" w:customStyle="1" w:styleId="09ListText">
    <w:name w:val="09 List Text"/>
    <w:basedOn w:val="RSCB02ArticleText"/>
    <w:link w:val="09ListTextChar"/>
    <w:rsid w:val="00EF1577"/>
    <w:pPr>
      <w:widowControl w:val="0"/>
      <w:spacing w:line="230" w:lineRule="exact"/>
      <w:ind w:left="284" w:hanging="284"/>
    </w:pPr>
    <w:rPr>
      <w:rFonts w:eastAsia="Times New Roman"/>
      <w:lang w:eastAsia="en-GB"/>
    </w:rPr>
  </w:style>
  <w:style w:type="paragraph" w:customStyle="1" w:styleId="RSCF01FootnoteAuthorAddress">
    <w:name w:val="RSC F01 Footnote Author Address"/>
    <w:link w:val="RSCF01FootnoteAuthorAddressChar"/>
    <w:qFormat/>
    <w:rsid w:val="006556AC"/>
    <w:pPr>
      <w:numPr>
        <w:numId w:val="3"/>
      </w:numPr>
      <w:pBdr>
        <w:top w:val="single" w:sz="12" w:space="1" w:color="A6A6A6" w:themeColor="background1" w:themeShade="A6"/>
      </w:pBdr>
      <w:spacing w:after="0" w:line="240" w:lineRule="auto"/>
      <w:ind w:left="85" w:hanging="85"/>
      <w:suppressOverlap/>
    </w:pPr>
    <w:rPr>
      <w:rFonts w:cs="Times New Roman"/>
      <w:i/>
      <w:w w:val="105"/>
      <w:sz w:val="14"/>
      <w:szCs w:val="14"/>
    </w:rPr>
  </w:style>
  <w:style w:type="paragraph" w:customStyle="1" w:styleId="RSCI02FigureSchemeChartwithtopbar">
    <w:name w:val="RSC I02 Figure/Scheme/Chart with top bar"/>
    <w:basedOn w:val="a"/>
    <w:link w:val="RSCI02FigureSchemeChartwithtopbarChar"/>
    <w:qFormat/>
    <w:rsid w:val="006556AC"/>
    <w:pPr>
      <w:pBdr>
        <w:top w:val="single" w:sz="12" w:space="5" w:color="999999"/>
      </w:pBdr>
      <w:spacing w:before="120" w:after="40" w:line="240" w:lineRule="auto"/>
      <w:jc w:val="both"/>
    </w:pPr>
    <w:rPr>
      <w:rFonts w:cs="Times New Roman"/>
      <w:w w:val="108"/>
      <w:sz w:val="14"/>
      <w:szCs w:val="18"/>
    </w:rPr>
  </w:style>
  <w:style w:type="paragraph" w:customStyle="1" w:styleId="RSCI01FigureSchemeChartwithbottombar">
    <w:name w:val="RSC I01 Figure/Scheme/Chart with bottom bar"/>
    <w:basedOn w:val="a"/>
    <w:link w:val="RSCI01FigureSchemeChartwithbottombarChar"/>
    <w:qFormat/>
    <w:rsid w:val="006556AC"/>
    <w:pPr>
      <w:pBdr>
        <w:bottom w:val="single" w:sz="12" w:space="5" w:color="999999"/>
      </w:pBdr>
      <w:spacing w:before="40" w:after="120" w:line="120" w:lineRule="exact"/>
      <w:jc w:val="both"/>
    </w:pPr>
    <w:rPr>
      <w:rFonts w:cstheme="minorHAnsi"/>
      <w:w w:val="108"/>
      <w:sz w:val="14"/>
      <w:szCs w:val="14"/>
    </w:rPr>
  </w:style>
  <w:style w:type="paragraph" w:customStyle="1" w:styleId="RSCI03FigureSchemeChartUncaptioned">
    <w:name w:val="RSC I03 Figure/Scheme/Chart Uncaptioned"/>
    <w:basedOn w:val="a"/>
    <w:link w:val="RSCI03FigureSchemeChartUncaptionedChar"/>
    <w:qFormat/>
    <w:rsid w:val="006556AC"/>
    <w:pPr>
      <w:spacing w:before="160" w:after="160" w:line="240" w:lineRule="auto"/>
      <w:jc w:val="center"/>
    </w:pPr>
    <w:rPr>
      <w:rFonts w:cs="Times New Roman"/>
      <w:sz w:val="16"/>
      <w:szCs w:val="16"/>
    </w:rPr>
  </w:style>
  <w:style w:type="paragraph" w:customStyle="1" w:styleId="RSCB03MathematicsGreeketc">
    <w:name w:val="RSC B03 Mathematics/Greek etc"/>
    <w:basedOn w:val="a"/>
    <w:link w:val="RSCB03MathematicsGreeketcChar"/>
    <w:qFormat/>
    <w:rsid w:val="007A37D8"/>
    <w:pPr>
      <w:tabs>
        <w:tab w:val="center" w:pos="2268"/>
        <w:tab w:val="right" w:pos="4536"/>
      </w:tabs>
      <w:spacing w:before="160" w:after="160" w:line="240" w:lineRule="auto"/>
    </w:pPr>
    <w:rPr>
      <w:rFonts w:ascii="Times New Roman" w:hAnsi="Times New Roman"/>
      <w:sz w:val="18"/>
    </w:rPr>
  </w:style>
  <w:style w:type="paragraph" w:customStyle="1" w:styleId="RSCB09Biography">
    <w:name w:val="RSC B09 Biography"/>
    <w:basedOn w:val="RSCB02ArticleText"/>
    <w:link w:val="RSCB09BiographyChar"/>
    <w:qFormat/>
    <w:rsid w:val="002E5B1D"/>
    <w:pPr>
      <w:pBdr>
        <w:top w:val="single" w:sz="6" w:space="1" w:color="auto"/>
      </w:pBdr>
    </w:pPr>
    <w:rPr>
      <w:i/>
    </w:rPr>
  </w:style>
  <w:style w:type="character" w:customStyle="1" w:styleId="RSCB09BiographyChar">
    <w:name w:val="RSC B09 Biography Char"/>
    <w:basedOn w:val="RSCB02ArticleTextChar"/>
    <w:link w:val="RSCB09Biography"/>
    <w:rsid w:val="002E5B1D"/>
    <w:rPr>
      <w:rFonts w:cs="Times New Roman"/>
      <w:i/>
      <w:w w:val="108"/>
      <w:sz w:val="18"/>
      <w:szCs w:val="18"/>
    </w:rPr>
  </w:style>
  <w:style w:type="paragraph" w:customStyle="1" w:styleId="RSCF02FootnotestoTitleAuthors">
    <w:name w:val="RSC F02 Footnotes to Title/Authors"/>
    <w:basedOn w:val="a"/>
    <w:link w:val="RSCF02FootnotestoTitleAuthorsChar"/>
    <w:qFormat/>
    <w:rsid w:val="006556AC"/>
    <w:pPr>
      <w:tabs>
        <w:tab w:val="left" w:pos="284"/>
      </w:tabs>
      <w:spacing w:after="0" w:line="240" w:lineRule="auto"/>
      <w:suppressOverlap/>
      <w:jc w:val="both"/>
    </w:pPr>
    <w:rPr>
      <w:rFonts w:cs="Times New Roman"/>
      <w:w w:val="105"/>
      <w:sz w:val="14"/>
      <w:szCs w:val="14"/>
    </w:rPr>
  </w:style>
  <w:style w:type="character" w:customStyle="1" w:styleId="RSCF01FootnoteAuthorAddressChar">
    <w:name w:val="RSC F01 Footnote Author Address Char"/>
    <w:basedOn w:val="a0"/>
    <w:link w:val="RSCF01FootnoteAuthorAddress"/>
    <w:rsid w:val="006556AC"/>
    <w:rPr>
      <w:rFonts w:cs="Times New Roman"/>
      <w:i/>
      <w:w w:val="105"/>
      <w:sz w:val="14"/>
      <w:szCs w:val="14"/>
    </w:rPr>
  </w:style>
  <w:style w:type="paragraph" w:customStyle="1" w:styleId="RSCR02References">
    <w:name w:val="RSC R02 References"/>
    <w:basedOn w:val="RSCB02ArticleText"/>
    <w:link w:val="RSCR02ReferencesChar"/>
    <w:qFormat/>
    <w:rsid w:val="00CF5F1A"/>
    <w:pPr>
      <w:numPr>
        <w:numId w:val="2"/>
      </w:numPr>
      <w:spacing w:line="200" w:lineRule="exact"/>
      <w:ind w:left="284" w:hanging="284"/>
    </w:pPr>
    <w:rPr>
      <w:w w:val="105"/>
    </w:rPr>
  </w:style>
  <w:style w:type="character" w:customStyle="1" w:styleId="RSCF02FootnotestoTitleAuthorsChar">
    <w:name w:val="RSC F02 Footnotes to Title/Authors Char"/>
    <w:basedOn w:val="a0"/>
    <w:link w:val="RSCF02FootnotestoTitleAuthors"/>
    <w:rsid w:val="006556AC"/>
    <w:rPr>
      <w:rFonts w:cs="Times New Roman"/>
      <w:w w:val="105"/>
      <w:sz w:val="14"/>
      <w:szCs w:val="14"/>
    </w:rPr>
  </w:style>
  <w:style w:type="paragraph" w:styleId="aa">
    <w:name w:val="No Spacing"/>
    <w:uiPriority w:val="1"/>
    <w:rsid w:val="00272D6F"/>
    <w:pPr>
      <w:spacing w:after="0" w:line="240" w:lineRule="auto"/>
    </w:pPr>
  </w:style>
  <w:style w:type="character" w:customStyle="1" w:styleId="RSCR02ReferencesChar">
    <w:name w:val="RSC R02 References Char"/>
    <w:basedOn w:val="a0"/>
    <w:link w:val="RSCR02References"/>
    <w:rsid w:val="00CF5F1A"/>
    <w:rPr>
      <w:rFonts w:cs="Times New Roman"/>
      <w:w w:val="105"/>
      <w:sz w:val="18"/>
      <w:szCs w:val="18"/>
    </w:rPr>
  </w:style>
  <w:style w:type="paragraph" w:customStyle="1" w:styleId="RSCB04AHeadingSection">
    <w:name w:val="RSC B04 A Heading (Section)"/>
    <w:basedOn w:val="a"/>
    <w:link w:val="RSCB04AHeadingSectionChar"/>
    <w:qFormat/>
    <w:rsid w:val="00EF6BD4"/>
    <w:pPr>
      <w:spacing w:before="400" w:after="80" w:line="240" w:lineRule="auto"/>
    </w:pPr>
    <w:rPr>
      <w:b/>
      <w:sz w:val="24"/>
    </w:rPr>
  </w:style>
  <w:style w:type="character" w:customStyle="1" w:styleId="RSCH01PaperTitleChar">
    <w:name w:val="RSC H01 Paper Title Char"/>
    <w:basedOn w:val="a0"/>
    <w:link w:val="RSCH01PaperTitle"/>
    <w:rsid w:val="00C32EDF"/>
    <w:rPr>
      <w:rFonts w:cs="Times New Roman"/>
      <w:b/>
      <w:sz w:val="29"/>
      <w:szCs w:val="32"/>
    </w:rPr>
  </w:style>
  <w:style w:type="character" w:customStyle="1" w:styleId="RSCH02PaperAuthorsandBylineChar">
    <w:name w:val="RSC H02 Paper Authors and Byline Char"/>
    <w:basedOn w:val="a0"/>
    <w:link w:val="RSCH02PaperAuthorsandByline"/>
    <w:rsid w:val="001633D9"/>
    <w:rPr>
      <w:rFonts w:cs="Times New Roman"/>
      <w:sz w:val="20"/>
    </w:rPr>
  </w:style>
  <w:style w:type="character" w:customStyle="1" w:styleId="RSCB01ARTAbstractChar">
    <w:name w:val="RSC B01 ART Abstract Char"/>
    <w:basedOn w:val="a0"/>
    <w:link w:val="RSCB01ARTAbstract"/>
    <w:rsid w:val="00FA2DA2"/>
    <w:rPr>
      <w:noProof/>
      <w:sz w:val="16"/>
      <w:lang w:eastAsia="en-GB"/>
    </w:rPr>
  </w:style>
  <w:style w:type="character" w:customStyle="1" w:styleId="09ListTextChar">
    <w:name w:val="09 List Text Char"/>
    <w:basedOn w:val="RSCB02ArticleTextChar"/>
    <w:link w:val="09ListText"/>
    <w:rsid w:val="00EF1577"/>
    <w:rPr>
      <w:rFonts w:ascii="Times New Roman" w:eastAsia="Times New Roman" w:hAnsi="Times New Roman" w:cs="Times New Roman"/>
      <w:w w:val="108"/>
      <w:sz w:val="18"/>
      <w:szCs w:val="18"/>
      <w:lang w:eastAsia="en-GB"/>
    </w:rPr>
  </w:style>
  <w:style w:type="character" w:customStyle="1" w:styleId="RSCB04AHeadingSectionChar">
    <w:name w:val="RSC B04 A Heading (Section) Char"/>
    <w:basedOn w:val="a0"/>
    <w:link w:val="RSCB04AHeadingSection"/>
    <w:rsid w:val="00EF6BD4"/>
    <w:rPr>
      <w:b/>
      <w:sz w:val="24"/>
    </w:rPr>
  </w:style>
  <w:style w:type="character" w:customStyle="1" w:styleId="05BHeadingChar">
    <w:name w:val="05 B Heading Char"/>
    <w:basedOn w:val="RSCB04AHeadingSectionChar"/>
    <w:link w:val="05BHeading"/>
    <w:rsid w:val="00AB16D0"/>
    <w:rPr>
      <w:rFonts w:ascii="Times New Roman" w:hAnsi="Times New Roman" w:cs="Times New Roman"/>
      <w:b/>
      <w:sz w:val="18"/>
      <w:szCs w:val="18"/>
    </w:rPr>
  </w:style>
  <w:style w:type="paragraph" w:customStyle="1" w:styleId="RSCT01TableTitlewithtopbar">
    <w:name w:val="RSC T01 Table Title with top bar"/>
    <w:basedOn w:val="a"/>
    <w:link w:val="RSCT01TableTitlewithtopbarChar"/>
    <w:qFormat/>
    <w:rsid w:val="006556AC"/>
    <w:pPr>
      <w:keepNext/>
      <w:keepLines/>
      <w:pBdr>
        <w:top w:val="single" w:sz="12" w:space="1" w:color="999999"/>
        <w:bottom w:val="single" w:sz="6" w:space="1" w:color="auto"/>
      </w:pBdr>
      <w:spacing w:before="120" w:after="120" w:line="200" w:lineRule="exact"/>
      <w:jc w:val="both"/>
    </w:pPr>
    <w:rPr>
      <w:rFonts w:eastAsia="Times New Roman" w:cs="Times New Roman"/>
      <w:sz w:val="14"/>
      <w:szCs w:val="20"/>
      <w:lang w:eastAsia="en-GB"/>
    </w:rPr>
  </w:style>
  <w:style w:type="character" w:customStyle="1" w:styleId="RSCI02FigureSchemeChartwithtopbarChar">
    <w:name w:val="RSC I02 Figure/Scheme/Chart with top bar Char"/>
    <w:basedOn w:val="a0"/>
    <w:link w:val="RSCI02FigureSchemeChartwithtopbar"/>
    <w:rsid w:val="006556AC"/>
    <w:rPr>
      <w:rFonts w:cs="Times New Roman"/>
      <w:w w:val="108"/>
      <w:sz w:val="14"/>
      <w:szCs w:val="18"/>
    </w:rPr>
  </w:style>
  <w:style w:type="character" w:customStyle="1" w:styleId="RSCI01FigureSchemeChartwithbottombarChar">
    <w:name w:val="RSC I01 Figure/Scheme/Chart with bottom bar Char"/>
    <w:basedOn w:val="a0"/>
    <w:link w:val="RSCI01FigureSchemeChartwithbottombar"/>
    <w:rsid w:val="006556AC"/>
    <w:rPr>
      <w:rFonts w:cstheme="minorHAnsi"/>
      <w:w w:val="108"/>
      <w:sz w:val="14"/>
      <w:szCs w:val="14"/>
    </w:rPr>
  </w:style>
  <w:style w:type="character" w:customStyle="1" w:styleId="RSCI03FigureSchemeChartUncaptionedChar">
    <w:name w:val="RSC I03 Figure/Scheme/Chart Uncaptioned Char"/>
    <w:basedOn w:val="a0"/>
    <w:link w:val="RSCI03FigureSchemeChartUncaptioned"/>
    <w:rsid w:val="006556AC"/>
    <w:rPr>
      <w:rFonts w:cs="Times New Roman"/>
      <w:sz w:val="16"/>
      <w:szCs w:val="16"/>
    </w:rPr>
  </w:style>
  <w:style w:type="character" w:customStyle="1" w:styleId="RSCB03MathematicsGreeketcChar">
    <w:name w:val="RSC B03 Mathematics/Greek etc Char"/>
    <w:basedOn w:val="a0"/>
    <w:link w:val="RSCB03MathematicsGreeketc"/>
    <w:rsid w:val="007A37D8"/>
    <w:rPr>
      <w:rFonts w:ascii="Times New Roman" w:hAnsi="Times New Roman"/>
      <w:sz w:val="18"/>
    </w:rPr>
  </w:style>
  <w:style w:type="paragraph" w:customStyle="1" w:styleId="RSCT03TableBody">
    <w:name w:val="RSC T03 Table Body"/>
    <w:basedOn w:val="a"/>
    <w:link w:val="RSCT03TableBodyChar"/>
    <w:qFormat/>
    <w:rsid w:val="00B0470A"/>
    <w:pPr>
      <w:keepNext/>
      <w:keepLines/>
      <w:spacing w:after="0" w:line="220" w:lineRule="exact"/>
      <w:jc w:val="center"/>
    </w:pPr>
    <w:rPr>
      <w:rFonts w:eastAsia="Times New Roman" w:cs="Times New Roman"/>
      <w:sz w:val="16"/>
      <w:szCs w:val="16"/>
      <w:lang w:eastAsia="en-GB"/>
    </w:rPr>
  </w:style>
  <w:style w:type="character" w:customStyle="1" w:styleId="RSCT01TableTitlewithtopbarChar">
    <w:name w:val="RSC T01 Table Title with top bar Char"/>
    <w:basedOn w:val="a0"/>
    <w:link w:val="RSCT01TableTitlewithtopbar"/>
    <w:rsid w:val="006556AC"/>
    <w:rPr>
      <w:rFonts w:eastAsia="Times New Roman" w:cs="Times New Roman"/>
      <w:sz w:val="14"/>
      <w:szCs w:val="20"/>
      <w:lang w:eastAsia="en-GB"/>
    </w:rPr>
  </w:style>
  <w:style w:type="paragraph" w:customStyle="1" w:styleId="RSCT04TableFootnotewithbottombar">
    <w:name w:val="RSC T04 Table Footnote with bottom bar"/>
    <w:basedOn w:val="a"/>
    <w:link w:val="RSCT04TableFootnotewithbottombarChar"/>
    <w:qFormat/>
    <w:rsid w:val="006556AC"/>
    <w:pPr>
      <w:keepLines/>
      <w:pBdr>
        <w:bottom w:val="single" w:sz="12" w:space="1" w:color="999999"/>
      </w:pBdr>
      <w:spacing w:before="120" w:after="160" w:line="200" w:lineRule="exact"/>
      <w:jc w:val="both"/>
    </w:pPr>
    <w:rPr>
      <w:rFonts w:eastAsia="Times New Roman" w:cs="Times New Roman"/>
      <w:sz w:val="15"/>
      <w:szCs w:val="20"/>
      <w:lang w:eastAsia="en-GB"/>
    </w:rPr>
  </w:style>
  <w:style w:type="character" w:customStyle="1" w:styleId="RSCT03TableBodyChar">
    <w:name w:val="RSC T03 Table Body Char"/>
    <w:basedOn w:val="a0"/>
    <w:link w:val="RSCT03TableBody"/>
    <w:rsid w:val="00B0470A"/>
    <w:rPr>
      <w:rFonts w:eastAsia="Times New Roman" w:cs="Times New Roman"/>
      <w:sz w:val="16"/>
      <w:szCs w:val="16"/>
      <w:lang w:eastAsia="en-GB"/>
    </w:rPr>
  </w:style>
  <w:style w:type="character" w:customStyle="1" w:styleId="RSCT04TableFootnotewithbottombarChar">
    <w:name w:val="RSC T04 Table Footnote with bottom bar Char"/>
    <w:basedOn w:val="a0"/>
    <w:link w:val="RSCT04TableFootnotewithbottombar"/>
    <w:rsid w:val="006556AC"/>
    <w:rPr>
      <w:rFonts w:eastAsia="Times New Roman" w:cs="Times New Roman"/>
      <w:sz w:val="15"/>
      <w:szCs w:val="20"/>
      <w:lang w:eastAsia="en-GB"/>
    </w:rPr>
  </w:style>
  <w:style w:type="character" w:styleId="ab">
    <w:name w:val="Hyperlink"/>
    <w:basedOn w:val="a0"/>
    <w:uiPriority w:val="99"/>
    <w:unhideWhenUsed/>
    <w:qFormat/>
    <w:rsid w:val="005037CD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F15F90"/>
    <w:pPr>
      <w:ind w:left="720"/>
      <w:contextualSpacing/>
    </w:pPr>
  </w:style>
  <w:style w:type="paragraph" w:styleId="ad">
    <w:name w:val="Revision"/>
    <w:hidden/>
    <w:uiPriority w:val="99"/>
    <w:semiHidden/>
    <w:rsid w:val="000D5891"/>
    <w:pPr>
      <w:spacing w:after="0" w:line="240" w:lineRule="auto"/>
    </w:pPr>
  </w:style>
  <w:style w:type="paragraph" w:styleId="ae">
    <w:name w:val="footnote text"/>
    <w:basedOn w:val="a"/>
    <w:link w:val="af"/>
    <w:uiPriority w:val="99"/>
    <w:semiHidden/>
    <w:unhideWhenUsed/>
    <w:rsid w:val="00CA2740"/>
    <w:pPr>
      <w:spacing w:after="0" w:line="240" w:lineRule="auto"/>
    </w:pPr>
    <w:rPr>
      <w:sz w:val="20"/>
      <w:szCs w:val="20"/>
    </w:rPr>
  </w:style>
  <w:style w:type="character" w:customStyle="1" w:styleId="af">
    <w:name w:val="脚注文本 字符"/>
    <w:basedOn w:val="a0"/>
    <w:link w:val="ae"/>
    <w:uiPriority w:val="99"/>
    <w:semiHidden/>
    <w:rsid w:val="00CA2740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A2740"/>
    <w:rPr>
      <w:vertAlign w:val="superscript"/>
    </w:rPr>
  </w:style>
  <w:style w:type="paragraph" w:styleId="af1">
    <w:name w:val="Normal (Web)"/>
    <w:basedOn w:val="a"/>
    <w:uiPriority w:val="99"/>
    <w:semiHidden/>
    <w:unhideWhenUsed/>
    <w:rsid w:val="00946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af2">
    <w:name w:val="caption"/>
    <w:basedOn w:val="a"/>
    <w:next w:val="a"/>
    <w:uiPriority w:val="35"/>
    <w:unhideWhenUsed/>
    <w:rsid w:val="00B0470A"/>
    <w:pPr>
      <w:spacing w:line="200" w:lineRule="exact"/>
    </w:pPr>
    <w:rPr>
      <w:bCs/>
      <w:sz w:val="14"/>
      <w:szCs w:val="18"/>
    </w:rPr>
  </w:style>
  <w:style w:type="paragraph" w:customStyle="1" w:styleId="Style1">
    <w:name w:val="Style1"/>
    <w:basedOn w:val="RSCB02ArticleText"/>
    <w:link w:val="Style1Char"/>
    <w:rsid w:val="00B0470A"/>
  </w:style>
  <w:style w:type="paragraph" w:customStyle="1" w:styleId="RSCT05TableFootnotewithoutbottombar">
    <w:name w:val="RSC T05 Table Footnote without bottom bar"/>
    <w:basedOn w:val="RSCT04TableFootnotewithbottombar"/>
    <w:link w:val="RSCT05TableFootnotewithoutbottombarChar"/>
    <w:qFormat/>
    <w:rsid w:val="00B0470A"/>
    <w:pPr>
      <w:pBdr>
        <w:bottom w:val="none" w:sz="0" w:space="0" w:color="auto"/>
      </w:pBdr>
    </w:pPr>
  </w:style>
  <w:style w:type="character" w:customStyle="1" w:styleId="Style1Char">
    <w:name w:val="Style1 Char"/>
    <w:basedOn w:val="RSCB02ArticleTextChar"/>
    <w:link w:val="Style1"/>
    <w:rsid w:val="00B0470A"/>
    <w:rPr>
      <w:rFonts w:cs="Times New Roman"/>
      <w:w w:val="108"/>
      <w:sz w:val="18"/>
      <w:szCs w:val="18"/>
    </w:rPr>
  </w:style>
  <w:style w:type="paragraph" w:customStyle="1" w:styleId="RSCT02Tabletitlewithouttopbar">
    <w:name w:val="RSC T02 Table title without top bar"/>
    <w:basedOn w:val="RSCT01TableTitlewithtopbar"/>
    <w:link w:val="RSCT02TabletitlewithouttopbarChar"/>
    <w:qFormat/>
    <w:rsid w:val="00B0470A"/>
    <w:pPr>
      <w:pBdr>
        <w:top w:val="none" w:sz="0" w:space="0" w:color="auto"/>
      </w:pBdr>
    </w:pPr>
  </w:style>
  <w:style w:type="character" w:customStyle="1" w:styleId="RSCT05TableFootnotewithoutbottombarChar">
    <w:name w:val="RSC T05 Table Footnote without bottom bar Char"/>
    <w:basedOn w:val="RSCT04TableFootnotewithbottombarChar"/>
    <w:link w:val="RSCT05TableFootnotewithoutbottombar"/>
    <w:rsid w:val="00B0470A"/>
    <w:rPr>
      <w:rFonts w:eastAsia="Times New Roman" w:cs="Times New Roman"/>
      <w:sz w:val="15"/>
      <w:szCs w:val="20"/>
      <w:lang w:eastAsia="en-GB"/>
    </w:rPr>
  </w:style>
  <w:style w:type="paragraph" w:customStyle="1" w:styleId="RSCI04CaptiontoFigureSchemeChart">
    <w:name w:val="RSC I04 Caption to Figure/Scheme/Chart"/>
    <w:link w:val="RSCI04CaptiontoFigureSchemeChartChar"/>
    <w:qFormat/>
    <w:rsid w:val="006556AC"/>
    <w:pPr>
      <w:spacing w:line="200" w:lineRule="exact"/>
      <w:jc w:val="both"/>
    </w:pPr>
    <w:rPr>
      <w:bCs/>
      <w:sz w:val="14"/>
      <w:szCs w:val="18"/>
    </w:rPr>
  </w:style>
  <w:style w:type="character" w:customStyle="1" w:styleId="RSCT02TabletitlewithouttopbarChar">
    <w:name w:val="RSC T02 Table title without top bar Char"/>
    <w:basedOn w:val="RSCT01TableTitlewithtopbarChar"/>
    <w:link w:val="RSCT02Tabletitlewithouttopbar"/>
    <w:rsid w:val="00B0470A"/>
    <w:rPr>
      <w:rFonts w:eastAsia="Times New Roman" w:cs="Times New Roman"/>
      <w:sz w:val="14"/>
      <w:szCs w:val="20"/>
      <w:lang w:eastAsia="en-GB"/>
    </w:rPr>
  </w:style>
  <w:style w:type="paragraph" w:customStyle="1" w:styleId="RSCR01Footnotestomaintext">
    <w:name w:val="RSC R01 Footnotes to main text"/>
    <w:link w:val="RSCR01FootnotestomaintextChar"/>
    <w:qFormat/>
    <w:rsid w:val="006556AC"/>
    <w:pPr>
      <w:spacing w:line="200" w:lineRule="exact"/>
      <w:jc w:val="both"/>
    </w:pPr>
    <w:rPr>
      <w:bCs/>
      <w:sz w:val="18"/>
      <w:szCs w:val="18"/>
    </w:rPr>
  </w:style>
  <w:style w:type="character" w:customStyle="1" w:styleId="RSCI04CaptiontoFigureSchemeChartChar">
    <w:name w:val="RSC I04 Caption to Figure/Scheme/Chart Char"/>
    <w:basedOn w:val="a0"/>
    <w:link w:val="RSCI04CaptiontoFigureSchemeChart"/>
    <w:rsid w:val="006556AC"/>
    <w:rPr>
      <w:bCs/>
      <w:sz w:val="14"/>
      <w:szCs w:val="18"/>
    </w:rPr>
  </w:style>
  <w:style w:type="paragraph" w:customStyle="1" w:styleId="RSCM01ReceivedAccepted">
    <w:name w:val="RSC M01 Received/Accepted"/>
    <w:basedOn w:val="a"/>
    <w:link w:val="RSCM01ReceivedAcceptedChar"/>
    <w:qFormat/>
    <w:rsid w:val="004C531E"/>
    <w:pPr>
      <w:spacing w:before="960" w:after="0" w:line="180" w:lineRule="exact"/>
      <w:contextualSpacing/>
    </w:pPr>
    <w:rPr>
      <w:noProof/>
      <w:sz w:val="14"/>
      <w:szCs w:val="14"/>
      <w:lang w:eastAsia="en-GB"/>
    </w:rPr>
  </w:style>
  <w:style w:type="character" w:customStyle="1" w:styleId="RSCR01FootnotestomaintextChar">
    <w:name w:val="RSC R01 Footnotes to main text Char"/>
    <w:basedOn w:val="RSCI04CaptiontoFigureSchemeChartChar"/>
    <w:link w:val="RSCR01Footnotestomaintext"/>
    <w:rsid w:val="006556AC"/>
    <w:rPr>
      <w:bCs/>
      <w:sz w:val="18"/>
      <w:szCs w:val="18"/>
    </w:rPr>
  </w:style>
  <w:style w:type="paragraph" w:customStyle="1" w:styleId="RSCM02DOI">
    <w:name w:val="RSC M02 DOI"/>
    <w:basedOn w:val="a"/>
    <w:link w:val="RSCM02DOIChar"/>
    <w:qFormat/>
    <w:rsid w:val="004C531E"/>
    <w:pPr>
      <w:spacing w:before="180" w:after="0" w:line="180" w:lineRule="exact"/>
    </w:pPr>
    <w:rPr>
      <w:sz w:val="14"/>
      <w:szCs w:val="14"/>
    </w:rPr>
  </w:style>
  <w:style w:type="character" w:customStyle="1" w:styleId="RSCM01ReceivedAcceptedChar">
    <w:name w:val="RSC M01 Received/Accepted Char"/>
    <w:basedOn w:val="a0"/>
    <w:link w:val="RSCM01ReceivedAccepted"/>
    <w:rsid w:val="004C531E"/>
    <w:rPr>
      <w:rFonts w:eastAsiaTheme="minorEastAsia"/>
      <w:noProof/>
      <w:sz w:val="14"/>
      <w:szCs w:val="14"/>
      <w:lang w:eastAsia="en-GB"/>
    </w:rPr>
  </w:style>
  <w:style w:type="paragraph" w:customStyle="1" w:styleId="RSCM03Website">
    <w:name w:val="RSC M03 Website"/>
    <w:basedOn w:val="a"/>
    <w:link w:val="RSCM03WebsiteChar"/>
    <w:qFormat/>
    <w:rsid w:val="004C531E"/>
    <w:pPr>
      <w:spacing w:line="400" w:lineRule="exact"/>
    </w:pPr>
    <w:rPr>
      <w:b/>
      <w:sz w:val="14"/>
      <w:szCs w:val="14"/>
    </w:rPr>
  </w:style>
  <w:style w:type="character" w:customStyle="1" w:styleId="RSCM02DOIChar">
    <w:name w:val="RSC M02 DOI Char"/>
    <w:basedOn w:val="a0"/>
    <w:link w:val="RSCM02DOI"/>
    <w:rsid w:val="004C531E"/>
    <w:rPr>
      <w:sz w:val="14"/>
      <w:szCs w:val="14"/>
    </w:rPr>
  </w:style>
  <w:style w:type="paragraph" w:customStyle="1" w:styleId="RSCB05AHeadingSection-standalone">
    <w:name w:val="RSC B05 A Heading (Section - stand alone)"/>
    <w:link w:val="RSCB05AHeadingSection-standaloneChar"/>
    <w:qFormat/>
    <w:rsid w:val="00EF6BD4"/>
    <w:pPr>
      <w:spacing w:before="400" w:after="160" w:line="240" w:lineRule="auto"/>
    </w:pPr>
    <w:rPr>
      <w:rFonts w:cs="Times New Roman"/>
      <w:sz w:val="24"/>
    </w:rPr>
  </w:style>
  <w:style w:type="character" w:customStyle="1" w:styleId="RSCM03WebsiteChar">
    <w:name w:val="RSC M03 Website Char"/>
    <w:basedOn w:val="a0"/>
    <w:link w:val="RSCM03Website"/>
    <w:rsid w:val="004C531E"/>
    <w:rPr>
      <w:b/>
      <w:sz w:val="14"/>
      <w:szCs w:val="14"/>
    </w:rPr>
  </w:style>
  <w:style w:type="paragraph" w:customStyle="1" w:styleId="RSCB06BHeadingSub-Section">
    <w:name w:val="RSC B06 B Heading (Sub-Section)"/>
    <w:link w:val="RSCB06BHeadingSub-SectionChar"/>
    <w:qFormat/>
    <w:rsid w:val="00EF6BD4"/>
    <w:pPr>
      <w:spacing w:after="80" w:line="240" w:lineRule="exact"/>
    </w:pPr>
    <w:rPr>
      <w:b/>
      <w:sz w:val="18"/>
    </w:rPr>
  </w:style>
  <w:style w:type="character" w:customStyle="1" w:styleId="RSCB05AHeadingSection-standaloneChar">
    <w:name w:val="RSC B05 A Heading (Section - stand alone) Char"/>
    <w:basedOn w:val="RSCH02PaperAuthorsandBylineChar"/>
    <w:link w:val="RSCB05AHeadingSection-standalone"/>
    <w:rsid w:val="00EF6BD4"/>
    <w:rPr>
      <w:rFonts w:cs="Times New Roman"/>
      <w:sz w:val="24"/>
    </w:rPr>
  </w:style>
  <w:style w:type="paragraph" w:customStyle="1" w:styleId="RSCB07BHeadingSub-Section-standalone">
    <w:name w:val="RSC B07 B Heading (Sub-Section - stand alone)"/>
    <w:link w:val="RSCB07BHeadingSub-Section-standaloneChar"/>
    <w:qFormat/>
    <w:rsid w:val="00EF6BD4"/>
    <w:pPr>
      <w:spacing w:before="160" w:after="80" w:line="240" w:lineRule="exact"/>
    </w:pPr>
    <w:rPr>
      <w:b/>
      <w:sz w:val="18"/>
    </w:rPr>
  </w:style>
  <w:style w:type="character" w:customStyle="1" w:styleId="RSCB06BHeadingSub-SectionChar">
    <w:name w:val="RSC B06 B Heading (Sub-Section) Char"/>
    <w:basedOn w:val="a0"/>
    <w:link w:val="RSCB06BHeadingSub-Section"/>
    <w:rsid w:val="00EF6BD4"/>
    <w:rPr>
      <w:b/>
      <w:sz w:val="18"/>
    </w:rPr>
  </w:style>
  <w:style w:type="paragraph" w:customStyle="1" w:styleId="RSCB08CHeadingIn-line">
    <w:name w:val="RSC B08 C Heading (In-line)"/>
    <w:link w:val="RSCB08CHeadingIn-lineChar"/>
    <w:qFormat/>
    <w:rsid w:val="00EF6BD4"/>
    <w:pPr>
      <w:spacing w:after="0"/>
    </w:pPr>
    <w:rPr>
      <w:b/>
      <w:sz w:val="18"/>
    </w:rPr>
  </w:style>
  <w:style w:type="character" w:customStyle="1" w:styleId="RSCB07BHeadingSub-Section-standaloneChar">
    <w:name w:val="RSC B07 B Heading (Sub-Section - stand alone) Char"/>
    <w:basedOn w:val="a0"/>
    <w:link w:val="RSCB07BHeadingSub-Section-standalone"/>
    <w:rsid w:val="00EF6BD4"/>
    <w:rPr>
      <w:b/>
      <w:sz w:val="18"/>
    </w:rPr>
  </w:style>
  <w:style w:type="character" w:customStyle="1" w:styleId="RSCB08CHeadingIn-lineChar">
    <w:name w:val="RSC B08 C Heading (In-line) Char"/>
    <w:basedOn w:val="a0"/>
    <w:link w:val="RSCB08CHeadingIn-line"/>
    <w:rsid w:val="00EF6BD4"/>
    <w:rPr>
      <w:b/>
      <w:sz w:val="18"/>
    </w:rPr>
  </w:style>
  <w:style w:type="paragraph" w:customStyle="1" w:styleId="RSCI05CaptiontoFigureSchemeChartwithbottombar">
    <w:name w:val="RSC I05 Caption to Figure/Scheme/Chart with bottom bar"/>
    <w:link w:val="RSCI05CaptiontoFigureSchemeChartwithbottombarChar"/>
    <w:qFormat/>
    <w:rsid w:val="006556AC"/>
    <w:pPr>
      <w:pBdr>
        <w:bottom w:val="single" w:sz="12" w:space="1" w:color="A6A6A6" w:themeColor="background1" w:themeShade="A6"/>
      </w:pBdr>
      <w:jc w:val="both"/>
    </w:pPr>
    <w:rPr>
      <w:bCs/>
      <w:sz w:val="14"/>
      <w:szCs w:val="18"/>
    </w:rPr>
  </w:style>
  <w:style w:type="character" w:customStyle="1" w:styleId="RSCI05CaptiontoFigureSchemeChartwithbottombarChar">
    <w:name w:val="RSC I05 Caption to Figure/Scheme/Chart with bottom bar Char"/>
    <w:basedOn w:val="RSCI04CaptiontoFigureSchemeChartChar"/>
    <w:link w:val="RSCI05CaptiontoFigureSchemeChartwithbottombar"/>
    <w:rsid w:val="006556AC"/>
    <w:rPr>
      <w:bCs/>
      <w:sz w:val="14"/>
      <w:szCs w:val="18"/>
    </w:rPr>
  </w:style>
  <w:style w:type="paragraph" w:customStyle="1" w:styleId="04AHeading">
    <w:name w:val="04 A Heading"/>
    <w:basedOn w:val="a"/>
    <w:next w:val="a"/>
    <w:link w:val="04AHeadingChar"/>
    <w:rsid w:val="00FA2DA2"/>
    <w:pPr>
      <w:spacing w:before="240" w:after="120" w:line="240" w:lineRule="auto"/>
    </w:pPr>
    <w:rPr>
      <w:rFonts w:ascii="Calibri" w:eastAsia="Calibri" w:hAnsi="Calibri" w:cs="Times New Roman"/>
      <w:b/>
    </w:rPr>
  </w:style>
  <w:style w:type="character" w:customStyle="1" w:styleId="04AHeadingChar">
    <w:name w:val="04 A Heading Char"/>
    <w:link w:val="04AHeading"/>
    <w:rsid w:val="00FA2DA2"/>
    <w:rPr>
      <w:rFonts w:ascii="Calibri" w:eastAsia="Calibri" w:hAnsi="Calibri" w:cs="Times New Roman"/>
      <w:b/>
    </w:rPr>
  </w:style>
  <w:style w:type="paragraph" w:customStyle="1" w:styleId="08ArticleText">
    <w:name w:val="08 Article Text"/>
    <w:basedOn w:val="a"/>
    <w:link w:val="08ArticleTextChar"/>
    <w:rsid w:val="00FA2DA2"/>
    <w:pPr>
      <w:tabs>
        <w:tab w:val="left" w:pos="284"/>
      </w:tabs>
      <w:spacing w:after="0" w:line="240" w:lineRule="exact"/>
      <w:jc w:val="both"/>
    </w:pPr>
    <w:rPr>
      <w:rFonts w:ascii="Times New Roman" w:eastAsia="Calibri" w:hAnsi="Times New Roman" w:cs="Times New Roman"/>
      <w:w w:val="108"/>
      <w:sz w:val="18"/>
      <w:szCs w:val="18"/>
    </w:rPr>
  </w:style>
  <w:style w:type="character" w:customStyle="1" w:styleId="08ArticleTextChar">
    <w:name w:val="08 Article Text Char"/>
    <w:link w:val="08ArticleText"/>
    <w:rsid w:val="00FA2DA2"/>
    <w:rPr>
      <w:rFonts w:ascii="Times New Roman" w:eastAsia="Calibri" w:hAnsi="Times New Roman" w:cs="Times New Roman"/>
      <w:w w:val="108"/>
      <w:sz w:val="18"/>
      <w:szCs w:val="18"/>
    </w:rPr>
  </w:style>
  <w:style w:type="character" w:styleId="af3">
    <w:name w:val="FollowedHyperlink"/>
    <w:basedOn w:val="a0"/>
    <w:uiPriority w:val="99"/>
    <w:semiHidden/>
    <w:unhideWhenUsed/>
    <w:rsid w:val="0024022C"/>
    <w:rPr>
      <w:color w:val="800080" w:themeColor="followedHyperlink"/>
      <w:u w:val="single"/>
    </w:rPr>
  </w:style>
  <w:style w:type="paragraph" w:customStyle="1" w:styleId="EndNoteBibliographyTitle">
    <w:name w:val="EndNote Bibliography Title"/>
    <w:basedOn w:val="a"/>
    <w:link w:val="EndNoteBibliographyTitle0"/>
    <w:rsid w:val="00D852EB"/>
    <w:pPr>
      <w:spacing w:after="0"/>
      <w:jc w:val="center"/>
    </w:pPr>
    <w:rPr>
      <w:rFonts w:ascii="Calibri" w:hAnsi="Calibri" w:cs="Calibri"/>
      <w:noProof/>
      <w:sz w:val="18"/>
      <w:lang w:val="en-US"/>
    </w:rPr>
  </w:style>
  <w:style w:type="character" w:customStyle="1" w:styleId="EndNoteBibliographyTitle0">
    <w:name w:val="EndNote Bibliography Title 字符"/>
    <w:basedOn w:val="RSCB06BHeadingSub-SectionChar"/>
    <w:link w:val="EndNoteBibliographyTitle"/>
    <w:rsid w:val="00D852EB"/>
    <w:rPr>
      <w:rFonts w:ascii="Calibri" w:hAnsi="Calibri" w:cs="Calibri"/>
      <w:b w:val="0"/>
      <w:noProof/>
      <w:sz w:val="18"/>
      <w:lang w:val="en-US"/>
    </w:rPr>
  </w:style>
  <w:style w:type="paragraph" w:customStyle="1" w:styleId="EndNoteBibliography">
    <w:name w:val="EndNote Bibliography"/>
    <w:basedOn w:val="a"/>
    <w:link w:val="EndNoteBibliography0"/>
    <w:rsid w:val="00D852EB"/>
    <w:pPr>
      <w:spacing w:line="240" w:lineRule="auto"/>
      <w:jc w:val="both"/>
    </w:pPr>
    <w:rPr>
      <w:rFonts w:ascii="Calibri" w:hAnsi="Calibri" w:cs="Calibri"/>
      <w:noProof/>
      <w:sz w:val="18"/>
      <w:lang w:val="en-US"/>
    </w:rPr>
  </w:style>
  <w:style w:type="character" w:customStyle="1" w:styleId="EndNoteBibliography0">
    <w:name w:val="EndNote Bibliography 字符"/>
    <w:basedOn w:val="RSCB06BHeadingSub-SectionChar"/>
    <w:link w:val="EndNoteBibliography"/>
    <w:rsid w:val="00D852EB"/>
    <w:rPr>
      <w:rFonts w:ascii="Calibri" w:hAnsi="Calibri" w:cs="Calibri"/>
      <w:b w:val="0"/>
      <w:noProof/>
      <w:sz w:val="18"/>
      <w:lang w:val="en-US"/>
    </w:rPr>
  </w:style>
  <w:style w:type="character" w:styleId="af4">
    <w:name w:val="Unresolved Mention"/>
    <w:basedOn w:val="a0"/>
    <w:uiPriority w:val="99"/>
    <w:semiHidden/>
    <w:unhideWhenUsed/>
    <w:rsid w:val="009C0D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iyong.liao@nims.go.jp&#65307;jianhuang@shu.edu.cn" TargetMode="External"/><Relationship Id="rId13" Type="http://schemas.openxmlformats.org/officeDocument/2006/relationships/footer" Target="footer2.xml"/><Relationship Id="rId18" Type="http://schemas.openxmlformats.org/officeDocument/2006/relationships/image" Target="media/image2.emf"/><Relationship Id="rId3" Type="http://schemas.openxmlformats.org/officeDocument/2006/relationships/styles" Target="styles.xml"/><Relationship Id="rId21" Type="http://schemas.openxmlformats.org/officeDocument/2006/relationships/image" Target="media/image30.emf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10.emf"/><Relationship Id="rId25" Type="http://schemas.openxmlformats.org/officeDocument/2006/relationships/image" Target="media/image6.emf"/><Relationship Id="rId2" Type="http://schemas.openxmlformats.org/officeDocument/2006/relationships/numbering" Target="numbering.xml"/><Relationship Id="rId16" Type="http://schemas.openxmlformats.org/officeDocument/2006/relationships/image" Target="media/image1.emf"/><Relationship Id="rId20" Type="http://schemas.openxmlformats.org/officeDocument/2006/relationships/image" Target="media/image3.emf"/><Relationship Id="rId29" Type="http://schemas.openxmlformats.org/officeDocument/2006/relationships/image" Target="media/image70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image" Target="media/image5.wmf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image" Target="media/image40.emf"/><Relationship Id="rId28" Type="http://schemas.openxmlformats.org/officeDocument/2006/relationships/image" Target="media/image7.emf"/><Relationship Id="rId10" Type="http://schemas.openxmlformats.org/officeDocument/2006/relationships/header" Target="header1.xml"/><Relationship Id="rId19" Type="http://schemas.openxmlformats.org/officeDocument/2006/relationships/image" Target="media/image20.emf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meiyong.liao@nims.go.jp&#65307;jianhuang@shu.edu.cn" TargetMode="External"/><Relationship Id="rId14" Type="http://schemas.openxmlformats.org/officeDocument/2006/relationships/header" Target="header3.xml"/><Relationship Id="rId22" Type="http://schemas.openxmlformats.org/officeDocument/2006/relationships/image" Target="media/image4.emf"/><Relationship Id="rId27" Type="http://schemas.openxmlformats.org/officeDocument/2006/relationships/image" Target="media/image60.emf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3842D-2D3F-4610-A01E-9EBDC193E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6224</Words>
  <Characters>35482</Characters>
  <Application>Microsoft Office Word</Application>
  <DocSecurity>0</DocSecurity>
  <Lines>295</Lines>
  <Paragraphs>83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标题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>Introduction</vt:lpstr>
      <vt:lpstr/>
    </vt:vector>
  </TitlesOfParts>
  <Company>The Royal Society of Chemistry</Company>
  <LinksUpToDate>false</LinksUpToDate>
  <CharactersWithSpaces>41623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Kate McCallum</dc:creator>
  <cp:lastModifiedBy>keyun gu</cp:lastModifiedBy>
  <cp:revision>3</cp:revision>
  <cp:lastPrinted>2024-12-07T14:04:00Z</cp:lastPrinted>
  <dcterms:created xsi:type="dcterms:W3CDTF">2025-02-12T00:43:00Z</dcterms:created>
  <dcterms:modified xsi:type="dcterms:W3CDTF">2025-02-12T00:48:00Z</dcterms:modified>
</cp:coreProperties>
</file>