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A81" w:rsidRDefault="008E0A81" w:rsidP="000C7710">
      <w:pPr>
        <w:spacing w:after="0" w:line="240" w:lineRule="auto"/>
        <w:rPr>
          <w:rFonts w:ascii="Times New Roman" w:hAnsi="Times New Roman"/>
          <w:b/>
          <w:bCs/>
          <w:sz w:val="24"/>
          <w:szCs w:val="24"/>
        </w:rPr>
      </w:pPr>
      <w:r>
        <w:rPr>
          <w:rFonts w:ascii="Times New Roman" w:hAnsi="Times New Roman"/>
          <w:b/>
          <w:bCs/>
          <w:sz w:val="24"/>
          <w:szCs w:val="24"/>
        </w:rPr>
        <w:t>Partially oriented MgB</w:t>
      </w:r>
      <w:r w:rsidRPr="00291571">
        <w:rPr>
          <w:rFonts w:ascii="Times New Roman" w:hAnsi="Times New Roman"/>
          <w:b/>
          <w:bCs/>
          <w:sz w:val="24"/>
          <w:szCs w:val="24"/>
          <w:vertAlign w:val="subscript"/>
        </w:rPr>
        <w:t>2</w:t>
      </w:r>
      <w:r>
        <w:rPr>
          <w:rFonts w:ascii="Times New Roman" w:hAnsi="Times New Roman"/>
          <w:b/>
          <w:bCs/>
          <w:sz w:val="24"/>
          <w:szCs w:val="24"/>
        </w:rPr>
        <w:t xml:space="preserve"> superconducting bulks with addition of B</w:t>
      </w:r>
      <w:r w:rsidRPr="00291571">
        <w:rPr>
          <w:rFonts w:ascii="Times New Roman" w:hAnsi="Times New Roman"/>
          <w:b/>
          <w:bCs/>
          <w:sz w:val="24"/>
          <w:szCs w:val="24"/>
          <w:vertAlign w:val="subscript"/>
        </w:rPr>
        <w:t>4</w:t>
      </w:r>
      <w:r>
        <w:rPr>
          <w:rFonts w:ascii="Times New Roman" w:hAnsi="Times New Roman"/>
          <w:b/>
          <w:bCs/>
          <w:sz w:val="24"/>
          <w:szCs w:val="24"/>
        </w:rPr>
        <w:t xml:space="preserve">C and cubic BN obtained by slip casting under high magnetic field and spark plasma sintering </w:t>
      </w:r>
    </w:p>
    <w:p w:rsidR="008E0A81" w:rsidRPr="00BE4654" w:rsidRDefault="008E0A81" w:rsidP="000C7710">
      <w:pPr>
        <w:spacing w:after="0" w:line="240" w:lineRule="auto"/>
        <w:jc w:val="center"/>
        <w:rPr>
          <w:rFonts w:ascii="Times New Roman" w:hAnsi="Times New Roman"/>
          <w:b/>
          <w:bCs/>
          <w:sz w:val="24"/>
          <w:szCs w:val="24"/>
        </w:rPr>
      </w:pPr>
    </w:p>
    <w:p w:rsidR="008E0A81" w:rsidRDefault="008E0A81" w:rsidP="000C7710">
      <w:pPr>
        <w:spacing w:after="0" w:line="240" w:lineRule="auto"/>
        <w:jc w:val="center"/>
        <w:rPr>
          <w:rFonts w:ascii="Times New Roman" w:hAnsi="Times New Roman"/>
          <w:b/>
          <w:color w:val="00B050"/>
          <w:sz w:val="24"/>
          <w:szCs w:val="24"/>
        </w:rPr>
      </w:pPr>
    </w:p>
    <w:p w:rsidR="008E0A81" w:rsidRPr="00BE4654" w:rsidRDefault="008E0A81" w:rsidP="000C7710">
      <w:pPr>
        <w:spacing w:after="0" w:line="240" w:lineRule="auto"/>
        <w:rPr>
          <w:rFonts w:ascii="Times New Roman" w:hAnsi="Times New Roman"/>
          <w:sz w:val="24"/>
          <w:szCs w:val="24"/>
          <w:vertAlign w:val="superscript"/>
        </w:rPr>
      </w:pPr>
      <w:r w:rsidRPr="00BE4654">
        <w:rPr>
          <w:rFonts w:ascii="Times New Roman" w:hAnsi="Times New Roman"/>
          <w:sz w:val="24"/>
          <w:szCs w:val="24"/>
        </w:rPr>
        <w:t xml:space="preserve">M. </w:t>
      </w:r>
      <w:r>
        <w:rPr>
          <w:rFonts w:ascii="Times New Roman" w:hAnsi="Times New Roman"/>
          <w:sz w:val="24"/>
          <w:szCs w:val="24"/>
        </w:rPr>
        <w:t xml:space="preserve">A. </w:t>
      </w:r>
      <w:r w:rsidRPr="00BE4654">
        <w:rPr>
          <w:rFonts w:ascii="Times New Roman" w:hAnsi="Times New Roman"/>
          <w:sz w:val="24"/>
          <w:szCs w:val="24"/>
        </w:rPr>
        <w:t>Grigoroscuta</w:t>
      </w:r>
      <w:r>
        <w:rPr>
          <w:rFonts w:ascii="Times New Roman" w:hAnsi="Times New Roman"/>
          <w:sz w:val="24"/>
          <w:szCs w:val="24"/>
          <w:vertAlign w:val="superscript"/>
        </w:rPr>
        <w:t>1</w:t>
      </w:r>
      <w:r w:rsidRPr="00BE4654">
        <w:rPr>
          <w:rFonts w:ascii="Times New Roman" w:hAnsi="Times New Roman"/>
          <w:sz w:val="24"/>
          <w:szCs w:val="24"/>
        </w:rPr>
        <w:t>, G. Aldica</w:t>
      </w:r>
      <w:r>
        <w:rPr>
          <w:rFonts w:ascii="Times New Roman" w:hAnsi="Times New Roman"/>
          <w:sz w:val="24"/>
          <w:szCs w:val="24"/>
          <w:vertAlign w:val="superscript"/>
        </w:rPr>
        <w:t>1</w:t>
      </w:r>
      <w:r w:rsidRPr="00BE4654">
        <w:rPr>
          <w:rFonts w:ascii="Times New Roman" w:hAnsi="Times New Roman"/>
          <w:sz w:val="24"/>
          <w:szCs w:val="24"/>
        </w:rPr>
        <w:t>, I. Pasuk</w:t>
      </w:r>
      <w:r>
        <w:rPr>
          <w:rFonts w:ascii="Times New Roman" w:hAnsi="Times New Roman"/>
          <w:sz w:val="24"/>
          <w:szCs w:val="24"/>
          <w:vertAlign w:val="superscript"/>
        </w:rPr>
        <w:t>1</w:t>
      </w:r>
      <w:r w:rsidRPr="00BE4654">
        <w:rPr>
          <w:rFonts w:ascii="Times New Roman" w:hAnsi="Times New Roman"/>
          <w:sz w:val="24"/>
          <w:szCs w:val="24"/>
        </w:rPr>
        <w:t>,</w:t>
      </w:r>
      <w:r>
        <w:rPr>
          <w:rFonts w:ascii="Times New Roman" w:hAnsi="Times New Roman"/>
          <w:sz w:val="24"/>
          <w:szCs w:val="24"/>
        </w:rPr>
        <w:t xml:space="preserve"> </w:t>
      </w:r>
      <w:r w:rsidRPr="00BE4654">
        <w:rPr>
          <w:rFonts w:ascii="Times New Roman" w:hAnsi="Times New Roman"/>
          <w:sz w:val="24"/>
          <w:szCs w:val="24"/>
        </w:rPr>
        <w:t>M. Burdusel</w:t>
      </w:r>
      <w:r>
        <w:rPr>
          <w:rFonts w:ascii="Times New Roman" w:hAnsi="Times New Roman"/>
          <w:sz w:val="24"/>
          <w:szCs w:val="24"/>
          <w:vertAlign w:val="superscript"/>
        </w:rPr>
        <w:t>1</w:t>
      </w:r>
      <w:r>
        <w:rPr>
          <w:rFonts w:ascii="Times New Roman" w:hAnsi="Times New Roman"/>
          <w:sz w:val="24"/>
          <w:szCs w:val="24"/>
        </w:rPr>
        <w:t>, V. Sandu</w:t>
      </w:r>
      <w:r>
        <w:rPr>
          <w:rFonts w:ascii="Times New Roman" w:hAnsi="Times New Roman"/>
          <w:sz w:val="24"/>
          <w:szCs w:val="24"/>
          <w:vertAlign w:val="superscript"/>
        </w:rPr>
        <w:t>1</w:t>
      </w:r>
      <w:r>
        <w:rPr>
          <w:rFonts w:ascii="Times New Roman" w:hAnsi="Times New Roman"/>
          <w:sz w:val="24"/>
          <w:szCs w:val="24"/>
        </w:rPr>
        <w:t>, A. Kuncser</w:t>
      </w:r>
      <w:r>
        <w:rPr>
          <w:rFonts w:ascii="Times New Roman" w:hAnsi="Times New Roman"/>
          <w:sz w:val="24"/>
          <w:szCs w:val="24"/>
          <w:vertAlign w:val="superscript"/>
        </w:rPr>
        <w:t>1</w:t>
      </w:r>
      <w:r>
        <w:rPr>
          <w:rFonts w:ascii="Times New Roman" w:hAnsi="Times New Roman"/>
          <w:sz w:val="24"/>
          <w:szCs w:val="24"/>
        </w:rPr>
        <w:t>, T.S. Suzuki, O. Vasylkiv</w:t>
      </w:r>
      <w:r>
        <w:rPr>
          <w:rFonts w:ascii="Times New Roman" w:hAnsi="Times New Roman"/>
          <w:sz w:val="24"/>
          <w:szCs w:val="24"/>
          <w:vertAlign w:val="superscript"/>
        </w:rPr>
        <w:t>2</w:t>
      </w:r>
      <w:r>
        <w:rPr>
          <w:rFonts w:ascii="Times New Roman" w:hAnsi="Times New Roman"/>
          <w:sz w:val="24"/>
          <w:szCs w:val="24"/>
        </w:rPr>
        <w:t xml:space="preserve">, </w:t>
      </w:r>
      <w:r w:rsidRPr="00BE4654">
        <w:rPr>
          <w:rFonts w:ascii="Times New Roman" w:hAnsi="Times New Roman"/>
          <w:sz w:val="24"/>
          <w:szCs w:val="24"/>
        </w:rPr>
        <w:t>P. Badica</w:t>
      </w:r>
      <w:r>
        <w:rPr>
          <w:rFonts w:ascii="Times New Roman" w:hAnsi="Times New Roman"/>
          <w:sz w:val="24"/>
          <w:szCs w:val="24"/>
          <w:vertAlign w:val="superscript"/>
        </w:rPr>
        <w:t>1*</w:t>
      </w:r>
    </w:p>
    <w:p w:rsidR="008E0A81" w:rsidRPr="000630E2" w:rsidRDefault="008E0A81" w:rsidP="000C7710">
      <w:pPr>
        <w:pStyle w:val="Default"/>
        <w:rPr>
          <w:color w:val="00B050"/>
          <w:lang w:val="en-US"/>
        </w:rPr>
      </w:pPr>
    </w:p>
    <w:p w:rsidR="008E0A81" w:rsidRDefault="008E0A81" w:rsidP="000C7710">
      <w:pPr>
        <w:spacing w:after="0" w:line="240" w:lineRule="auto"/>
        <w:rPr>
          <w:rFonts w:ascii="Times New Roman" w:hAnsi="Times New Roman"/>
          <w:sz w:val="24"/>
          <w:szCs w:val="24"/>
        </w:rPr>
      </w:pPr>
      <w:r>
        <w:rPr>
          <w:rFonts w:ascii="Times New Roman" w:hAnsi="Times New Roman"/>
          <w:sz w:val="24"/>
          <w:szCs w:val="24"/>
          <w:vertAlign w:val="superscript"/>
        </w:rPr>
        <w:t>1</w:t>
      </w:r>
      <w:r w:rsidRPr="003306CE">
        <w:rPr>
          <w:rFonts w:ascii="Times New Roman" w:hAnsi="Times New Roman"/>
          <w:sz w:val="24"/>
          <w:szCs w:val="24"/>
          <w:vertAlign w:val="superscript"/>
        </w:rPr>
        <w:t xml:space="preserve"> </w:t>
      </w:r>
      <w:r w:rsidRPr="003306CE">
        <w:rPr>
          <w:rFonts w:ascii="Times New Roman" w:hAnsi="Times New Roman"/>
          <w:sz w:val="24"/>
          <w:szCs w:val="24"/>
        </w:rPr>
        <w:t xml:space="preserve">National Institute of Materials </w:t>
      </w:r>
      <w:r>
        <w:rPr>
          <w:rFonts w:ascii="Times New Roman" w:hAnsi="Times New Roman"/>
          <w:sz w:val="24"/>
          <w:szCs w:val="24"/>
        </w:rPr>
        <w:t xml:space="preserve">Physics, Street </w:t>
      </w:r>
      <w:proofErr w:type="spellStart"/>
      <w:r>
        <w:rPr>
          <w:rFonts w:ascii="Times New Roman" w:hAnsi="Times New Roman"/>
          <w:sz w:val="24"/>
          <w:szCs w:val="24"/>
        </w:rPr>
        <w:t>Atomistilor</w:t>
      </w:r>
      <w:proofErr w:type="spellEnd"/>
      <w:r>
        <w:rPr>
          <w:rFonts w:ascii="Times New Roman" w:hAnsi="Times New Roman"/>
          <w:sz w:val="24"/>
          <w:szCs w:val="24"/>
        </w:rPr>
        <w:t xml:space="preserve"> 405</w:t>
      </w:r>
      <w:r w:rsidRPr="003306CE">
        <w:rPr>
          <w:rFonts w:ascii="Times New Roman" w:hAnsi="Times New Roman"/>
          <w:sz w:val="24"/>
          <w:szCs w:val="24"/>
        </w:rPr>
        <w:t xml:space="preserve">A, 077125 </w:t>
      </w:r>
      <w:proofErr w:type="spellStart"/>
      <w:r w:rsidRPr="003306CE">
        <w:rPr>
          <w:rFonts w:ascii="Times New Roman" w:hAnsi="Times New Roman"/>
          <w:sz w:val="24"/>
          <w:szCs w:val="24"/>
        </w:rPr>
        <w:t>Magurele</w:t>
      </w:r>
      <w:proofErr w:type="spellEnd"/>
      <w:r w:rsidRPr="003306CE">
        <w:rPr>
          <w:rFonts w:ascii="Times New Roman" w:hAnsi="Times New Roman"/>
          <w:sz w:val="24"/>
          <w:szCs w:val="24"/>
        </w:rPr>
        <w:t>, Romania</w:t>
      </w:r>
    </w:p>
    <w:p w:rsidR="008E0A81" w:rsidRDefault="008E0A81" w:rsidP="000C7710">
      <w:pPr>
        <w:spacing w:after="0" w:line="240" w:lineRule="auto"/>
        <w:rPr>
          <w:rFonts w:ascii="Times New Roman" w:hAnsi="Times New Roman"/>
          <w:sz w:val="24"/>
          <w:szCs w:val="24"/>
        </w:rPr>
      </w:pPr>
      <w:r>
        <w:rPr>
          <w:rFonts w:ascii="Times New Roman" w:hAnsi="Times New Roman"/>
          <w:sz w:val="24"/>
          <w:szCs w:val="24"/>
          <w:vertAlign w:val="superscript"/>
        </w:rPr>
        <w:t>2</w:t>
      </w:r>
      <w:r>
        <w:rPr>
          <w:rFonts w:ascii="Times New Roman" w:hAnsi="Times New Roman"/>
          <w:sz w:val="24"/>
          <w:szCs w:val="24"/>
        </w:rPr>
        <w:t xml:space="preserve"> National Institute for Materials Science, 1-2-1 </w:t>
      </w:r>
      <w:proofErr w:type="spellStart"/>
      <w:r>
        <w:rPr>
          <w:rFonts w:ascii="Times New Roman" w:hAnsi="Times New Roman"/>
          <w:sz w:val="24"/>
          <w:szCs w:val="24"/>
        </w:rPr>
        <w:t>Sengen</w:t>
      </w:r>
      <w:proofErr w:type="spellEnd"/>
      <w:r>
        <w:rPr>
          <w:rFonts w:ascii="Times New Roman" w:hAnsi="Times New Roman"/>
          <w:sz w:val="24"/>
          <w:szCs w:val="24"/>
        </w:rPr>
        <w:t>, 305-0047 Tsukuba, Ibaraki, Japan</w:t>
      </w:r>
    </w:p>
    <w:p w:rsidR="008E0A81" w:rsidRPr="000630E2" w:rsidRDefault="008E0A81" w:rsidP="000C7710">
      <w:pPr>
        <w:spacing w:after="0" w:line="240" w:lineRule="auto"/>
        <w:rPr>
          <w:rFonts w:ascii="Times New Roman" w:hAnsi="Times New Roman"/>
          <w:color w:val="00B050"/>
          <w:sz w:val="24"/>
          <w:szCs w:val="24"/>
        </w:rPr>
      </w:pPr>
    </w:p>
    <w:p w:rsidR="008E0A81" w:rsidRDefault="008E0A81" w:rsidP="000C7710">
      <w:pPr>
        <w:spacing w:after="0" w:line="240" w:lineRule="auto"/>
        <w:rPr>
          <w:rFonts w:ascii="Times New Roman" w:hAnsi="Times New Roman"/>
          <w:sz w:val="24"/>
          <w:szCs w:val="24"/>
        </w:rPr>
      </w:pPr>
      <w:r>
        <w:rPr>
          <w:rFonts w:ascii="Times New Roman" w:hAnsi="Times New Roman"/>
          <w:sz w:val="24"/>
          <w:szCs w:val="24"/>
        </w:rPr>
        <w:t>Corresponding author:</w:t>
      </w:r>
    </w:p>
    <w:p w:rsidR="008E0A81" w:rsidRDefault="008E0A81" w:rsidP="000C7710">
      <w:pPr>
        <w:spacing w:after="0" w:line="240" w:lineRule="auto"/>
        <w:rPr>
          <w:rFonts w:ascii="Times New Roman" w:hAnsi="Times New Roman"/>
          <w:sz w:val="24"/>
          <w:szCs w:val="24"/>
        </w:rPr>
      </w:pPr>
      <w:r>
        <w:rPr>
          <w:rFonts w:ascii="Times New Roman" w:hAnsi="Times New Roman"/>
          <w:sz w:val="24"/>
          <w:szCs w:val="24"/>
        </w:rPr>
        <w:t>P. Badica</w:t>
      </w:r>
    </w:p>
    <w:p w:rsidR="008E0A81" w:rsidRDefault="008E0A81" w:rsidP="000C7710">
      <w:pPr>
        <w:spacing w:after="0" w:line="240" w:lineRule="auto"/>
        <w:rPr>
          <w:rFonts w:ascii="Times New Roman" w:hAnsi="Times New Roman"/>
          <w:sz w:val="24"/>
          <w:szCs w:val="24"/>
        </w:rPr>
      </w:pPr>
      <w:r w:rsidRPr="00097917">
        <w:rPr>
          <w:rFonts w:ascii="Times New Roman" w:hAnsi="Times New Roman"/>
          <w:sz w:val="24"/>
          <w:szCs w:val="24"/>
        </w:rPr>
        <w:t xml:space="preserve">National Institute of Materials Physics, </w:t>
      </w:r>
      <w:proofErr w:type="spellStart"/>
      <w:r w:rsidRPr="00097917">
        <w:rPr>
          <w:rFonts w:ascii="Times New Roman" w:hAnsi="Times New Roman"/>
          <w:sz w:val="24"/>
          <w:szCs w:val="24"/>
        </w:rPr>
        <w:t>Atomistilor</w:t>
      </w:r>
      <w:proofErr w:type="spellEnd"/>
      <w:r w:rsidRPr="00097917">
        <w:rPr>
          <w:rFonts w:ascii="Times New Roman" w:hAnsi="Times New Roman"/>
          <w:sz w:val="24"/>
          <w:szCs w:val="24"/>
        </w:rPr>
        <w:t xml:space="preserve"> 405A, </w:t>
      </w:r>
      <w:proofErr w:type="spellStart"/>
      <w:r w:rsidRPr="00097917">
        <w:rPr>
          <w:rFonts w:ascii="Times New Roman" w:hAnsi="Times New Roman"/>
          <w:sz w:val="24"/>
          <w:szCs w:val="24"/>
        </w:rPr>
        <w:t>Magurele</w:t>
      </w:r>
      <w:proofErr w:type="spellEnd"/>
      <w:r w:rsidRPr="00097917">
        <w:rPr>
          <w:rFonts w:ascii="Times New Roman" w:hAnsi="Times New Roman"/>
          <w:sz w:val="24"/>
          <w:szCs w:val="24"/>
        </w:rPr>
        <w:t xml:space="preserve">, </w:t>
      </w:r>
      <w:proofErr w:type="spellStart"/>
      <w:r w:rsidRPr="00097917">
        <w:rPr>
          <w:rFonts w:ascii="Times New Roman" w:hAnsi="Times New Roman"/>
          <w:sz w:val="24"/>
          <w:szCs w:val="24"/>
        </w:rPr>
        <w:t>Ilfov</w:t>
      </w:r>
      <w:proofErr w:type="spellEnd"/>
      <w:r w:rsidRPr="00097917">
        <w:rPr>
          <w:rFonts w:ascii="Times New Roman" w:hAnsi="Times New Roman"/>
          <w:sz w:val="24"/>
          <w:szCs w:val="24"/>
        </w:rPr>
        <w:t>, 077125, Romania</w:t>
      </w:r>
    </w:p>
    <w:p w:rsidR="008E0A81" w:rsidRDefault="008E0A81" w:rsidP="000C7710">
      <w:pPr>
        <w:spacing w:after="0" w:line="240" w:lineRule="auto"/>
        <w:rPr>
          <w:rFonts w:ascii="Times New Roman" w:hAnsi="Times New Roman"/>
          <w:sz w:val="24"/>
          <w:szCs w:val="24"/>
        </w:rPr>
      </w:pPr>
      <w:proofErr w:type="gramStart"/>
      <w:r>
        <w:rPr>
          <w:rFonts w:ascii="Times New Roman" w:hAnsi="Times New Roman"/>
          <w:sz w:val="24"/>
          <w:szCs w:val="24"/>
        </w:rPr>
        <w:t>email</w:t>
      </w:r>
      <w:proofErr w:type="gramEnd"/>
      <w:r>
        <w:rPr>
          <w:rFonts w:ascii="Times New Roman" w:hAnsi="Times New Roman"/>
          <w:sz w:val="24"/>
          <w:szCs w:val="24"/>
        </w:rPr>
        <w:t>: badica2003@yahoo.com</w:t>
      </w:r>
    </w:p>
    <w:p w:rsidR="008E0A81" w:rsidRDefault="008E0A81" w:rsidP="000C7710">
      <w:pPr>
        <w:spacing w:after="0" w:line="240" w:lineRule="auto"/>
        <w:rPr>
          <w:rFonts w:ascii="Times New Roman" w:hAnsi="Times New Roman"/>
          <w:sz w:val="24"/>
          <w:szCs w:val="24"/>
        </w:rPr>
      </w:pPr>
      <w:proofErr w:type="gramStart"/>
      <w:r>
        <w:rPr>
          <w:rFonts w:ascii="Times New Roman" w:hAnsi="Times New Roman"/>
          <w:sz w:val="24"/>
          <w:szCs w:val="24"/>
        </w:rPr>
        <w:t>fax</w:t>
      </w:r>
      <w:proofErr w:type="gramEnd"/>
      <w:r>
        <w:rPr>
          <w:rFonts w:ascii="Times New Roman" w:hAnsi="Times New Roman"/>
          <w:sz w:val="24"/>
          <w:szCs w:val="24"/>
        </w:rPr>
        <w:t>: +40-213690177</w:t>
      </w:r>
    </w:p>
    <w:p w:rsidR="008E0A81" w:rsidRPr="00291571" w:rsidRDefault="008E0A81" w:rsidP="000C7710">
      <w:pPr>
        <w:spacing w:after="0" w:line="240" w:lineRule="auto"/>
        <w:rPr>
          <w:rFonts w:ascii="Times New Roman" w:hAnsi="Times New Roman"/>
          <w:sz w:val="24"/>
          <w:szCs w:val="24"/>
        </w:rPr>
      </w:pPr>
      <w:proofErr w:type="spellStart"/>
      <w:proofErr w:type="gramStart"/>
      <w:r>
        <w:rPr>
          <w:rFonts w:ascii="Times New Roman" w:hAnsi="Times New Roman"/>
          <w:sz w:val="24"/>
          <w:szCs w:val="24"/>
        </w:rPr>
        <w:t>ph</w:t>
      </w:r>
      <w:proofErr w:type="spellEnd"/>
      <w:proofErr w:type="gramEnd"/>
      <w:r>
        <w:rPr>
          <w:rFonts w:ascii="Times New Roman" w:hAnsi="Times New Roman"/>
          <w:sz w:val="24"/>
          <w:szCs w:val="24"/>
        </w:rPr>
        <w:t>: +40-21-3690185</w:t>
      </w:r>
    </w:p>
    <w:p w:rsidR="008E0A81" w:rsidRPr="000630E2" w:rsidRDefault="008E0A81" w:rsidP="000C7710">
      <w:pPr>
        <w:spacing w:after="0" w:line="240" w:lineRule="auto"/>
        <w:rPr>
          <w:rFonts w:ascii="Times New Roman" w:hAnsi="Times New Roman"/>
          <w:color w:val="00B050"/>
          <w:sz w:val="24"/>
          <w:szCs w:val="24"/>
        </w:rPr>
      </w:pPr>
    </w:p>
    <w:p w:rsidR="008E0A81" w:rsidRPr="00A51316" w:rsidRDefault="008E0A81" w:rsidP="000C7710">
      <w:pPr>
        <w:spacing w:after="0" w:line="240" w:lineRule="auto"/>
        <w:rPr>
          <w:rFonts w:ascii="Times New Roman" w:hAnsi="Times New Roman"/>
          <w:sz w:val="24"/>
          <w:szCs w:val="24"/>
        </w:rPr>
      </w:pPr>
      <w:r w:rsidRPr="00A51316">
        <w:rPr>
          <w:rFonts w:ascii="Times New Roman" w:hAnsi="Times New Roman"/>
          <w:sz w:val="24"/>
          <w:szCs w:val="24"/>
        </w:rPr>
        <w:t xml:space="preserve">Submitted to </w:t>
      </w:r>
      <w:r>
        <w:rPr>
          <w:rFonts w:ascii="Times New Roman" w:hAnsi="Times New Roman"/>
          <w:sz w:val="24"/>
          <w:szCs w:val="24"/>
        </w:rPr>
        <w:t>J. Eur. Ceram. Soc.</w:t>
      </w:r>
      <w:r w:rsidRPr="00A51316">
        <w:rPr>
          <w:rFonts w:ascii="Times New Roman" w:hAnsi="Times New Roman"/>
          <w:sz w:val="24"/>
          <w:szCs w:val="24"/>
        </w:rPr>
        <w:br w:type="page"/>
      </w:r>
    </w:p>
    <w:p w:rsidR="008E0A81" w:rsidRPr="00BE4654" w:rsidRDefault="008E0A81" w:rsidP="000C7710">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Partially oriented MgB</w:t>
      </w:r>
      <w:r w:rsidRPr="00291571">
        <w:rPr>
          <w:rFonts w:ascii="Times New Roman" w:hAnsi="Times New Roman"/>
          <w:b/>
          <w:bCs/>
          <w:sz w:val="24"/>
          <w:szCs w:val="24"/>
          <w:vertAlign w:val="subscript"/>
        </w:rPr>
        <w:t>2</w:t>
      </w:r>
      <w:r>
        <w:rPr>
          <w:rFonts w:ascii="Times New Roman" w:hAnsi="Times New Roman"/>
          <w:b/>
          <w:bCs/>
          <w:sz w:val="24"/>
          <w:szCs w:val="24"/>
        </w:rPr>
        <w:t xml:space="preserve"> superconducting bulks with addition of B</w:t>
      </w:r>
      <w:r w:rsidRPr="00291571">
        <w:rPr>
          <w:rFonts w:ascii="Times New Roman" w:hAnsi="Times New Roman"/>
          <w:b/>
          <w:bCs/>
          <w:sz w:val="24"/>
          <w:szCs w:val="24"/>
          <w:vertAlign w:val="subscript"/>
        </w:rPr>
        <w:t>4</w:t>
      </w:r>
      <w:r>
        <w:rPr>
          <w:rFonts w:ascii="Times New Roman" w:hAnsi="Times New Roman"/>
          <w:b/>
          <w:bCs/>
          <w:sz w:val="24"/>
          <w:szCs w:val="24"/>
        </w:rPr>
        <w:t xml:space="preserve">C and cubic BN obtained by slip casting under high magnetic field and spark plasma sintering </w:t>
      </w:r>
    </w:p>
    <w:p w:rsidR="008E0A81" w:rsidRDefault="008E0A81" w:rsidP="000C7710">
      <w:pPr>
        <w:spacing w:after="0" w:line="240" w:lineRule="auto"/>
        <w:jc w:val="center"/>
        <w:rPr>
          <w:rFonts w:ascii="Times New Roman" w:hAnsi="Times New Roman"/>
          <w:b/>
          <w:color w:val="00B050"/>
          <w:sz w:val="24"/>
          <w:szCs w:val="24"/>
        </w:rPr>
      </w:pPr>
    </w:p>
    <w:p w:rsidR="008E0A81" w:rsidRPr="00BE4654" w:rsidRDefault="008E0A81" w:rsidP="000C7710">
      <w:pPr>
        <w:spacing w:after="0" w:line="240" w:lineRule="auto"/>
        <w:jc w:val="center"/>
        <w:rPr>
          <w:rFonts w:ascii="Times New Roman" w:hAnsi="Times New Roman"/>
          <w:sz w:val="24"/>
          <w:szCs w:val="24"/>
          <w:vertAlign w:val="superscript"/>
        </w:rPr>
      </w:pPr>
      <w:r w:rsidRPr="00BE4654">
        <w:rPr>
          <w:rFonts w:ascii="Times New Roman" w:hAnsi="Times New Roman"/>
          <w:sz w:val="24"/>
          <w:szCs w:val="24"/>
        </w:rPr>
        <w:t xml:space="preserve">M. </w:t>
      </w:r>
      <w:r>
        <w:rPr>
          <w:rFonts w:ascii="Times New Roman" w:hAnsi="Times New Roman"/>
          <w:sz w:val="24"/>
          <w:szCs w:val="24"/>
        </w:rPr>
        <w:t xml:space="preserve">A. </w:t>
      </w:r>
      <w:r w:rsidRPr="00BE4654">
        <w:rPr>
          <w:rFonts w:ascii="Times New Roman" w:hAnsi="Times New Roman"/>
          <w:sz w:val="24"/>
          <w:szCs w:val="24"/>
        </w:rPr>
        <w:t>Grigoroscuta</w:t>
      </w:r>
      <w:r>
        <w:rPr>
          <w:rFonts w:ascii="Times New Roman" w:hAnsi="Times New Roman"/>
          <w:sz w:val="24"/>
          <w:szCs w:val="24"/>
          <w:vertAlign w:val="superscript"/>
        </w:rPr>
        <w:t>1</w:t>
      </w:r>
      <w:r w:rsidRPr="00BE4654">
        <w:rPr>
          <w:rFonts w:ascii="Times New Roman" w:hAnsi="Times New Roman"/>
          <w:sz w:val="24"/>
          <w:szCs w:val="24"/>
        </w:rPr>
        <w:t>, G. Aldica</w:t>
      </w:r>
      <w:r>
        <w:rPr>
          <w:rFonts w:ascii="Times New Roman" w:hAnsi="Times New Roman"/>
          <w:sz w:val="24"/>
          <w:szCs w:val="24"/>
          <w:vertAlign w:val="superscript"/>
        </w:rPr>
        <w:t>1</w:t>
      </w:r>
      <w:r w:rsidRPr="00BE4654">
        <w:rPr>
          <w:rFonts w:ascii="Times New Roman" w:hAnsi="Times New Roman"/>
          <w:sz w:val="24"/>
          <w:szCs w:val="24"/>
        </w:rPr>
        <w:t>, I. Pasuk</w:t>
      </w:r>
      <w:r>
        <w:rPr>
          <w:rFonts w:ascii="Times New Roman" w:hAnsi="Times New Roman"/>
          <w:sz w:val="24"/>
          <w:szCs w:val="24"/>
          <w:vertAlign w:val="superscript"/>
        </w:rPr>
        <w:t>1</w:t>
      </w:r>
      <w:r w:rsidRPr="00BE4654">
        <w:rPr>
          <w:rFonts w:ascii="Times New Roman" w:hAnsi="Times New Roman"/>
          <w:sz w:val="24"/>
          <w:szCs w:val="24"/>
        </w:rPr>
        <w:t>,</w:t>
      </w:r>
      <w:r>
        <w:rPr>
          <w:rFonts w:ascii="Times New Roman" w:hAnsi="Times New Roman"/>
          <w:sz w:val="24"/>
          <w:szCs w:val="24"/>
        </w:rPr>
        <w:t xml:space="preserve"> </w:t>
      </w:r>
      <w:r w:rsidRPr="00BE4654">
        <w:rPr>
          <w:rFonts w:ascii="Times New Roman" w:hAnsi="Times New Roman"/>
          <w:sz w:val="24"/>
          <w:szCs w:val="24"/>
        </w:rPr>
        <w:t>M. Burdusel</w:t>
      </w:r>
      <w:r>
        <w:rPr>
          <w:rFonts w:ascii="Times New Roman" w:hAnsi="Times New Roman"/>
          <w:sz w:val="24"/>
          <w:szCs w:val="24"/>
          <w:vertAlign w:val="superscript"/>
        </w:rPr>
        <w:t>1</w:t>
      </w:r>
      <w:r>
        <w:rPr>
          <w:rFonts w:ascii="Times New Roman" w:hAnsi="Times New Roman"/>
          <w:sz w:val="24"/>
          <w:szCs w:val="24"/>
        </w:rPr>
        <w:t>, V. Sandu</w:t>
      </w:r>
      <w:r>
        <w:rPr>
          <w:rFonts w:ascii="Times New Roman" w:hAnsi="Times New Roman"/>
          <w:sz w:val="24"/>
          <w:szCs w:val="24"/>
          <w:vertAlign w:val="superscript"/>
        </w:rPr>
        <w:t>1</w:t>
      </w:r>
      <w:r>
        <w:rPr>
          <w:rFonts w:ascii="Times New Roman" w:hAnsi="Times New Roman"/>
          <w:sz w:val="24"/>
          <w:szCs w:val="24"/>
        </w:rPr>
        <w:t>, A. Kuncser</w:t>
      </w:r>
      <w:r>
        <w:rPr>
          <w:rFonts w:ascii="Times New Roman" w:hAnsi="Times New Roman"/>
          <w:sz w:val="24"/>
          <w:szCs w:val="24"/>
          <w:vertAlign w:val="superscript"/>
        </w:rPr>
        <w:t>1</w:t>
      </w:r>
      <w:r>
        <w:rPr>
          <w:rFonts w:ascii="Times New Roman" w:hAnsi="Times New Roman"/>
          <w:sz w:val="24"/>
          <w:szCs w:val="24"/>
        </w:rPr>
        <w:t>, T.S. Suzuki, O. Vasylkiv</w:t>
      </w:r>
      <w:r>
        <w:rPr>
          <w:rFonts w:ascii="Times New Roman" w:hAnsi="Times New Roman"/>
          <w:sz w:val="24"/>
          <w:szCs w:val="24"/>
          <w:vertAlign w:val="superscript"/>
        </w:rPr>
        <w:t>2</w:t>
      </w:r>
      <w:r>
        <w:rPr>
          <w:rFonts w:ascii="Times New Roman" w:hAnsi="Times New Roman"/>
          <w:sz w:val="24"/>
          <w:szCs w:val="24"/>
        </w:rPr>
        <w:t xml:space="preserve">, </w:t>
      </w:r>
      <w:r w:rsidRPr="00BE4654">
        <w:rPr>
          <w:rFonts w:ascii="Times New Roman" w:hAnsi="Times New Roman"/>
          <w:sz w:val="24"/>
          <w:szCs w:val="24"/>
        </w:rPr>
        <w:t>P. Badica</w:t>
      </w:r>
      <w:r>
        <w:rPr>
          <w:rFonts w:ascii="Times New Roman" w:hAnsi="Times New Roman"/>
          <w:sz w:val="24"/>
          <w:szCs w:val="24"/>
          <w:vertAlign w:val="superscript"/>
        </w:rPr>
        <w:t>1*</w:t>
      </w:r>
    </w:p>
    <w:p w:rsidR="008E0A81" w:rsidRPr="000630E2" w:rsidRDefault="008E0A81" w:rsidP="000C7710">
      <w:pPr>
        <w:pStyle w:val="Default"/>
        <w:rPr>
          <w:color w:val="00B050"/>
          <w:lang w:val="en-US"/>
        </w:rPr>
      </w:pPr>
    </w:p>
    <w:p w:rsidR="008E0A81" w:rsidRDefault="008E0A81" w:rsidP="000C7710">
      <w:pPr>
        <w:spacing w:after="0" w:line="240" w:lineRule="auto"/>
        <w:rPr>
          <w:rFonts w:ascii="Times New Roman" w:hAnsi="Times New Roman"/>
          <w:sz w:val="24"/>
          <w:szCs w:val="24"/>
        </w:rPr>
      </w:pPr>
      <w:r>
        <w:rPr>
          <w:rFonts w:ascii="Times New Roman" w:hAnsi="Times New Roman"/>
          <w:sz w:val="24"/>
          <w:szCs w:val="24"/>
          <w:vertAlign w:val="superscript"/>
        </w:rPr>
        <w:t>1</w:t>
      </w:r>
      <w:r w:rsidRPr="003306CE">
        <w:rPr>
          <w:rFonts w:ascii="Times New Roman" w:hAnsi="Times New Roman"/>
          <w:sz w:val="24"/>
          <w:szCs w:val="24"/>
          <w:vertAlign w:val="superscript"/>
        </w:rPr>
        <w:t xml:space="preserve"> </w:t>
      </w:r>
      <w:r w:rsidRPr="003306CE">
        <w:rPr>
          <w:rFonts w:ascii="Times New Roman" w:hAnsi="Times New Roman"/>
          <w:sz w:val="24"/>
          <w:szCs w:val="24"/>
        </w:rPr>
        <w:t xml:space="preserve">National Institute of Materials </w:t>
      </w:r>
      <w:r>
        <w:rPr>
          <w:rFonts w:ascii="Times New Roman" w:hAnsi="Times New Roman"/>
          <w:sz w:val="24"/>
          <w:szCs w:val="24"/>
        </w:rPr>
        <w:t xml:space="preserve">Physics, Street </w:t>
      </w:r>
      <w:proofErr w:type="spellStart"/>
      <w:r>
        <w:rPr>
          <w:rFonts w:ascii="Times New Roman" w:hAnsi="Times New Roman"/>
          <w:sz w:val="24"/>
          <w:szCs w:val="24"/>
        </w:rPr>
        <w:t>Atomistilor</w:t>
      </w:r>
      <w:proofErr w:type="spellEnd"/>
      <w:r>
        <w:rPr>
          <w:rFonts w:ascii="Times New Roman" w:hAnsi="Times New Roman"/>
          <w:sz w:val="24"/>
          <w:szCs w:val="24"/>
        </w:rPr>
        <w:t xml:space="preserve"> 405</w:t>
      </w:r>
      <w:r w:rsidRPr="003306CE">
        <w:rPr>
          <w:rFonts w:ascii="Times New Roman" w:hAnsi="Times New Roman"/>
          <w:sz w:val="24"/>
          <w:szCs w:val="24"/>
        </w:rPr>
        <w:t xml:space="preserve">A, 077125 </w:t>
      </w:r>
      <w:proofErr w:type="spellStart"/>
      <w:r w:rsidRPr="003306CE">
        <w:rPr>
          <w:rFonts w:ascii="Times New Roman" w:hAnsi="Times New Roman"/>
          <w:sz w:val="24"/>
          <w:szCs w:val="24"/>
        </w:rPr>
        <w:t>Magurele</w:t>
      </w:r>
      <w:proofErr w:type="spellEnd"/>
      <w:r w:rsidRPr="003306CE">
        <w:rPr>
          <w:rFonts w:ascii="Times New Roman" w:hAnsi="Times New Roman"/>
          <w:sz w:val="24"/>
          <w:szCs w:val="24"/>
        </w:rPr>
        <w:t>, Romania</w:t>
      </w:r>
    </w:p>
    <w:p w:rsidR="008E0A81" w:rsidRDefault="008E0A81" w:rsidP="000C7710">
      <w:pPr>
        <w:spacing w:after="0" w:line="240" w:lineRule="auto"/>
        <w:rPr>
          <w:rFonts w:ascii="Times New Roman" w:hAnsi="Times New Roman"/>
          <w:sz w:val="24"/>
          <w:szCs w:val="24"/>
        </w:rPr>
      </w:pPr>
      <w:r>
        <w:rPr>
          <w:rFonts w:ascii="Times New Roman" w:hAnsi="Times New Roman"/>
          <w:sz w:val="24"/>
          <w:szCs w:val="24"/>
          <w:vertAlign w:val="superscript"/>
        </w:rPr>
        <w:t>2</w:t>
      </w:r>
      <w:r>
        <w:rPr>
          <w:rFonts w:ascii="Times New Roman" w:hAnsi="Times New Roman"/>
          <w:sz w:val="24"/>
          <w:szCs w:val="24"/>
        </w:rPr>
        <w:t xml:space="preserve"> National Institute for Materials Science, 1-2-1 </w:t>
      </w:r>
      <w:proofErr w:type="spellStart"/>
      <w:r>
        <w:rPr>
          <w:rFonts w:ascii="Times New Roman" w:hAnsi="Times New Roman"/>
          <w:sz w:val="24"/>
          <w:szCs w:val="24"/>
        </w:rPr>
        <w:t>Sengen</w:t>
      </w:r>
      <w:proofErr w:type="spellEnd"/>
      <w:r>
        <w:rPr>
          <w:rFonts w:ascii="Times New Roman" w:hAnsi="Times New Roman"/>
          <w:sz w:val="24"/>
          <w:szCs w:val="24"/>
        </w:rPr>
        <w:t>, 305-0047 Tsukuba, Ibaraki, Japan</w:t>
      </w:r>
    </w:p>
    <w:p w:rsidR="008E0A81" w:rsidRDefault="008E0A81" w:rsidP="000C7710">
      <w:pPr>
        <w:spacing w:after="0" w:line="240" w:lineRule="auto"/>
        <w:rPr>
          <w:rFonts w:ascii="Times New Roman" w:hAnsi="Times New Roman"/>
          <w:sz w:val="24"/>
          <w:szCs w:val="24"/>
        </w:rPr>
      </w:pPr>
    </w:p>
    <w:p w:rsidR="008E0A81" w:rsidRPr="000630E2" w:rsidRDefault="008E0A81" w:rsidP="000C7710">
      <w:pPr>
        <w:spacing w:after="0" w:line="240" w:lineRule="auto"/>
        <w:rPr>
          <w:rFonts w:ascii="Times New Roman" w:hAnsi="Times New Roman"/>
          <w:color w:val="00B050"/>
          <w:sz w:val="24"/>
          <w:szCs w:val="24"/>
        </w:rPr>
      </w:pPr>
    </w:p>
    <w:p w:rsidR="008E0A81" w:rsidRPr="00A51316" w:rsidRDefault="008E0A81" w:rsidP="000C7710">
      <w:pPr>
        <w:spacing w:after="0" w:line="240" w:lineRule="auto"/>
        <w:rPr>
          <w:rFonts w:ascii="Times New Roman" w:hAnsi="Times New Roman"/>
          <w:b/>
          <w:sz w:val="24"/>
          <w:szCs w:val="24"/>
        </w:rPr>
      </w:pPr>
      <w:r w:rsidRPr="00A51316">
        <w:rPr>
          <w:rFonts w:ascii="Times New Roman" w:hAnsi="Times New Roman"/>
          <w:b/>
          <w:sz w:val="24"/>
          <w:szCs w:val="24"/>
        </w:rPr>
        <w:t>Abstract</w:t>
      </w:r>
    </w:p>
    <w:p w:rsidR="008E0A81" w:rsidRDefault="008E0A81" w:rsidP="000C7710">
      <w:pPr>
        <w:spacing w:after="0" w:line="240" w:lineRule="auto"/>
        <w:jc w:val="both"/>
        <w:rPr>
          <w:rFonts w:ascii="Times New Roman" w:hAnsi="Times New Roman"/>
          <w:sz w:val="24"/>
          <w:szCs w:val="24"/>
        </w:rPr>
      </w:pPr>
    </w:p>
    <w:p w:rsidR="008E0A81" w:rsidRPr="00942C81" w:rsidRDefault="008E0A81" w:rsidP="000C7710">
      <w:pPr>
        <w:spacing w:after="0" w:line="240" w:lineRule="auto"/>
        <w:jc w:val="both"/>
        <w:rPr>
          <w:rFonts w:ascii="Times New Roman" w:hAnsi="Times New Roman"/>
          <w:sz w:val="24"/>
          <w:szCs w:val="24"/>
        </w:rPr>
      </w:pPr>
      <w:r w:rsidRPr="00DE6927">
        <w:rPr>
          <w:rFonts w:ascii="Times New Roman" w:hAnsi="Times New Roman"/>
          <w:sz w:val="24"/>
          <w:szCs w:val="24"/>
        </w:rPr>
        <w:t xml:space="preserve">Dense </w:t>
      </w:r>
      <w:r>
        <w:rPr>
          <w:rFonts w:ascii="Times New Roman" w:hAnsi="Times New Roman"/>
          <w:sz w:val="24"/>
          <w:szCs w:val="24"/>
        </w:rPr>
        <w:t xml:space="preserve">discs </w:t>
      </w:r>
      <w:r w:rsidRPr="00DE6927">
        <w:rPr>
          <w:rFonts w:ascii="Times New Roman" w:hAnsi="Times New Roman"/>
          <w:sz w:val="24"/>
          <w:szCs w:val="24"/>
        </w:rPr>
        <w:t>with starting composition</w:t>
      </w:r>
      <w:r>
        <w:rPr>
          <w:rFonts w:ascii="Times New Roman" w:hAnsi="Times New Roman"/>
          <w:sz w:val="24"/>
          <w:szCs w:val="24"/>
        </w:rPr>
        <w:t>s</w:t>
      </w:r>
      <w:r w:rsidRPr="00DE6927">
        <w:rPr>
          <w:rFonts w:ascii="Times New Roman" w:hAnsi="Times New Roman"/>
          <w:sz w:val="24"/>
          <w:szCs w:val="24"/>
        </w:rPr>
        <w:t xml:space="preserve"> (MgB</w:t>
      </w:r>
      <w:r w:rsidRPr="00DE6927">
        <w:rPr>
          <w:rFonts w:ascii="Times New Roman" w:hAnsi="Times New Roman"/>
          <w:sz w:val="24"/>
          <w:szCs w:val="24"/>
          <w:vertAlign w:val="subscript"/>
        </w:rPr>
        <w:t>2</w:t>
      </w:r>
      <w:r w:rsidRPr="00DE6927">
        <w:rPr>
          <w:rFonts w:ascii="Times New Roman" w:hAnsi="Times New Roman"/>
          <w:sz w:val="24"/>
          <w:szCs w:val="24"/>
        </w:rPr>
        <w:t>)</w:t>
      </w:r>
      <w:r w:rsidRPr="00DE6927">
        <w:rPr>
          <w:rFonts w:ascii="Times New Roman" w:hAnsi="Times New Roman"/>
          <w:sz w:val="24"/>
          <w:szCs w:val="24"/>
          <w:vertAlign w:val="subscript"/>
        </w:rPr>
        <w:t>0.99</w:t>
      </w:r>
      <w:r>
        <w:rPr>
          <w:rFonts w:ascii="Times New Roman" w:hAnsi="Times New Roman"/>
          <w:sz w:val="24"/>
          <w:szCs w:val="24"/>
        </w:rPr>
        <w:t>(B</w:t>
      </w:r>
      <w:r>
        <w:rPr>
          <w:rFonts w:ascii="Times New Roman" w:hAnsi="Times New Roman"/>
          <w:sz w:val="24"/>
          <w:szCs w:val="24"/>
          <w:vertAlign w:val="subscript"/>
        </w:rPr>
        <w:t>4</w:t>
      </w:r>
      <w:r>
        <w:rPr>
          <w:rFonts w:ascii="Times New Roman" w:hAnsi="Times New Roman"/>
          <w:sz w:val="24"/>
          <w:szCs w:val="24"/>
        </w:rPr>
        <w:t>C</w:t>
      </w:r>
      <w:proofErr w:type="gramStart"/>
      <w:r w:rsidRPr="00DE6927">
        <w:rPr>
          <w:rFonts w:ascii="Times New Roman" w:hAnsi="Times New Roman"/>
          <w:sz w:val="24"/>
          <w:szCs w:val="24"/>
        </w:rPr>
        <w:t>)</w:t>
      </w:r>
      <w:r w:rsidRPr="00DE6927">
        <w:rPr>
          <w:rFonts w:ascii="Times New Roman" w:hAnsi="Times New Roman"/>
          <w:sz w:val="24"/>
          <w:szCs w:val="24"/>
          <w:vertAlign w:val="subscript"/>
        </w:rPr>
        <w:t>0.01</w:t>
      </w:r>
      <w:proofErr w:type="gramEnd"/>
      <w:r>
        <w:rPr>
          <w:rFonts w:ascii="Times New Roman" w:hAnsi="Times New Roman"/>
          <w:sz w:val="24"/>
          <w:szCs w:val="24"/>
        </w:rPr>
        <w:t xml:space="preserve"> and </w:t>
      </w:r>
      <w:r w:rsidRPr="00DE6927">
        <w:rPr>
          <w:rFonts w:ascii="Times New Roman" w:hAnsi="Times New Roman"/>
          <w:sz w:val="24"/>
          <w:szCs w:val="24"/>
        </w:rPr>
        <w:t>(MgB</w:t>
      </w:r>
      <w:r w:rsidRPr="00DE6927">
        <w:rPr>
          <w:rFonts w:ascii="Times New Roman" w:hAnsi="Times New Roman"/>
          <w:sz w:val="24"/>
          <w:szCs w:val="24"/>
          <w:vertAlign w:val="subscript"/>
        </w:rPr>
        <w:t>2</w:t>
      </w:r>
      <w:r w:rsidRPr="00DE6927">
        <w:rPr>
          <w:rFonts w:ascii="Times New Roman" w:hAnsi="Times New Roman"/>
          <w:sz w:val="24"/>
          <w:szCs w:val="24"/>
        </w:rPr>
        <w:t>)</w:t>
      </w:r>
      <w:r w:rsidRPr="00DE6927">
        <w:rPr>
          <w:rFonts w:ascii="Times New Roman" w:hAnsi="Times New Roman"/>
          <w:sz w:val="24"/>
          <w:szCs w:val="24"/>
          <w:vertAlign w:val="subscript"/>
        </w:rPr>
        <w:t>0.99</w:t>
      </w:r>
      <w:r>
        <w:rPr>
          <w:rFonts w:ascii="Times New Roman" w:hAnsi="Times New Roman"/>
          <w:sz w:val="24"/>
          <w:szCs w:val="24"/>
        </w:rPr>
        <w:t>(c-BN</w:t>
      </w:r>
      <w:r w:rsidRPr="00DE6927">
        <w:rPr>
          <w:rFonts w:ascii="Times New Roman" w:hAnsi="Times New Roman"/>
          <w:sz w:val="24"/>
          <w:szCs w:val="24"/>
        </w:rPr>
        <w:t>)</w:t>
      </w:r>
      <w:r w:rsidRPr="00DE6927">
        <w:rPr>
          <w:rFonts w:ascii="Times New Roman" w:hAnsi="Times New Roman"/>
          <w:sz w:val="24"/>
          <w:szCs w:val="24"/>
          <w:vertAlign w:val="subscript"/>
        </w:rPr>
        <w:t>0.01</w:t>
      </w:r>
      <w:r>
        <w:rPr>
          <w:rFonts w:ascii="Times New Roman" w:hAnsi="Times New Roman"/>
          <w:sz w:val="24"/>
          <w:szCs w:val="24"/>
        </w:rPr>
        <w:t xml:space="preserve"> were fabricated by slip casting under a magnetic field </w:t>
      </w:r>
      <w:r w:rsidRPr="004900A0">
        <w:rPr>
          <w:rFonts w:ascii="Times New Roman" w:hAnsi="Times New Roman"/>
          <w:i/>
          <w:sz w:val="24"/>
          <w:szCs w:val="24"/>
        </w:rPr>
        <w:t>H</w:t>
      </w:r>
      <w:r w:rsidRPr="004900A0">
        <w:rPr>
          <w:rFonts w:ascii="Times New Roman" w:hAnsi="Times New Roman"/>
          <w:sz w:val="24"/>
          <w:szCs w:val="24"/>
          <w:vertAlign w:val="subscript"/>
        </w:rPr>
        <w:t>0</w:t>
      </w:r>
      <w:r>
        <w:rPr>
          <w:rFonts w:ascii="Times New Roman" w:hAnsi="Times New Roman"/>
          <w:sz w:val="24"/>
          <w:szCs w:val="24"/>
          <w:vertAlign w:val="subscript"/>
        </w:rPr>
        <w:t xml:space="preserve"> </w:t>
      </w:r>
      <w:r>
        <w:rPr>
          <w:rFonts w:ascii="Times New Roman" w:hAnsi="Times New Roman"/>
          <w:sz w:val="24"/>
          <w:szCs w:val="24"/>
        </w:rPr>
        <w:t xml:space="preserve">(perpendicular on the surface of the disc) of 12 T and subsequent </w:t>
      </w:r>
      <w:r w:rsidRPr="00DE6927">
        <w:rPr>
          <w:rFonts w:ascii="Times New Roman" w:hAnsi="Times New Roman"/>
          <w:sz w:val="24"/>
          <w:szCs w:val="24"/>
        </w:rPr>
        <w:t>spark plasma sintering.</w:t>
      </w:r>
      <w:r>
        <w:rPr>
          <w:rFonts w:ascii="Times New Roman" w:hAnsi="Times New Roman"/>
          <w:sz w:val="24"/>
          <w:szCs w:val="24"/>
        </w:rPr>
        <w:t xml:space="preserve"> As-processed bulk material shows (00l) partial orientation of the MgB</w:t>
      </w:r>
      <w:r w:rsidRPr="00942C81">
        <w:rPr>
          <w:rFonts w:ascii="Times New Roman" w:hAnsi="Times New Roman"/>
          <w:sz w:val="24"/>
          <w:szCs w:val="24"/>
          <w:vertAlign w:val="subscript"/>
        </w:rPr>
        <w:t>2</w:t>
      </w:r>
      <w:r>
        <w:rPr>
          <w:rFonts w:ascii="Times New Roman" w:hAnsi="Times New Roman"/>
          <w:sz w:val="24"/>
          <w:szCs w:val="24"/>
        </w:rPr>
        <w:t xml:space="preserve">. The degree of orientation is </w:t>
      </w:r>
      <w:r w:rsidRPr="00097917">
        <w:rPr>
          <w:rFonts w:ascii="Times New Roman" w:hAnsi="Times New Roman"/>
          <w:sz w:val="24"/>
          <w:szCs w:val="24"/>
        </w:rPr>
        <w:t>about 13 and 9</w:t>
      </w:r>
      <w:r>
        <w:rPr>
          <w:rFonts w:ascii="Times New Roman" w:hAnsi="Times New Roman"/>
          <w:sz w:val="24"/>
          <w:szCs w:val="24"/>
        </w:rPr>
        <w:t xml:space="preserve"> </w:t>
      </w:r>
      <w:r w:rsidRPr="00097917">
        <w:rPr>
          <w:rFonts w:ascii="Times New Roman" w:hAnsi="Times New Roman"/>
          <w:sz w:val="24"/>
          <w:szCs w:val="24"/>
        </w:rPr>
        <w:t>% when</w:t>
      </w:r>
      <w:r>
        <w:rPr>
          <w:rFonts w:ascii="Times New Roman" w:hAnsi="Times New Roman"/>
          <w:sz w:val="24"/>
          <w:szCs w:val="24"/>
        </w:rPr>
        <w:t xml:space="preserve"> using B</w:t>
      </w:r>
      <w:r w:rsidRPr="00942C81">
        <w:rPr>
          <w:rFonts w:ascii="Times New Roman" w:hAnsi="Times New Roman"/>
          <w:sz w:val="24"/>
          <w:szCs w:val="24"/>
          <w:vertAlign w:val="subscript"/>
        </w:rPr>
        <w:t>4</w:t>
      </w:r>
      <w:r>
        <w:rPr>
          <w:rFonts w:ascii="Times New Roman" w:hAnsi="Times New Roman"/>
          <w:sz w:val="24"/>
          <w:szCs w:val="24"/>
        </w:rPr>
        <w:t xml:space="preserve">C and c-BN additives. From magnetic measurements with magnetic field </w:t>
      </w:r>
      <w:r w:rsidRPr="004900A0">
        <w:rPr>
          <w:rFonts w:ascii="Times New Roman" w:hAnsi="Times New Roman"/>
          <w:i/>
          <w:sz w:val="24"/>
          <w:szCs w:val="24"/>
        </w:rPr>
        <w:t>H</w:t>
      </w:r>
      <w:r>
        <w:rPr>
          <w:rFonts w:ascii="Times New Roman" w:hAnsi="Times New Roman"/>
          <w:sz w:val="24"/>
          <w:szCs w:val="24"/>
        </w:rPr>
        <w:t xml:space="preserve"> parallel and perpendicular to </w:t>
      </w:r>
      <w:r w:rsidRPr="004900A0">
        <w:rPr>
          <w:rFonts w:ascii="Times New Roman" w:hAnsi="Times New Roman"/>
          <w:i/>
          <w:sz w:val="24"/>
          <w:szCs w:val="24"/>
        </w:rPr>
        <w:t>H</w:t>
      </w:r>
      <w:r w:rsidRPr="004900A0">
        <w:rPr>
          <w:rFonts w:ascii="Times New Roman" w:hAnsi="Times New Roman"/>
          <w:sz w:val="24"/>
          <w:szCs w:val="24"/>
          <w:vertAlign w:val="subscript"/>
        </w:rPr>
        <w:t>0</w:t>
      </w:r>
      <w:r>
        <w:rPr>
          <w:rFonts w:ascii="Times New Roman" w:hAnsi="Times New Roman"/>
          <w:sz w:val="24"/>
          <w:szCs w:val="24"/>
        </w:rPr>
        <w:t xml:space="preserve">, superconducting parameters were extracted and they </w:t>
      </w:r>
      <w:r w:rsidRPr="00BB453F">
        <w:rPr>
          <w:rFonts w:ascii="Times New Roman" w:hAnsi="Times New Roman"/>
          <w:sz w:val="24"/>
          <w:szCs w:val="24"/>
        </w:rPr>
        <w:t xml:space="preserve">present anisotropy. </w:t>
      </w:r>
      <w:r>
        <w:rPr>
          <w:rFonts w:ascii="Times New Roman" w:hAnsi="Times New Roman"/>
          <w:sz w:val="24"/>
          <w:szCs w:val="24"/>
        </w:rPr>
        <w:t>The m</w:t>
      </w:r>
      <w:r w:rsidRPr="00BB453F">
        <w:rPr>
          <w:rFonts w:ascii="Times New Roman" w:hAnsi="Times New Roman"/>
          <w:sz w:val="24"/>
          <w:szCs w:val="24"/>
        </w:rPr>
        <w:t>aximum</w:t>
      </w:r>
      <w:r>
        <w:rPr>
          <w:rFonts w:ascii="Times New Roman" w:hAnsi="Times New Roman"/>
          <w:sz w:val="24"/>
          <w:szCs w:val="24"/>
        </w:rPr>
        <w:t xml:space="preserve"> values of</w:t>
      </w:r>
      <w:r w:rsidRPr="00BB453F">
        <w:rPr>
          <w:rFonts w:ascii="Times New Roman" w:hAnsi="Times New Roman"/>
          <w:sz w:val="24"/>
          <w:szCs w:val="24"/>
        </w:rPr>
        <w:t xml:space="preserve"> </w:t>
      </w:r>
      <w:r>
        <w:rPr>
          <w:rFonts w:ascii="Times New Roman" w:hAnsi="Times New Roman"/>
          <w:sz w:val="24"/>
          <w:szCs w:val="24"/>
        </w:rPr>
        <w:t xml:space="preserve">high field </w:t>
      </w:r>
      <w:r w:rsidRPr="00BB453F">
        <w:rPr>
          <w:rFonts w:ascii="Times New Roman" w:hAnsi="Times New Roman"/>
          <w:sz w:val="24"/>
          <w:szCs w:val="24"/>
        </w:rPr>
        <w:t xml:space="preserve">critical current density </w:t>
      </w:r>
      <w:proofErr w:type="spellStart"/>
      <w:r w:rsidRPr="00BB453F">
        <w:rPr>
          <w:rFonts w:ascii="Times New Roman" w:hAnsi="Times New Roman"/>
          <w:i/>
          <w:sz w:val="24"/>
          <w:szCs w:val="24"/>
        </w:rPr>
        <w:t>J</w:t>
      </w:r>
      <w:r>
        <w:rPr>
          <w:rFonts w:ascii="Times New Roman" w:hAnsi="Times New Roman"/>
          <w:sz w:val="24"/>
          <w:szCs w:val="24"/>
          <w:vertAlign w:val="subscript"/>
        </w:rPr>
        <w:t>c</w:t>
      </w:r>
      <w:proofErr w:type="spellEnd"/>
      <w:r>
        <w:rPr>
          <w:rFonts w:ascii="Times New Roman" w:hAnsi="Times New Roman"/>
          <w:sz w:val="24"/>
          <w:szCs w:val="24"/>
        </w:rPr>
        <w:t xml:space="preserve"> and irreversibility field µ</w:t>
      </w:r>
      <w:r w:rsidRPr="009649DB">
        <w:rPr>
          <w:rFonts w:ascii="Times New Roman" w:hAnsi="Times New Roman"/>
          <w:sz w:val="24"/>
          <w:szCs w:val="24"/>
          <w:vertAlign w:val="subscript"/>
        </w:rPr>
        <w:t>0</w:t>
      </w:r>
      <w:r w:rsidRPr="009649DB">
        <w:rPr>
          <w:rFonts w:ascii="Times New Roman" w:hAnsi="Times New Roman"/>
          <w:i/>
          <w:sz w:val="24"/>
          <w:szCs w:val="24"/>
        </w:rPr>
        <w:t>H</w:t>
      </w:r>
      <w:r w:rsidRPr="009649DB">
        <w:rPr>
          <w:rFonts w:ascii="Times New Roman" w:hAnsi="Times New Roman"/>
          <w:sz w:val="24"/>
          <w:szCs w:val="24"/>
          <w:vertAlign w:val="subscript"/>
        </w:rPr>
        <w:t>irr</w:t>
      </w:r>
      <w:r>
        <w:rPr>
          <w:rFonts w:ascii="Times New Roman" w:hAnsi="Times New Roman"/>
          <w:sz w:val="24"/>
          <w:szCs w:val="24"/>
        </w:rPr>
        <w:t xml:space="preserve"> are for </w:t>
      </w:r>
      <w:r w:rsidRPr="004900A0">
        <w:rPr>
          <w:rFonts w:ascii="Times New Roman" w:hAnsi="Times New Roman"/>
          <w:i/>
          <w:sz w:val="24"/>
          <w:szCs w:val="24"/>
        </w:rPr>
        <w:t>H</w:t>
      </w:r>
      <w:r>
        <w:rPr>
          <w:rFonts w:ascii="Times New Roman" w:hAnsi="Times New Roman"/>
          <w:sz w:val="24"/>
          <w:szCs w:val="24"/>
        </w:rPr>
        <w:t>//</w:t>
      </w:r>
      <w:r w:rsidRPr="004900A0">
        <w:rPr>
          <w:rFonts w:ascii="Times New Roman" w:hAnsi="Times New Roman"/>
          <w:i/>
          <w:sz w:val="24"/>
          <w:szCs w:val="24"/>
        </w:rPr>
        <w:t>H</w:t>
      </w:r>
      <w:r w:rsidRPr="004900A0">
        <w:rPr>
          <w:rFonts w:ascii="Times New Roman" w:hAnsi="Times New Roman"/>
          <w:sz w:val="24"/>
          <w:szCs w:val="24"/>
          <w:vertAlign w:val="subscript"/>
        </w:rPr>
        <w:t>0</w:t>
      </w:r>
      <w:r w:rsidRPr="00BB453F">
        <w:rPr>
          <w:rFonts w:ascii="Times New Roman" w:hAnsi="Times New Roman"/>
          <w:sz w:val="24"/>
          <w:szCs w:val="24"/>
        </w:rPr>
        <w:t xml:space="preserve"> </w:t>
      </w:r>
      <w:r>
        <w:rPr>
          <w:rFonts w:ascii="Times New Roman" w:hAnsi="Times New Roman"/>
          <w:sz w:val="24"/>
          <w:szCs w:val="24"/>
        </w:rPr>
        <w:t xml:space="preserve">and these values are higher or similar than for randomly oriented samples. For the same orientation the critical temperature at midpoint </w:t>
      </w:r>
      <w:r w:rsidRPr="000A02E1">
        <w:rPr>
          <w:rFonts w:ascii="Times New Roman" w:hAnsi="Times New Roman"/>
          <w:i/>
          <w:sz w:val="24"/>
          <w:szCs w:val="24"/>
        </w:rPr>
        <w:t>T</w:t>
      </w:r>
      <w:r w:rsidRPr="000A02E1">
        <w:rPr>
          <w:rFonts w:ascii="Times New Roman" w:hAnsi="Times New Roman"/>
          <w:sz w:val="24"/>
          <w:szCs w:val="24"/>
          <w:vertAlign w:val="subscript"/>
        </w:rPr>
        <w:t>c, mid</w:t>
      </w:r>
      <w:r>
        <w:rPr>
          <w:rFonts w:ascii="Times New Roman" w:hAnsi="Times New Roman"/>
          <w:sz w:val="24"/>
          <w:szCs w:val="24"/>
        </w:rPr>
        <w:t xml:space="preserve"> of transition is slightly lower and suggests an anisotropic influence of carbon substituting for boron in MgB</w:t>
      </w:r>
      <w:r w:rsidRPr="00A4331A">
        <w:rPr>
          <w:rFonts w:ascii="Times New Roman" w:hAnsi="Times New Roman"/>
          <w:sz w:val="24"/>
          <w:szCs w:val="24"/>
          <w:vertAlign w:val="subscript"/>
        </w:rPr>
        <w:t>2</w:t>
      </w:r>
      <w:r>
        <w:rPr>
          <w:rFonts w:ascii="Times New Roman" w:hAnsi="Times New Roman"/>
          <w:sz w:val="24"/>
          <w:szCs w:val="24"/>
        </w:rPr>
        <w:t xml:space="preserve">. The </w:t>
      </w:r>
      <w:r w:rsidRPr="00BB453F">
        <w:rPr>
          <w:rFonts w:ascii="Times New Roman" w:hAnsi="Times New Roman"/>
          <w:sz w:val="24"/>
          <w:szCs w:val="24"/>
        </w:rPr>
        <w:t xml:space="preserve">volume pinning force </w:t>
      </w:r>
      <w:proofErr w:type="spellStart"/>
      <w:r w:rsidRPr="00BB453F">
        <w:rPr>
          <w:rFonts w:ascii="Times New Roman" w:hAnsi="Times New Roman"/>
          <w:i/>
          <w:sz w:val="24"/>
          <w:szCs w:val="24"/>
        </w:rPr>
        <w:t>F</w:t>
      </w:r>
      <w:r w:rsidRPr="00BB453F">
        <w:rPr>
          <w:rFonts w:ascii="Times New Roman" w:hAnsi="Times New Roman"/>
          <w:sz w:val="24"/>
          <w:szCs w:val="24"/>
          <w:vertAlign w:val="subscript"/>
        </w:rPr>
        <w:t>p</w:t>
      </w:r>
      <w:proofErr w:type="spellEnd"/>
      <w:r w:rsidRPr="00BB453F">
        <w:rPr>
          <w:rFonts w:ascii="Times New Roman" w:hAnsi="Times New Roman"/>
          <w:sz w:val="24"/>
          <w:szCs w:val="24"/>
          <w:vertAlign w:val="subscript"/>
        </w:rPr>
        <w:t>, max</w:t>
      </w:r>
      <w:r>
        <w:rPr>
          <w:rFonts w:ascii="Times New Roman" w:hAnsi="Times New Roman"/>
          <w:sz w:val="24"/>
          <w:szCs w:val="24"/>
        </w:rPr>
        <w:t xml:space="preserve"> and </w:t>
      </w:r>
      <w:r w:rsidRPr="000A02E1">
        <w:rPr>
          <w:rFonts w:ascii="Times New Roman" w:hAnsi="Times New Roman"/>
          <w:i/>
          <w:sz w:val="24"/>
          <w:szCs w:val="24"/>
        </w:rPr>
        <w:t>T</w:t>
      </w:r>
      <w:r w:rsidRPr="000A02E1">
        <w:rPr>
          <w:rFonts w:ascii="Times New Roman" w:hAnsi="Times New Roman"/>
          <w:sz w:val="24"/>
          <w:szCs w:val="24"/>
          <w:vertAlign w:val="subscript"/>
        </w:rPr>
        <w:t>c, mid</w:t>
      </w:r>
      <w:r>
        <w:rPr>
          <w:rFonts w:ascii="Times New Roman" w:hAnsi="Times New Roman"/>
          <w:sz w:val="24"/>
          <w:szCs w:val="24"/>
        </w:rPr>
        <w:t xml:space="preserve"> are lower in the partially than in randomly oriented samples. The pinning-force-related parameters depend on the additive and orientation and establishing the major pinning mechanism based on them within scaling and percolation models is not reliable. A method to scale the normalized volume pinning force vs. reduced magnetic pinning force is proposed by involving a Gauss function: for the randomly oriented samples a single Gauss function works well, while for partially oriented samples (regardless </w:t>
      </w:r>
      <w:r w:rsidRPr="004900A0">
        <w:rPr>
          <w:rFonts w:ascii="Times New Roman" w:hAnsi="Times New Roman"/>
          <w:i/>
          <w:sz w:val="24"/>
          <w:szCs w:val="24"/>
        </w:rPr>
        <w:t>H</w:t>
      </w:r>
      <w:r>
        <w:rPr>
          <w:rFonts w:ascii="Times New Roman" w:hAnsi="Times New Roman"/>
          <w:sz w:val="24"/>
          <w:szCs w:val="24"/>
        </w:rPr>
        <w:t>//</w:t>
      </w:r>
      <w:r w:rsidRPr="004900A0">
        <w:rPr>
          <w:rFonts w:ascii="Times New Roman" w:hAnsi="Times New Roman"/>
          <w:i/>
          <w:sz w:val="24"/>
          <w:szCs w:val="24"/>
        </w:rPr>
        <w:t>H</w:t>
      </w:r>
      <w:r w:rsidRPr="004900A0">
        <w:rPr>
          <w:rFonts w:ascii="Times New Roman" w:hAnsi="Times New Roman"/>
          <w:sz w:val="24"/>
          <w:szCs w:val="24"/>
          <w:vertAlign w:val="subscript"/>
        </w:rPr>
        <w:t>0</w:t>
      </w:r>
      <w:r>
        <w:rPr>
          <w:rFonts w:ascii="Times New Roman" w:hAnsi="Times New Roman"/>
          <w:sz w:val="24"/>
          <w:szCs w:val="24"/>
        </w:rPr>
        <w:t xml:space="preserve"> or </w:t>
      </w:r>
      <w:r w:rsidRPr="004900A0">
        <w:rPr>
          <w:rFonts w:ascii="Times New Roman" w:hAnsi="Times New Roman"/>
          <w:i/>
          <w:sz w:val="24"/>
          <w:szCs w:val="24"/>
        </w:rPr>
        <w:t>H</w:t>
      </w:r>
      <w:r>
        <w:rPr>
          <w:rFonts w:ascii="Times New Roman" w:hAnsi="Times New Roman"/>
          <w:sz w:val="24"/>
          <w:szCs w:val="24"/>
        </w:rPr>
        <w:sym w:font="Symbol" w:char="F05E"/>
      </w:r>
      <w:r w:rsidRPr="004900A0">
        <w:rPr>
          <w:rFonts w:ascii="Times New Roman" w:hAnsi="Times New Roman"/>
          <w:i/>
          <w:sz w:val="24"/>
          <w:szCs w:val="24"/>
        </w:rPr>
        <w:t>H</w:t>
      </w:r>
      <w:r w:rsidRPr="004900A0">
        <w:rPr>
          <w:rFonts w:ascii="Times New Roman" w:hAnsi="Times New Roman"/>
          <w:sz w:val="24"/>
          <w:szCs w:val="24"/>
          <w:vertAlign w:val="subscript"/>
        </w:rPr>
        <w:t>0</w:t>
      </w:r>
      <w:r>
        <w:rPr>
          <w:rFonts w:ascii="Times New Roman" w:hAnsi="Times New Roman"/>
          <w:sz w:val="24"/>
          <w:szCs w:val="24"/>
        </w:rPr>
        <w:t xml:space="preserve">) a double Gauss function was necessary since in these samples a second maximum in </w:t>
      </w:r>
      <w:proofErr w:type="spellStart"/>
      <w:r w:rsidRPr="00BC44FE">
        <w:rPr>
          <w:rFonts w:ascii="Times New Roman" w:hAnsi="Times New Roman"/>
          <w:i/>
          <w:sz w:val="24"/>
          <w:szCs w:val="24"/>
        </w:rPr>
        <w:t>F</w:t>
      </w:r>
      <w:r w:rsidRPr="00BC44FE">
        <w:rPr>
          <w:rFonts w:ascii="Times New Roman" w:hAnsi="Times New Roman"/>
          <w:sz w:val="24"/>
          <w:szCs w:val="24"/>
          <w:vertAlign w:val="subscript"/>
        </w:rPr>
        <w:t>p</w:t>
      </w:r>
      <w:proofErr w:type="spellEnd"/>
      <w:r>
        <w:rPr>
          <w:rFonts w:ascii="Times New Roman" w:hAnsi="Times New Roman"/>
          <w:sz w:val="24"/>
          <w:szCs w:val="24"/>
        </w:rPr>
        <w:t xml:space="preserve"> occurs.         </w:t>
      </w:r>
      <w:r w:rsidRPr="00BB453F">
        <w:rPr>
          <w:rFonts w:ascii="Times New Roman" w:hAnsi="Times New Roman"/>
          <w:sz w:val="24"/>
          <w:szCs w:val="24"/>
        </w:rPr>
        <w:t xml:space="preserve">          </w:t>
      </w:r>
    </w:p>
    <w:p w:rsidR="008E0A81" w:rsidRPr="000630E2" w:rsidRDefault="008E0A81" w:rsidP="000C7710">
      <w:pPr>
        <w:spacing w:after="0" w:line="240" w:lineRule="auto"/>
        <w:rPr>
          <w:rFonts w:ascii="Times New Roman" w:hAnsi="Times New Roman"/>
          <w:color w:val="00B050"/>
          <w:sz w:val="24"/>
          <w:szCs w:val="24"/>
        </w:rPr>
      </w:pPr>
    </w:p>
    <w:p w:rsidR="008E0A81" w:rsidRPr="0001578A" w:rsidRDefault="008E0A81" w:rsidP="000C7710">
      <w:pPr>
        <w:spacing w:after="0" w:line="240" w:lineRule="auto"/>
        <w:jc w:val="both"/>
        <w:rPr>
          <w:rFonts w:ascii="Times New Roman" w:hAnsi="Times New Roman"/>
          <w:sz w:val="24"/>
          <w:szCs w:val="24"/>
        </w:rPr>
      </w:pPr>
      <w:r w:rsidRPr="0001578A">
        <w:rPr>
          <w:rFonts w:ascii="Times New Roman" w:hAnsi="Times New Roman"/>
          <w:b/>
          <w:sz w:val="24"/>
          <w:szCs w:val="24"/>
        </w:rPr>
        <w:t>Keywords:</w:t>
      </w:r>
      <w:r w:rsidRPr="0001578A">
        <w:rPr>
          <w:rFonts w:ascii="Times New Roman" w:hAnsi="Times New Roman"/>
          <w:sz w:val="24"/>
          <w:szCs w:val="24"/>
        </w:rPr>
        <w:t xml:space="preserve"> MgB</w:t>
      </w:r>
      <w:r w:rsidRPr="0001578A">
        <w:rPr>
          <w:rFonts w:ascii="Times New Roman" w:hAnsi="Times New Roman"/>
          <w:sz w:val="24"/>
          <w:szCs w:val="24"/>
          <w:vertAlign w:val="subscript"/>
        </w:rPr>
        <w:t>2</w:t>
      </w:r>
      <w:r w:rsidRPr="0001578A">
        <w:rPr>
          <w:rFonts w:ascii="Times New Roman" w:hAnsi="Times New Roman"/>
          <w:sz w:val="24"/>
          <w:szCs w:val="24"/>
        </w:rPr>
        <w:t xml:space="preserve">, </w:t>
      </w:r>
      <w:r>
        <w:rPr>
          <w:rFonts w:ascii="Times New Roman" w:hAnsi="Times New Roman"/>
          <w:sz w:val="24"/>
          <w:szCs w:val="24"/>
        </w:rPr>
        <w:t>B</w:t>
      </w:r>
      <w:r>
        <w:rPr>
          <w:rFonts w:ascii="Times New Roman" w:hAnsi="Times New Roman"/>
          <w:sz w:val="24"/>
          <w:szCs w:val="24"/>
          <w:vertAlign w:val="subscript"/>
        </w:rPr>
        <w:t>4</w:t>
      </w:r>
      <w:r>
        <w:rPr>
          <w:rFonts w:ascii="Times New Roman" w:hAnsi="Times New Roman"/>
          <w:sz w:val="24"/>
          <w:szCs w:val="24"/>
        </w:rPr>
        <w:t>C and c-BN additions</w:t>
      </w:r>
      <w:r w:rsidRPr="0001578A">
        <w:rPr>
          <w:rFonts w:ascii="Times New Roman" w:hAnsi="Times New Roman"/>
          <w:sz w:val="24"/>
          <w:szCs w:val="24"/>
        </w:rPr>
        <w:t>, critical current density, pinning force</w:t>
      </w:r>
      <w:r>
        <w:rPr>
          <w:rFonts w:ascii="Times New Roman" w:hAnsi="Times New Roman"/>
          <w:sz w:val="24"/>
          <w:szCs w:val="24"/>
        </w:rPr>
        <w:t xml:space="preserve">, </w:t>
      </w:r>
      <w:r w:rsidRPr="000D19DD">
        <w:rPr>
          <w:rFonts w:ascii="Times New Roman" w:hAnsi="Times New Roman"/>
          <w:i/>
          <w:sz w:val="24"/>
          <w:szCs w:val="24"/>
        </w:rPr>
        <w:t>c</w:t>
      </w:r>
      <w:r>
        <w:rPr>
          <w:rFonts w:ascii="Times New Roman" w:hAnsi="Times New Roman"/>
          <w:sz w:val="24"/>
          <w:szCs w:val="24"/>
        </w:rPr>
        <w:t xml:space="preserve">-axis texture </w:t>
      </w:r>
      <w:r w:rsidRPr="0001578A">
        <w:rPr>
          <w:rFonts w:ascii="Times New Roman" w:hAnsi="Times New Roman"/>
          <w:sz w:val="24"/>
          <w:szCs w:val="24"/>
        </w:rPr>
        <w:br w:type="page"/>
      </w:r>
    </w:p>
    <w:p w:rsidR="008E0A81" w:rsidRDefault="008E0A81" w:rsidP="000C7710">
      <w:pPr>
        <w:spacing w:after="0" w:line="240" w:lineRule="auto"/>
        <w:rPr>
          <w:rFonts w:ascii="Times New Roman" w:hAnsi="Times New Roman"/>
          <w:b/>
          <w:sz w:val="24"/>
          <w:szCs w:val="24"/>
        </w:rPr>
      </w:pPr>
      <w:r w:rsidRPr="0024149E">
        <w:rPr>
          <w:rFonts w:ascii="Times New Roman" w:hAnsi="Times New Roman"/>
          <w:b/>
          <w:sz w:val="24"/>
          <w:szCs w:val="24"/>
        </w:rPr>
        <w:lastRenderedPageBreak/>
        <w:t>1. Introduction</w:t>
      </w:r>
    </w:p>
    <w:p w:rsidR="008E0A81" w:rsidRDefault="008E0A81" w:rsidP="000C7710">
      <w:pPr>
        <w:spacing w:after="0" w:line="240" w:lineRule="auto"/>
        <w:ind w:firstLine="720"/>
        <w:jc w:val="both"/>
        <w:rPr>
          <w:rFonts w:ascii="Times New Roman" w:hAnsi="Times New Roman"/>
          <w:sz w:val="24"/>
          <w:szCs w:val="24"/>
        </w:rPr>
        <w:sectPr w:rsidR="008E0A81" w:rsidSect="00F127F5">
          <w:type w:val="oddPage"/>
          <w:pgSz w:w="12240" w:h="15840"/>
          <w:pgMar w:top="1440" w:right="1440" w:bottom="1440" w:left="1440" w:header="720" w:footer="720" w:gutter="0"/>
          <w:cols w:space="720"/>
          <w:docGrid w:linePitch="360"/>
        </w:sectPr>
      </w:pPr>
    </w:p>
    <w:p w:rsidR="008E0A81" w:rsidRDefault="008E0A81" w:rsidP="000C7710">
      <w:pPr>
        <w:spacing w:after="0" w:line="240" w:lineRule="auto"/>
        <w:ind w:firstLine="720"/>
        <w:jc w:val="both"/>
        <w:rPr>
          <w:rFonts w:ascii="Times New Roman" w:hAnsi="Times New Roman"/>
          <w:sz w:val="24"/>
          <w:szCs w:val="24"/>
        </w:rPr>
      </w:pPr>
      <w:r>
        <w:rPr>
          <w:rFonts w:ascii="Times New Roman" w:hAnsi="Times New Roman"/>
          <w:sz w:val="24"/>
          <w:szCs w:val="24"/>
        </w:rPr>
        <w:t>Superconducting properties of MgB</w:t>
      </w:r>
      <w:r w:rsidRPr="00841187">
        <w:rPr>
          <w:rFonts w:ascii="Times New Roman" w:hAnsi="Times New Roman"/>
          <w:sz w:val="24"/>
          <w:szCs w:val="24"/>
          <w:vertAlign w:val="subscript"/>
        </w:rPr>
        <w:t>2</w:t>
      </w:r>
      <w:r>
        <w:rPr>
          <w:rFonts w:ascii="Times New Roman" w:hAnsi="Times New Roman"/>
          <w:sz w:val="24"/>
          <w:szCs w:val="24"/>
        </w:rPr>
        <w:t xml:space="preserve"> are widely investigated in relation with additions, microstructures, and processing technologies. It is noteworthy that indicated factors are not independent and one has to pay attention to their synergetic and complex nature. In general, a high density and nanostructured material is necessary to achieve enhancement of the flux pinning, of the critical current </w:t>
      </w:r>
      <w:proofErr w:type="spellStart"/>
      <w:r w:rsidRPr="00C80307">
        <w:rPr>
          <w:rFonts w:ascii="Times New Roman" w:hAnsi="Times New Roman"/>
          <w:i/>
          <w:sz w:val="24"/>
          <w:szCs w:val="24"/>
        </w:rPr>
        <w:t>J</w:t>
      </w:r>
      <w:r w:rsidRPr="00C80307">
        <w:rPr>
          <w:rFonts w:ascii="Times New Roman" w:hAnsi="Times New Roman"/>
          <w:sz w:val="24"/>
          <w:szCs w:val="24"/>
          <w:vertAlign w:val="subscript"/>
        </w:rPr>
        <w:t>c</w:t>
      </w:r>
      <w:proofErr w:type="spellEnd"/>
      <w:r>
        <w:rPr>
          <w:rFonts w:ascii="Times New Roman" w:hAnsi="Times New Roman"/>
          <w:sz w:val="24"/>
          <w:szCs w:val="24"/>
        </w:rPr>
        <w:t>, and of the irreversibility field µ</w:t>
      </w:r>
      <w:r w:rsidRPr="009649DB">
        <w:rPr>
          <w:rFonts w:ascii="Times New Roman" w:hAnsi="Times New Roman"/>
          <w:sz w:val="24"/>
          <w:szCs w:val="24"/>
          <w:vertAlign w:val="subscript"/>
        </w:rPr>
        <w:t>0</w:t>
      </w:r>
      <w:r w:rsidRPr="009649DB">
        <w:rPr>
          <w:rFonts w:ascii="Times New Roman" w:hAnsi="Times New Roman"/>
          <w:i/>
          <w:sz w:val="24"/>
          <w:szCs w:val="24"/>
        </w:rPr>
        <w:t>H</w:t>
      </w:r>
      <w:r w:rsidRPr="009649DB">
        <w:rPr>
          <w:rFonts w:ascii="Times New Roman" w:hAnsi="Times New Roman"/>
          <w:sz w:val="24"/>
          <w:szCs w:val="24"/>
          <w:vertAlign w:val="subscript"/>
        </w:rPr>
        <w:t>irr</w:t>
      </w:r>
      <w:r>
        <w:rPr>
          <w:rFonts w:ascii="Times New Roman" w:hAnsi="Times New Roman"/>
          <w:sz w:val="24"/>
          <w:szCs w:val="24"/>
        </w:rPr>
        <w:t xml:space="preserve">.  Higher </w:t>
      </w:r>
      <w:proofErr w:type="spellStart"/>
      <w:r w:rsidRPr="00C80307">
        <w:rPr>
          <w:rFonts w:ascii="Times New Roman" w:hAnsi="Times New Roman"/>
          <w:i/>
          <w:sz w:val="24"/>
          <w:szCs w:val="24"/>
        </w:rPr>
        <w:t>J</w:t>
      </w:r>
      <w:r w:rsidRPr="00C80307">
        <w:rPr>
          <w:rFonts w:ascii="Times New Roman" w:hAnsi="Times New Roman"/>
          <w:sz w:val="24"/>
          <w:szCs w:val="24"/>
          <w:vertAlign w:val="subscript"/>
        </w:rPr>
        <w:t>c</w:t>
      </w:r>
      <w:proofErr w:type="spellEnd"/>
      <w:r>
        <w:rPr>
          <w:rFonts w:ascii="Times New Roman" w:hAnsi="Times New Roman"/>
          <w:sz w:val="24"/>
          <w:szCs w:val="24"/>
        </w:rPr>
        <w:t xml:space="preserve"> and µ</w:t>
      </w:r>
      <w:r w:rsidRPr="009649DB">
        <w:rPr>
          <w:rFonts w:ascii="Times New Roman" w:hAnsi="Times New Roman"/>
          <w:sz w:val="24"/>
          <w:szCs w:val="24"/>
          <w:vertAlign w:val="subscript"/>
        </w:rPr>
        <w:t>0</w:t>
      </w:r>
      <w:r w:rsidRPr="009649DB">
        <w:rPr>
          <w:rFonts w:ascii="Times New Roman" w:hAnsi="Times New Roman"/>
          <w:i/>
          <w:sz w:val="24"/>
          <w:szCs w:val="24"/>
        </w:rPr>
        <w:t>H</w:t>
      </w:r>
      <w:r w:rsidRPr="009649DB">
        <w:rPr>
          <w:rFonts w:ascii="Times New Roman" w:hAnsi="Times New Roman"/>
          <w:sz w:val="24"/>
          <w:szCs w:val="24"/>
          <w:vertAlign w:val="subscript"/>
        </w:rPr>
        <w:t>irr</w:t>
      </w:r>
      <w:r>
        <w:rPr>
          <w:rFonts w:ascii="Times New Roman" w:hAnsi="Times New Roman"/>
          <w:sz w:val="24"/>
          <w:szCs w:val="24"/>
        </w:rPr>
        <w:t xml:space="preserve"> values can boost applications of MgB</w:t>
      </w:r>
      <w:r w:rsidRPr="00617AE7">
        <w:rPr>
          <w:rFonts w:ascii="Times New Roman" w:hAnsi="Times New Roman"/>
          <w:sz w:val="24"/>
          <w:szCs w:val="24"/>
          <w:vertAlign w:val="subscript"/>
        </w:rPr>
        <w:t>2</w:t>
      </w:r>
      <w:r>
        <w:rPr>
          <w:rFonts w:ascii="Times New Roman" w:hAnsi="Times New Roman"/>
          <w:sz w:val="24"/>
          <w:szCs w:val="24"/>
        </w:rPr>
        <w:t xml:space="preserve"> with significant commercial impact. </w:t>
      </w:r>
    </w:p>
    <w:p w:rsidR="008E0A81" w:rsidRDefault="008E0A81" w:rsidP="000C7710">
      <w:pPr>
        <w:spacing w:after="0" w:line="240" w:lineRule="auto"/>
        <w:ind w:firstLine="720"/>
        <w:jc w:val="both"/>
        <w:rPr>
          <w:rFonts w:ascii="Times New Roman" w:hAnsi="Times New Roman"/>
          <w:sz w:val="24"/>
          <w:szCs w:val="24"/>
        </w:rPr>
      </w:pPr>
      <w:r>
        <w:rPr>
          <w:rFonts w:ascii="Times New Roman" w:hAnsi="Times New Roman"/>
          <w:sz w:val="24"/>
          <w:szCs w:val="24"/>
        </w:rPr>
        <w:t>In our work, we have prepared high density bulk samples of MgB</w:t>
      </w:r>
      <w:r w:rsidRPr="00A54BBE">
        <w:rPr>
          <w:rFonts w:ascii="Times New Roman" w:hAnsi="Times New Roman"/>
          <w:sz w:val="24"/>
          <w:szCs w:val="24"/>
          <w:vertAlign w:val="subscript"/>
        </w:rPr>
        <w:t>2</w:t>
      </w:r>
      <w:r>
        <w:rPr>
          <w:rFonts w:ascii="Times New Roman" w:hAnsi="Times New Roman"/>
          <w:sz w:val="24"/>
          <w:szCs w:val="24"/>
        </w:rPr>
        <w:t xml:space="preserve"> by spark plasma sintering (SPS) [</w:t>
      </w:r>
      <w:proofErr w:type="spellStart"/>
      <w:r w:rsidRPr="007B67DD">
        <w:rPr>
          <w:rFonts w:ascii="Times New Roman" w:hAnsi="Times New Roman"/>
          <w:color w:val="FF0000"/>
          <w:sz w:val="24"/>
          <w:szCs w:val="24"/>
          <w:highlight w:val="yellow"/>
        </w:rPr>
        <w:t>noi</w:t>
      </w:r>
      <w:proofErr w:type="spellEnd"/>
      <w:r w:rsidRPr="007B67DD">
        <w:rPr>
          <w:rFonts w:ascii="Times New Roman" w:hAnsi="Times New Roman"/>
          <w:color w:val="FF0000"/>
          <w:sz w:val="24"/>
          <w:szCs w:val="24"/>
          <w:highlight w:val="yellow"/>
        </w:rPr>
        <w:t xml:space="preserve"> Phys </w:t>
      </w:r>
      <w:r w:rsidRPr="00276CC8">
        <w:rPr>
          <w:rFonts w:ascii="Times New Roman" w:hAnsi="Times New Roman"/>
          <w:color w:val="FF0000"/>
          <w:sz w:val="24"/>
          <w:szCs w:val="24"/>
          <w:highlight w:val="yellow"/>
        </w:rPr>
        <w:t>C</w:t>
      </w:r>
      <w:r w:rsidR="00276CC8" w:rsidRPr="00276CC8">
        <w:rPr>
          <w:rFonts w:ascii="Times New Roman" w:hAnsi="Times New Roman"/>
          <w:color w:val="FF0000"/>
          <w:sz w:val="24"/>
          <w:szCs w:val="24"/>
          <w:highlight w:val="yellow"/>
        </w:rPr>
        <w:t xml:space="preserve"> </w:t>
      </w:r>
      <w:proofErr w:type="spellStart"/>
      <w:r w:rsidR="00276CC8" w:rsidRPr="00276CC8">
        <w:rPr>
          <w:rFonts w:ascii="Times New Roman" w:hAnsi="Times New Roman"/>
          <w:color w:val="FF0000"/>
          <w:sz w:val="24"/>
          <w:szCs w:val="24"/>
          <w:highlight w:val="yellow"/>
        </w:rPr>
        <w:t>primul</w:t>
      </w:r>
      <w:proofErr w:type="spellEnd"/>
      <w:r>
        <w:rPr>
          <w:rFonts w:ascii="Times New Roman" w:hAnsi="Times New Roman"/>
          <w:sz w:val="24"/>
          <w:szCs w:val="24"/>
        </w:rPr>
        <w:t xml:space="preserve">]. The route we apply is defined in literature as </w:t>
      </w:r>
      <w:r w:rsidRPr="00945B4A">
        <w:rPr>
          <w:rFonts w:ascii="Times New Roman" w:hAnsi="Times New Roman"/>
          <w:i/>
          <w:sz w:val="24"/>
          <w:szCs w:val="24"/>
        </w:rPr>
        <w:t>ex situ</w:t>
      </w:r>
      <w:r>
        <w:rPr>
          <w:rFonts w:ascii="Times New Roman" w:hAnsi="Times New Roman"/>
          <w:sz w:val="24"/>
          <w:szCs w:val="24"/>
        </w:rPr>
        <w:t>, i.e. the raw material is the powder of the MgB</w:t>
      </w:r>
      <w:r w:rsidRPr="00A54BBE">
        <w:rPr>
          <w:rFonts w:ascii="Times New Roman" w:hAnsi="Times New Roman"/>
          <w:sz w:val="24"/>
          <w:szCs w:val="24"/>
          <w:vertAlign w:val="subscript"/>
        </w:rPr>
        <w:t>2</w:t>
      </w:r>
      <w:r>
        <w:rPr>
          <w:rFonts w:ascii="Times New Roman" w:hAnsi="Times New Roman"/>
          <w:sz w:val="24"/>
          <w:szCs w:val="24"/>
        </w:rPr>
        <w:t xml:space="preserve"> compound. In the </w:t>
      </w:r>
      <w:r w:rsidRPr="00945B4A">
        <w:rPr>
          <w:rFonts w:ascii="Times New Roman" w:hAnsi="Times New Roman"/>
          <w:i/>
          <w:sz w:val="24"/>
          <w:szCs w:val="24"/>
        </w:rPr>
        <w:t>in situ</w:t>
      </w:r>
      <w:r>
        <w:rPr>
          <w:rFonts w:ascii="Times New Roman" w:hAnsi="Times New Roman"/>
          <w:sz w:val="24"/>
          <w:szCs w:val="24"/>
        </w:rPr>
        <w:t xml:space="preserve"> routes, two powders that contain separately Mg and B are the raw materials and MgB</w:t>
      </w:r>
      <w:r w:rsidRPr="00945B4A">
        <w:rPr>
          <w:rFonts w:ascii="Times New Roman" w:hAnsi="Times New Roman"/>
          <w:sz w:val="24"/>
          <w:szCs w:val="24"/>
          <w:vertAlign w:val="subscript"/>
        </w:rPr>
        <w:t>2</w:t>
      </w:r>
      <w:r>
        <w:rPr>
          <w:rFonts w:ascii="Times New Roman" w:hAnsi="Times New Roman"/>
          <w:sz w:val="24"/>
          <w:szCs w:val="24"/>
        </w:rPr>
        <w:t xml:space="preserve"> forms by chemical reaction between Mg and B. We tested different additions [</w:t>
      </w:r>
      <w:proofErr w:type="spellStart"/>
      <w:r w:rsidRPr="007B67DD">
        <w:rPr>
          <w:rFonts w:ascii="Times New Roman" w:hAnsi="Times New Roman"/>
          <w:color w:val="FF0000"/>
          <w:sz w:val="24"/>
          <w:szCs w:val="24"/>
          <w:highlight w:val="yellow"/>
        </w:rPr>
        <w:t>noi</w:t>
      </w:r>
      <w:proofErr w:type="spellEnd"/>
      <w:r w:rsidRPr="007B67DD">
        <w:rPr>
          <w:rFonts w:ascii="Times New Roman" w:hAnsi="Times New Roman"/>
          <w:color w:val="FF0000"/>
          <w:sz w:val="24"/>
          <w:szCs w:val="24"/>
          <w:highlight w:val="yellow"/>
        </w:rPr>
        <w:t xml:space="preserve"> carte</w:t>
      </w:r>
      <w:r w:rsidR="007B67DD" w:rsidRPr="007B67DD">
        <w:rPr>
          <w:rFonts w:ascii="Times New Roman" w:hAnsi="Times New Roman"/>
          <w:color w:val="FF0000"/>
          <w:sz w:val="24"/>
          <w:szCs w:val="24"/>
          <w:highlight w:val="yellow"/>
        </w:rPr>
        <w:t xml:space="preserve"> 2017</w:t>
      </w:r>
      <w:r>
        <w:rPr>
          <w:rFonts w:ascii="Times New Roman" w:hAnsi="Times New Roman"/>
          <w:sz w:val="24"/>
          <w:szCs w:val="24"/>
        </w:rPr>
        <w:t>]. For our technology, among the most efficient for improvement of the superconducting parameters were B</w:t>
      </w:r>
      <w:r w:rsidRPr="00360F8A">
        <w:rPr>
          <w:rFonts w:ascii="Times New Roman" w:hAnsi="Times New Roman"/>
          <w:sz w:val="24"/>
          <w:szCs w:val="24"/>
          <w:vertAlign w:val="subscript"/>
        </w:rPr>
        <w:t>4</w:t>
      </w:r>
      <w:r>
        <w:rPr>
          <w:rFonts w:ascii="Times New Roman" w:hAnsi="Times New Roman"/>
          <w:sz w:val="24"/>
          <w:szCs w:val="24"/>
        </w:rPr>
        <w:t>C [</w:t>
      </w:r>
      <w:proofErr w:type="spellStart"/>
      <w:r w:rsidRPr="007B67DD">
        <w:rPr>
          <w:rFonts w:ascii="Times New Roman" w:hAnsi="Times New Roman"/>
          <w:color w:val="FF0000"/>
          <w:sz w:val="24"/>
          <w:szCs w:val="24"/>
          <w:highlight w:val="yellow"/>
        </w:rPr>
        <w:t>noi</w:t>
      </w:r>
      <w:proofErr w:type="spellEnd"/>
      <w:r w:rsidRPr="007B67DD">
        <w:rPr>
          <w:rFonts w:ascii="Times New Roman" w:hAnsi="Times New Roman"/>
          <w:color w:val="FF0000"/>
          <w:sz w:val="24"/>
          <w:szCs w:val="24"/>
          <w:highlight w:val="yellow"/>
        </w:rPr>
        <w:t xml:space="preserve"> Mater Res Bull</w:t>
      </w:r>
      <w:r>
        <w:rPr>
          <w:rFonts w:ascii="Times New Roman" w:hAnsi="Times New Roman"/>
          <w:sz w:val="24"/>
          <w:szCs w:val="24"/>
        </w:rPr>
        <w:t>] and cubic BN (c-BN) [</w:t>
      </w:r>
      <w:proofErr w:type="spellStart"/>
      <w:r w:rsidRPr="007B67DD">
        <w:rPr>
          <w:rFonts w:ascii="Times New Roman" w:hAnsi="Times New Roman"/>
          <w:color w:val="FF0000"/>
          <w:sz w:val="24"/>
          <w:szCs w:val="24"/>
          <w:highlight w:val="yellow"/>
        </w:rPr>
        <w:t>noi</w:t>
      </w:r>
      <w:proofErr w:type="spellEnd"/>
      <w:r w:rsidRPr="007B67DD">
        <w:rPr>
          <w:rFonts w:ascii="Times New Roman" w:hAnsi="Times New Roman"/>
          <w:color w:val="FF0000"/>
          <w:sz w:val="24"/>
          <w:szCs w:val="24"/>
          <w:highlight w:val="yellow"/>
        </w:rPr>
        <w:t xml:space="preserve"> SUST</w:t>
      </w:r>
      <w:r>
        <w:rPr>
          <w:rFonts w:ascii="Times New Roman" w:hAnsi="Times New Roman"/>
          <w:sz w:val="24"/>
          <w:szCs w:val="24"/>
        </w:rPr>
        <w:t>].</w:t>
      </w:r>
    </w:p>
    <w:p w:rsidR="008E0A81" w:rsidRDefault="008E0A81" w:rsidP="000C7710">
      <w:pPr>
        <w:spacing w:after="0" w:line="240" w:lineRule="auto"/>
        <w:ind w:firstLine="720"/>
        <w:jc w:val="both"/>
        <w:rPr>
          <w:rFonts w:ascii="Times New Roman" w:hAnsi="Times New Roman"/>
          <w:sz w:val="24"/>
          <w:szCs w:val="24"/>
        </w:rPr>
      </w:pPr>
      <w:r>
        <w:rPr>
          <w:rFonts w:ascii="Times New Roman" w:hAnsi="Times New Roman"/>
          <w:sz w:val="24"/>
          <w:szCs w:val="24"/>
        </w:rPr>
        <w:t xml:space="preserve">Recently, we successfully fabricated partially </w:t>
      </w:r>
      <w:r w:rsidRPr="00DC1EDF">
        <w:rPr>
          <w:rFonts w:ascii="Times New Roman" w:hAnsi="Times New Roman"/>
          <w:i/>
          <w:sz w:val="24"/>
          <w:szCs w:val="24"/>
        </w:rPr>
        <w:t>c</w:t>
      </w:r>
      <w:r>
        <w:rPr>
          <w:rFonts w:ascii="Times New Roman" w:hAnsi="Times New Roman"/>
          <w:sz w:val="24"/>
          <w:szCs w:val="24"/>
        </w:rPr>
        <w:t>-axis oriented pristine MgB</w:t>
      </w:r>
      <w:r w:rsidRPr="00DC1EDF">
        <w:rPr>
          <w:rFonts w:ascii="Times New Roman" w:hAnsi="Times New Roman"/>
          <w:sz w:val="24"/>
          <w:szCs w:val="24"/>
          <w:vertAlign w:val="subscript"/>
        </w:rPr>
        <w:t>2</w:t>
      </w:r>
      <w:r>
        <w:rPr>
          <w:rFonts w:ascii="Times New Roman" w:hAnsi="Times New Roman"/>
          <w:sz w:val="24"/>
          <w:szCs w:val="24"/>
        </w:rPr>
        <w:t xml:space="preserve"> bulk samples [</w:t>
      </w:r>
      <w:proofErr w:type="spellStart"/>
      <w:r w:rsidRPr="007B67DD">
        <w:rPr>
          <w:rFonts w:ascii="Times New Roman" w:hAnsi="Times New Roman"/>
          <w:color w:val="FF0000"/>
          <w:sz w:val="24"/>
          <w:szCs w:val="24"/>
          <w:highlight w:val="yellow"/>
        </w:rPr>
        <w:t>noi</w:t>
      </w:r>
      <w:proofErr w:type="spellEnd"/>
      <w:r w:rsidRPr="007B67DD">
        <w:rPr>
          <w:rFonts w:ascii="Times New Roman" w:hAnsi="Times New Roman"/>
          <w:color w:val="FF0000"/>
          <w:sz w:val="24"/>
          <w:szCs w:val="24"/>
          <w:highlight w:val="yellow"/>
        </w:rPr>
        <w:t xml:space="preserve"> SUST</w:t>
      </w:r>
      <w:r w:rsidR="007B67DD" w:rsidRPr="007B67DD">
        <w:rPr>
          <w:rFonts w:ascii="Times New Roman" w:hAnsi="Times New Roman"/>
          <w:color w:val="FF0000"/>
          <w:sz w:val="24"/>
          <w:szCs w:val="24"/>
          <w:highlight w:val="yellow"/>
        </w:rPr>
        <w:t xml:space="preserve"> orient1</w:t>
      </w:r>
      <w:r>
        <w:rPr>
          <w:rFonts w:ascii="Times New Roman" w:hAnsi="Times New Roman"/>
          <w:sz w:val="24"/>
          <w:szCs w:val="24"/>
        </w:rPr>
        <w:t>]. The texture of MgB</w:t>
      </w:r>
      <w:r w:rsidRPr="00DC1EDF">
        <w:rPr>
          <w:rFonts w:ascii="Times New Roman" w:hAnsi="Times New Roman"/>
          <w:sz w:val="24"/>
          <w:szCs w:val="24"/>
          <w:vertAlign w:val="subscript"/>
        </w:rPr>
        <w:t>2</w:t>
      </w:r>
      <w:r>
        <w:rPr>
          <w:rFonts w:ascii="Times New Roman" w:hAnsi="Times New Roman"/>
          <w:sz w:val="24"/>
          <w:szCs w:val="24"/>
        </w:rPr>
        <w:t xml:space="preserve"> was obtained by combining slip casting under a high magnetic </w:t>
      </w:r>
      <w:r w:rsidRPr="00B87A07">
        <w:rPr>
          <w:rFonts w:ascii="Times New Roman" w:hAnsi="Times New Roman"/>
          <w:sz w:val="24"/>
          <w:szCs w:val="24"/>
        </w:rPr>
        <w:t xml:space="preserve">field of 12 T and </w:t>
      </w:r>
      <w:r>
        <w:rPr>
          <w:rFonts w:ascii="Times New Roman" w:hAnsi="Times New Roman"/>
          <w:sz w:val="24"/>
          <w:szCs w:val="24"/>
        </w:rPr>
        <w:t xml:space="preserve">further SPS processing. Our promising results enable continuation of the studies targeting improvement of the superconducting functional parameters such as </w:t>
      </w:r>
      <w:proofErr w:type="spellStart"/>
      <w:r w:rsidRPr="00617AE7">
        <w:rPr>
          <w:rFonts w:ascii="Times New Roman" w:hAnsi="Times New Roman"/>
          <w:i/>
          <w:sz w:val="24"/>
          <w:szCs w:val="24"/>
        </w:rPr>
        <w:t>J</w:t>
      </w:r>
      <w:r w:rsidRPr="00617AE7">
        <w:rPr>
          <w:rFonts w:ascii="Times New Roman" w:hAnsi="Times New Roman"/>
          <w:sz w:val="24"/>
          <w:szCs w:val="24"/>
          <w:vertAlign w:val="subscript"/>
        </w:rPr>
        <w:t>c</w:t>
      </w:r>
      <w:proofErr w:type="spellEnd"/>
      <w:r>
        <w:rPr>
          <w:rFonts w:ascii="Times New Roman" w:hAnsi="Times New Roman"/>
          <w:sz w:val="24"/>
          <w:szCs w:val="24"/>
        </w:rPr>
        <w:t xml:space="preserve"> and </w:t>
      </w:r>
      <w:proofErr w:type="spellStart"/>
      <w:r w:rsidRPr="00617AE7">
        <w:rPr>
          <w:rFonts w:ascii="Times New Roman" w:hAnsi="Times New Roman"/>
          <w:i/>
          <w:sz w:val="24"/>
          <w:szCs w:val="24"/>
        </w:rPr>
        <w:t>H</w:t>
      </w:r>
      <w:r w:rsidRPr="00617AE7">
        <w:rPr>
          <w:rFonts w:ascii="Times New Roman" w:hAnsi="Times New Roman"/>
          <w:sz w:val="24"/>
          <w:szCs w:val="24"/>
          <w:vertAlign w:val="subscript"/>
        </w:rPr>
        <w:t>irr</w:t>
      </w:r>
      <w:proofErr w:type="spellEnd"/>
      <w:r>
        <w:rPr>
          <w:rFonts w:ascii="Times New Roman" w:hAnsi="Times New Roman"/>
          <w:sz w:val="24"/>
          <w:szCs w:val="24"/>
        </w:rPr>
        <w:t xml:space="preserve"> by taking advantage of the anisotropic nature of MgB</w:t>
      </w:r>
      <w:r w:rsidRPr="00617AE7">
        <w:rPr>
          <w:rFonts w:ascii="Times New Roman" w:hAnsi="Times New Roman"/>
          <w:sz w:val="24"/>
          <w:szCs w:val="24"/>
          <w:vertAlign w:val="subscript"/>
        </w:rPr>
        <w:t>2</w:t>
      </w:r>
      <w:r>
        <w:rPr>
          <w:rFonts w:ascii="Times New Roman" w:hAnsi="Times New Roman"/>
          <w:sz w:val="24"/>
          <w:szCs w:val="24"/>
        </w:rPr>
        <w:t>. The details of pinning in textured MgB</w:t>
      </w:r>
      <w:r w:rsidRPr="00F85A53">
        <w:rPr>
          <w:rFonts w:ascii="Times New Roman" w:hAnsi="Times New Roman"/>
          <w:sz w:val="24"/>
          <w:szCs w:val="24"/>
          <w:vertAlign w:val="subscript"/>
        </w:rPr>
        <w:t>2</w:t>
      </w:r>
      <w:r>
        <w:rPr>
          <w:rFonts w:ascii="Times New Roman" w:hAnsi="Times New Roman"/>
          <w:sz w:val="24"/>
          <w:szCs w:val="24"/>
        </w:rPr>
        <w:t xml:space="preserve"> bulk also deserves attention. Hence, fabrication and characterization of partially textured MgB</w:t>
      </w:r>
      <w:r w:rsidRPr="00F85A53">
        <w:rPr>
          <w:rFonts w:ascii="Times New Roman" w:hAnsi="Times New Roman"/>
          <w:sz w:val="24"/>
          <w:szCs w:val="24"/>
          <w:vertAlign w:val="subscript"/>
        </w:rPr>
        <w:t>2</w:t>
      </w:r>
      <w:r>
        <w:rPr>
          <w:rFonts w:ascii="Times New Roman" w:hAnsi="Times New Roman"/>
          <w:sz w:val="24"/>
          <w:szCs w:val="24"/>
        </w:rPr>
        <w:t xml:space="preserve"> bulks with additives is the next natural course of investigation and this is the aim of this work. The criteria for selection of the additives, B</w:t>
      </w:r>
      <w:r w:rsidRPr="00800B13">
        <w:rPr>
          <w:rFonts w:ascii="Times New Roman" w:hAnsi="Times New Roman"/>
          <w:sz w:val="24"/>
          <w:szCs w:val="24"/>
          <w:vertAlign w:val="subscript"/>
        </w:rPr>
        <w:t>4</w:t>
      </w:r>
      <w:r>
        <w:rPr>
          <w:rFonts w:ascii="Times New Roman" w:hAnsi="Times New Roman"/>
          <w:sz w:val="24"/>
          <w:szCs w:val="24"/>
        </w:rPr>
        <w:t xml:space="preserve">C and c-BN, are not only their positive influence on pinning, </w:t>
      </w:r>
      <w:proofErr w:type="spellStart"/>
      <w:r w:rsidRPr="00FC519E">
        <w:rPr>
          <w:rFonts w:ascii="Times New Roman" w:hAnsi="Times New Roman"/>
          <w:i/>
          <w:sz w:val="24"/>
          <w:szCs w:val="24"/>
        </w:rPr>
        <w:t>J</w:t>
      </w:r>
      <w:r w:rsidRPr="00FC519E">
        <w:rPr>
          <w:rFonts w:ascii="Times New Roman" w:hAnsi="Times New Roman"/>
          <w:sz w:val="24"/>
          <w:szCs w:val="24"/>
          <w:vertAlign w:val="subscript"/>
        </w:rPr>
        <w:t>c</w:t>
      </w:r>
      <w:proofErr w:type="spellEnd"/>
      <w:r>
        <w:rPr>
          <w:rFonts w:ascii="Times New Roman" w:hAnsi="Times New Roman"/>
          <w:sz w:val="24"/>
          <w:szCs w:val="24"/>
        </w:rPr>
        <w:t>, and µ</w:t>
      </w:r>
      <w:r w:rsidRPr="009649DB">
        <w:rPr>
          <w:rFonts w:ascii="Times New Roman" w:hAnsi="Times New Roman"/>
          <w:sz w:val="24"/>
          <w:szCs w:val="24"/>
          <w:vertAlign w:val="subscript"/>
        </w:rPr>
        <w:t>0</w:t>
      </w:r>
      <w:r w:rsidRPr="009649DB">
        <w:rPr>
          <w:rFonts w:ascii="Times New Roman" w:hAnsi="Times New Roman"/>
          <w:i/>
          <w:sz w:val="24"/>
          <w:szCs w:val="24"/>
        </w:rPr>
        <w:t>H</w:t>
      </w:r>
      <w:r w:rsidRPr="009649DB">
        <w:rPr>
          <w:rFonts w:ascii="Times New Roman" w:hAnsi="Times New Roman"/>
          <w:sz w:val="24"/>
          <w:szCs w:val="24"/>
          <w:vertAlign w:val="subscript"/>
        </w:rPr>
        <w:t>irr</w:t>
      </w:r>
      <w:r>
        <w:rPr>
          <w:rFonts w:ascii="Times New Roman" w:hAnsi="Times New Roman"/>
          <w:sz w:val="24"/>
          <w:szCs w:val="24"/>
        </w:rPr>
        <w:t xml:space="preserve"> as already mentioned in the previous paragraph, but also the fact that B</w:t>
      </w:r>
      <w:r w:rsidRPr="000A6DA4">
        <w:rPr>
          <w:rFonts w:ascii="Times New Roman" w:hAnsi="Times New Roman"/>
          <w:sz w:val="24"/>
          <w:szCs w:val="24"/>
          <w:vertAlign w:val="subscript"/>
        </w:rPr>
        <w:t>4</w:t>
      </w:r>
      <w:r>
        <w:rPr>
          <w:rFonts w:ascii="Times New Roman" w:hAnsi="Times New Roman"/>
          <w:sz w:val="24"/>
          <w:szCs w:val="24"/>
        </w:rPr>
        <w:t>C is anisotropic (rhombohedral) and it was demonstrated that it can be aligned by magnetic slip casting [</w:t>
      </w:r>
      <w:r w:rsidRPr="000A6DA4">
        <w:rPr>
          <w:rFonts w:ascii="Times New Roman" w:hAnsi="Times New Roman"/>
          <w:sz w:val="24"/>
          <w:szCs w:val="24"/>
          <w:highlight w:val="yellow"/>
        </w:rPr>
        <w:t>??</w:t>
      </w:r>
      <w:r>
        <w:rPr>
          <w:rFonts w:ascii="Times New Roman" w:hAnsi="Times New Roman"/>
          <w:sz w:val="24"/>
          <w:szCs w:val="24"/>
        </w:rPr>
        <w:t xml:space="preserve"> de </w:t>
      </w:r>
      <w:proofErr w:type="spellStart"/>
      <w:r>
        <w:rPr>
          <w:rFonts w:ascii="Times New Roman" w:hAnsi="Times New Roman"/>
          <w:sz w:val="24"/>
          <w:szCs w:val="24"/>
        </w:rPr>
        <w:t>cautat</w:t>
      </w:r>
      <w:proofErr w:type="spellEnd"/>
      <w:r>
        <w:rPr>
          <w:rFonts w:ascii="Times New Roman" w:hAnsi="Times New Roman"/>
          <w:sz w:val="24"/>
          <w:szCs w:val="24"/>
        </w:rPr>
        <w:t xml:space="preserve">], while c-BN is isotropic (cubic).   </w:t>
      </w:r>
    </w:p>
    <w:p w:rsidR="008E0A81" w:rsidRDefault="008E0A81" w:rsidP="000C7710">
      <w:pPr>
        <w:spacing w:after="0" w:line="240" w:lineRule="auto"/>
        <w:jc w:val="both"/>
        <w:rPr>
          <w:rFonts w:ascii="Times New Roman" w:hAnsi="Times New Roman"/>
          <w:sz w:val="24"/>
          <w:szCs w:val="24"/>
        </w:rPr>
      </w:pPr>
      <w:r>
        <w:rPr>
          <w:rFonts w:ascii="Times New Roman" w:hAnsi="Times New Roman"/>
          <w:sz w:val="24"/>
          <w:szCs w:val="24"/>
        </w:rPr>
        <w:t xml:space="preserve">         </w:t>
      </w:r>
    </w:p>
    <w:p w:rsidR="008E0A81" w:rsidRDefault="008E0A81" w:rsidP="000C7710">
      <w:pPr>
        <w:spacing w:after="0" w:line="240" w:lineRule="auto"/>
        <w:ind w:firstLine="720"/>
        <w:jc w:val="both"/>
        <w:rPr>
          <w:rFonts w:ascii="Times New Roman" w:hAnsi="Times New Roman"/>
          <w:sz w:val="24"/>
          <w:szCs w:val="24"/>
        </w:rPr>
      </w:pPr>
    </w:p>
    <w:p w:rsidR="008E0A81" w:rsidRPr="0024149E" w:rsidRDefault="008E0A81" w:rsidP="000C7710">
      <w:pPr>
        <w:spacing w:after="0" w:line="240" w:lineRule="auto"/>
        <w:rPr>
          <w:rFonts w:ascii="Times New Roman" w:hAnsi="Times New Roman"/>
          <w:b/>
          <w:sz w:val="24"/>
          <w:szCs w:val="24"/>
        </w:rPr>
      </w:pPr>
      <w:r w:rsidRPr="0024149E">
        <w:rPr>
          <w:rFonts w:ascii="Times New Roman" w:hAnsi="Times New Roman"/>
          <w:b/>
          <w:sz w:val="24"/>
          <w:szCs w:val="24"/>
        </w:rPr>
        <w:t>2. Experimental</w:t>
      </w:r>
    </w:p>
    <w:p w:rsidR="008E0A81" w:rsidRPr="0024149E" w:rsidRDefault="008E0A81" w:rsidP="000C7710">
      <w:pPr>
        <w:spacing w:after="0" w:line="240" w:lineRule="auto"/>
        <w:jc w:val="both"/>
        <w:rPr>
          <w:rFonts w:ascii="Times New Roman" w:hAnsi="Times New Roman"/>
          <w:sz w:val="24"/>
          <w:szCs w:val="24"/>
        </w:rPr>
      </w:pPr>
    </w:p>
    <w:p w:rsidR="008E0A81" w:rsidRPr="0024149E" w:rsidRDefault="008E0A81" w:rsidP="000C7710">
      <w:pPr>
        <w:spacing w:after="0" w:line="240" w:lineRule="auto"/>
        <w:ind w:firstLine="720"/>
        <w:jc w:val="both"/>
        <w:rPr>
          <w:rFonts w:ascii="Times New Roman" w:hAnsi="Times New Roman"/>
          <w:sz w:val="24"/>
          <w:szCs w:val="24"/>
        </w:rPr>
      </w:pPr>
      <w:r>
        <w:rPr>
          <w:rFonts w:ascii="Times New Roman" w:hAnsi="Times New Roman"/>
          <w:sz w:val="24"/>
          <w:szCs w:val="24"/>
        </w:rPr>
        <w:t>Raw powders were</w:t>
      </w:r>
      <w:r w:rsidRPr="0024149E">
        <w:rPr>
          <w:rFonts w:ascii="Times New Roman" w:hAnsi="Times New Roman"/>
          <w:sz w:val="24"/>
          <w:szCs w:val="24"/>
        </w:rPr>
        <w:t xml:space="preserve"> MgB</w:t>
      </w:r>
      <w:r w:rsidRPr="0024149E">
        <w:rPr>
          <w:rFonts w:ascii="Times New Roman" w:hAnsi="Times New Roman"/>
          <w:sz w:val="24"/>
          <w:szCs w:val="24"/>
          <w:vertAlign w:val="subscript"/>
        </w:rPr>
        <w:t>2</w:t>
      </w:r>
      <w:r w:rsidRPr="0024149E">
        <w:rPr>
          <w:rFonts w:ascii="Times New Roman" w:hAnsi="Times New Roman"/>
          <w:sz w:val="24"/>
          <w:szCs w:val="24"/>
        </w:rPr>
        <w:t xml:space="preserve"> (Alfa </w:t>
      </w:r>
      <w:proofErr w:type="spellStart"/>
      <w:r w:rsidRPr="0024149E">
        <w:rPr>
          <w:rFonts w:ascii="Times New Roman" w:hAnsi="Times New Roman"/>
          <w:sz w:val="24"/>
          <w:szCs w:val="24"/>
        </w:rPr>
        <w:t>Aesar</w:t>
      </w:r>
      <w:proofErr w:type="spellEnd"/>
      <w:r w:rsidRPr="0024149E">
        <w:rPr>
          <w:rFonts w:ascii="Times New Roman" w:hAnsi="Times New Roman"/>
          <w:sz w:val="24"/>
          <w:szCs w:val="24"/>
        </w:rPr>
        <w:t>, 99.5%</w:t>
      </w:r>
      <w:r>
        <w:rPr>
          <w:rFonts w:ascii="Times New Roman" w:hAnsi="Times New Roman"/>
          <w:sz w:val="24"/>
          <w:szCs w:val="24"/>
        </w:rPr>
        <w:t>, metals basis purity</w:t>
      </w:r>
      <w:r w:rsidRPr="0024149E">
        <w:rPr>
          <w:rFonts w:ascii="Times New Roman" w:hAnsi="Times New Roman"/>
          <w:sz w:val="24"/>
          <w:szCs w:val="24"/>
        </w:rPr>
        <w:t>),</w:t>
      </w:r>
      <w:r>
        <w:rPr>
          <w:rFonts w:ascii="Times New Roman" w:hAnsi="Times New Roman"/>
          <w:sz w:val="24"/>
          <w:szCs w:val="24"/>
        </w:rPr>
        <w:t xml:space="preserve"> B</w:t>
      </w:r>
      <w:r w:rsidRPr="00506A64">
        <w:rPr>
          <w:rFonts w:ascii="Times New Roman" w:hAnsi="Times New Roman"/>
          <w:sz w:val="24"/>
          <w:szCs w:val="24"/>
          <w:vertAlign w:val="subscript"/>
        </w:rPr>
        <w:t>4</w:t>
      </w:r>
      <w:r>
        <w:rPr>
          <w:rFonts w:ascii="Times New Roman" w:hAnsi="Times New Roman"/>
          <w:sz w:val="24"/>
          <w:szCs w:val="24"/>
        </w:rPr>
        <w:t>C (</w:t>
      </w:r>
      <w:proofErr w:type="spellStart"/>
      <w:r w:rsidRPr="00614B7B">
        <w:rPr>
          <w:rFonts w:ascii="Times New Roman" w:hAnsi="Times New Roman"/>
          <w:sz w:val="24"/>
          <w:szCs w:val="24"/>
          <w:highlight w:val="green"/>
        </w:rPr>
        <w:t>Sinopharm</w:t>
      </w:r>
      <w:proofErr w:type="spellEnd"/>
      <w:proofErr w:type="gramStart"/>
      <w:r w:rsidRPr="00614B7B">
        <w:rPr>
          <w:rFonts w:ascii="Times New Roman" w:hAnsi="Times New Roman"/>
          <w:sz w:val="24"/>
          <w:szCs w:val="24"/>
          <w:highlight w:val="green"/>
        </w:rPr>
        <w:t xml:space="preserve">, </w:t>
      </w:r>
      <w:r w:rsidRPr="00614B7B">
        <w:rPr>
          <w:rFonts w:ascii="Times New Roman" w:hAnsi="Times New Roman"/>
          <w:color w:val="FF0000"/>
          <w:sz w:val="24"/>
          <w:szCs w:val="24"/>
          <w:highlight w:val="green"/>
        </w:rPr>
        <w:t>??</w:t>
      </w:r>
      <w:proofErr w:type="gramEnd"/>
      <w:r w:rsidR="00614B7B" w:rsidRPr="00614B7B">
        <w:rPr>
          <w:rFonts w:ascii="Times New Roman" w:hAnsi="Times New Roman"/>
          <w:sz w:val="24"/>
          <w:szCs w:val="24"/>
          <w:highlight w:val="green"/>
        </w:rPr>
        <w:t xml:space="preserve"> </w:t>
      </w:r>
      <w:r w:rsidR="00614B7B" w:rsidRPr="00614B7B">
        <w:rPr>
          <w:rFonts w:ascii="Times New Roman" w:hAnsi="Times New Roman"/>
          <w:sz w:val="24"/>
          <w:szCs w:val="24"/>
          <w:highlight w:val="green"/>
        </w:rPr>
        <w:t>Oleg/Mihai</w:t>
      </w:r>
      <w:r>
        <w:rPr>
          <w:rFonts w:ascii="Times New Roman" w:hAnsi="Times New Roman"/>
          <w:sz w:val="24"/>
          <w:szCs w:val="24"/>
        </w:rPr>
        <w:t xml:space="preserve">) and c-BN </w:t>
      </w:r>
      <w:r w:rsidRPr="00614B7B">
        <w:rPr>
          <w:rFonts w:ascii="Times New Roman" w:hAnsi="Times New Roman"/>
          <w:sz w:val="24"/>
          <w:szCs w:val="24"/>
          <w:highlight w:val="green"/>
        </w:rPr>
        <w:t>(</w:t>
      </w:r>
      <w:r w:rsidRPr="00614B7B">
        <w:rPr>
          <w:rFonts w:ascii="Times New Roman" w:hAnsi="Times New Roman"/>
          <w:color w:val="FF0000"/>
          <w:sz w:val="24"/>
          <w:szCs w:val="24"/>
          <w:highlight w:val="green"/>
        </w:rPr>
        <w:t>???</w:t>
      </w:r>
      <w:r w:rsidR="00614B7B" w:rsidRPr="00614B7B">
        <w:rPr>
          <w:rFonts w:ascii="Times New Roman" w:hAnsi="Times New Roman"/>
          <w:sz w:val="24"/>
          <w:szCs w:val="24"/>
          <w:highlight w:val="green"/>
        </w:rPr>
        <w:t>Oleg/Mihai</w:t>
      </w:r>
      <w:r>
        <w:rPr>
          <w:rFonts w:ascii="Times New Roman" w:hAnsi="Times New Roman"/>
          <w:sz w:val="24"/>
          <w:szCs w:val="24"/>
        </w:rPr>
        <w:t xml:space="preserve">). They were mixed and composition was </w:t>
      </w:r>
      <w:r w:rsidRPr="0024149E">
        <w:rPr>
          <w:rFonts w:ascii="Times New Roman" w:hAnsi="Times New Roman"/>
          <w:sz w:val="24"/>
          <w:szCs w:val="24"/>
        </w:rPr>
        <w:t>(MgB</w:t>
      </w:r>
      <w:r w:rsidRPr="0024149E">
        <w:rPr>
          <w:rFonts w:ascii="Times New Roman" w:hAnsi="Times New Roman"/>
          <w:sz w:val="24"/>
          <w:szCs w:val="24"/>
          <w:vertAlign w:val="subscript"/>
        </w:rPr>
        <w:t>2</w:t>
      </w:r>
      <w:r w:rsidRPr="0024149E">
        <w:rPr>
          <w:rFonts w:ascii="Times New Roman" w:hAnsi="Times New Roman"/>
          <w:sz w:val="24"/>
          <w:szCs w:val="24"/>
        </w:rPr>
        <w:t>)</w:t>
      </w:r>
      <w:r w:rsidRPr="0024149E">
        <w:rPr>
          <w:rFonts w:ascii="Times New Roman" w:hAnsi="Times New Roman"/>
          <w:sz w:val="24"/>
          <w:szCs w:val="24"/>
          <w:vertAlign w:val="subscript"/>
        </w:rPr>
        <w:t>0.99</w:t>
      </w:r>
      <w:r>
        <w:rPr>
          <w:rFonts w:ascii="Times New Roman" w:hAnsi="Times New Roman"/>
          <w:sz w:val="24"/>
          <w:szCs w:val="24"/>
        </w:rPr>
        <w:t>(A</w:t>
      </w:r>
      <w:proofErr w:type="gramStart"/>
      <w:r w:rsidRPr="0024149E">
        <w:rPr>
          <w:rFonts w:ascii="Times New Roman" w:hAnsi="Times New Roman"/>
          <w:sz w:val="24"/>
          <w:szCs w:val="24"/>
        </w:rPr>
        <w:t>)</w:t>
      </w:r>
      <w:r>
        <w:rPr>
          <w:rFonts w:ascii="Times New Roman" w:hAnsi="Times New Roman"/>
          <w:sz w:val="24"/>
          <w:szCs w:val="24"/>
          <w:vertAlign w:val="subscript"/>
        </w:rPr>
        <w:t>0.01</w:t>
      </w:r>
      <w:proofErr w:type="gramEnd"/>
      <w:r>
        <w:rPr>
          <w:rFonts w:ascii="Times New Roman" w:hAnsi="Times New Roman"/>
          <w:sz w:val="24"/>
          <w:szCs w:val="24"/>
        </w:rPr>
        <w:t>, where A denotes the additive B</w:t>
      </w:r>
      <w:r w:rsidRPr="001C68F2">
        <w:rPr>
          <w:rFonts w:ascii="Times New Roman" w:hAnsi="Times New Roman"/>
          <w:sz w:val="24"/>
          <w:szCs w:val="24"/>
          <w:vertAlign w:val="subscript"/>
        </w:rPr>
        <w:t>4</w:t>
      </w:r>
      <w:r>
        <w:rPr>
          <w:rFonts w:ascii="Times New Roman" w:hAnsi="Times New Roman"/>
          <w:sz w:val="24"/>
          <w:szCs w:val="24"/>
        </w:rPr>
        <w:t>C or c-BN. The starting composition was set based on our previous studies: (MgB</w:t>
      </w:r>
      <w:r w:rsidRPr="00C36C97">
        <w:rPr>
          <w:rFonts w:ascii="Times New Roman" w:hAnsi="Times New Roman"/>
          <w:sz w:val="24"/>
          <w:szCs w:val="24"/>
          <w:vertAlign w:val="subscript"/>
        </w:rPr>
        <w:t>2</w:t>
      </w:r>
      <w:r>
        <w:rPr>
          <w:rFonts w:ascii="Times New Roman" w:hAnsi="Times New Roman"/>
          <w:sz w:val="24"/>
          <w:szCs w:val="24"/>
        </w:rPr>
        <w:t>)</w:t>
      </w:r>
      <w:r w:rsidRPr="00C36C97">
        <w:rPr>
          <w:rFonts w:ascii="Times New Roman" w:hAnsi="Times New Roman"/>
          <w:sz w:val="24"/>
          <w:szCs w:val="24"/>
          <w:vertAlign w:val="subscript"/>
        </w:rPr>
        <w:t>0.99</w:t>
      </w:r>
      <w:r>
        <w:rPr>
          <w:rFonts w:ascii="Times New Roman" w:hAnsi="Times New Roman"/>
          <w:sz w:val="24"/>
          <w:szCs w:val="24"/>
        </w:rPr>
        <w:t>(A</w:t>
      </w:r>
      <w:proofErr w:type="gramStart"/>
      <w:r>
        <w:rPr>
          <w:rFonts w:ascii="Times New Roman" w:hAnsi="Times New Roman"/>
          <w:sz w:val="24"/>
          <w:szCs w:val="24"/>
        </w:rPr>
        <w:t>)</w:t>
      </w:r>
      <w:r w:rsidRPr="00C36C97">
        <w:rPr>
          <w:rFonts w:ascii="Times New Roman" w:hAnsi="Times New Roman"/>
          <w:sz w:val="24"/>
          <w:szCs w:val="24"/>
          <w:vertAlign w:val="subscript"/>
        </w:rPr>
        <w:t>0.01</w:t>
      </w:r>
      <w:proofErr w:type="gramEnd"/>
      <w:r>
        <w:rPr>
          <w:rFonts w:ascii="Times New Roman" w:hAnsi="Times New Roman"/>
          <w:sz w:val="24"/>
          <w:szCs w:val="24"/>
        </w:rPr>
        <w:t>, A = B</w:t>
      </w:r>
      <w:r w:rsidRPr="00C36C97">
        <w:rPr>
          <w:rFonts w:ascii="Times New Roman" w:hAnsi="Times New Roman"/>
          <w:sz w:val="24"/>
          <w:szCs w:val="24"/>
          <w:vertAlign w:val="subscript"/>
        </w:rPr>
        <w:t>4</w:t>
      </w:r>
      <w:r>
        <w:rPr>
          <w:rFonts w:ascii="Times New Roman" w:hAnsi="Times New Roman"/>
          <w:sz w:val="24"/>
          <w:szCs w:val="24"/>
        </w:rPr>
        <w:t xml:space="preserve">C or c-BN is the optimum composition to maximize </w:t>
      </w:r>
      <w:proofErr w:type="spellStart"/>
      <w:r w:rsidRPr="00E96B5E">
        <w:rPr>
          <w:rFonts w:ascii="Times New Roman" w:hAnsi="Times New Roman"/>
          <w:i/>
          <w:sz w:val="24"/>
          <w:szCs w:val="24"/>
        </w:rPr>
        <w:t>J</w:t>
      </w:r>
      <w:r w:rsidRPr="00E96B5E">
        <w:rPr>
          <w:rFonts w:ascii="Times New Roman" w:hAnsi="Times New Roman"/>
          <w:sz w:val="24"/>
          <w:szCs w:val="24"/>
          <w:vertAlign w:val="subscript"/>
        </w:rPr>
        <w:t>c</w:t>
      </w:r>
      <w:proofErr w:type="spellEnd"/>
      <w:r>
        <w:rPr>
          <w:rFonts w:ascii="Times New Roman" w:hAnsi="Times New Roman"/>
          <w:sz w:val="24"/>
          <w:szCs w:val="24"/>
        </w:rPr>
        <w:t xml:space="preserve"> and µ</w:t>
      </w:r>
      <w:r w:rsidRPr="009649DB">
        <w:rPr>
          <w:rFonts w:ascii="Times New Roman" w:hAnsi="Times New Roman"/>
          <w:sz w:val="24"/>
          <w:szCs w:val="24"/>
          <w:vertAlign w:val="subscript"/>
        </w:rPr>
        <w:t>0</w:t>
      </w:r>
      <w:r w:rsidRPr="00E96B5E">
        <w:rPr>
          <w:rFonts w:ascii="Times New Roman" w:hAnsi="Times New Roman"/>
          <w:i/>
          <w:sz w:val="24"/>
          <w:szCs w:val="24"/>
        </w:rPr>
        <w:t>H</w:t>
      </w:r>
      <w:r w:rsidRPr="00E96B5E">
        <w:rPr>
          <w:rFonts w:ascii="Times New Roman" w:hAnsi="Times New Roman"/>
          <w:sz w:val="24"/>
          <w:szCs w:val="24"/>
          <w:vertAlign w:val="subscript"/>
        </w:rPr>
        <w:t>irr</w:t>
      </w:r>
      <w:r>
        <w:rPr>
          <w:rFonts w:ascii="Times New Roman" w:hAnsi="Times New Roman"/>
          <w:sz w:val="24"/>
          <w:szCs w:val="24"/>
          <w:vertAlign w:val="subscript"/>
        </w:rPr>
        <w:t xml:space="preserve"> </w:t>
      </w:r>
      <w:r>
        <w:rPr>
          <w:rFonts w:ascii="Times New Roman" w:hAnsi="Times New Roman"/>
          <w:sz w:val="24"/>
          <w:szCs w:val="24"/>
        </w:rPr>
        <w:t>[</w:t>
      </w:r>
      <w:proofErr w:type="spellStart"/>
      <w:r w:rsidRPr="00E96B5E">
        <w:rPr>
          <w:rFonts w:ascii="Times New Roman" w:hAnsi="Times New Roman"/>
          <w:color w:val="FF0000"/>
          <w:sz w:val="24"/>
          <w:szCs w:val="24"/>
          <w:highlight w:val="yellow"/>
        </w:rPr>
        <w:t>noi</w:t>
      </w:r>
      <w:proofErr w:type="spellEnd"/>
      <w:r w:rsidRPr="00E96B5E">
        <w:rPr>
          <w:rFonts w:ascii="Times New Roman" w:hAnsi="Times New Roman"/>
          <w:color w:val="FF0000"/>
          <w:sz w:val="24"/>
          <w:szCs w:val="24"/>
          <w:highlight w:val="yellow"/>
        </w:rPr>
        <w:t xml:space="preserve"> B4C, c-BN</w:t>
      </w:r>
      <w:r>
        <w:rPr>
          <w:rFonts w:ascii="Times New Roman" w:hAnsi="Times New Roman"/>
          <w:sz w:val="24"/>
          <w:szCs w:val="24"/>
        </w:rPr>
        <w:t>]. Powder mixtures were processed by magnetic (</w:t>
      </w:r>
      <w:r w:rsidRPr="004027B2">
        <w:rPr>
          <w:rFonts w:ascii="Times New Roman" w:hAnsi="Times New Roman"/>
          <w:i/>
          <w:sz w:val="24"/>
          <w:szCs w:val="24"/>
        </w:rPr>
        <w:t>H</w:t>
      </w:r>
      <w:r w:rsidRPr="004027B2">
        <w:rPr>
          <w:rFonts w:ascii="Times New Roman" w:hAnsi="Times New Roman"/>
          <w:sz w:val="24"/>
          <w:szCs w:val="24"/>
          <w:vertAlign w:val="subscript"/>
        </w:rPr>
        <w:t>0</w:t>
      </w:r>
      <w:r w:rsidRPr="004027B2">
        <w:rPr>
          <w:rFonts w:ascii="Times New Roman" w:hAnsi="Times New Roman"/>
          <w:sz w:val="24"/>
          <w:szCs w:val="24"/>
        </w:rPr>
        <w:t xml:space="preserve"> = 12 T) slip </w:t>
      </w:r>
      <w:r>
        <w:rPr>
          <w:rFonts w:ascii="Times New Roman" w:hAnsi="Times New Roman"/>
          <w:sz w:val="24"/>
          <w:szCs w:val="24"/>
        </w:rPr>
        <w:t xml:space="preserve">casting and details are </w:t>
      </w:r>
      <w:r w:rsidRPr="0024149E">
        <w:rPr>
          <w:rFonts w:ascii="Times New Roman" w:hAnsi="Times New Roman"/>
          <w:sz w:val="24"/>
          <w:szCs w:val="24"/>
        </w:rPr>
        <w:t xml:space="preserve">presented in ref. </w:t>
      </w:r>
      <w:r w:rsidRPr="00300AFD">
        <w:rPr>
          <w:rFonts w:ascii="Times New Roman" w:hAnsi="Times New Roman"/>
          <w:color w:val="0000FF"/>
          <w:sz w:val="24"/>
          <w:szCs w:val="24"/>
        </w:rPr>
        <w:t>[</w:t>
      </w:r>
      <w:r w:rsidRPr="008B2E46">
        <w:rPr>
          <w:rFonts w:ascii="Times New Roman" w:hAnsi="Times New Roman"/>
          <w:color w:val="0000FF"/>
          <w:sz w:val="24"/>
          <w:szCs w:val="24"/>
          <w:highlight w:val="yellow"/>
        </w:rPr>
        <w:t xml:space="preserve">17 </w:t>
      </w:r>
      <w:r w:rsidR="002F3A0A">
        <w:rPr>
          <w:rFonts w:ascii="Times New Roman" w:hAnsi="Times New Roman"/>
          <w:color w:val="0000FF"/>
          <w:sz w:val="24"/>
          <w:szCs w:val="24"/>
          <w:highlight w:val="yellow"/>
        </w:rPr>
        <w:t xml:space="preserve">din </w:t>
      </w:r>
      <w:proofErr w:type="spellStart"/>
      <w:r w:rsidR="00B87A07" w:rsidRPr="008B2E46">
        <w:rPr>
          <w:rFonts w:ascii="Times New Roman" w:hAnsi="Times New Roman"/>
          <w:color w:val="FF0000"/>
          <w:sz w:val="24"/>
          <w:szCs w:val="24"/>
          <w:highlight w:val="yellow"/>
        </w:rPr>
        <w:t>noi</w:t>
      </w:r>
      <w:proofErr w:type="spellEnd"/>
      <w:r w:rsidR="00B87A07" w:rsidRPr="008B2E46">
        <w:rPr>
          <w:rFonts w:ascii="Times New Roman" w:hAnsi="Times New Roman"/>
          <w:color w:val="FF0000"/>
          <w:sz w:val="24"/>
          <w:szCs w:val="24"/>
          <w:highlight w:val="yellow"/>
        </w:rPr>
        <w:t xml:space="preserve"> </w:t>
      </w:r>
      <w:r w:rsidRPr="008B2E46">
        <w:rPr>
          <w:rFonts w:ascii="Times New Roman" w:hAnsi="Times New Roman"/>
          <w:color w:val="FF0000"/>
          <w:sz w:val="24"/>
          <w:szCs w:val="24"/>
          <w:highlight w:val="yellow"/>
        </w:rPr>
        <w:t>SUST</w:t>
      </w:r>
      <w:r w:rsidR="00B87A07" w:rsidRPr="008B2E46">
        <w:rPr>
          <w:rFonts w:ascii="Times New Roman" w:hAnsi="Times New Roman"/>
          <w:color w:val="FF0000"/>
          <w:sz w:val="24"/>
          <w:szCs w:val="24"/>
          <w:highlight w:val="yellow"/>
        </w:rPr>
        <w:t xml:space="preserve"> orient1</w:t>
      </w:r>
      <w:r w:rsidRPr="00B87A07">
        <w:rPr>
          <w:rFonts w:ascii="Times New Roman" w:hAnsi="Times New Roman"/>
          <w:color w:val="FF0000"/>
          <w:sz w:val="24"/>
          <w:szCs w:val="24"/>
        </w:rPr>
        <w:t xml:space="preserve">]. </w:t>
      </w:r>
      <w:r>
        <w:rPr>
          <w:rFonts w:ascii="Times New Roman" w:hAnsi="Times New Roman"/>
          <w:sz w:val="24"/>
          <w:szCs w:val="24"/>
        </w:rPr>
        <w:t>In the slip casting process, as a dispersing agent, the</w:t>
      </w:r>
      <w:r w:rsidRPr="009312AA">
        <w:rPr>
          <w:rFonts w:ascii="Times New Roman" w:hAnsi="Times New Roman"/>
          <w:sz w:val="24"/>
          <w:szCs w:val="24"/>
        </w:rPr>
        <w:t xml:space="preserve"> </w:t>
      </w:r>
      <w:proofErr w:type="spellStart"/>
      <w:r w:rsidRPr="009312AA">
        <w:rPr>
          <w:rFonts w:ascii="Times New Roman" w:hAnsi="Times New Roman"/>
          <w:sz w:val="24"/>
          <w:szCs w:val="24"/>
        </w:rPr>
        <w:t>polyethyleneimine</w:t>
      </w:r>
      <w:proofErr w:type="spellEnd"/>
      <w:r w:rsidRPr="009312AA">
        <w:rPr>
          <w:rFonts w:ascii="Times New Roman" w:hAnsi="Times New Roman"/>
          <w:sz w:val="24"/>
          <w:szCs w:val="24"/>
        </w:rPr>
        <w:t xml:space="preserve"> (PEI) (</w:t>
      </w:r>
      <w:r>
        <w:rPr>
          <w:rFonts w:ascii="Times New Roman" w:hAnsi="Times New Roman"/>
          <w:sz w:val="24"/>
          <w:szCs w:val="24"/>
        </w:rPr>
        <w:t xml:space="preserve">molecular weight </w:t>
      </w:r>
      <w:r w:rsidRPr="009312AA">
        <w:rPr>
          <w:rFonts w:ascii="Times New Roman" w:hAnsi="Times New Roman"/>
          <w:sz w:val="24"/>
          <w:szCs w:val="24"/>
        </w:rPr>
        <w:t>=</w:t>
      </w:r>
      <w:r>
        <w:rPr>
          <w:rFonts w:ascii="Times New Roman" w:hAnsi="Times New Roman"/>
          <w:sz w:val="24"/>
          <w:szCs w:val="24"/>
        </w:rPr>
        <w:t xml:space="preserve"> 1</w:t>
      </w:r>
      <w:r w:rsidRPr="009312AA">
        <w:rPr>
          <w:rFonts w:ascii="Times New Roman" w:hAnsi="Times New Roman"/>
          <w:sz w:val="24"/>
          <w:szCs w:val="24"/>
        </w:rPr>
        <w:t>0000, Wako Pure Chemical Industries Ltd., Japan)</w:t>
      </w:r>
      <w:r>
        <w:rPr>
          <w:rFonts w:ascii="Times New Roman" w:hAnsi="Times New Roman"/>
          <w:sz w:val="24"/>
          <w:szCs w:val="24"/>
        </w:rPr>
        <w:t xml:space="preserve"> was used</w:t>
      </w:r>
      <w:r w:rsidRPr="009312AA">
        <w:rPr>
          <w:rFonts w:ascii="Times New Roman" w:hAnsi="Times New Roman"/>
          <w:sz w:val="24"/>
          <w:szCs w:val="24"/>
        </w:rPr>
        <w:t>.</w:t>
      </w:r>
      <w:r>
        <w:rPr>
          <w:rFonts w:ascii="Times New Roman" w:hAnsi="Times New Roman"/>
          <w:sz w:val="24"/>
          <w:szCs w:val="24"/>
        </w:rPr>
        <w:t xml:space="preserve"> </w:t>
      </w:r>
      <w:r w:rsidRPr="00E96B5E">
        <w:rPr>
          <w:rFonts w:ascii="Times New Roman" w:hAnsi="Times New Roman"/>
          <w:sz w:val="24"/>
          <w:szCs w:val="24"/>
        </w:rPr>
        <w:t>The as-fabricated green bodies</w:t>
      </w:r>
      <w:r>
        <w:rPr>
          <w:rFonts w:ascii="Times New Roman" w:hAnsi="Times New Roman"/>
          <w:sz w:val="24"/>
          <w:szCs w:val="24"/>
        </w:rPr>
        <w:t xml:space="preserve"> were loaded into a graphite mold system and </w:t>
      </w:r>
      <w:proofErr w:type="spellStart"/>
      <w:r w:rsidRPr="00E96B5E">
        <w:rPr>
          <w:rFonts w:ascii="Times New Roman" w:hAnsi="Times New Roman"/>
          <w:sz w:val="24"/>
          <w:szCs w:val="24"/>
        </w:rPr>
        <w:t>SPS</w:t>
      </w:r>
      <w:r>
        <w:rPr>
          <w:rFonts w:ascii="Times New Roman" w:hAnsi="Times New Roman"/>
          <w:sz w:val="24"/>
          <w:szCs w:val="24"/>
        </w:rPr>
        <w:t>ed</w:t>
      </w:r>
      <w:proofErr w:type="spellEnd"/>
      <w:r>
        <w:rPr>
          <w:rFonts w:ascii="Times New Roman" w:hAnsi="Times New Roman"/>
          <w:sz w:val="24"/>
          <w:szCs w:val="24"/>
        </w:rPr>
        <w:t xml:space="preserve"> by using a </w:t>
      </w:r>
      <w:r w:rsidRPr="00E96B5E">
        <w:rPr>
          <w:rFonts w:ascii="Times New Roman" w:hAnsi="Times New Roman"/>
          <w:sz w:val="24"/>
          <w:szCs w:val="24"/>
        </w:rPr>
        <w:t xml:space="preserve">FCT </w:t>
      </w:r>
      <w:proofErr w:type="spellStart"/>
      <w:r w:rsidRPr="00E96B5E">
        <w:rPr>
          <w:rFonts w:ascii="Times New Roman" w:hAnsi="Times New Roman"/>
          <w:sz w:val="24"/>
          <w:szCs w:val="24"/>
        </w:rPr>
        <w:t>Systeme</w:t>
      </w:r>
      <w:proofErr w:type="spellEnd"/>
      <w:r w:rsidRPr="00E96B5E">
        <w:rPr>
          <w:rFonts w:ascii="Times New Roman" w:hAnsi="Times New Roman"/>
          <w:sz w:val="24"/>
          <w:szCs w:val="24"/>
        </w:rPr>
        <w:t xml:space="preserve"> GmbH </w:t>
      </w:r>
      <w:r>
        <w:rPr>
          <w:rFonts w:ascii="Times New Roman" w:hAnsi="Times New Roman"/>
          <w:sz w:val="24"/>
          <w:szCs w:val="24"/>
        </w:rPr>
        <w:t>– HP D5 (Germany) furnace. The SPS temperature was</w:t>
      </w:r>
      <w:r w:rsidRPr="0024149E">
        <w:rPr>
          <w:rFonts w:ascii="Times New Roman" w:hAnsi="Times New Roman"/>
          <w:sz w:val="24"/>
          <w:szCs w:val="24"/>
        </w:rPr>
        <w:t xml:space="preserve"> 1150 </w:t>
      </w:r>
      <w:r w:rsidRPr="0024149E">
        <w:rPr>
          <w:rFonts w:ascii="Times New Roman" w:hAnsi="Times New Roman"/>
          <w:sz w:val="24"/>
          <w:szCs w:val="24"/>
        </w:rPr>
        <w:sym w:font="Symbol" w:char="F0B0"/>
      </w:r>
      <w:r w:rsidRPr="0024149E">
        <w:rPr>
          <w:rFonts w:ascii="Times New Roman" w:hAnsi="Times New Roman"/>
          <w:sz w:val="24"/>
          <w:szCs w:val="24"/>
        </w:rPr>
        <w:t>C for a dwell time of 3</w:t>
      </w:r>
      <w:r>
        <w:rPr>
          <w:rFonts w:ascii="Times New Roman" w:hAnsi="Times New Roman"/>
          <w:sz w:val="24"/>
          <w:szCs w:val="24"/>
        </w:rPr>
        <w:t>0</w:t>
      </w:r>
      <w:r w:rsidRPr="0024149E">
        <w:rPr>
          <w:rFonts w:ascii="Times New Roman" w:hAnsi="Times New Roman"/>
          <w:sz w:val="24"/>
          <w:szCs w:val="24"/>
        </w:rPr>
        <w:t xml:space="preserve"> min. The heating rate was 110 </w:t>
      </w:r>
      <w:r w:rsidRPr="0024149E">
        <w:rPr>
          <w:rFonts w:ascii="Times New Roman" w:hAnsi="Times New Roman"/>
          <w:sz w:val="24"/>
          <w:szCs w:val="24"/>
        </w:rPr>
        <w:sym w:font="Symbol" w:char="F0B0"/>
      </w:r>
      <w:r w:rsidRPr="0024149E">
        <w:rPr>
          <w:rFonts w:ascii="Times New Roman" w:hAnsi="Times New Roman"/>
          <w:sz w:val="24"/>
          <w:szCs w:val="24"/>
        </w:rPr>
        <w:t>C/min</w:t>
      </w:r>
      <w:r>
        <w:rPr>
          <w:rFonts w:ascii="Times New Roman" w:hAnsi="Times New Roman"/>
          <w:sz w:val="24"/>
          <w:szCs w:val="24"/>
        </w:rPr>
        <w:t>. T</w:t>
      </w:r>
      <w:r w:rsidRPr="0024149E">
        <w:rPr>
          <w:rFonts w:ascii="Times New Roman" w:hAnsi="Times New Roman"/>
          <w:sz w:val="24"/>
          <w:szCs w:val="24"/>
        </w:rPr>
        <w:t xml:space="preserve">he maximum </w:t>
      </w:r>
      <w:r>
        <w:rPr>
          <w:rFonts w:ascii="Times New Roman" w:hAnsi="Times New Roman"/>
          <w:sz w:val="24"/>
          <w:szCs w:val="24"/>
        </w:rPr>
        <w:t xml:space="preserve">uniaxial </w:t>
      </w:r>
      <w:r w:rsidRPr="0024149E">
        <w:rPr>
          <w:rFonts w:ascii="Times New Roman" w:hAnsi="Times New Roman"/>
          <w:sz w:val="24"/>
          <w:szCs w:val="24"/>
        </w:rPr>
        <w:t xml:space="preserve">pressure applied on </w:t>
      </w:r>
      <w:r>
        <w:rPr>
          <w:rFonts w:ascii="Times New Roman" w:hAnsi="Times New Roman"/>
          <w:sz w:val="24"/>
          <w:szCs w:val="24"/>
        </w:rPr>
        <w:t>the sample was</w:t>
      </w:r>
      <w:r w:rsidRPr="0024149E">
        <w:rPr>
          <w:rFonts w:ascii="Times New Roman" w:hAnsi="Times New Roman"/>
          <w:sz w:val="24"/>
          <w:szCs w:val="24"/>
        </w:rPr>
        <w:t xml:space="preserve"> </w:t>
      </w:r>
      <w:r w:rsidRPr="001E399D">
        <w:rPr>
          <w:rFonts w:ascii="Times New Roman" w:hAnsi="Times New Roman"/>
          <w:i/>
          <w:sz w:val="24"/>
          <w:szCs w:val="24"/>
        </w:rPr>
        <w:t>P</w:t>
      </w:r>
      <w:r>
        <w:rPr>
          <w:rFonts w:ascii="Times New Roman" w:hAnsi="Times New Roman"/>
          <w:sz w:val="24"/>
          <w:szCs w:val="24"/>
        </w:rPr>
        <w:t xml:space="preserve"> = </w:t>
      </w:r>
      <w:r w:rsidRPr="0024149E">
        <w:rPr>
          <w:rFonts w:ascii="Times New Roman" w:hAnsi="Times New Roman"/>
          <w:sz w:val="24"/>
          <w:szCs w:val="24"/>
        </w:rPr>
        <w:t>95 MPa.</w:t>
      </w:r>
      <w:r>
        <w:rPr>
          <w:rFonts w:ascii="Times New Roman" w:hAnsi="Times New Roman"/>
          <w:sz w:val="24"/>
          <w:szCs w:val="24"/>
        </w:rPr>
        <w:t xml:space="preserve"> The direction of </w:t>
      </w:r>
      <w:r w:rsidRPr="001E399D">
        <w:rPr>
          <w:rFonts w:ascii="Times New Roman" w:hAnsi="Times New Roman"/>
          <w:i/>
          <w:sz w:val="24"/>
          <w:szCs w:val="24"/>
        </w:rPr>
        <w:t>P</w:t>
      </w:r>
      <w:r>
        <w:rPr>
          <w:rFonts w:ascii="Times New Roman" w:hAnsi="Times New Roman"/>
          <w:sz w:val="24"/>
          <w:szCs w:val="24"/>
        </w:rPr>
        <w:t xml:space="preserve"> coincides with direction of </w:t>
      </w:r>
      <w:r w:rsidRPr="001E399D">
        <w:rPr>
          <w:rFonts w:ascii="Times New Roman" w:hAnsi="Times New Roman"/>
          <w:i/>
          <w:sz w:val="24"/>
          <w:szCs w:val="24"/>
        </w:rPr>
        <w:t>H</w:t>
      </w:r>
      <w:r w:rsidRPr="001E399D">
        <w:rPr>
          <w:rFonts w:ascii="Times New Roman" w:hAnsi="Times New Roman"/>
          <w:sz w:val="24"/>
          <w:szCs w:val="24"/>
          <w:vertAlign w:val="subscript"/>
        </w:rPr>
        <w:t>0</w:t>
      </w:r>
      <w:r>
        <w:rPr>
          <w:rFonts w:ascii="Times New Roman" w:hAnsi="Times New Roman"/>
          <w:sz w:val="24"/>
          <w:szCs w:val="24"/>
        </w:rPr>
        <w:t xml:space="preserve"> used in magnetic slip casting processing.</w:t>
      </w:r>
      <w:r w:rsidRPr="0024149E">
        <w:rPr>
          <w:rFonts w:ascii="Times New Roman" w:hAnsi="Times New Roman"/>
          <w:sz w:val="24"/>
          <w:szCs w:val="24"/>
        </w:rPr>
        <w:t xml:space="preserve"> </w:t>
      </w:r>
      <w:r>
        <w:rPr>
          <w:rFonts w:ascii="Times New Roman" w:hAnsi="Times New Roman"/>
          <w:sz w:val="24"/>
          <w:szCs w:val="24"/>
        </w:rPr>
        <w:t xml:space="preserve">Discs of ~20 mm in diameter and 4 mm thickness were obtained. Reference samples (‘b’ </w:t>
      </w:r>
      <w:proofErr w:type="gramStart"/>
      <w:r>
        <w:rPr>
          <w:rFonts w:ascii="Times New Roman" w:hAnsi="Times New Roman"/>
          <w:sz w:val="24"/>
          <w:szCs w:val="24"/>
        </w:rPr>
        <w:t>and ‘d’</w:t>
      </w:r>
      <w:proofErr w:type="gramEnd"/>
      <w:r>
        <w:rPr>
          <w:rFonts w:ascii="Times New Roman" w:hAnsi="Times New Roman"/>
          <w:sz w:val="24"/>
          <w:szCs w:val="24"/>
        </w:rPr>
        <w:t xml:space="preserve"> in </w:t>
      </w:r>
      <w:r w:rsidRPr="009312AA">
        <w:rPr>
          <w:rFonts w:ascii="Times New Roman" w:hAnsi="Times New Roman"/>
          <w:color w:val="0000FF"/>
          <w:sz w:val="24"/>
          <w:szCs w:val="24"/>
        </w:rPr>
        <w:t>Table</w:t>
      </w:r>
      <w:r>
        <w:rPr>
          <w:rFonts w:ascii="Times New Roman" w:hAnsi="Times New Roman"/>
          <w:sz w:val="24"/>
          <w:szCs w:val="24"/>
        </w:rPr>
        <w:t xml:space="preserve"> </w:t>
      </w:r>
      <w:r w:rsidRPr="009312AA">
        <w:rPr>
          <w:rFonts w:ascii="Times New Roman" w:hAnsi="Times New Roman"/>
          <w:color w:val="0000FF"/>
          <w:sz w:val="24"/>
          <w:szCs w:val="24"/>
        </w:rPr>
        <w:t>1</w:t>
      </w:r>
      <w:r w:rsidRPr="009312AA">
        <w:rPr>
          <w:rFonts w:ascii="Times New Roman" w:hAnsi="Times New Roman"/>
          <w:sz w:val="24"/>
          <w:szCs w:val="24"/>
        </w:rPr>
        <w:t>)</w:t>
      </w:r>
      <w:r>
        <w:rPr>
          <w:rFonts w:ascii="Times New Roman" w:hAnsi="Times New Roman"/>
          <w:sz w:val="24"/>
          <w:szCs w:val="24"/>
        </w:rPr>
        <w:t>, randomly oriented and with composition (MgB</w:t>
      </w:r>
      <w:r w:rsidRPr="00C36C97">
        <w:rPr>
          <w:rFonts w:ascii="Times New Roman" w:hAnsi="Times New Roman"/>
          <w:sz w:val="24"/>
          <w:szCs w:val="24"/>
          <w:vertAlign w:val="subscript"/>
        </w:rPr>
        <w:t>2</w:t>
      </w:r>
      <w:r>
        <w:rPr>
          <w:rFonts w:ascii="Times New Roman" w:hAnsi="Times New Roman"/>
          <w:sz w:val="24"/>
          <w:szCs w:val="24"/>
        </w:rPr>
        <w:t>)</w:t>
      </w:r>
      <w:r w:rsidRPr="00C36C97">
        <w:rPr>
          <w:rFonts w:ascii="Times New Roman" w:hAnsi="Times New Roman"/>
          <w:sz w:val="24"/>
          <w:szCs w:val="24"/>
          <w:vertAlign w:val="subscript"/>
        </w:rPr>
        <w:t>0.99</w:t>
      </w:r>
      <w:r>
        <w:rPr>
          <w:rFonts w:ascii="Times New Roman" w:hAnsi="Times New Roman"/>
          <w:sz w:val="24"/>
          <w:szCs w:val="24"/>
        </w:rPr>
        <w:t>(A)</w:t>
      </w:r>
      <w:r w:rsidRPr="00C36C97">
        <w:rPr>
          <w:rFonts w:ascii="Times New Roman" w:hAnsi="Times New Roman"/>
          <w:sz w:val="24"/>
          <w:szCs w:val="24"/>
          <w:vertAlign w:val="subscript"/>
        </w:rPr>
        <w:t>0.01</w:t>
      </w:r>
      <w:r>
        <w:rPr>
          <w:rFonts w:ascii="Times New Roman" w:hAnsi="Times New Roman"/>
          <w:sz w:val="24"/>
          <w:szCs w:val="24"/>
        </w:rPr>
        <w:t>, A = B</w:t>
      </w:r>
      <w:r w:rsidRPr="00C36C97">
        <w:rPr>
          <w:rFonts w:ascii="Times New Roman" w:hAnsi="Times New Roman"/>
          <w:sz w:val="24"/>
          <w:szCs w:val="24"/>
          <w:vertAlign w:val="subscript"/>
        </w:rPr>
        <w:t>4</w:t>
      </w:r>
      <w:r>
        <w:rPr>
          <w:rFonts w:ascii="Times New Roman" w:hAnsi="Times New Roman"/>
          <w:sz w:val="24"/>
          <w:szCs w:val="24"/>
        </w:rPr>
        <w:t>C or c-BN, were prepared by SPS for 3 min. These samples were not subject of high field slip casting (HFSC).</w:t>
      </w:r>
    </w:p>
    <w:p w:rsidR="008E0A81" w:rsidRDefault="008E0A81" w:rsidP="000C7710">
      <w:pPr>
        <w:spacing w:after="0" w:line="240" w:lineRule="auto"/>
        <w:ind w:firstLine="720"/>
        <w:jc w:val="both"/>
        <w:rPr>
          <w:rFonts w:ascii="Times New Roman" w:hAnsi="Times New Roman"/>
          <w:sz w:val="24"/>
          <w:szCs w:val="24"/>
        </w:rPr>
      </w:pPr>
      <w:r w:rsidRPr="0024149E">
        <w:rPr>
          <w:rFonts w:ascii="Times New Roman" w:hAnsi="Times New Roman"/>
          <w:sz w:val="24"/>
          <w:szCs w:val="24"/>
        </w:rPr>
        <w:t>The</w:t>
      </w:r>
      <w:r w:rsidRPr="0024149E">
        <w:rPr>
          <w:rFonts w:ascii="Times New Roman" w:hAnsi="Times New Roman"/>
          <w:color w:val="FF0000"/>
          <w:sz w:val="24"/>
          <w:szCs w:val="24"/>
        </w:rPr>
        <w:t xml:space="preserve"> </w:t>
      </w:r>
      <w:r w:rsidRPr="0024149E">
        <w:rPr>
          <w:rFonts w:ascii="Times New Roman" w:hAnsi="Times New Roman"/>
          <w:sz w:val="24"/>
          <w:szCs w:val="24"/>
        </w:rPr>
        <w:t xml:space="preserve">apparent densities </w:t>
      </w:r>
      <w:proofErr w:type="spellStart"/>
      <w:r w:rsidRPr="0024149E">
        <w:rPr>
          <w:rFonts w:ascii="Times New Roman" w:hAnsi="Times New Roman"/>
          <w:i/>
          <w:sz w:val="24"/>
          <w:szCs w:val="24"/>
        </w:rPr>
        <w:t>ρa</w:t>
      </w:r>
      <w:r w:rsidRPr="0024149E">
        <w:rPr>
          <w:rFonts w:ascii="Times New Roman" w:hAnsi="Times New Roman"/>
          <w:i/>
          <w:sz w:val="24"/>
          <w:szCs w:val="24"/>
          <w:vertAlign w:val="superscript"/>
        </w:rPr>
        <w:t>SPS</w:t>
      </w:r>
      <w:proofErr w:type="spellEnd"/>
      <w:r w:rsidRPr="0024149E">
        <w:rPr>
          <w:rFonts w:ascii="Times New Roman" w:hAnsi="Times New Roman"/>
          <w:sz w:val="24"/>
          <w:szCs w:val="24"/>
        </w:rPr>
        <w:t xml:space="preserve"> </w:t>
      </w:r>
      <w:r w:rsidRPr="004469DA">
        <w:rPr>
          <w:rFonts w:ascii="Times New Roman" w:hAnsi="Times New Roman"/>
          <w:color w:val="0000FF"/>
          <w:sz w:val="24"/>
          <w:szCs w:val="24"/>
        </w:rPr>
        <w:t>(Table 1)</w:t>
      </w:r>
      <w:r>
        <w:rPr>
          <w:rFonts w:ascii="Times New Roman" w:hAnsi="Times New Roman"/>
          <w:sz w:val="24"/>
          <w:szCs w:val="24"/>
        </w:rPr>
        <w:t xml:space="preserve"> of sintered discs</w:t>
      </w:r>
      <w:r w:rsidRPr="0024149E">
        <w:rPr>
          <w:rFonts w:ascii="Times New Roman" w:hAnsi="Times New Roman"/>
          <w:sz w:val="24"/>
          <w:szCs w:val="24"/>
        </w:rPr>
        <w:t xml:space="preserve"> were measured</w:t>
      </w:r>
      <w:r>
        <w:rPr>
          <w:rFonts w:ascii="Times New Roman" w:hAnsi="Times New Roman"/>
          <w:sz w:val="24"/>
          <w:szCs w:val="24"/>
        </w:rPr>
        <w:t xml:space="preserve"> by Archimedes method</w:t>
      </w:r>
      <w:r w:rsidRPr="0024149E">
        <w:rPr>
          <w:rFonts w:ascii="Times New Roman" w:hAnsi="Times New Roman"/>
          <w:sz w:val="24"/>
          <w:szCs w:val="24"/>
        </w:rPr>
        <w:t xml:space="preserve">. The theoretical densities </w:t>
      </w:r>
      <w:proofErr w:type="spellStart"/>
      <w:r w:rsidRPr="0024149E">
        <w:rPr>
          <w:rFonts w:ascii="Times New Roman" w:hAnsi="Times New Roman"/>
          <w:i/>
          <w:sz w:val="24"/>
          <w:szCs w:val="24"/>
        </w:rPr>
        <w:t>ρt</w:t>
      </w:r>
      <w:r w:rsidRPr="0024149E">
        <w:rPr>
          <w:rFonts w:ascii="Times New Roman" w:hAnsi="Times New Roman"/>
          <w:i/>
          <w:sz w:val="24"/>
          <w:szCs w:val="24"/>
          <w:vertAlign w:val="superscript"/>
        </w:rPr>
        <w:t>SPS</w:t>
      </w:r>
      <w:proofErr w:type="spellEnd"/>
      <w:r w:rsidRPr="0024149E">
        <w:rPr>
          <w:rFonts w:ascii="Times New Roman" w:hAnsi="Times New Roman"/>
          <w:sz w:val="24"/>
          <w:szCs w:val="24"/>
        </w:rPr>
        <w:t xml:space="preserve"> of the composites were determined </w:t>
      </w:r>
      <w:r w:rsidRPr="00D678AA">
        <w:rPr>
          <w:rFonts w:ascii="Times New Roman" w:hAnsi="Times New Roman"/>
          <w:color w:val="0000FF"/>
          <w:sz w:val="24"/>
          <w:szCs w:val="24"/>
        </w:rPr>
        <w:t>[</w:t>
      </w:r>
      <w:r w:rsidRPr="004D076F">
        <w:rPr>
          <w:rFonts w:ascii="Times New Roman" w:hAnsi="Times New Roman"/>
          <w:color w:val="0000FF"/>
          <w:sz w:val="24"/>
          <w:szCs w:val="24"/>
          <w:highlight w:val="yellow"/>
        </w:rPr>
        <w:t>18</w:t>
      </w:r>
      <w:r w:rsidR="008B2E46">
        <w:rPr>
          <w:rFonts w:ascii="Times New Roman" w:hAnsi="Times New Roman"/>
          <w:color w:val="0000FF"/>
          <w:sz w:val="24"/>
          <w:szCs w:val="24"/>
        </w:rPr>
        <w:t xml:space="preserve"> </w:t>
      </w:r>
      <w:r w:rsidR="002F3A0A">
        <w:rPr>
          <w:rFonts w:ascii="Times New Roman" w:hAnsi="Times New Roman"/>
          <w:color w:val="0000FF"/>
          <w:sz w:val="24"/>
          <w:szCs w:val="24"/>
        </w:rPr>
        <w:t xml:space="preserve">din </w:t>
      </w:r>
      <w:proofErr w:type="spellStart"/>
      <w:r w:rsidR="008B2E46" w:rsidRPr="008B2E46">
        <w:rPr>
          <w:rFonts w:ascii="Times New Roman" w:hAnsi="Times New Roman"/>
          <w:color w:val="FF0000"/>
          <w:sz w:val="24"/>
          <w:szCs w:val="24"/>
          <w:highlight w:val="yellow"/>
        </w:rPr>
        <w:t>noi</w:t>
      </w:r>
      <w:proofErr w:type="spellEnd"/>
      <w:r w:rsidR="008B2E46" w:rsidRPr="008B2E46">
        <w:rPr>
          <w:rFonts w:ascii="Times New Roman" w:hAnsi="Times New Roman"/>
          <w:color w:val="FF0000"/>
          <w:sz w:val="24"/>
          <w:szCs w:val="24"/>
          <w:highlight w:val="yellow"/>
        </w:rPr>
        <w:t xml:space="preserve"> SUST </w:t>
      </w:r>
      <w:r w:rsidR="008B2E46" w:rsidRPr="008B2E46">
        <w:rPr>
          <w:rFonts w:ascii="Times New Roman" w:hAnsi="Times New Roman"/>
          <w:color w:val="FF0000"/>
          <w:sz w:val="24"/>
          <w:szCs w:val="24"/>
          <w:highlight w:val="yellow"/>
        </w:rPr>
        <w:lastRenderedPageBreak/>
        <w:t>orient1</w:t>
      </w:r>
      <w:r w:rsidRPr="00D678AA">
        <w:rPr>
          <w:rFonts w:ascii="Times New Roman" w:hAnsi="Times New Roman"/>
          <w:color w:val="0000FF"/>
          <w:sz w:val="24"/>
          <w:szCs w:val="24"/>
        </w:rPr>
        <w:t>]</w:t>
      </w:r>
      <w:r w:rsidRPr="0024149E">
        <w:rPr>
          <w:rFonts w:ascii="Times New Roman" w:hAnsi="Times New Roman"/>
          <w:sz w:val="24"/>
          <w:szCs w:val="24"/>
        </w:rPr>
        <w:t xml:space="preserve"> considering </w:t>
      </w:r>
      <w:r>
        <w:rPr>
          <w:rFonts w:ascii="Times New Roman" w:hAnsi="Times New Roman"/>
          <w:sz w:val="24"/>
          <w:szCs w:val="24"/>
        </w:rPr>
        <w:t xml:space="preserve">the X-ray diffraction (XRD) patterns and the weight fraction </w:t>
      </w:r>
      <w:r w:rsidRPr="00156638">
        <w:rPr>
          <w:rFonts w:ascii="Times New Roman" w:hAnsi="Times New Roman"/>
          <w:color w:val="0000FF"/>
          <w:sz w:val="24"/>
          <w:szCs w:val="24"/>
        </w:rPr>
        <w:t>(Table 1)</w:t>
      </w:r>
      <w:r>
        <w:rPr>
          <w:rFonts w:ascii="Times New Roman" w:hAnsi="Times New Roman"/>
          <w:sz w:val="24"/>
          <w:szCs w:val="24"/>
        </w:rPr>
        <w:t xml:space="preserve"> of </w:t>
      </w:r>
      <w:r w:rsidRPr="0024149E">
        <w:rPr>
          <w:rFonts w:ascii="Times New Roman" w:hAnsi="Times New Roman"/>
          <w:sz w:val="24"/>
          <w:szCs w:val="24"/>
        </w:rPr>
        <w:t>MgB</w:t>
      </w:r>
      <w:r w:rsidRPr="0024149E">
        <w:rPr>
          <w:rFonts w:ascii="Times New Roman" w:hAnsi="Times New Roman"/>
          <w:sz w:val="24"/>
          <w:szCs w:val="24"/>
          <w:vertAlign w:val="subscript"/>
        </w:rPr>
        <w:t>2</w:t>
      </w:r>
      <w:r w:rsidRPr="0024149E">
        <w:rPr>
          <w:rFonts w:ascii="Times New Roman" w:hAnsi="Times New Roman"/>
          <w:sz w:val="24"/>
          <w:szCs w:val="24"/>
        </w:rPr>
        <w:t xml:space="preserve"> (2.63 g/cm</w:t>
      </w:r>
      <w:r w:rsidRPr="0024149E">
        <w:rPr>
          <w:rFonts w:ascii="Times New Roman" w:hAnsi="Times New Roman"/>
          <w:sz w:val="24"/>
          <w:szCs w:val="24"/>
          <w:vertAlign w:val="superscript"/>
        </w:rPr>
        <w:t>2</w:t>
      </w:r>
      <w:r w:rsidRPr="0024149E">
        <w:rPr>
          <w:rFonts w:ascii="Times New Roman" w:hAnsi="Times New Roman"/>
          <w:sz w:val="24"/>
          <w:szCs w:val="24"/>
        </w:rPr>
        <w:t xml:space="preserve">), </w:t>
      </w:r>
      <w:proofErr w:type="spellStart"/>
      <w:r w:rsidRPr="0024149E">
        <w:rPr>
          <w:rFonts w:ascii="Times New Roman" w:hAnsi="Times New Roman"/>
          <w:sz w:val="24"/>
          <w:szCs w:val="24"/>
        </w:rPr>
        <w:t>MgO</w:t>
      </w:r>
      <w:proofErr w:type="spellEnd"/>
      <w:r w:rsidRPr="0024149E">
        <w:rPr>
          <w:rFonts w:ascii="Times New Roman" w:hAnsi="Times New Roman"/>
          <w:sz w:val="24"/>
          <w:szCs w:val="24"/>
        </w:rPr>
        <w:t xml:space="preserve"> (3.58 g/cm</w:t>
      </w:r>
      <w:r w:rsidRPr="0024149E">
        <w:rPr>
          <w:rFonts w:ascii="Times New Roman" w:hAnsi="Times New Roman"/>
          <w:sz w:val="24"/>
          <w:szCs w:val="24"/>
          <w:vertAlign w:val="superscript"/>
        </w:rPr>
        <w:t>2</w:t>
      </w:r>
      <w:r w:rsidRPr="0024149E">
        <w:rPr>
          <w:rFonts w:ascii="Times New Roman" w:hAnsi="Times New Roman"/>
          <w:sz w:val="24"/>
          <w:szCs w:val="24"/>
        </w:rPr>
        <w:t xml:space="preserve">), </w:t>
      </w:r>
      <w:r w:rsidR="00B87A07">
        <w:rPr>
          <w:rFonts w:ascii="Times New Roman" w:hAnsi="Times New Roman"/>
          <w:sz w:val="24"/>
          <w:szCs w:val="24"/>
        </w:rPr>
        <w:t xml:space="preserve">and </w:t>
      </w:r>
      <w:r w:rsidRPr="0024149E">
        <w:rPr>
          <w:rFonts w:ascii="Times New Roman" w:hAnsi="Times New Roman"/>
          <w:sz w:val="24"/>
          <w:szCs w:val="24"/>
        </w:rPr>
        <w:t>MgB</w:t>
      </w:r>
      <w:r w:rsidRPr="0024149E">
        <w:rPr>
          <w:rFonts w:ascii="Times New Roman" w:hAnsi="Times New Roman"/>
          <w:sz w:val="24"/>
          <w:szCs w:val="24"/>
          <w:vertAlign w:val="subscript"/>
        </w:rPr>
        <w:t>4</w:t>
      </w:r>
      <w:r w:rsidRPr="0024149E">
        <w:rPr>
          <w:rFonts w:ascii="Times New Roman" w:hAnsi="Times New Roman"/>
          <w:sz w:val="24"/>
          <w:szCs w:val="24"/>
        </w:rPr>
        <w:t xml:space="preserve"> (2.49 g/cm</w:t>
      </w:r>
      <w:r w:rsidRPr="0024149E">
        <w:rPr>
          <w:rFonts w:ascii="Times New Roman" w:hAnsi="Times New Roman"/>
          <w:sz w:val="24"/>
          <w:szCs w:val="24"/>
          <w:vertAlign w:val="superscript"/>
        </w:rPr>
        <w:t>3</w:t>
      </w:r>
      <w:r>
        <w:rPr>
          <w:rFonts w:ascii="Times New Roman" w:hAnsi="Times New Roman"/>
          <w:sz w:val="24"/>
          <w:szCs w:val="24"/>
        </w:rPr>
        <w:t>) phases obtained from Rietveld simulations</w:t>
      </w:r>
      <w:r w:rsidRPr="0024149E">
        <w:rPr>
          <w:rFonts w:ascii="Times New Roman" w:hAnsi="Times New Roman"/>
          <w:sz w:val="24"/>
          <w:szCs w:val="24"/>
        </w:rPr>
        <w:t xml:space="preserve"> (MAUD 2.31 </w:t>
      </w:r>
      <w:r w:rsidRPr="00156638">
        <w:rPr>
          <w:rFonts w:ascii="Times New Roman" w:hAnsi="Times New Roman"/>
          <w:color w:val="0000FF"/>
          <w:sz w:val="24"/>
          <w:szCs w:val="24"/>
        </w:rPr>
        <w:t>[</w:t>
      </w:r>
      <w:r w:rsidRPr="008B2E46">
        <w:rPr>
          <w:rFonts w:ascii="Times New Roman" w:hAnsi="Times New Roman"/>
          <w:color w:val="FF0000"/>
          <w:sz w:val="24"/>
          <w:szCs w:val="24"/>
          <w:highlight w:val="yellow"/>
        </w:rPr>
        <w:t>19</w:t>
      </w:r>
      <w:r w:rsidR="008B2E46" w:rsidRPr="008B2E46">
        <w:rPr>
          <w:rFonts w:ascii="Times New Roman" w:hAnsi="Times New Roman"/>
          <w:color w:val="FF0000"/>
          <w:sz w:val="24"/>
          <w:szCs w:val="24"/>
          <w:highlight w:val="yellow"/>
        </w:rPr>
        <w:t xml:space="preserve"> </w:t>
      </w:r>
      <w:r w:rsidR="002F3A0A">
        <w:rPr>
          <w:rFonts w:ascii="Times New Roman" w:hAnsi="Times New Roman"/>
          <w:color w:val="FF0000"/>
          <w:sz w:val="24"/>
          <w:szCs w:val="24"/>
          <w:highlight w:val="yellow"/>
        </w:rPr>
        <w:t xml:space="preserve">din </w:t>
      </w:r>
      <w:proofErr w:type="spellStart"/>
      <w:r w:rsidR="008B2E46" w:rsidRPr="008B2E46">
        <w:rPr>
          <w:rFonts w:ascii="Times New Roman" w:hAnsi="Times New Roman"/>
          <w:color w:val="FF0000"/>
          <w:sz w:val="24"/>
          <w:szCs w:val="24"/>
          <w:highlight w:val="yellow"/>
        </w:rPr>
        <w:t>noi</w:t>
      </w:r>
      <w:proofErr w:type="spellEnd"/>
      <w:r w:rsidR="008B2E46" w:rsidRPr="008B2E46">
        <w:rPr>
          <w:rFonts w:ascii="Times New Roman" w:hAnsi="Times New Roman"/>
          <w:color w:val="FF0000"/>
          <w:sz w:val="24"/>
          <w:szCs w:val="24"/>
          <w:highlight w:val="yellow"/>
        </w:rPr>
        <w:t xml:space="preserve"> SUST orient1</w:t>
      </w:r>
      <w:r w:rsidRPr="00156638">
        <w:rPr>
          <w:rFonts w:ascii="Times New Roman" w:hAnsi="Times New Roman"/>
          <w:color w:val="0000FF"/>
          <w:sz w:val="24"/>
          <w:szCs w:val="24"/>
        </w:rPr>
        <w:t>]</w:t>
      </w:r>
      <w:r>
        <w:rPr>
          <w:rFonts w:ascii="Times New Roman" w:hAnsi="Times New Roman"/>
          <w:sz w:val="24"/>
          <w:szCs w:val="24"/>
        </w:rPr>
        <w:t>). The c-BN additive does not react with MgB</w:t>
      </w:r>
      <w:r w:rsidRPr="005A3547">
        <w:rPr>
          <w:rFonts w:ascii="Times New Roman" w:hAnsi="Times New Roman"/>
          <w:sz w:val="24"/>
          <w:szCs w:val="24"/>
          <w:vertAlign w:val="subscript"/>
        </w:rPr>
        <w:t>2</w:t>
      </w:r>
      <w:r w:rsidR="00F62F3E">
        <w:rPr>
          <w:rFonts w:ascii="Times New Roman" w:hAnsi="Times New Roman"/>
          <w:sz w:val="24"/>
          <w:szCs w:val="24"/>
        </w:rPr>
        <w:t xml:space="preserve"> [</w:t>
      </w:r>
      <w:proofErr w:type="spellStart"/>
      <w:r w:rsidR="00F62F3E" w:rsidRPr="008B2E46">
        <w:rPr>
          <w:rFonts w:ascii="Times New Roman" w:hAnsi="Times New Roman"/>
          <w:color w:val="FF0000"/>
          <w:sz w:val="24"/>
          <w:szCs w:val="24"/>
          <w:highlight w:val="yellow"/>
        </w:rPr>
        <w:t>noi</w:t>
      </w:r>
      <w:proofErr w:type="spellEnd"/>
      <w:r w:rsidR="00F62F3E" w:rsidRPr="008B2E46">
        <w:rPr>
          <w:rFonts w:ascii="Times New Roman" w:hAnsi="Times New Roman"/>
          <w:color w:val="FF0000"/>
          <w:sz w:val="24"/>
          <w:szCs w:val="24"/>
          <w:highlight w:val="yellow"/>
        </w:rPr>
        <w:t xml:space="preserve"> SUST</w:t>
      </w:r>
      <w:r w:rsidR="00F62F3E">
        <w:rPr>
          <w:rFonts w:ascii="Times New Roman" w:hAnsi="Times New Roman"/>
          <w:sz w:val="24"/>
          <w:szCs w:val="24"/>
        </w:rPr>
        <w:t>]</w:t>
      </w:r>
      <w:r>
        <w:rPr>
          <w:rFonts w:ascii="Times New Roman" w:hAnsi="Times New Roman"/>
          <w:sz w:val="24"/>
          <w:szCs w:val="24"/>
        </w:rPr>
        <w:t>, while B</w:t>
      </w:r>
      <w:r w:rsidRPr="00E70A3A">
        <w:rPr>
          <w:rFonts w:ascii="Times New Roman" w:hAnsi="Times New Roman"/>
          <w:sz w:val="24"/>
          <w:szCs w:val="24"/>
          <w:vertAlign w:val="subscript"/>
        </w:rPr>
        <w:t>4</w:t>
      </w:r>
      <w:r w:rsidR="0094309F">
        <w:rPr>
          <w:rFonts w:ascii="Times New Roman" w:hAnsi="Times New Roman"/>
          <w:sz w:val="24"/>
          <w:szCs w:val="24"/>
        </w:rPr>
        <w:t>C reacts with MgB</w:t>
      </w:r>
      <w:r w:rsidR="0094309F" w:rsidRPr="0094309F">
        <w:rPr>
          <w:rFonts w:ascii="Times New Roman" w:hAnsi="Times New Roman"/>
          <w:sz w:val="24"/>
          <w:szCs w:val="24"/>
          <w:vertAlign w:val="subscript"/>
        </w:rPr>
        <w:t>2</w:t>
      </w:r>
      <w:r w:rsidR="0094309F">
        <w:rPr>
          <w:rFonts w:ascii="Times New Roman" w:hAnsi="Times New Roman"/>
          <w:sz w:val="24"/>
          <w:szCs w:val="24"/>
        </w:rPr>
        <w:t xml:space="preserve"> </w:t>
      </w:r>
      <w:r w:rsidR="00F62F3E">
        <w:rPr>
          <w:rFonts w:ascii="Times New Roman" w:hAnsi="Times New Roman"/>
          <w:sz w:val="24"/>
          <w:szCs w:val="24"/>
        </w:rPr>
        <w:t xml:space="preserve">during SPS processing.  </w:t>
      </w:r>
      <w:proofErr w:type="gramStart"/>
      <w:r w:rsidR="00F62F3E">
        <w:rPr>
          <w:rFonts w:ascii="Times New Roman" w:hAnsi="Times New Roman"/>
          <w:sz w:val="24"/>
          <w:szCs w:val="24"/>
        </w:rPr>
        <w:t>[</w:t>
      </w:r>
      <w:proofErr w:type="spellStart"/>
      <w:proofErr w:type="gramEnd"/>
      <w:r w:rsidR="00F62F3E" w:rsidRPr="008B2E46">
        <w:rPr>
          <w:rFonts w:ascii="Times New Roman" w:hAnsi="Times New Roman"/>
          <w:color w:val="FF0000"/>
          <w:sz w:val="24"/>
          <w:szCs w:val="24"/>
          <w:highlight w:val="yellow"/>
        </w:rPr>
        <w:t>noi</w:t>
      </w:r>
      <w:proofErr w:type="spellEnd"/>
      <w:r w:rsidR="00F62F3E" w:rsidRPr="008B2E46">
        <w:rPr>
          <w:rFonts w:ascii="Times New Roman" w:hAnsi="Times New Roman"/>
          <w:color w:val="FF0000"/>
          <w:sz w:val="24"/>
          <w:szCs w:val="24"/>
          <w:highlight w:val="yellow"/>
        </w:rPr>
        <w:t xml:space="preserve"> Mater Res Bull</w:t>
      </w:r>
      <w:r w:rsidR="00F62F3E">
        <w:rPr>
          <w:rFonts w:ascii="Times New Roman" w:hAnsi="Times New Roman"/>
          <w:sz w:val="24"/>
          <w:szCs w:val="24"/>
        </w:rPr>
        <w:t>]</w:t>
      </w:r>
      <w:r w:rsidR="00414009">
        <w:rPr>
          <w:rFonts w:ascii="Times New Roman" w:hAnsi="Times New Roman"/>
          <w:sz w:val="24"/>
          <w:szCs w:val="24"/>
        </w:rPr>
        <w:t xml:space="preserve">. Phases c-BN and residual unreacted </w:t>
      </w:r>
      <w:r w:rsidR="00F62F3E">
        <w:rPr>
          <w:rFonts w:ascii="Times New Roman" w:hAnsi="Times New Roman"/>
          <w:sz w:val="24"/>
          <w:szCs w:val="24"/>
        </w:rPr>
        <w:t>B</w:t>
      </w:r>
      <w:r w:rsidR="00F62F3E" w:rsidRPr="00F62F3E">
        <w:rPr>
          <w:rFonts w:ascii="Times New Roman" w:hAnsi="Times New Roman"/>
          <w:sz w:val="24"/>
          <w:szCs w:val="24"/>
          <w:vertAlign w:val="subscript"/>
        </w:rPr>
        <w:t>4</w:t>
      </w:r>
      <w:r w:rsidR="00F62F3E">
        <w:rPr>
          <w:rFonts w:ascii="Times New Roman" w:hAnsi="Times New Roman"/>
          <w:sz w:val="24"/>
          <w:szCs w:val="24"/>
        </w:rPr>
        <w:t>C (&lt;1.3 wt. %)</w:t>
      </w:r>
      <w:r w:rsidR="00B87A07">
        <w:rPr>
          <w:rFonts w:ascii="Times New Roman" w:hAnsi="Times New Roman"/>
          <w:sz w:val="24"/>
          <w:szCs w:val="24"/>
        </w:rPr>
        <w:t xml:space="preserve"> </w:t>
      </w:r>
      <w:r w:rsidRPr="00F62F3E">
        <w:rPr>
          <w:rFonts w:ascii="Times New Roman" w:hAnsi="Times New Roman"/>
          <w:sz w:val="24"/>
          <w:szCs w:val="24"/>
        </w:rPr>
        <w:t>were not included in</w:t>
      </w:r>
      <w:r w:rsidR="00672BF9">
        <w:rPr>
          <w:rFonts w:ascii="Times New Roman" w:hAnsi="Times New Roman"/>
          <w:sz w:val="24"/>
          <w:szCs w:val="24"/>
        </w:rPr>
        <w:t xml:space="preserve"> Rietveld analysis and in </w:t>
      </w:r>
      <w:r w:rsidRPr="00F62F3E">
        <w:rPr>
          <w:rFonts w:ascii="Times New Roman" w:hAnsi="Times New Roman"/>
          <w:sz w:val="24"/>
          <w:szCs w:val="24"/>
        </w:rPr>
        <w:t>calculation of the theoretical density</w:t>
      </w:r>
      <w:r w:rsidR="00F62F3E" w:rsidRPr="00F62F3E">
        <w:rPr>
          <w:rFonts w:ascii="Times New Roman" w:hAnsi="Times New Roman"/>
          <w:sz w:val="24"/>
          <w:szCs w:val="24"/>
        </w:rPr>
        <w:t xml:space="preserve">. </w:t>
      </w:r>
      <w:r w:rsidRPr="0024149E">
        <w:rPr>
          <w:rFonts w:ascii="Times New Roman" w:hAnsi="Times New Roman"/>
          <w:sz w:val="24"/>
          <w:szCs w:val="24"/>
        </w:rPr>
        <w:t xml:space="preserve">The relative densities </w:t>
      </w:r>
      <w:r w:rsidRPr="0024149E">
        <w:rPr>
          <w:rFonts w:ascii="Times New Roman" w:hAnsi="Times New Roman"/>
          <w:i/>
          <w:sz w:val="24"/>
          <w:szCs w:val="24"/>
        </w:rPr>
        <w:t>R</w:t>
      </w:r>
      <w:r w:rsidRPr="0024149E">
        <w:rPr>
          <w:rFonts w:ascii="Times New Roman" w:hAnsi="Times New Roman"/>
          <w:i/>
          <w:sz w:val="24"/>
          <w:szCs w:val="24"/>
          <w:vertAlign w:val="superscript"/>
        </w:rPr>
        <w:t>SPS</w:t>
      </w:r>
      <w:r>
        <w:rPr>
          <w:rFonts w:ascii="Times New Roman" w:hAnsi="Times New Roman"/>
          <w:sz w:val="24"/>
          <w:szCs w:val="24"/>
        </w:rPr>
        <w:t xml:space="preserve"> (%) were estimated</w:t>
      </w:r>
      <w:r w:rsidRPr="0024149E">
        <w:rPr>
          <w:rFonts w:ascii="Times New Roman" w:hAnsi="Times New Roman"/>
          <w:sz w:val="24"/>
          <w:szCs w:val="24"/>
        </w:rPr>
        <w:t xml:space="preserve"> </w:t>
      </w:r>
      <w:r>
        <w:rPr>
          <w:rFonts w:ascii="Times New Roman" w:hAnsi="Times New Roman"/>
          <w:sz w:val="24"/>
          <w:szCs w:val="24"/>
        </w:rPr>
        <w:t xml:space="preserve">with formula: </w:t>
      </w:r>
      <w:r w:rsidRPr="0024149E">
        <w:rPr>
          <w:rFonts w:ascii="Times New Roman" w:hAnsi="Times New Roman"/>
          <w:i/>
          <w:sz w:val="24"/>
          <w:szCs w:val="24"/>
        </w:rPr>
        <w:t>R</w:t>
      </w:r>
      <w:r w:rsidRPr="0024149E">
        <w:rPr>
          <w:rFonts w:ascii="Times New Roman" w:hAnsi="Times New Roman"/>
          <w:i/>
          <w:sz w:val="24"/>
          <w:szCs w:val="24"/>
          <w:vertAlign w:val="superscript"/>
        </w:rPr>
        <w:t>SPS</w:t>
      </w:r>
      <w:r w:rsidRPr="0024149E">
        <w:rPr>
          <w:rFonts w:ascii="Times New Roman" w:hAnsi="Times New Roman"/>
          <w:sz w:val="24"/>
          <w:szCs w:val="24"/>
        </w:rPr>
        <w:t>=</w:t>
      </w:r>
      <w:proofErr w:type="spellStart"/>
      <w:r w:rsidRPr="0024149E">
        <w:rPr>
          <w:rFonts w:ascii="Times New Roman" w:hAnsi="Times New Roman"/>
          <w:i/>
          <w:sz w:val="24"/>
          <w:szCs w:val="24"/>
        </w:rPr>
        <w:t>ρa</w:t>
      </w:r>
      <w:r w:rsidRPr="0024149E">
        <w:rPr>
          <w:rFonts w:ascii="Times New Roman" w:hAnsi="Times New Roman"/>
          <w:i/>
          <w:sz w:val="24"/>
          <w:szCs w:val="24"/>
          <w:vertAlign w:val="superscript"/>
        </w:rPr>
        <w:t>SPS</w:t>
      </w:r>
      <w:proofErr w:type="spellEnd"/>
      <w:r w:rsidRPr="0024149E">
        <w:rPr>
          <w:rFonts w:ascii="Times New Roman" w:hAnsi="Times New Roman"/>
          <w:i/>
          <w:sz w:val="24"/>
          <w:szCs w:val="24"/>
          <w:vertAlign w:val="superscript"/>
        </w:rPr>
        <w:t xml:space="preserve"> </w:t>
      </w:r>
      <w:r w:rsidRPr="0024149E">
        <w:rPr>
          <w:rFonts w:ascii="Times New Roman" w:hAnsi="Times New Roman"/>
          <w:i/>
          <w:sz w:val="24"/>
          <w:szCs w:val="24"/>
        </w:rPr>
        <w:t xml:space="preserve">/ </w:t>
      </w:r>
      <w:proofErr w:type="spellStart"/>
      <w:r w:rsidRPr="0024149E">
        <w:rPr>
          <w:rFonts w:ascii="Times New Roman" w:hAnsi="Times New Roman"/>
          <w:i/>
          <w:sz w:val="24"/>
          <w:szCs w:val="24"/>
        </w:rPr>
        <w:t>ρt</w:t>
      </w:r>
      <w:r w:rsidRPr="0024149E">
        <w:rPr>
          <w:rFonts w:ascii="Times New Roman" w:hAnsi="Times New Roman"/>
          <w:i/>
          <w:sz w:val="24"/>
          <w:szCs w:val="24"/>
          <w:vertAlign w:val="superscript"/>
        </w:rPr>
        <w:t>SPS</w:t>
      </w:r>
      <w:proofErr w:type="spellEnd"/>
      <w:r w:rsidRPr="0024149E">
        <w:rPr>
          <w:rFonts w:ascii="Times New Roman" w:hAnsi="Times New Roman"/>
          <w:sz w:val="24"/>
          <w:szCs w:val="24"/>
        </w:rPr>
        <w:t xml:space="preserve"> x 100 </w:t>
      </w:r>
      <w:r w:rsidRPr="003A3296">
        <w:rPr>
          <w:rFonts w:ascii="Times New Roman" w:hAnsi="Times New Roman"/>
          <w:color w:val="0000FF"/>
          <w:sz w:val="24"/>
          <w:szCs w:val="24"/>
        </w:rPr>
        <w:t>(Table 1)</w:t>
      </w:r>
      <w:r w:rsidRPr="0024149E">
        <w:rPr>
          <w:rFonts w:ascii="Times New Roman" w:hAnsi="Times New Roman"/>
          <w:sz w:val="24"/>
          <w:szCs w:val="24"/>
        </w:rPr>
        <w:t xml:space="preserve">. </w:t>
      </w:r>
    </w:p>
    <w:p w:rsidR="008E0A81" w:rsidRDefault="008E0A81" w:rsidP="000C7710">
      <w:pPr>
        <w:spacing w:after="0" w:line="240" w:lineRule="auto"/>
        <w:ind w:firstLine="720"/>
        <w:jc w:val="both"/>
        <w:rPr>
          <w:rFonts w:ascii="Times New Roman" w:hAnsi="Times New Roman"/>
          <w:sz w:val="24"/>
          <w:szCs w:val="24"/>
        </w:rPr>
      </w:pPr>
      <w:r>
        <w:rPr>
          <w:rFonts w:ascii="Times New Roman" w:hAnsi="Times New Roman"/>
          <w:sz w:val="24"/>
          <w:szCs w:val="24"/>
        </w:rPr>
        <w:t xml:space="preserve">XRD patterns were measured with </w:t>
      </w:r>
      <w:r w:rsidRPr="0024149E">
        <w:rPr>
          <w:rFonts w:ascii="Times New Roman" w:hAnsi="Times New Roman"/>
          <w:sz w:val="24"/>
          <w:szCs w:val="24"/>
        </w:rPr>
        <w:t>Bruker AXS D8 A</w:t>
      </w:r>
      <w:r>
        <w:rPr>
          <w:rFonts w:ascii="Times New Roman" w:hAnsi="Times New Roman"/>
          <w:sz w:val="24"/>
          <w:szCs w:val="24"/>
        </w:rPr>
        <w:t>dvance diffractometer (</w:t>
      </w:r>
      <w:proofErr w:type="spellStart"/>
      <w:r w:rsidRPr="0024149E">
        <w:rPr>
          <w:rFonts w:ascii="Times New Roman" w:hAnsi="Times New Roman"/>
          <w:sz w:val="24"/>
          <w:szCs w:val="24"/>
        </w:rPr>
        <w:t>CuK</w:t>
      </w:r>
      <w:proofErr w:type="spellEnd"/>
      <w:r w:rsidRPr="0024149E">
        <w:rPr>
          <w:rFonts w:ascii="Times New Roman" w:hAnsi="Times New Roman"/>
          <w:sz w:val="24"/>
          <w:szCs w:val="24"/>
          <w:vertAlign w:val="subscript"/>
        </w:rPr>
        <w:sym w:font="Symbol" w:char="F061"/>
      </w:r>
      <w:r w:rsidRPr="0024149E">
        <w:rPr>
          <w:rFonts w:ascii="Times New Roman" w:hAnsi="Times New Roman"/>
          <w:color w:val="FF0000"/>
          <w:sz w:val="24"/>
          <w:szCs w:val="24"/>
          <w:vertAlign w:val="subscript"/>
        </w:rPr>
        <w:t xml:space="preserve"> </w:t>
      </w:r>
      <w:r w:rsidRPr="0024149E">
        <w:rPr>
          <w:rFonts w:ascii="Times New Roman" w:hAnsi="Times New Roman"/>
          <w:sz w:val="24"/>
          <w:szCs w:val="24"/>
        </w:rPr>
        <w:t>radiation).</w:t>
      </w:r>
      <w:r>
        <w:rPr>
          <w:rFonts w:ascii="Times New Roman" w:hAnsi="Times New Roman"/>
          <w:sz w:val="24"/>
          <w:szCs w:val="24"/>
        </w:rPr>
        <w:t xml:space="preserve"> </w:t>
      </w:r>
      <w:proofErr w:type="gramStart"/>
      <w:r>
        <w:rPr>
          <w:rFonts w:ascii="Times New Roman" w:hAnsi="Times New Roman"/>
          <w:sz w:val="24"/>
          <w:szCs w:val="24"/>
        </w:rPr>
        <w:t xml:space="preserve">The </w:t>
      </w:r>
      <w:r w:rsidRPr="0024149E">
        <w:rPr>
          <w:rFonts w:ascii="Times New Roman" w:hAnsi="Times New Roman"/>
          <w:i/>
          <w:sz w:val="24"/>
          <w:szCs w:val="24"/>
        </w:rPr>
        <w:t>a</w:t>
      </w:r>
      <w:proofErr w:type="gramEnd"/>
      <w:r w:rsidRPr="0024149E">
        <w:rPr>
          <w:rFonts w:ascii="Times New Roman" w:hAnsi="Times New Roman"/>
          <w:sz w:val="24"/>
          <w:szCs w:val="24"/>
        </w:rPr>
        <w:t xml:space="preserve"> and </w:t>
      </w:r>
      <w:r w:rsidRPr="0024149E">
        <w:rPr>
          <w:rFonts w:ascii="Times New Roman" w:hAnsi="Times New Roman"/>
          <w:i/>
          <w:sz w:val="24"/>
          <w:szCs w:val="24"/>
        </w:rPr>
        <w:t>c</w:t>
      </w:r>
      <w:r>
        <w:rPr>
          <w:rFonts w:ascii="Times New Roman" w:hAnsi="Times New Roman"/>
          <w:sz w:val="24"/>
          <w:szCs w:val="24"/>
        </w:rPr>
        <w:t xml:space="preserve"> lattice parameters</w:t>
      </w:r>
      <w:r w:rsidRPr="0024149E">
        <w:rPr>
          <w:rFonts w:ascii="Times New Roman" w:hAnsi="Times New Roman"/>
          <w:sz w:val="24"/>
          <w:szCs w:val="24"/>
        </w:rPr>
        <w:t xml:space="preserve"> of MgB</w:t>
      </w:r>
      <w:r w:rsidRPr="0024149E">
        <w:rPr>
          <w:rFonts w:ascii="Times New Roman" w:hAnsi="Times New Roman"/>
          <w:sz w:val="24"/>
          <w:szCs w:val="24"/>
          <w:vertAlign w:val="subscript"/>
        </w:rPr>
        <w:t>2</w:t>
      </w:r>
      <w:r>
        <w:rPr>
          <w:rFonts w:ascii="Times New Roman" w:hAnsi="Times New Roman"/>
          <w:sz w:val="24"/>
          <w:szCs w:val="24"/>
        </w:rPr>
        <w:t>,</w:t>
      </w:r>
      <w:r w:rsidRPr="0024149E">
        <w:rPr>
          <w:rFonts w:ascii="Times New Roman" w:hAnsi="Times New Roman"/>
          <w:sz w:val="24"/>
          <w:szCs w:val="24"/>
        </w:rPr>
        <w:t xml:space="preserve"> the crystallite size for different phases</w:t>
      </w:r>
      <w:r>
        <w:rPr>
          <w:rFonts w:ascii="Times New Roman" w:hAnsi="Times New Roman"/>
          <w:sz w:val="24"/>
          <w:szCs w:val="24"/>
        </w:rPr>
        <w:t>, and the residual micro strain were determined by Rietveld analysis (</w:t>
      </w:r>
      <w:r w:rsidRPr="00A23965">
        <w:rPr>
          <w:rFonts w:ascii="Times New Roman" w:hAnsi="Times New Roman"/>
          <w:color w:val="0000FF"/>
          <w:sz w:val="24"/>
          <w:szCs w:val="24"/>
        </w:rPr>
        <w:t>Table 1)</w:t>
      </w:r>
      <w:r w:rsidRPr="0024149E">
        <w:rPr>
          <w:rFonts w:ascii="Times New Roman" w:hAnsi="Times New Roman"/>
          <w:sz w:val="24"/>
          <w:szCs w:val="24"/>
        </w:rPr>
        <w:t>.</w:t>
      </w:r>
      <w:r>
        <w:rPr>
          <w:rFonts w:ascii="Times New Roman" w:hAnsi="Times New Roman"/>
          <w:sz w:val="24"/>
          <w:szCs w:val="24"/>
        </w:rPr>
        <w:t xml:space="preserve"> The shape of crystallite in estimation of the crystallite size is considered spherical.</w:t>
      </w:r>
      <w:r w:rsidRPr="0024149E">
        <w:rPr>
          <w:rFonts w:ascii="Times New Roman" w:hAnsi="Times New Roman"/>
          <w:sz w:val="24"/>
          <w:szCs w:val="24"/>
        </w:rPr>
        <w:t xml:space="preserve"> </w:t>
      </w:r>
      <w:r>
        <w:rPr>
          <w:rFonts w:ascii="Times New Roman" w:hAnsi="Times New Roman"/>
          <w:sz w:val="24"/>
          <w:szCs w:val="24"/>
        </w:rPr>
        <w:t xml:space="preserve">The amount of carbon </w:t>
      </w:r>
      <w:r w:rsidRPr="00D9070F">
        <w:rPr>
          <w:rFonts w:ascii="Times New Roman" w:hAnsi="Times New Roman"/>
          <w:i/>
          <w:sz w:val="24"/>
          <w:szCs w:val="24"/>
        </w:rPr>
        <w:t>z</w:t>
      </w:r>
      <w:r>
        <w:rPr>
          <w:rFonts w:ascii="Times New Roman" w:hAnsi="Times New Roman"/>
          <w:sz w:val="24"/>
          <w:szCs w:val="24"/>
        </w:rPr>
        <w:t xml:space="preserve"> substituting for boron in the crystal lattice of MgB</w:t>
      </w:r>
      <w:r w:rsidRPr="00D9070F">
        <w:rPr>
          <w:rFonts w:ascii="Times New Roman" w:hAnsi="Times New Roman"/>
          <w:sz w:val="24"/>
          <w:szCs w:val="24"/>
          <w:vertAlign w:val="subscript"/>
        </w:rPr>
        <w:t>2</w:t>
      </w:r>
      <w:r>
        <w:rPr>
          <w:rFonts w:ascii="Times New Roman" w:hAnsi="Times New Roman"/>
          <w:sz w:val="24"/>
          <w:szCs w:val="24"/>
        </w:rPr>
        <w:t xml:space="preserve"> (</w:t>
      </w:r>
      <w:proofErr w:type="gramStart"/>
      <w:r w:rsidRPr="0024149E">
        <w:rPr>
          <w:rFonts w:ascii="Times New Roman" w:hAnsi="Times New Roman"/>
          <w:sz w:val="24"/>
          <w:szCs w:val="24"/>
        </w:rPr>
        <w:t>Mg(</w:t>
      </w:r>
      <w:proofErr w:type="gramEnd"/>
      <w:r w:rsidRPr="0024149E">
        <w:rPr>
          <w:rFonts w:ascii="Times New Roman" w:hAnsi="Times New Roman"/>
          <w:sz w:val="24"/>
          <w:szCs w:val="24"/>
        </w:rPr>
        <w:t>B</w:t>
      </w:r>
      <w:r w:rsidRPr="0024149E">
        <w:rPr>
          <w:rFonts w:ascii="Times New Roman" w:hAnsi="Times New Roman"/>
          <w:sz w:val="24"/>
          <w:szCs w:val="24"/>
          <w:vertAlign w:val="subscript"/>
        </w:rPr>
        <w:t>1-z</w:t>
      </w:r>
      <w:r w:rsidRPr="0024149E">
        <w:rPr>
          <w:rFonts w:ascii="Times New Roman" w:hAnsi="Times New Roman"/>
          <w:sz w:val="24"/>
          <w:szCs w:val="24"/>
        </w:rPr>
        <w:t>C</w:t>
      </w:r>
      <w:r w:rsidRPr="0024149E">
        <w:rPr>
          <w:rFonts w:ascii="Times New Roman" w:hAnsi="Times New Roman"/>
          <w:sz w:val="24"/>
          <w:szCs w:val="24"/>
          <w:vertAlign w:val="subscript"/>
        </w:rPr>
        <w:t>z</w:t>
      </w:r>
      <w:r w:rsidRPr="0024149E">
        <w:rPr>
          <w:rFonts w:ascii="Times New Roman" w:hAnsi="Times New Roman"/>
          <w:sz w:val="24"/>
          <w:szCs w:val="24"/>
        </w:rPr>
        <w:t>)</w:t>
      </w:r>
      <w:r w:rsidRPr="0024149E">
        <w:rPr>
          <w:rFonts w:ascii="Times New Roman" w:hAnsi="Times New Roman"/>
          <w:sz w:val="24"/>
          <w:szCs w:val="24"/>
          <w:vertAlign w:val="subscript"/>
        </w:rPr>
        <w:t>2</w:t>
      </w:r>
      <w:r>
        <w:rPr>
          <w:rFonts w:ascii="Times New Roman" w:hAnsi="Times New Roman"/>
          <w:sz w:val="24"/>
          <w:szCs w:val="24"/>
        </w:rPr>
        <w:t xml:space="preserve">) depends on the lattice parameter </w:t>
      </w:r>
      <w:r w:rsidRPr="0024149E">
        <w:rPr>
          <w:rFonts w:ascii="Times New Roman" w:hAnsi="Times New Roman"/>
          <w:i/>
          <w:sz w:val="24"/>
          <w:szCs w:val="24"/>
        </w:rPr>
        <w:t>a</w:t>
      </w:r>
      <w:r w:rsidRPr="0024149E">
        <w:rPr>
          <w:rFonts w:ascii="Times New Roman" w:hAnsi="Times New Roman"/>
          <w:sz w:val="24"/>
          <w:szCs w:val="24"/>
        </w:rPr>
        <w:t xml:space="preserve"> (</w:t>
      </w:r>
      <w:r>
        <w:rPr>
          <w:rFonts w:ascii="Times New Roman" w:hAnsi="Times New Roman"/>
          <w:sz w:val="24"/>
          <w:szCs w:val="24"/>
        </w:rPr>
        <w:t>nm)</w:t>
      </w:r>
      <w:r>
        <w:rPr>
          <w:rFonts w:ascii="Times New Roman" w:hAnsi="Times New Roman"/>
          <w:color w:val="0000FF"/>
          <w:sz w:val="24"/>
          <w:szCs w:val="24"/>
        </w:rPr>
        <w:t xml:space="preserve">. </w:t>
      </w:r>
      <w:r>
        <w:rPr>
          <w:rFonts w:ascii="Times New Roman" w:hAnsi="Times New Roman"/>
          <w:sz w:val="24"/>
          <w:szCs w:val="24"/>
        </w:rPr>
        <w:t xml:space="preserve">Considering results from refs. </w:t>
      </w:r>
      <w:r w:rsidRPr="003862DA">
        <w:rPr>
          <w:rFonts w:ascii="Times New Roman" w:hAnsi="Times New Roman"/>
          <w:color w:val="0000FF"/>
          <w:sz w:val="24"/>
          <w:szCs w:val="24"/>
          <w:lang w:eastAsia="ro-RO"/>
        </w:rPr>
        <w:t>[2</w:t>
      </w:r>
      <w:r>
        <w:rPr>
          <w:rFonts w:ascii="Times New Roman" w:hAnsi="Times New Roman"/>
          <w:color w:val="0000FF"/>
          <w:sz w:val="24"/>
          <w:szCs w:val="24"/>
          <w:lang w:eastAsia="ro-RO"/>
        </w:rPr>
        <w:t>1</w:t>
      </w:r>
      <w:r w:rsidRPr="003862DA">
        <w:rPr>
          <w:rFonts w:ascii="Times New Roman" w:hAnsi="Times New Roman"/>
          <w:color w:val="0000FF"/>
          <w:sz w:val="24"/>
          <w:szCs w:val="24"/>
          <w:lang w:eastAsia="ro-RO"/>
        </w:rPr>
        <w:t>-2</w:t>
      </w:r>
      <w:r>
        <w:rPr>
          <w:rFonts w:ascii="Times New Roman" w:hAnsi="Times New Roman"/>
          <w:color w:val="0000FF"/>
          <w:sz w:val="24"/>
          <w:szCs w:val="24"/>
          <w:lang w:eastAsia="ro-RO"/>
        </w:rPr>
        <w:t>3</w:t>
      </w:r>
      <w:r w:rsidRPr="00D2259F">
        <w:rPr>
          <w:rFonts w:ascii="Times New Roman" w:hAnsi="Times New Roman"/>
          <w:sz w:val="24"/>
          <w:szCs w:val="24"/>
          <w:lang w:eastAsia="ro-RO"/>
        </w:rPr>
        <w:t>], the dependence is:</w:t>
      </w:r>
      <w:r w:rsidRPr="0024149E">
        <w:rPr>
          <w:rFonts w:ascii="Times New Roman" w:hAnsi="Times New Roman"/>
          <w:sz w:val="24"/>
          <w:szCs w:val="24"/>
        </w:rPr>
        <w:t xml:space="preserve"> </w:t>
      </w:r>
      <w:r w:rsidRPr="0024149E">
        <w:rPr>
          <w:rFonts w:ascii="Times New Roman" w:hAnsi="Times New Roman"/>
          <w:i/>
          <w:sz w:val="24"/>
          <w:szCs w:val="24"/>
        </w:rPr>
        <w:t>z</w:t>
      </w:r>
      <w:r>
        <w:rPr>
          <w:rFonts w:ascii="Times New Roman" w:hAnsi="Times New Roman"/>
          <w:sz w:val="24"/>
          <w:szCs w:val="24"/>
        </w:rPr>
        <w:t xml:space="preserve"> </w:t>
      </w:r>
      <w:r w:rsidRPr="0024149E">
        <w:rPr>
          <w:rFonts w:ascii="Times New Roman" w:hAnsi="Times New Roman"/>
          <w:sz w:val="24"/>
          <w:szCs w:val="24"/>
        </w:rPr>
        <w:t>=</w:t>
      </w:r>
      <w:r>
        <w:rPr>
          <w:rFonts w:ascii="Times New Roman" w:hAnsi="Times New Roman"/>
          <w:sz w:val="24"/>
          <w:szCs w:val="24"/>
        </w:rPr>
        <w:t xml:space="preserve"> </w:t>
      </w:r>
      <w:r w:rsidRPr="0024149E">
        <w:rPr>
          <w:rFonts w:ascii="Times New Roman" w:hAnsi="Times New Roman"/>
          <w:sz w:val="24"/>
          <w:szCs w:val="24"/>
        </w:rPr>
        <w:t xml:space="preserve">-21.9 </w:t>
      </w:r>
      <w:r w:rsidRPr="0024149E">
        <w:rPr>
          <w:rFonts w:ascii="Times New Roman" w:hAnsi="Times New Roman"/>
          <w:i/>
          <w:sz w:val="24"/>
          <w:szCs w:val="24"/>
        </w:rPr>
        <w:t>a</w:t>
      </w:r>
      <w:r w:rsidRPr="0024149E">
        <w:rPr>
          <w:rFonts w:ascii="Times New Roman" w:hAnsi="Times New Roman"/>
          <w:sz w:val="24"/>
          <w:szCs w:val="24"/>
        </w:rPr>
        <w:t xml:space="preserve"> + 6.76 </w:t>
      </w:r>
      <w:r w:rsidRPr="00A47D89">
        <w:rPr>
          <w:rFonts w:ascii="Times New Roman" w:hAnsi="Times New Roman"/>
          <w:color w:val="0000FF"/>
          <w:sz w:val="24"/>
          <w:szCs w:val="24"/>
        </w:rPr>
        <w:t>[</w:t>
      </w:r>
      <w:r>
        <w:rPr>
          <w:rFonts w:ascii="Times New Roman" w:hAnsi="Times New Roman"/>
          <w:color w:val="0000FF"/>
          <w:sz w:val="24"/>
          <w:szCs w:val="24"/>
        </w:rPr>
        <w:t>20</w:t>
      </w:r>
      <w:r w:rsidRPr="00A47D89">
        <w:rPr>
          <w:rFonts w:ascii="Times New Roman" w:hAnsi="Times New Roman"/>
          <w:color w:val="0000FF"/>
          <w:sz w:val="24"/>
          <w:szCs w:val="24"/>
        </w:rPr>
        <w:t>]</w:t>
      </w:r>
      <w:r>
        <w:rPr>
          <w:rFonts w:ascii="Times New Roman" w:hAnsi="Times New Roman"/>
          <w:sz w:val="24"/>
          <w:szCs w:val="24"/>
        </w:rPr>
        <w:t>. Orientation of MgB</w:t>
      </w:r>
      <w:r w:rsidRPr="00D2259F">
        <w:rPr>
          <w:rFonts w:ascii="Times New Roman" w:hAnsi="Times New Roman"/>
          <w:sz w:val="24"/>
          <w:szCs w:val="24"/>
          <w:vertAlign w:val="subscript"/>
        </w:rPr>
        <w:t>2</w:t>
      </w:r>
      <w:r>
        <w:rPr>
          <w:rFonts w:ascii="Times New Roman" w:hAnsi="Times New Roman"/>
          <w:sz w:val="24"/>
          <w:szCs w:val="24"/>
        </w:rPr>
        <w:t xml:space="preserve"> was assessed by using the March </w:t>
      </w:r>
      <w:proofErr w:type="spellStart"/>
      <w:r>
        <w:rPr>
          <w:rFonts w:ascii="Times New Roman" w:hAnsi="Times New Roman"/>
          <w:sz w:val="24"/>
          <w:szCs w:val="24"/>
        </w:rPr>
        <w:t>Dolase</w:t>
      </w:r>
      <w:proofErr w:type="spellEnd"/>
      <w:r>
        <w:rPr>
          <w:rFonts w:ascii="Times New Roman" w:hAnsi="Times New Roman"/>
          <w:sz w:val="24"/>
          <w:szCs w:val="24"/>
        </w:rPr>
        <w:t xml:space="preserve"> orientation factor </w:t>
      </w:r>
      <w:r w:rsidRPr="00133B4C">
        <w:rPr>
          <w:rFonts w:ascii="Times New Roman" w:hAnsi="Times New Roman"/>
          <w:i/>
          <w:sz w:val="24"/>
          <w:szCs w:val="24"/>
        </w:rPr>
        <w:t>r</w:t>
      </w:r>
      <w:r>
        <w:rPr>
          <w:rFonts w:ascii="Times New Roman" w:hAnsi="Times New Roman"/>
          <w:sz w:val="24"/>
          <w:szCs w:val="24"/>
        </w:rPr>
        <w:t xml:space="preserve"> [</w:t>
      </w:r>
      <w:r w:rsidRPr="00F0505D">
        <w:rPr>
          <w:rFonts w:ascii="Times New Roman" w:hAnsi="Times New Roman"/>
          <w:sz w:val="24"/>
          <w:szCs w:val="24"/>
          <w:highlight w:val="yellow"/>
        </w:rPr>
        <w:t xml:space="preserve">33, 34 </w:t>
      </w:r>
      <w:r w:rsidR="002F3A0A">
        <w:rPr>
          <w:rFonts w:ascii="Times New Roman" w:hAnsi="Times New Roman"/>
          <w:sz w:val="24"/>
          <w:szCs w:val="24"/>
          <w:highlight w:val="yellow"/>
        </w:rPr>
        <w:t xml:space="preserve">din </w:t>
      </w:r>
      <w:proofErr w:type="spellStart"/>
      <w:r w:rsidR="008B2E46" w:rsidRPr="008B2E46">
        <w:rPr>
          <w:rFonts w:ascii="Times New Roman" w:hAnsi="Times New Roman"/>
          <w:color w:val="FF0000"/>
          <w:sz w:val="24"/>
          <w:szCs w:val="24"/>
          <w:highlight w:val="yellow"/>
        </w:rPr>
        <w:t>noi</w:t>
      </w:r>
      <w:proofErr w:type="spellEnd"/>
      <w:r w:rsidR="008B2E46" w:rsidRPr="008B2E46">
        <w:rPr>
          <w:rFonts w:ascii="Times New Roman" w:hAnsi="Times New Roman"/>
          <w:color w:val="FF0000"/>
          <w:sz w:val="24"/>
          <w:szCs w:val="24"/>
          <w:highlight w:val="yellow"/>
        </w:rPr>
        <w:t xml:space="preserve"> SUST orient1</w:t>
      </w:r>
      <w:r>
        <w:rPr>
          <w:rFonts w:ascii="Times New Roman" w:hAnsi="Times New Roman"/>
          <w:sz w:val="24"/>
          <w:szCs w:val="24"/>
        </w:rPr>
        <w:t xml:space="preserve">], the degree of orientation </w:t>
      </w:r>
      <w:r w:rsidRPr="00361081">
        <w:rPr>
          <w:rFonts w:ascii="Times New Roman" w:hAnsi="Times New Roman"/>
          <w:i/>
          <w:sz w:val="24"/>
          <w:szCs w:val="24"/>
        </w:rPr>
        <w:sym w:font="Symbol" w:char="F068"/>
      </w:r>
      <w:r>
        <w:rPr>
          <w:rFonts w:ascii="Times New Roman" w:hAnsi="Times New Roman"/>
          <w:sz w:val="24"/>
          <w:szCs w:val="24"/>
        </w:rPr>
        <w:t xml:space="preserve"> [</w:t>
      </w:r>
      <w:r w:rsidRPr="00F0505D">
        <w:rPr>
          <w:rFonts w:ascii="Times New Roman" w:hAnsi="Times New Roman"/>
          <w:sz w:val="24"/>
          <w:szCs w:val="24"/>
          <w:highlight w:val="yellow"/>
        </w:rPr>
        <w:t xml:space="preserve">33, 34 </w:t>
      </w:r>
      <w:r w:rsidR="002F3A0A">
        <w:rPr>
          <w:rFonts w:ascii="Times New Roman" w:hAnsi="Times New Roman"/>
          <w:sz w:val="24"/>
          <w:szCs w:val="24"/>
          <w:highlight w:val="yellow"/>
        </w:rPr>
        <w:t xml:space="preserve">din </w:t>
      </w:r>
      <w:proofErr w:type="spellStart"/>
      <w:r w:rsidR="008B2E46" w:rsidRPr="008B2E46">
        <w:rPr>
          <w:rFonts w:ascii="Times New Roman" w:hAnsi="Times New Roman"/>
          <w:color w:val="FF0000"/>
          <w:sz w:val="24"/>
          <w:szCs w:val="24"/>
          <w:highlight w:val="yellow"/>
        </w:rPr>
        <w:t>noi</w:t>
      </w:r>
      <w:proofErr w:type="spellEnd"/>
      <w:r w:rsidR="008B2E46" w:rsidRPr="008B2E46">
        <w:rPr>
          <w:rFonts w:ascii="Times New Roman" w:hAnsi="Times New Roman"/>
          <w:color w:val="FF0000"/>
          <w:sz w:val="24"/>
          <w:szCs w:val="24"/>
          <w:highlight w:val="yellow"/>
        </w:rPr>
        <w:t xml:space="preserve"> SUST orient1</w:t>
      </w:r>
      <w:r>
        <w:rPr>
          <w:rFonts w:ascii="Times New Roman" w:hAnsi="Times New Roman"/>
          <w:sz w:val="24"/>
          <w:szCs w:val="24"/>
        </w:rPr>
        <w:t xml:space="preserve">], the orientation angle </w:t>
      </w:r>
      <w:r>
        <w:rPr>
          <w:rFonts w:ascii="Times New Roman" w:hAnsi="Times New Roman"/>
          <w:i/>
          <w:sz w:val="24"/>
          <w:szCs w:val="24"/>
        </w:rPr>
        <w:sym w:font="Symbol" w:char="F06A"/>
      </w:r>
      <w:r>
        <w:rPr>
          <w:rFonts w:ascii="Times New Roman" w:hAnsi="Times New Roman"/>
          <w:sz w:val="24"/>
          <w:szCs w:val="24"/>
        </w:rPr>
        <w:t xml:space="preserve"> [</w:t>
      </w:r>
      <w:r>
        <w:rPr>
          <w:rFonts w:ascii="Times New Roman" w:hAnsi="Times New Roman"/>
          <w:sz w:val="24"/>
          <w:szCs w:val="24"/>
          <w:highlight w:val="yellow"/>
        </w:rPr>
        <w:t xml:space="preserve">34 </w:t>
      </w:r>
      <w:r w:rsidR="002F3A0A">
        <w:rPr>
          <w:rFonts w:ascii="Times New Roman" w:hAnsi="Times New Roman"/>
          <w:sz w:val="24"/>
          <w:szCs w:val="24"/>
          <w:highlight w:val="yellow"/>
        </w:rPr>
        <w:t xml:space="preserve">din </w:t>
      </w:r>
      <w:proofErr w:type="spellStart"/>
      <w:r w:rsidR="008B2E46" w:rsidRPr="008B2E46">
        <w:rPr>
          <w:rFonts w:ascii="Times New Roman" w:hAnsi="Times New Roman"/>
          <w:color w:val="FF0000"/>
          <w:sz w:val="24"/>
          <w:szCs w:val="24"/>
          <w:highlight w:val="yellow"/>
        </w:rPr>
        <w:t>noi</w:t>
      </w:r>
      <w:proofErr w:type="spellEnd"/>
      <w:r w:rsidR="008B2E46" w:rsidRPr="008B2E46">
        <w:rPr>
          <w:rFonts w:ascii="Times New Roman" w:hAnsi="Times New Roman"/>
          <w:color w:val="FF0000"/>
          <w:sz w:val="24"/>
          <w:szCs w:val="24"/>
          <w:highlight w:val="yellow"/>
        </w:rPr>
        <w:t xml:space="preserve"> SUST orient1</w:t>
      </w:r>
      <w:r w:rsidRPr="00382408">
        <w:rPr>
          <w:rFonts w:ascii="Times New Roman" w:hAnsi="Times New Roman"/>
          <w:sz w:val="24"/>
          <w:szCs w:val="24"/>
          <w:highlight w:val="yellow"/>
        </w:rPr>
        <w:t xml:space="preserve"> </w:t>
      </w:r>
      <w:proofErr w:type="spellStart"/>
      <w:r w:rsidRPr="00382408">
        <w:rPr>
          <w:rFonts w:ascii="Times New Roman" w:hAnsi="Times New Roman"/>
          <w:sz w:val="24"/>
          <w:szCs w:val="24"/>
          <w:highlight w:val="yellow"/>
        </w:rPr>
        <w:t>si</w:t>
      </w:r>
      <w:proofErr w:type="spellEnd"/>
      <w:r w:rsidRPr="00382408">
        <w:rPr>
          <w:rFonts w:ascii="Times New Roman" w:hAnsi="Times New Roman"/>
          <w:sz w:val="24"/>
          <w:szCs w:val="24"/>
          <w:highlight w:val="yellow"/>
        </w:rPr>
        <w:t xml:space="preserve"> </w:t>
      </w:r>
      <w:proofErr w:type="spellStart"/>
      <w:r w:rsidRPr="00382408">
        <w:rPr>
          <w:rFonts w:ascii="Times New Roman" w:hAnsi="Times New Roman"/>
          <w:sz w:val="24"/>
          <w:szCs w:val="24"/>
          <w:highlight w:val="yellow"/>
        </w:rPr>
        <w:t>noi</w:t>
      </w:r>
      <w:proofErr w:type="spellEnd"/>
      <w:r w:rsidRPr="00382408">
        <w:rPr>
          <w:rFonts w:ascii="Times New Roman" w:hAnsi="Times New Roman"/>
          <w:sz w:val="24"/>
          <w:szCs w:val="24"/>
          <w:highlight w:val="yellow"/>
        </w:rPr>
        <w:t xml:space="preserve"> SUST</w:t>
      </w:r>
      <w:r w:rsidR="008B2E46" w:rsidRPr="002F3A0A">
        <w:rPr>
          <w:rFonts w:ascii="Times New Roman" w:hAnsi="Times New Roman"/>
          <w:sz w:val="24"/>
          <w:szCs w:val="24"/>
          <w:highlight w:val="yellow"/>
        </w:rPr>
        <w:t>1</w:t>
      </w:r>
      <w:r>
        <w:rPr>
          <w:rFonts w:ascii="Times New Roman" w:hAnsi="Times New Roman"/>
          <w:sz w:val="24"/>
          <w:szCs w:val="24"/>
        </w:rPr>
        <w:t xml:space="preserve">], and the </w:t>
      </w:r>
      <w:proofErr w:type="spellStart"/>
      <w:r>
        <w:rPr>
          <w:rFonts w:ascii="Times New Roman" w:hAnsi="Times New Roman"/>
          <w:sz w:val="24"/>
          <w:szCs w:val="24"/>
        </w:rPr>
        <w:t>Lotgering</w:t>
      </w:r>
      <w:proofErr w:type="spellEnd"/>
      <w:r>
        <w:rPr>
          <w:rFonts w:ascii="Times New Roman" w:hAnsi="Times New Roman"/>
          <w:sz w:val="24"/>
          <w:szCs w:val="24"/>
        </w:rPr>
        <w:t xml:space="preserve"> factor </w:t>
      </w:r>
      <w:r w:rsidRPr="00361081">
        <w:rPr>
          <w:rFonts w:ascii="Times New Roman" w:hAnsi="Times New Roman"/>
          <w:i/>
          <w:sz w:val="24"/>
          <w:szCs w:val="24"/>
        </w:rPr>
        <w:t>LF</w:t>
      </w:r>
      <w:r>
        <w:rPr>
          <w:rFonts w:ascii="Times New Roman" w:hAnsi="Times New Roman"/>
          <w:sz w:val="24"/>
          <w:szCs w:val="24"/>
        </w:rPr>
        <w:t xml:space="preserve"> [</w:t>
      </w:r>
      <w:r>
        <w:rPr>
          <w:rFonts w:ascii="Times New Roman" w:hAnsi="Times New Roman"/>
          <w:sz w:val="24"/>
          <w:szCs w:val="24"/>
          <w:highlight w:val="yellow"/>
        </w:rPr>
        <w:t xml:space="preserve">35 </w:t>
      </w:r>
      <w:r w:rsidR="002F3A0A">
        <w:rPr>
          <w:rFonts w:ascii="Times New Roman" w:hAnsi="Times New Roman"/>
          <w:sz w:val="24"/>
          <w:szCs w:val="24"/>
          <w:highlight w:val="yellow"/>
        </w:rPr>
        <w:t xml:space="preserve">din </w:t>
      </w:r>
      <w:proofErr w:type="spellStart"/>
      <w:r w:rsidR="008B2E46" w:rsidRPr="008B2E46">
        <w:rPr>
          <w:rFonts w:ascii="Times New Roman" w:hAnsi="Times New Roman"/>
          <w:color w:val="FF0000"/>
          <w:sz w:val="24"/>
          <w:szCs w:val="24"/>
          <w:highlight w:val="yellow"/>
        </w:rPr>
        <w:t>noi</w:t>
      </w:r>
      <w:proofErr w:type="spellEnd"/>
      <w:r w:rsidR="008B2E46" w:rsidRPr="008B2E46">
        <w:rPr>
          <w:rFonts w:ascii="Times New Roman" w:hAnsi="Times New Roman"/>
          <w:color w:val="FF0000"/>
          <w:sz w:val="24"/>
          <w:szCs w:val="24"/>
          <w:highlight w:val="yellow"/>
        </w:rPr>
        <w:t xml:space="preserve"> SUST orient1</w:t>
      </w:r>
      <w:r>
        <w:rPr>
          <w:rFonts w:ascii="Times New Roman" w:hAnsi="Times New Roman"/>
          <w:sz w:val="24"/>
          <w:szCs w:val="24"/>
        </w:rPr>
        <w:t>] (</w:t>
      </w:r>
      <w:r w:rsidRPr="00A23965">
        <w:rPr>
          <w:rFonts w:ascii="Times New Roman" w:hAnsi="Times New Roman"/>
          <w:color w:val="0000FF"/>
          <w:sz w:val="24"/>
          <w:szCs w:val="24"/>
        </w:rPr>
        <w:t>Table 1)</w:t>
      </w:r>
      <w:r>
        <w:rPr>
          <w:rFonts w:ascii="Times New Roman" w:hAnsi="Times New Roman"/>
          <w:sz w:val="24"/>
          <w:szCs w:val="24"/>
        </w:rPr>
        <w:t xml:space="preserve">.   </w:t>
      </w:r>
    </w:p>
    <w:p w:rsidR="008E0A81" w:rsidRPr="006E6162" w:rsidRDefault="008E0A81" w:rsidP="000C7710">
      <w:pPr>
        <w:spacing w:after="0" w:line="240" w:lineRule="auto"/>
        <w:ind w:firstLine="708"/>
        <w:jc w:val="both"/>
        <w:rPr>
          <w:rFonts w:ascii="Times New Roman" w:hAnsi="Times New Roman"/>
          <w:sz w:val="24"/>
          <w:szCs w:val="24"/>
        </w:rPr>
      </w:pPr>
      <w:r w:rsidRPr="006E6162">
        <w:rPr>
          <w:rFonts w:ascii="Times New Roman" w:hAnsi="Times New Roman"/>
          <w:sz w:val="24"/>
          <w:szCs w:val="24"/>
        </w:rPr>
        <w:t xml:space="preserve">A PPMS-14T (Quantum Design) equipment was used to measure the magnetization curves with temperature </w:t>
      </w:r>
      <w:proofErr w:type="gramStart"/>
      <w:r w:rsidRPr="006E6162">
        <w:rPr>
          <w:rFonts w:ascii="Times New Roman" w:hAnsi="Times New Roman"/>
          <w:i/>
          <w:sz w:val="24"/>
          <w:szCs w:val="24"/>
        </w:rPr>
        <w:t>m</w:t>
      </w:r>
      <w:r w:rsidRPr="006E6162">
        <w:rPr>
          <w:rFonts w:ascii="Times New Roman" w:hAnsi="Times New Roman"/>
          <w:sz w:val="24"/>
          <w:szCs w:val="24"/>
        </w:rPr>
        <w:t>(</w:t>
      </w:r>
      <w:proofErr w:type="gramEnd"/>
      <w:r w:rsidRPr="006E6162">
        <w:rPr>
          <w:rFonts w:ascii="Times New Roman" w:hAnsi="Times New Roman"/>
          <w:sz w:val="24"/>
          <w:szCs w:val="24"/>
        </w:rPr>
        <w:t xml:space="preserve">T) and hysteresis loops </w:t>
      </w:r>
      <w:r w:rsidRPr="006E6162">
        <w:rPr>
          <w:rFonts w:ascii="Times New Roman" w:hAnsi="Times New Roman"/>
          <w:i/>
          <w:sz w:val="24"/>
          <w:szCs w:val="24"/>
        </w:rPr>
        <w:t>m</w:t>
      </w:r>
      <w:r w:rsidRPr="006E6162">
        <w:rPr>
          <w:rFonts w:ascii="Times New Roman" w:hAnsi="Times New Roman"/>
          <w:sz w:val="24"/>
          <w:szCs w:val="24"/>
        </w:rPr>
        <w:t>(</w:t>
      </w:r>
      <w:r w:rsidRPr="006E6162">
        <w:rPr>
          <w:rFonts w:ascii="Times New Roman" w:hAnsi="Times New Roman"/>
          <w:i/>
          <w:sz w:val="24"/>
          <w:szCs w:val="24"/>
        </w:rPr>
        <w:t>H</w:t>
      </w:r>
      <w:r w:rsidRPr="006E6162">
        <w:rPr>
          <w:rFonts w:ascii="Times New Roman" w:hAnsi="Times New Roman"/>
          <w:sz w:val="24"/>
          <w:szCs w:val="24"/>
        </w:rPr>
        <w:t>) at different temperatures. Samples were cubic, cut from the center of the discs with the size of 1 × 1 × 1 mm</w:t>
      </w:r>
      <w:r w:rsidRPr="006E6162">
        <w:rPr>
          <w:rFonts w:ascii="Times New Roman" w:hAnsi="Times New Roman"/>
          <w:sz w:val="24"/>
          <w:szCs w:val="24"/>
          <w:vertAlign w:val="superscript"/>
        </w:rPr>
        <w:t>3</w:t>
      </w:r>
      <w:r w:rsidRPr="006E6162">
        <w:rPr>
          <w:rFonts w:ascii="Times New Roman" w:hAnsi="Times New Roman"/>
          <w:sz w:val="24"/>
          <w:szCs w:val="24"/>
        </w:rPr>
        <w:t xml:space="preserve">. The critical current density </w:t>
      </w:r>
      <w:proofErr w:type="spellStart"/>
      <w:r w:rsidRPr="006E6162">
        <w:rPr>
          <w:rFonts w:ascii="Times New Roman" w:hAnsi="Times New Roman"/>
          <w:i/>
          <w:sz w:val="24"/>
          <w:szCs w:val="24"/>
        </w:rPr>
        <w:t>J</w:t>
      </w:r>
      <w:r w:rsidRPr="006E6162">
        <w:rPr>
          <w:rFonts w:ascii="Times New Roman" w:hAnsi="Times New Roman"/>
          <w:sz w:val="24"/>
          <w:szCs w:val="24"/>
          <w:vertAlign w:val="subscript"/>
        </w:rPr>
        <w:t>c</w:t>
      </w:r>
      <w:proofErr w:type="spellEnd"/>
      <w:r w:rsidRPr="006E6162">
        <w:rPr>
          <w:rFonts w:ascii="Times New Roman" w:hAnsi="Times New Roman"/>
          <w:sz w:val="24"/>
          <w:szCs w:val="24"/>
        </w:rPr>
        <w:t xml:space="preserve"> (in </w:t>
      </w:r>
      <w:proofErr w:type="gramStart"/>
      <w:r w:rsidRPr="006E6162">
        <w:rPr>
          <w:rFonts w:ascii="Times New Roman" w:hAnsi="Times New Roman"/>
          <w:sz w:val="24"/>
          <w:szCs w:val="24"/>
        </w:rPr>
        <w:t>A</w:t>
      </w:r>
      <w:proofErr w:type="gramEnd"/>
      <w:r w:rsidRPr="006E6162">
        <w:rPr>
          <w:rFonts w:ascii="Times New Roman" w:hAnsi="Times New Roman"/>
          <w:sz w:val="24"/>
          <w:szCs w:val="24"/>
        </w:rPr>
        <w:sym w:font="Symbol" w:char="F0D7"/>
      </w:r>
      <w:r w:rsidRPr="006E6162">
        <w:rPr>
          <w:rFonts w:ascii="Times New Roman" w:hAnsi="Times New Roman"/>
          <w:sz w:val="24"/>
          <w:szCs w:val="24"/>
        </w:rPr>
        <w:t>cm</w:t>
      </w:r>
      <w:r w:rsidRPr="006E6162">
        <w:rPr>
          <w:rFonts w:ascii="Times New Roman" w:hAnsi="Times New Roman"/>
          <w:sz w:val="24"/>
          <w:szCs w:val="24"/>
          <w:vertAlign w:val="superscript"/>
        </w:rPr>
        <w:t>−2</w:t>
      </w:r>
      <w:r w:rsidRPr="006E6162">
        <w:rPr>
          <w:rFonts w:ascii="Times New Roman" w:hAnsi="Times New Roman"/>
          <w:sz w:val="24"/>
          <w:szCs w:val="24"/>
        </w:rPr>
        <w:t>) was calculated with the Bean formula for a cubic geometry [</w:t>
      </w:r>
      <w:r w:rsidRPr="006E6162">
        <w:rPr>
          <w:rFonts w:ascii="Times New Roman" w:hAnsi="Times New Roman"/>
          <w:sz w:val="24"/>
          <w:szCs w:val="24"/>
          <w:highlight w:val="yellow"/>
        </w:rPr>
        <w:t>36</w:t>
      </w:r>
      <w:r w:rsidRPr="006E6162">
        <w:rPr>
          <w:rFonts w:ascii="Times New Roman" w:hAnsi="Times New Roman"/>
          <w:sz w:val="24"/>
          <w:szCs w:val="24"/>
        </w:rPr>
        <w:t xml:space="preserve"> </w:t>
      </w:r>
      <w:r w:rsidR="002F3A0A" w:rsidRPr="002F3A0A">
        <w:rPr>
          <w:rFonts w:ascii="Times New Roman" w:hAnsi="Times New Roman"/>
          <w:color w:val="FF0000"/>
          <w:sz w:val="24"/>
          <w:szCs w:val="24"/>
        </w:rPr>
        <w:t xml:space="preserve">din </w:t>
      </w:r>
      <w:proofErr w:type="spellStart"/>
      <w:r w:rsidR="008B2E46" w:rsidRPr="002F3A0A">
        <w:rPr>
          <w:rFonts w:ascii="Times New Roman" w:hAnsi="Times New Roman"/>
          <w:color w:val="FF0000"/>
          <w:sz w:val="24"/>
          <w:szCs w:val="24"/>
          <w:highlight w:val="yellow"/>
        </w:rPr>
        <w:t>noi</w:t>
      </w:r>
      <w:proofErr w:type="spellEnd"/>
      <w:r w:rsidR="008B2E46" w:rsidRPr="002F3A0A">
        <w:rPr>
          <w:rFonts w:ascii="Times New Roman" w:hAnsi="Times New Roman"/>
          <w:color w:val="FF0000"/>
          <w:sz w:val="24"/>
          <w:szCs w:val="24"/>
          <w:highlight w:val="yellow"/>
        </w:rPr>
        <w:t xml:space="preserve"> </w:t>
      </w:r>
      <w:r w:rsidR="008B2E46" w:rsidRPr="008B2E46">
        <w:rPr>
          <w:rFonts w:ascii="Times New Roman" w:hAnsi="Times New Roman"/>
          <w:color w:val="FF0000"/>
          <w:sz w:val="24"/>
          <w:szCs w:val="24"/>
          <w:highlight w:val="yellow"/>
        </w:rPr>
        <w:t>SUST orient1</w:t>
      </w:r>
      <w:r w:rsidRPr="006E6162">
        <w:rPr>
          <w:rFonts w:ascii="Times New Roman" w:hAnsi="Times New Roman"/>
          <w:sz w:val="24"/>
          <w:szCs w:val="24"/>
        </w:rPr>
        <w:t>]:</w:t>
      </w:r>
    </w:p>
    <w:p w:rsidR="008E0A81" w:rsidRPr="006E6162" w:rsidRDefault="002A2CB7" w:rsidP="000C7710">
      <w:pPr>
        <w:spacing w:after="0" w:line="240" w:lineRule="auto"/>
        <w:ind w:firstLine="708"/>
        <w:jc w:val="center"/>
        <w:rPr>
          <w:rFonts w:ascii="Times New Roman" w:hAnsi="Times New Roman"/>
          <w:sz w:val="24"/>
          <w:szCs w:val="24"/>
        </w:rPr>
      </w:pPr>
      <m:oMath>
        <m:sSub>
          <m:sSubPr>
            <m:ctrlPr>
              <w:rPr>
                <w:rFonts w:ascii="Cambria Math" w:hAnsi="Cambria Math"/>
                <w:i/>
                <w:noProof/>
                <w:sz w:val="24"/>
                <w:szCs w:val="24"/>
              </w:rPr>
            </m:ctrlPr>
          </m:sSubPr>
          <m:e>
            <m:r>
              <w:rPr>
                <w:rFonts w:ascii="Cambria Math" w:hAnsi="Cambria Math"/>
                <w:noProof/>
                <w:sz w:val="24"/>
                <w:szCs w:val="24"/>
              </w:rPr>
              <m:t>J</m:t>
            </m:r>
          </m:e>
          <m:sub>
            <m:r>
              <w:rPr>
                <w:rFonts w:ascii="Cambria Math" w:hAnsi="Cambria Math"/>
                <w:noProof/>
                <w:sz w:val="24"/>
                <w:szCs w:val="24"/>
              </w:rPr>
              <m:t>c</m:t>
            </m:r>
          </m:sub>
        </m:sSub>
        <m:r>
          <w:rPr>
            <w:rFonts w:ascii="Cambria Math" w:hAnsi="Cambria Math"/>
            <w:noProof/>
            <w:sz w:val="24"/>
            <w:szCs w:val="24"/>
            <w:lang w:val="fr-FR"/>
          </w:rPr>
          <m:t>=30</m:t>
        </m:r>
        <m:d>
          <m:dPr>
            <m:begChr m:val="|"/>
            <m:endChr m:val="|"/>
            <m:ctrlPr>
              <w:rPr>
                <w:rFonts w:ascii="Cambria Math" w:hAnsi="Cambria Math"/>
                <w:i/>
                <w:noProof/>
                <w:sz w:val="24"/>
                <w:szCs w:val="24"/>
              </w:rPr>
            </m:ctrlPr>
          </m:dPr>
          <m:e>
            <m:r>
              <w:rPr>
                <w:rFonts w:ascii="Cambria Math" w:hAnsi="Cambria Math"/>
                <w:noProof/>
                <w:sz w:val="24"/>
                <w:szCs w:val="24"/>
              </w:rPr>
              <m:t>m</m:t>
            </m:r>
            <m:r>
              <w:rPr>
                <w:rFonts w:ascii="Cambria Math" w:hAnsi="Cambria Math"/>
                <w:noProof/>
                <w:sz w:val="24"/>
                <w:szCs w:val="24"/>
                <w:lang w:val="fr-FR"/>
              </w:rPr>
              <m:t>↑-</m:t>
            </m:r>
            <m:r>
              <w:rPr>
                <w:rFonts w:ascii="Cambria Math" w:hAnsi="Cambria Math"/>
                <w:noProof/>
                <w:sz w:val="24"/>
                <w:szCs w:val="24"/>
              </w:rPr>
              <m:t>m</m:t>
            </m:r>
            <m:r>
              <w:rPr>
                <w:rFonts w:ascii="Cambria Math" w:hAnsi="Cambria Math"/>
                <w:noProof/>
                <w:sz w:val="24"/>
                <w:szCs w:val="24"/>
                <w:lang w:val="fr-FR"/>
              </w:rPr>
              <m:t>↓</m:t>
            </m:r>
          </m:e>
        </m:d>
        <m:r>
          <w:rPr>
            <w:rFonts w:ascii="Cambria Math" w:hAnsi="Cambria Math"/>
            <w:noProof/>
            <w:sz w:val="24"/>
            <w:szCs w:val="24"/>
            <w:lang w:val="fr-FR"/>
          </w:rPr>
          <m:t>/</m:t>
        </m:r>
        <m:sSup>
          <m:sSupPr>
            <m:ctrlPr>
              <w:rPr>
                <w:rFonts w:ascii="Cambria Math" w:hAnsi="Cambria Math"/>
                <w:i/>
                <w:noProof/>
                <w:sz w:val="24"/>
                <w:szCs w:val="24"/>
              </w:rPr>
            </m:ctrlPr>
          </m:sSupPr>
          <m:e>
            <m:r>
              <w:rPr>
                <w:rFonts w:ascii="Cambria Math" w:hAnsi="Cambria Math"/>
                <w:noProof/>
                <w:sz w:val="24"/>
                <w:szCs w:val="24"/>
              </w:rPr>
              <m:t>l</m:t>
            </m:r>
          </m:e>
          <m:sup>
            <m:r>
              <w:rPr>
                <w:rFonts w:ascii="Cambria Math" w:hAnsi="Cambria Math"/>
                <w:noProof/>
                <w:sz w:val="24"/>
                <w:szCs w:val="24"/>
                <w:lang w:val="fr-FR"/>
              </w:rPr>
              <m:t>4</m:t>
            </m:r>
          </m:sup>
        </m:sSup>
      </m:oMath>
      <w:r w:rsidR="008E0A81" w:rsidRPr="006E6162">
        <w:rPr>
          <w:rFonts w:ascii="Times New Roman" w:hAnsi="Times New Roman"/>
          <w:sz w:val="24"/>
          <w:szCs w:val="24"/>
        </w:rPr>
        <w:t xml:space="preserve">   </w:t>
      </w:r>
      <w:r w:rsidR="008E0A81">
        <w:rPr>
          <w:rFonts w:ascii="Times New Roman" w:hAnsi="Times New Roman"/>
          <w:sz w:val="24"/>
          <w:szCs w:val="24"/>
        </w:rPr>
        <w:tab/>
      </w:r>
      <w:r w:rsidR="008E0A81" w:rsidRPr="006E6162">
        <w:rPr>
          <w:rFonts w:ascii="Times New Roman" w:hAnsi="Times New Roman"/>
          <w:sz w:val="24"/>
          <w:szCs w:val="24"/>
        </w:rPr>
        <w:t>(1)</w:t>
      </w:r>
    </w:p>
    <w:p w:rsidR="008E0A81" w:rsidRPr="006E6162" w:rsidRDefault="008E0A81" w:rsidP="000C7710">
      <w:pPr>
        <w:spacing w:after="0" w:line="240" w:lineRule="auto"/>
        <w:jc w:val="both"/>
        <w:rPr>
          <w:rFonts w:ascii="Times New Roman" w:hAnsi="Times New Roman"/>
          <w:sz w:val="24"/>
          <w:szCs w:val="24"/>
        </w:rPr>
      </w:pPr>
      <w:proofErr w:type="gramStart"/>
      <w:r w:rsidRPr="006E6162">
        <w:rPr>
          <w:rFonts w:ascii="Times New Roman" w:hAnsi="Times New Roman"/>
          <w:sz w:val="24"/>
          <w:szCs w:val="24"/>
        </w:rPr>
        <w:t>where</w:t>
      </w:r>
      <w:proofErr w:type="gramEnd"/>
      <w:r w:rsidRPr="006E6162">
        <w:rPr>
          <w:rFonts w:ascii="Times New Roman" w:hAnsi="Times New Roman"/>
          <w:sz w:val="24"/>
          <w:szCs w:val="24"/>
        </w:rPr>
        <w:t xml:space="preserve"> </w:t>
      </w:r>
      <w:r w:rsidRPr="006E6162">
        <w:rPr>
          <w:rFonts w:ascii="Times New Roman" w:hAnsi="Times New Roman"/>
          <w:i/>
          <w:sz w:val="24"/>
          <w:szCs w:val="24"/>
        </w:rPr>
        <w:t>m</w:t>
      </w:r>
      <w:r w:rsidRPr="006E6162">
        <w:rPr>
          <w:rFonts w:ascii="Times New Roman" w:hAnsi="Times New Roman"/>
          <w:sz w:val="24"/>
          <w:szCs w:val="24"/>
        </w:rPr>
        <w:t xml:space="preserve"> is the magnetic moment in emu</w:t>
      </w:r>
      <w:r>
        <w:rPr>
          <w:rFonts w:ascii="Times New Roman" w:hAnsi="Times New Roman"/>
          <w:sz w:val="24"/>
          <w:szCs w:val="24"/>
        </w:rPr>
        <w:t xml:space="preserve"> for the increasing m</w:t>
      </w:r>
      <w:r>
        <w:rPr>
          <w:rFonts w:ascii="Times New Roman" w:hAnsi="Times New Roman"/>
          <w:sz w:val="24"/>
          <w:szCs w:val="24"/>
        </w:rPr>
        <w:sym w:font="Symbol" w:char="F0AD"/>
      </w:r>
      <w:r>
        <w:rPr>
          <w:rFonts w:ascii="Times New Roman" w:hAnsi="Times New Roman"/>
          <w:sz w:val="24"/>
          <w:szCs w:val="24"/>
        </w:rPr>
        <w:t xml:space="preserve"> and decreasing </w:t>
      </w:r>
      <w:r w:rsidRPr="006E6162">
        <w:rPr>
          <w:rFonts w:ascii="Times New Roman" w:hAnsi="Times New Roman"/>
          <w:i/>
          <w:sz w:val="24"/>
          <w:szCs w:val="24"/>
        </w:rPr>
        <w:t>m</w:t>
      </w:r>
      <w:r>
        <w:rPr>
          <w:rFonts w:ascii="Times New Roman" w:hAnsi="Times New Roman"/>
          <w:sz w:val="24"/>
          <w:szCs w:val="24"/>
        </w:rPr>
        <w:sym w:font="Symbol" w:char="F0AF"/>
      </w:r>
      <w:r>
        <w:rPr>
          <w:rFonts w:ascii="Times New Roman" w:hAnsi="Times New Roman"/>
          <w:sz w:val="24"/>
          <w:szCs w:val="24"/>
        </w:rPr>
        <w:t xml:space="preserve"> magnetic field</w:t>
      </w:r>
      <w:r w:rsidRPr="006E6162">
        <w:rPr>
          <w:rFonts w:ascii="Times New Roman" w:hAnsi="Times New Roman"/>
          <w:sz w:val="24"/>
          <w:szCs w:val="24"/>
        </w:rPr>
        <w:t xml:space="preserve">, and </w:t>
      </w:r>
      <w:r w:rsidRPr="006E6162">
        <w:rPr>
          <w:rFonts w:ascii="Times New Roman" w:hAnsi="Times New Roman"/>
          <w:i/>
          <w:sz w:val="24"/>
          <w:szCs w:val="24"/>
        </w:rPr>
        <w:t>l</w:t>
      </w:r>
      <w:r w:rsidRPr="006E6162">
        <w:rPr>
          <w:rFonts w:ascii="Times New Roman" w:hAnsi="Times New Roman"/>
          <w:sz w:val="24"/>
          <w:szCs w:val="24"/>
        </w:rPr>
        <w:t xml:space="preserve"> is the side of the cube in cm. The irreversibility ﬁeld </w:t>
      </w:r>
      <w:proofErr w:type="spellStart"/>
      <w:r w:rsidRPr="006E6162">
        <w:rPr>
          <w:rFonts w:ascii="Times New Roman" w:hAnsi="Times New Roman"/>
          <w:i/>
          <w:sz w:val="24"/>
          <w:szCs w:val="24"/>
        </w:rPr>
        <w:t>H</w:t>
      </w:r>
      <w:r w:rsidRPr="006E6162">
        <w:rPr>
          <w:rFonts w:ascii="Times New Roman" w:hAnsi="Times New Roman"/>
          <w:sz w:val="24"/>
          <w:szCs w:val="24"/>
          <w:vertAlign w:val="subscript"/>
        </w:rPr>
        <w:t>irr</w:t>
      </w:r>
      <w:proofErr w:type="spellEnd"/>
      <w:r w:rsidRPr="006E6162">
        <w:rPr>
          <w:rFonts w:ascii="Times New Roman" w:hAnsi="Times New Roman"/>
          <w:sz w:val="24"/>
          <w:szCs w:val="24"/>
        </w:rPr>
        <w:t xml:space="preserve"> was determined with the criterion </w:t>
      </w:r>
      <w:r w:rsidRPr="006E6162">
        <w:rPr>
          <w:rFonts w:ascii="Times New Roman" w:hAnsi="Times New Roman"/>
          <w:i/>
          <w:iCs/>
          <w:noProof/>
          <w:sz w:val="24"/>
          <w:szCs w:val="24"/>
        </w:rPr>
        <w:t>J</w:t>
      </w:r>
      <w:r w:rsidRPr="006E6162">
        <w:rPr>
          <w:rFonts w:ascii="Times New Roman" w:hAnsi="Times New Roman"/>
          <w:noProof/>
          <w:sz w:val="24"/>
          <w:szCs w:val="24"/>
          <w:vertAlign w:val="subscript"/>
        </w:rPr>
        <w:t>c</w:t>
      </w:r>
      <w:r w:rsidRPr="006E6162">
        <w:rPr>
          <w:rFonts w:ascii="Times New Roman" w:hAnsi="Times New Roman"/>
          <w:noProof/>
          <w:sz w:val="24"/>
          <w:szCs w:val="24"/>
        </w:rPr>
        <w:t>(</w:t>
      </w:r>
      <w:r w:rsidRPr="006E6162">
        <w:rPr>
          <w:rFonts w:ascii="Times New Roman" w:hAnsi="Times New Roman"/>
          <w:i/>
          <w:iCs/>
          <w:noProof/>
          <w:sz w:val="24"/>
          <w:szCs w:val="24"/>
        </w:rPr>
        <w:t>H</w:t>
      </w:r>
      <w:r w:rsidRPr="006E6162">
        <w:rPr>
          <w:rFonts w:ascii="Times New Roman" w:hAnsi="Times New Roman"/>
          <w:noProof/>
          <w:sz w:val="24"/>
          <w:szCs w:val="24"/>
          <w:vertAlign w:val="subscript"/>
        </w:rPr>
        <w:t>irr</w:t>
      </w:r>
      <w:r w:rsidRPr="006E6162">
        <w:rPr>
          <w:rFonts w:ascii="Times New Roman" w:hAnsi="Times New Roman"/>
          <w:noProof/>
          <w:sz w:val="24"/>
          <w:szCs w:val="24"/>
        </w:rPr>
        <w:t>) = 10</w:t>
      </w:r>
      <w:r w:rsidRPr="006E6162">
        <w:rPr>
          <w:rFonts w:ascii="Times New Roman" w:hAnsi="Times New Roman"/>
          <w:noProof/>
          <w:sz w:val="24"/>
          <w:szCs w:val="24"/>
          <w:vertAlign w:val="superscript"/>
        </w:rPr>
        <w:t xml:space="preserve">2 </w:t>
      </w:r>
      <w:r w:rsidRPr="006E6162">
        <w:rPr>
          <w:rFonts w:ascii="Times New Roman" w:hAnsi="Times New Roman"/>
          <w:noProof/>
          <w:sz w:val="24"/>
          <w:szCs w:val="24"/>
        </w:rPr>
        <w:t>A/cm</w:t>
      </w:r>
      <w:r w:rsidRPr="006E6162">
        <w:rPr>
          <w:rFonts w:ascii="Times New Roman" w:hAnsi="Times New Roman"/>
          <w:noProof/>
          <w:sz w:val="24"/>
          <w:szCs w:val="24"/>
          <w:vertAlign w:val="superscript"/>
        </w:rPr>
        <w:t>2</w:t>
      </w:r>
      <w:r w:rsidRPr="006E6162">
        <w:rPr>
          <w:rFonts w:ascii="Times New Roman" w:hAnsi="Times New Roman"/>
          <w:sz w:val="24"/>
          <w:szCs w:val="24"/>
        </w:rPr>
        <w:t>.</w:t>
      </w:r>
    </w:p>
    <w:p w:rsidR="008E0A81" w:rsidRPr="006E6162" w:rsidRDefault="008E0A81" w:rsidP="000C7710">
      <w:pPr>
        <w:spacing w:after="0" w:line="240" w:lineRule="auto"/>
        <w:ind w:firstLine="708"/>
        <w:jc w:val="both"/>
        <w:rPr>
          <w:rFonts w:ascii="Times New Roman" w:hAnsi="Times New Roman"/>
          <w:sz w:val="24"/>
          <w:szCs w:val="24"/>
        </w:rPr>
      </w:pPr>
    </w:p>
    <w:p w:rsidR="008E0A81" w:rsidRDefault="008E0A81" w:rsidP="000C7710">
      <w:pPr>
        <w:spacing w:after="0" w:line="240" w:lineRule="auto"/>
        <w:ind w:firstLine="708"/>
        <w:jc w:val="both"/>
        <w:rPr>
          <w:rFonts w:ascii="Times New Roman" w:hAnsi="Times New Roman"/>
          <w:sz w:val="24"/>
          <w:szCs w:val="24"/>
        </w:rPr>
      </w:pPr>
    </w:p>
    <w:p w:rsidR="008E0A81" w:rsidRDefault="008E0A81" w:rsidP="000C7710">
      <w:pPr>
        <w:spacing w:after="0" w:line="240" w:lineRule="auto"/>
        <w:ind w:firstLine="708"/>
        <w:jc w:val="both"/>
        <w:rPr>
          <w:rFonts w:ascii="Times New Roman" w:hAnsi="Times New Roman"/>
          <w:sz w:val="24"/>
          <w:szCs w:val="24"/>
        </w:rPr>
      </w:pPr>
    </w:p>
    <w:p w:rsidR="008E0A81" w:rsidRPr="0024149E" w:rsidRDefault="008E0A81" w:rsidP="000C7710">
      <w:pPr>
        <w:spacing w:after="0" w:line="240" w:lineRule="auto"/>
        <w:rPr>
          <w:rFonts w:ascii="Times New Roman" w:hAnsi="Times New Roman"/>
          <w:b/>
          <w:sz w:val="24"/>
          <w:szCs w:val="24"/>
        </w:rPr>
      </w:pPr>
      <w:r w:rsidRPr="0024149E">
        <w:rPr>
          <w:rFonts w:ascii="Times New Roman" w:hAnsi="Times New Roman"/>
          <w:b/>
          <w:sz w:val="24"/>
          <w:szCs w:val="24"/>
        </w:rPr>
        <w:t>3. Results and Discussion</w:t>
      </w:r>
    </w:p>
    <w:p w:rsidR="008E0A81" w:rsidRDefault="008E0A81" w:rsidP="000C7710">
      <w:pPr>
        <w:spacing w:after="0" w:line="240" w:lineRule="auto"/>
        <w:jc w:val="both"/>
        <w:rPr>
          <w:rFonts w:ascii="Times New Roman" w:hAnsi="Times New Roman"/>
          <w:i/>
          <w:sz w:val="24"/>
          <w:szCs w:val="24"/>
        </w:rPr>
      </w:pPr>
    </w:p>
    <w:p w:rsidR="008E0A81" w:rsidRDefault="008E0A81" w:rsidP="000C7710">
      <w:pPr>
        <w:spacing w:after="0" w:line="240" w:lineRule="auto"/>
        <w:ind w:firstLine="720"/>
        <w:jc w:val="both"/>
        <w:rPr>
          <w:rFonts w:ascii="Times New Roman" w:hAnsi="Times New Roman"/>
          <w:bCs/>
          <w:i/>
          <w:iCs/>
          <w:sz w:val="24"/>
          <w:szCs w:val="24"/>
        </w:rPr>
      </w:pPr>
      <w:r>
        <w:rPr>
          <w:rFonts w:ascii="Times New Roman" w:hAnsi="Times New Roman"/>
          <w:i/>
          <w:sz w:val="24"/>
          <w:szCs w:val="24"/>
        </w:rPr>
        <w:t>3.1. Bulk density and structural details</w:t>
      </w:r>
    </w:p>
    <w:p w:rsidR="008E0A81" w:rsidRPr="00DF4480" w:rsidRDefault="008E0A81" w:rsidP="000C7710">
      <w:pPr>
        <w:spacing w:after="0" w:line="240" w:lineRule="auto"/>
        <w:jc w:val="both"/>
        <w:rPr>
          <w:rFonts w:ascii="Times New Roman" w:hAnsi="Times New Roman"/>
          <w:i/>
          <w:sz w:val="24"/>
          <w:szCs w:val="24"/>
        </w:rPr>
      </w:pPr>
    </w:p>
    <w:p w:rsidR="008E0A81" w:rsidRDefault="008E0A81" w:rsidP="000C7710">
      <w:pPr>
        <w:spacing w:after="0" w:line="240" w:lineRule="auto"/>
        <w:ind w:firstLine="720"/>
        <w:jc w:val="both"/>
        <w:rPr>
          <w:rFonts w:ascii="Times New Roman" w:hAnsi="Times New Roman"/>
          <w:sz w:val="24"/>
          <w:szCs w:val="24"/>
        </w:rPr>
      </w:pPr>
      <w:r>
        <w:rPr>
          <w:rFonts w:ascii="Times New Roman" w:hAnsi="Times New Roman"/>
          <w:sz w:val="24"/>
          <w:szCs w:val="24"/>
        </w:rPr>
        <w:t>S</w:t>
      </w:r>
      <w:r w:rsidRPr="0024149E">
        <w:rPr>
          <w:rFonts w:ascii="Times New Roman" w:hAnsi="Times New Roman"/>
          <w:sz w:val="24"/>
          <w:szCs w:val="24"/>
        </w:rPr>
        <w:t xml:space="preserve">amples prepared by SPS </w:t>
      </w:r>
      <w:r>
        <w:rPr>
          <w:rFonts w:ascii="Times New Roman" w:hAnsi="Times New Roman"/>
          <w:sz w:val="24"/>
          <w:szCs w:val="24"/>
        </w:rPr>
        <w:t xml:space="preserve">have </w:t>
      </w:r>
      <w:r w:rsidRPr="0024149E">
        <w:rPr>
          <w:rFonts w:ascii="Times New Roman" w:hAnsi="Times New Roman"/>
          <w:sz w:val="24"/>
          <w:szCs w:val="24"/>
        </w:rPr>
        <w:t>h</w:t>
      </w:r>
      <w:r>
        <w:rPr>
          <w:rFonts w:ascii="Times New Roman" w:hAnsi="Times New Roman"/>
          <w:sz w:val="24"/>
          <w:szCs w:val="24"/>
        </w:rPr>
        <w:t>igh relative densities, above 94</w:t>
      </w:r>
      <w:r w:rsidRPr="0024149E">
        <w:rPr>
          <w:rFonts w:ascii="Times New Roman" w:hAnsi="Times New Roman"/>
          <w:sz w:val="24"/>
          <w:szCs w:val="24"/>
        </w:rPr>
        <w:t xml:space="preserve"> % </w:t>
      </w:r>
      <w:r w:rsidRPr="00243524">
        <w:rPr>
          <w:rFonts w:ascii="Times New Roman" w:hAnsi="Times New Roman"/>
          <w:color w:val="0000FF"/>
          <w:sz w:val="24"/>
          <w:szCs w:val="24"/>
        </w:rPr>
        <w:t>(Table 1)</w:t>
      </w:r>
      <w:r w:rsidRPr="0024149E">
        <w:rPr>
          <w:rFonts w:ascii="Times New Roman" w:hAnsi="Times New Roman"/>
          <w:sz w:val="24"/>
          <w:szCs w:val="24"/>
        </w:rPr>
        <w:t>.</w:t>
      </w:r>
      <w:r>
        <w:rPr>
          <w:rFonts w:ascii="Times New Roman" w:hAnsi="Times New Roman"/>
          <w:sz w:val="24"/>
          <w:szCs w:val="24"/>
        </w:rPr>
        <w:t xml:space="preserve"> The relative density is higher for the partially oriented samples ‘c’ (99 %) and ‘e’ (98%) than for randomly oriented samples ‘b’ (94.7 %) </w:t>
      </w:r>
      <w:proofErr w:type="gramStart"/>
      <w:r>
        <w:rPr>
          <w:rFonts w:ascii="Times New Roman" w:hAnsi="Times New Roman"/>
          <w:sz w:val="24"/>
          <w:szCs w:val="24"/>
        </w:rPr>
        <w:t>and ‘d’</w:t>
      </w:r>
      <w:proofErr w:type="gramEnd"/>
      <w:r>
        <w:rPr>
          <w:rFonts w:ascii="Times New Roman" w:hAnsi="Times New Roman"/>
          <w:sz w:val="24"/>
          <w:szCs w:val="24"/>
        </w:rPr>
        <w:t xml:space="preserve"> (97.7 %). The authors of refs. [</w:t>
      </w:r>
      <w:proofErr w:type="spellStart"/>
      <w:proofErr w:type="gramStart"/>
      <w:r w:rsidRPr="008B2E46">
        <w:rPr>
          <w:rFonts w:ascii="Times New Roman" w:hAnsi="Times New Roman"/>
          <w:color w:val="FF0000"/>
          <w:sz w:val="24"/>
          <w:szCs w:val="24"/>
          <w:highlight w:val="yellow"/>
        </w:rPr>
        <w:t>noi</w:t>
      </w:r>
      <w:proofErr w:type="spellEnd"/>
      <w:proofErr w:type="gramEnd"/>
      <w:r w:rsidRPr="008B2E46">
        <w:rPr>
          <w:rFonts w:ascii="Times New Roman" w:hAnsi="Times New Roman"/>
          <w:color w:val="FF0000"/>
          <w:sz w:val="24"/>
          <w:szCs w:val="24"/>
          <w:highlight w:val="yellow"/>
        </w:rPr>
        <w:t xml:space="preserve"> Phys. C</w:t>
      </w:r>
      <w:r w:rsidR="002F3A0A">
        <w:rPr>
          <w:rFonts w:ascii="Times New Roman" w:hAnsi="Times New Roman"/>
          <w:color w:val="FF0000"/>
          <w:sz w:val="24"/>
          <w:szCs w:val="24"/>
          <w:highlight w:val="yellow"/>
        </w:rPr>
        <w:t xml:space="preserve"> </w:t>
      </w:r>
      <w:proofErr w:type="spellStart"/>
      <w:r w:rsidR="002F3A0A">
        <w:rPr>
          <w:rFonts w:ascii="Times New Roman" w:hAnsi="Times New Roman"/>
          <w:color w:val="FF0000"/>
          <w:sz w:val="24"/>
          <w:szCs w:val="24"/>
          <w:highlight w:val="yellow"/>
        </w:rPr>
        <w:t>primul</w:t>
      </w:r>
      <w:proofErr w:type="spellEnd"/>
      <w:r w:rsidRPr="008B2E46">
        <w:rPr>
          <w:rFonts w:ascii="Times New Roman" w:hAnsi="Times New Roman"/>
          <w:color w:val="FF0000"/>
          <w:sz w:val="24"/>
          <w:szCs w:val="24"/>
          <w:highlight w:val="yellow"/>
        </w:rPr>
        <w:t xml:space="preserve"> </w:t>
      </w:r>
      <w:proofErr w:type="spellStart"/>
      <w:r w:rsidRPr="008B2E46">
        <w:rPr>
          <w:rFonts w:ascii="Times New Roman" w:hAnsi="Times New Roman"/>
          <w:color w:val="FF0000"/>
          <w:sz w:val="24"/>
          <w:szCs w:val="24"/>
          <w:highlight w:val="yellow"/>
        </w:rPr>
        <w:t>si</w:t>
      </w:r>
      <w:proofErr w:type="spellEnd"/>
      <w:r w:rsidRPr="008B2E46">
        <w:rPr>
          <w:rFonts w:ascii="Times New Roman" w:hAnsi="Times New Roman"/>
          <w:color w:val="FF0000"/>
          <w:sz w:val="24"/>
          <w:szCs w:val="24"/>
          <w:highlight w:val="yellow"/>
        </w:rPr>
        <w:t xml:space="preserve"> </w:t>
      </w:r>
      <w:r w:rsidR="009C3689">
        <w:rPr>
          <w:rFonts w:ascii="Times New Roman" w:hAnsi="Times New Roman"/>
          <w:color w:val="FF0000"/>
          <w:sz w:val="24"/>
          <w:szCs w:val="24"/>
          <w:highlight w:val="yellow"/>
        </w:rPr>
        <w:t xml:space="preserve">din Phys C </w:t>
      </w:r>
      <w:proofErr w:type="spellStart"/>
      <w:r w:rsidR="00876B21">
        <w:rPr>
          <w:rFonts w:ascii="Times New Roman" w:hAnsi="Times New Roman"/>
          <w:color w:val="FF0000"/>
          <w:sz w:val="24"/>
          <w:szCs w:val="24"/>
          <w:highlight w:val="yellow"/>
        </w:rPr>
        <w:t>primul</w:t>
      </w:r>
      <w:proofErr w:type="spellEnd"/>
      <w:r w:rsidR="00876B21">
        <w:rPr>
          <w:rFonts w:ascii="Times New Roman" w:hAnsi="Times New Roman"/>
          <w:color w:val="FF0000"/>
          <w:sz w:val="24"/>
          <w:szCs w:val="24"/>
          <w:highlight w:val="yellow"/>
        </w:rPr>
        <w:t xml:space="preserve"> </w:t>
      </w:r>
      <w:r w:rsidRPr="008B2E46">
        <w:rPr>
          <w:rFonts w:ascii="Times New Roman" w:hAnsi="Times New Roman"/>
          <w:color w:val="FF0000"/>
          <w:sz w:val="24"/>
          <w:szCs w:val="24"/>
          <w:highlight w:val="yellow"/>
        </w:rPr>
        <w:t xml:space="preserve">SUST </w:t>
      </w:r>
      <w:proofErr w:type="spellStart"/>
      <w:r w:rsidRPr="008B2E46">
        <w:rPr>
          <w:rFonts w:ascii="Times New Roman" w:hAnsi="Times New Roman"/>
          <w:color w:val="FF0000"/>
          <w:sz w:val="24"/>
          <w:szCs w:val="24"/>
          <w:highlight w:val="yellow"/>
        </w:rPr>
        <w:t>englezii</w:t>
      </w:r>
      <w:proofErr w:type="spellEnd"/>
      <w:r w:rsidRPr="008B2E46">
        <w:rPr>
          <w:rFonts w:ascii="Times New Roman" w:hAnsi="Times New Roman"/>
          <w:color w:val="FF0000"/>
          <w:sz w:val="24"/>
          <w:szCs w:val="24"/>
          <w:highlight w:val="yellow"/>
        </w:rPr>
        <w:t>??</w:t>
      </w:r>
      <w:r>
        <w:rPr>
          <w:rFonts w:ascii="Times New Roman" w:hAnsi="Times New Roman"/>
          <w:sz w:val="24"/>
          <w:szCs w:val="24"/>
        </w:rPr>
        <w:t xml:space="preserve">] </w:t>
      </w:r>
      <w:proofErr w:type="gramStart"/>
      <w:r>
        <w:rPr>
          <w:rFonts w:ascii="Times New Roman" w:hAnsi="Times New Roman"/>
          <w:sz w:val="24"/>
          <w:szCs w:val="24"/>
        </w:rPr>
        <w:t>found</w:t>
      </w:r>
      <w:proofErr w:type="gramEnd"/>
      <w:r>
        <w:rPr>
          <w:rFonts w:ascii="Times New Roman" w:hAnsi="Times New Roman"/>
          <w:sz w:val="24"/>
          <w:szCs w:val="24"/>
        </w:rPr>
        <w:t xml:space="preserve"> that the influence of relative density on critical current density, when above 90 %, is small. This observation is taken as the background that enables a comparative analysis of the superconducting properties among the randomly and partially oriented samples from this work (see </w:t>
      </w:r>
      <w:r w:rsidRPr="00B42CCA">
        <w:rPr>
          <w:rFonts w:ascii="Times New Roman" w:hAnsi="Times New Roman"/>
          <w:i/>
          <w:sz w:val="24"/>
          <w:szCs w:val="24"/>
        </w:rPr>
        <w:t>Section 3.2</w:t>
      </w:r>
      <w:r>
        <w:rPr>
          <w:rFonts w:ascii="Times New Roman" w:hAnsi="Times New Roman"/>
          <w:sz w:val="24"/>
          <w:szCs w:val="24"/>
        </w:rPr>
        <w:t xml:space="preserve">). </w:t>
      </w:r>
    </w:p>
    <w:p w:rsidR="001A6713" w:rsidRDefault="008E0A81" w:rsidP="000C7710">
      <w:pPr>
        <w:spacing w:after="0" w:line="240" w:lineRule="auto"/>
        <w:ind w:firstLine="720"/>
        <w:jc w:val="both"/>
        <w:rPr>
          <w:rFonts w:ascii="Times New Roman" w:hAnsi="Times New Roman"/>
          <w:sz w:val="24"/>
          <w:szCs w:val="24"/>
        </w:rPr>
      </w:pPr>
      <w:r>
        <w:rPr>
          <w:rFonts w:ascii="Times New Roman" w:hAnsi="Times New Roman"/>
          <w:sz w:val="24"/>
          <w:szCs w:val="24"/>
        </w:rPr>
        <w:t xml:space="preserve">Samples present also other differences and the reasons are  related to different SPS dwell times at 1150 </w:t>
      </w:r>
      <w:r>
        <w:rPr>
          <w:rFonts w:ascii="Times New Roman" w:hAnsi="Times New Roman"/>
          <w:sz w:val="24"/>
          <w:szCs w:val="24"/>
        </w:rPr>
        <w:sym w:font="Symbol" w:char="F0B0"/>
      </w:r>
      <w:r>
        <w:rPr>
          <w:rFonts w:ascii="Times New Roman" w:hAnsi="Times New Roman"/>
          <w:sz w:val="24"/>
          <w:szCs w:val="24"/>
        </w:rPr>
        <w:t>C, namely 3 min for randomly oriented samples ‘b’ and ‘d’ and 30 min for partially oriented samples ‘c’ and ‘e’, and to the use of PEI during processing of t</w:t>
      </w:r>
      <w:r w:rsidR="00E7178D">
        <w:rPr>
          <w:rFonts w:ascii="Times New Roman" w:hAnsi="Times New Roman"/>
          <w:sz w:val="24"/>
          <w:szCs w:val="24"/>
        </w:rPr>
        <w:t>he partially oriented samples ‘c’ and ‘e’</w:t>
      </w:r>
      <w:r>
        <w:rPr>
          <w:rFonts w:ascii="Times New Roman" w:hAnsi="Times New Roman"/>
          <w:sz w:val="24"/>
          <w:szCs w:val="24"/>
        </w:rPr>
        <w:t>. Although parti</w:t>
      </w:r>
      <w:r w:rsidR="00E7178D">
        <w:rPr>
          <w:rFonts w:ascii="Times New Roman" w:hAnsi="Times New Roman"/>
          <w:sz w:val="24"/>
          <w:szCs w:val="24"/>
        </w:rPr>
        <w:t>ally oriented samples ‘c’ and ‘e</w:t>
      </w:r>
      <w:r>
        <w:rPr>
          <w:rFonts w:ascii="Times New Roman" w:hAnsi="Times New Roman"/>
          <w:sz w:val="24"/>
          <w:szCs w:val="24"/>
        </w:rPr>
        <w:t>’ have higher relative densities as mentioned, they contain a lower weight fraction of MgB</w:t>
      </w:r>
      <w:r w:rsidRPr="000334BF">
        <w:rPr>
          <w:rFonts w:ascii="Times New Roman" w:hAnsi="Times New Roman"/>
          <w:sz w:val="24"/>
          <w:szCs w:val="24"/>
          <w:vertAlign w:val="subscript"/>
        </w:rPr>
        <w:t>2</w:t>
      </w:r>
      <w:r>
        <w:rPr>
          <w:rFonts w:ascii="Times New Roman" w:hAnsi="Times New Roman"/>
          <w:sz w:val="24"/>
          <w:szCs w:val="24"/>
        </w:rPr>
        <w:t xml:space="preserve"> phase: 70</w:t>
      </w:r>
      <w:r w:rsidR="0094309F">
        <w:rPr>
          <w:rFonts w:ascii="Times New Roman" w:hAnsi="Times New Roman"/>
          <w:sz w:val="24"/>
          <w:szCs w:val="24"/>
        </w:rPr>
        <w:t xml:space="preserve"> </w:t>
      </w:r>
      <w:r>
        <w:rPr>
          <w:rFonts w:ascii="Times New Roman" w:hAnsi="Times New Roman"/>
          <w:sz w:val="24"/>
          <w:szCs w:val="24"/>
        </w:rPr>
        <w:t>/</w:t>
      </w:r>
      <w:r w:rsidR="0094309F">
        <w:rPr>
          <w:rFonts w:ascii="Times New Roman" w:hAnsi="Times New Roman"/>
          <w:sz w:val="24"/>
          <w:szCs w:val="24"/>
        </w:rPr>
        <w:t xml:space="preserve"> </w:t>
      </w:r>
      <w:r>
        <w:rPr>
          <w:rFonts w:ascii="Times New Roman" w:hAnsi="Times New Roman"/>
          <w:sz w:val="24"/>
          <w:szCs w:val="24"/>
        </w:rPr>
        <w:t>74 wt. % in samples ‘c’</w:t>
      </w:r>
      <w:r w:rsidR="0094309F">
        <w:rPr>
          <w:rFonts w:ascii="Times New Roman" w:hAnsi="Times New Roman"/>
          <w:sz w:val="24"/>
          <w:szCs w:val="24"/>
        </w:rPr>
        <w:t xml:space="preserve"> </w:t>
      </w:r>
      <w:r>
        <w:rPr>
          <w:rFonts w:ascii="Times New Roman" w:hAnsi="Times New Roman"/>
          <w:sz w:val="24"/>
          <w:szCs w:val="24"/>
        </w:rPr>
        <w:t>/</w:t>
      </w:r>
      <w:r w:rsidR="0094309F">
        <w:rPr>
          <w:rFonts w:ascii="Times New Roman" w:hAnsi="Times New Roman"/>
          <w:sz w:val="24"/>
          <w:szCs w:val="24"/>
        </w:rPr>
        <w:t xml:space="preserve"> </w:t>
      </w:r>
      <w:r>
        <w:rPr>
          <w:rFonts w:ascii="Times New Roman" w:hAnsi="Times New Roman"/>
          <w:sz w:val="24"/>
          <w:szCs w:val="24"/>
        </w:rPr>
        <w:t>’e’ versus 78.9</w:t>
      </w:r>
      <w:r w:rsidR="0094309F">
        <w:rPr>
          <w:rFonts w:ascii="Times New Roman" w:hAnsi="Times New Roman"/>
          <w:sz w:val="24"/>
          <w:szCs w:val="24"/>
        </w:rPr>
        <w:t xml:space="preserve"> </w:t>
      </w:r>
      <w:r>
        <w:rPr>
          <w:rFonts w:ascii="Times New Roman" w:hAnsi="Times New Roman"/>
          <w:sz w:val="24"/>
          <w:szCs w:val="24"/>
        </w:rPr>
        <w:t>/</w:t>
      </w:r>
      <w:r w:rsidR="0094309F">
        <w:rPr>
          <w:rFonts w:ascii="Times New Roman" w:hAnsi="Times New Roman"/>
          <w:sz w:val="24"/>
          <w:szCs w:val="24"/>
        </w:rPr>
        <w:t xml:space="preserve"> </w:t>
      </w:r>
      <w:r>
        <w:rPr>
          <w:rFonts w:ascii="Times New Roman" w:hAnsi="Times New Roman"/>
          <w:sz w:val="24"/>
          <w:szCs w:val="24"/>
        </w:rPr>
        <w:t>81.4 wt. % in samples ‘b’</w:t>
      </w:r>
      <w:r w:rsidR="0094309F">
        <w:rPr>
          <w:rFonts w:ascii="Times New Roman" w:hAnsi="Times New Roman"/>
          <w:sz w:val="24"/>
          <w:szCs w:val="24"/>
        </w:rPr>
        <w:t xml:space="preserve"> </w:t>
      </w:r>
      <w:r>
        <w:rPr>
          <w:rFonts w:ascii="Times New Roman" w:hAnsi="Times New Roman"/>
          <w:sz w:val="24"/>
          <w:szCs w:val="24"/>
        </w:rPr>
        <w:t>/</w:t>
      </w:r>
      <w:r w:rsidR="0094309F">
        <w:rPr>
          <w:rFonts w:ascii="Times New Roman" w:hAnsi="Times New Roman"/>
          <w:sz w:val="24"/>
          <w:szCs w:val="24"/>
        </w:rPr>
        <w:t xml:space="preserve"> </w:t>
      </w:r>
      <w:r>
        <w:rPr>
          <w:rFonts w:ascii="Times New Roman" w:hAnsi="Times New Roman"/>
          <w:sz w:val="24"/>
          <w:szCs w:val="24"/>
        </w:rPr>
        <w:t>‘d’. Due to PEI presence during processing, partially oriented samples ‘c’</w:t>
      </w:r>
      <w:r w:rsidR="0094309F">
        <w:rPr>
          <w:rFonts w:ascii="Times New Roman" w:hAnsi="Times New Roman"/>
          <w:sz w:val="24"/>
          <w:szCs w:val="24"/>
        </w:rPr>
        <w:t xml:space="preserve"> </w:t>
      </w:r>
      <w:r>
        <w:rPr>
          <w:rFonts w:ascii="Times New Roman" w:hAnsi="Times New Roman"/>
          <w:sz w:val="24"/>
          <w:szCs w:val="24"/>
        </w:rPr>
        <w:t>/</w:t>
      </w:r>
      <w:r w:rsidR="0094309F">
        <w:rPr>
          <w:rFonts w:ascii="Times New Roman" w:hAnsi="Times New Roman"/>
          <w:sz w:val="24"/>
          <w:szCs w:val="24"/>
        </w:rPr>
        <w:t xml:space="preserve"> </w:t>
      </w:r>
      <w:r>
        <w:rPr>
          <w:rFonts w:ascii="Times New Roman" w:hAnsi="Times New Roman"/>
          <w:sz w:val="24"/>
          <w:szCs w:val="24"/>
        </w:rPr>
        <w:t xml:space="preserve">’e’ show higher </w:t>
      </w:r>
      <w:r w:rsidRPr="005C6F0A">
        <w:rPr>
          <w:rFonts w:ascii="Times New Roman" w:hAnsi="Times New Roman"/>
          <w:i/>
          <w:sz w:val="24"/>
          <w:szCs w:val="24"/>
        </w:rPr>
        <w:t>z</w:t>
      </w:r>
      <w:r>
        <w:rPr>
          <w:rFonts w:ascii="Times New Roman" w:hAnsi="Times New Roman"/>
          <w:sz w:val="24"/>
          <w:szCs w:val="24"/>
        </w:rPr>
        <w:t>-values (0.0192</w:t>
      </w:r>
      <w:r w:rsidR="0094309F">
        <w:rPr>
          <w:rFonts w:ascii="Times New Roman" w:hAnsi="Times New Roman"/>
          <w:sz w:val="24"/>
          <w:szCs w:val="24"/>
        </w:rPr>
        <w:t xml:space="preserve"> </w:t>
      </w:r>
      <w:r>
        <w:rPr>
          <w:rFonts w:ascii="Times New Roman" w:hAnsi="Times New Roman"/>
          <w:sz w:val="24"/>
          <w:szCs w:val="24"/>
        </w:rPr>
        <w:t>/</w:t>
      </w:r>
      <w:r w:rsidR="0094309F">
        <w:rPr>
          <w:rFonts w:ascii="Times New Roman" w:hAnsi="Times New Roman"/>
          <w:sz w:val="24"/>
          <w:szCs w:val="24"/>
        </w:rPr>
        <w:t xml:space="preserve"> </w:t>
      </w:r>
      <w:r>
        <w:rPr>
          <w:rFonts w:ascii="Times New Roman" w:hAnsi="Times New Roman"/>
          <w:sz w:val="24"/>
          <w:szCs w:val="24"/>
        </w:rPr>
        <w:t xml:space="preserve">0.146) of carbon substituting into the </w:t>
      </w:r>
      <w:r>
        <w:rPr>
          <w:rFonts w:ascii="Times New Roman" w:hAnsi="Times New Roman"/>
          <w:sz w:val="24"/>
          <w:szCs w:val="24"/>
        </w:rPr>
        <w:lastRenderedPageBreak/>
        <w:t>crystal lattice of MgB</w:t>
      </w:r>
      <w:r w:rsidRPr="00C035D6">
        <w:rPr>
          <w:rFonts w:ascii="Times New Roman" w:hAnsi="Times New Roman"/>
          <w:sz w:val="24"/>
          <w:szCs w:val="24"/>
          <w:vertAlign w:val="subscript"/>
        </w:rPr>
        <w:t>2</w:t>
      </w:r>
      <w:r>
        <w:rPr>
          <w:rFonts w:ascii="Times New Roman" w:hAnsi="Times New Roman"/>
          <w:sz w:val="24"/>
          <w:szCs w:val="24"/>
        </w:rPr>
        <w:t xml:space="preserve"> than for randomly oriented samples ‘b’</w:t>
      </w:r>
      <w:r w:rsidR="0094309F">
        <w:rPr>
          <w:rFonts w:ascii="Times New Roman" w:hAnsi="Times New Roman"/>
          <w:sz w:val="24"/>
          <w:szCs w:val="24"/>
        </w:rPr>
        <w:t xml:space="preserve"> </w:t>
      </w:r>
      <w:r>
        <w:rPr>
          <w:rFonts w:ascii="Times New Roman" w:hAnsi="Times New Roman"/>
          <w:sz w:val="24"/>
          <w:szCs w:val="24"/>
        </w:rPr>
        <w:t>/</w:t>
      </w:r>
      <w:r w:rsidR="0094309F">
        <w:rPr>
          <w:rFonts w:ascii="Times New Roman" w:hAnsi="Times New Roman"/>
          <w:sz w:val="24"/>
          <w:szCs w:val="24"/>
        </w:rPr>
        <w:t xml:space="preserve"> </w:t>
      </w:r>
      <w:r>
        <w:rPr>
          <w:rFonts w:ascii="Times New Roman" w:hAnsi="Times New Roman"/>
          <w:sz w:val="24"/>
          <w:szCs w:val="24"/>
        </w:rPr>
        <w:t>’d’ (0.0102</w:t>
      </w:r>
      <w:r w:rsidR="00E16097">
        <w:rPr>
          <w:rFonts w:ascii="Times New Roman" w:hAnsi="Times New Roman"/>
          <w:sz w:val="24"/>
          <w:szCs w:val="24"/>
        </w:rPr>
        <w:t xml:space="preserve"> </w:t>
      </w:r>
      <w:r>
        <w:rPr>
          <w:rFonts w:ascii="Times New Roman" w:hAnsi="Times New Roman"/>
          <w:sz w:val="24"/>
          <w:szCs w:val="24"/>
        </w:rPr>
        <w:t>/</w:t>
      </w:r>
      <w:r w:rsidR="00E16097">
        <w:rPr>
          <w:rFonts w:ascii="Times New Roman" w:hAnsi="Times New Roman"/>
          <w:sz w:val="24"/>
          <w:szCs w:val="24"/>
        </w:rPr>
        <w:t xml:space="preserve"> </w:t>
      </w:r>
      <w:r>
        <w:rPr>
          <w:rFonts w:ascii="Times New Roman" w:hAnsi="Times New Roman"/>
          <w:sz w:val="24"/>
          <w:szCs w:val="24"/>
        </w:rPr>
        <w:t xml:space="preserve">0.0083). One also observes that </w:t>
      </w:r>
      <w:r w:rsidRPr="00BB7F5E">
        <w:rPr>
          <w:rFonts w:ascii="Times New Roman" w:hAnsi="Times New Roman"/>
          <w:i/>
          <w:sz w:val="24"/>
          <w:szCs w:val="24"/>
        </w:rPr>
        <w:t>z</w:t>
      </w:r>
      <w:r>
        <w:rPr>
          <w:rFonts w:ascii="Times New Roman" w:hAnsi="Times New Roman"/>
          <w:sz w:val="24"/>
          <w:szCs w:val="24"/>
        </w:rPr>
        <w:t xml:space="preserve"> in samples ‘b’ / ‘c’ (0.0102</w:t>
      </w:r>
      <w:r w:rsidR="00E16097">
        <w:rPr>
          <w:rFonts w:ascii="Times New Roman" w:hAnsi="Times New Roman"/>
          <w:sz w:val="24"/>
          <w:szCs w:val="24"/>
        </w:rPr>
        <w:t xml:space="preserve"> </w:t>
      </w:r>
      <w:r>
        <w:rPr>
          <w:rFonts w:ascii="Times New Roman" w:hAnsi="Times New Roman"/>
          <w:sz w:val="24"/>
          <w:szCs w:val="24"/>
        </w:rPr>
        <w:t>/</w:t>
      </w:r>
      <w:r w:rsidR="00E16097">
        <w:rPr>
          <w:rFonts w:ascii="Times New Roman" w:hAnsi="Times New Roman"/>
          <w:sz w:val="24"/>
          <w:szCs w:val="24"/>
        </w:rPr>
        <w:t xml:space="preserve"> </w:t>
      </w:r>
      <w:r>
        <w:rPr>
          <w:rFonts w:ascii="Times New Roman" w:hAnsi="Times New Roman"/>
          <w:sz w:val="24"/>
          <w:szCs w:val="24"/>
        </w:rPr>
        <w:t>0.0192) added with B</w:t>
      </w:r>
      <w:r w:rsidRPr="00BB7F5E">
        <w:rPr>
          <w:rFonts w:ascii="Times New Roman" w:hAnsi="Times New Roman"/>
          <w:sz w:val="24"/>
          <w:szCs w:val="24"/>
          <w:vertAlign w:val="subscript"/>
        </w:rPr>
        <w:t>4</w:t>
      </w:r>
      <w:r>
        <w:rPr>
          <w:rFonts w:ascii="Times New Roman" w:hAnsi="Times New Roman"/>
          <w:sz w:val="24"/>
          <w:szCs w:val="24"/>
        </w:rPr>
        <w:t xml:space="preserve">C is higher while the weight </w:t>
      </w:r>
    </w:p>
    <w:p w:rsidR="008E0A81" w:rsidRDefault="008E0A81" w:rsidP="001A6713">
      <w:pPr>
        <w:spacing w:after="0" w:line="240" w:lineRule="auto"/>
        <w:jc w:val="both"/>
        <w:rPr>
          <w:rFonts w:ascii="Times New Roman" w:hAnsi="Times New Roman"/>
          <w:sz w:val="24"/>
          <w:szCs w:val="24"/>
        </w:rPr>
      </w:pPr>
      <w:proofErr w:type="gramStart"/>
      <w:r>
        <w:rPr>
          <w:rFonts w:ascii="Times New Roman" w:hAnsi="Times New Roman"/>
          <w:sz w:val="24"/>
          <w:szCs w:val="24"/>
        </w:rPr>
        <w:t>fraction</w:t>
      </w:r>
      <w:proofErr w:type="gramEnd"/>
      <w:r>
        <w:rPr>
          <w:rFonts w:ascii="Times New Roman" w:hAnsi="Times New Roman"/>
          <w:sz w:val="24"/>
          <w:szCs w:val="24"/>
        </w:rPr>
        <w:t xml:space="preserve"> of MgB</w:t>
      </w:r>
      <w:r w:rsidRPr="00BB7F5E">
        <w:rPr>
          <w:rFonts w:ascii="Times New Roman" w:hAnsi="Times New Roman"/>
          <w:sz w:val="24"/>
          <w:szCs w:val="24"/>
          <w:vertAlign w:val="subscript"/>
        </w:rPr>
        <w:t>2</w:t>
      </w:r>
      <w:r>
        <w:rPr>
          <w:rFonts w:ascii="Times New Roman" w:hAnsi="Times New Roman"/>
          <w:sz w:val="24"/>
          <w:szCs w:val="24"/>
        </w:rPr>
        <w:t xml:space="preserve"> is lower (78.9/70 wt.%) than for the corresponding samples ‘d’</w:t>
      </w:r>
      <w:r w:rsidR="0094309F">
        <w:rPr>
          <w:rFonts w:ascii="Times New Roman" w:hAnsi="Times New Roman"/>
          <w:sz w:val="24"/>
          <w:szCs w:val="24"/>
        </w:rPr>
        <w:t xml:space="preserve"> </w:t>
      </w:r>
      <w:r>
        <w:rPr>
          <w:rFonts w:ascii="Times New Roman" w:hAnsi="Times New Roman"/>
          <w:sz w:val="24"/>
          <w:szCs w:val="24"/>
        </w:rPr>
        <w:t>/</w:t>
      </w:r>
      <w:r w:rsidR="0094309F">
        <w:rPr>
          <w:rFonts w:ascii="Times New Roman" w:hAnsi="Times New Roman"/>
          <w:sz w:val="24"/>
          <w:szCs w:val="24"/>
        </w:rPr>
        <w:t xml:space="preserve"> </w:t>
      </w:r>
      <w:r>
        <w:rPr>
          <w:rFonts w:ascii="Times New Roman" w:hAnsi="Times New Roman"/>
          <w:sz w:val="24"/>
          <w:szCs w:val="24"/>
        </w:rPr>
        <w:t>’e’ (0.0083</w:t>
      </w:r>
      <w:r w:rsidR="0094309F">
        <w:rPr>
          <w:rFonts w:ascii="Times New Roman" w:hAnsi="Times New Roman"/>
          <w:sz w:val="24"/>
          <w:szCs w:val="24"/>
        </w:rPr>
        <w:t xml:space="preserve"> </w:t>
      </w:r>
      <w:r>
        <w:rPr>
          <w:rFonts w:ascii="Times New Roman" w:hAnsi="Times New Roman"/>
          <w:sz w:val="24"/>
          <w:szCs w:val="24"/>
        </w:rPr>
        <w:t>/</w:t>
      </w:r>
      <w:r w:rsidR="0094309F">
        <w:rPr>
          <w:rFonts w:ascii="Times New Roman" w:hAnsi="Times New Roman"/>
          <w:sz w:val="24"/>
          <w:szCs w:val="24"/>
        </w:rPr>
        <w:t xml:space="preserve"> </w:t>
      </w:r>
      <w:r>
        <w:rPr>
          <w:rFonts w:ascii="Times New Roman" w:hAnsi="Times New Roman"/>
          <w:sz w:val="24"/>
          <w:szCs w:val="24"/>
        </w:rPr>
        <w:t>0.0146 and 81.4</w:t>
      </w:r>
      <w:r w:rsidR="00E16097">
        <w:rPr>
          <w:rFonts w:ascii="Times New Roman" w:hAnsi="Times New Roman"/>
          <w:sz w:val="24"/>
          <w:szCs w:val="24"/>
        </w:rPr>
        <w:t xml:space="preserve"> </w:t>
      </w:r>
      <w:r>
        <w:rPr>
          <w:rFonts w:ascii="Times New Roman" w:hAnsi="Times New Roman"/>
          <w:sz w:val="24"/>
          <w:szCs w:val="24"/>
        </w:rPr>
        <w:t>/7</w:t>
      </w:r>
      <w:r w:rsidR="00E16097">
        <w:rPr>
          <w:rFonts w:ascii="Times New Roman" w:hAnsi="Times New Roman"/>
          <w:sz w:val="24"/>
          <w:szCs w:val="24"/>
        </w:rPr>
        <w:t xml:space="preserve"> </w:t>
      </w:r>
      <w:r>
        <w:rPr>
          <w:rFonts w:ascii="Times New Roman" w:hAnsi="Times New Roman"/>
          <w:sz w:val="24"/>
          <w:szCs w:val="24"/>
        </w:rPr>
        <w:t xml:space="preserve">4 wt. %). </w:t>
      </w:r>
      <w:r w:rsidRPr="0094309F">
        <w:rPr>
          <w:rFonts w:ascii="Times New Roman" w:hAnsi="Times New Roman"/>
          <w:sz w:val="24"/>
          <w:szCs w:val="24"/>
        </w:rPr>
        <w:t>As expected, B</w:t>
      </w:r>
      <w:r w:rsidRPr="0094309F">
        <w:rPr>
          <w:rFonts w:ascii="Times New Roman" w:hAnsi="Times New Roman"/>
          <w:sz w:val="24"/>
          <w:szCs w:val="24"/>
          <w:vertAlign w:val="subscript"/>
        </w:rPr>
        <w:t>4</w:t>
      </w:r>
      <w:r w:rsidR="0094309F">
        <w:rPr>
          <w:rFonts w:ascii="Times New Roman" w:hAnsi="Times New Roman"/>
          <w:sz w:val="24"/>
          <w:szCs w:val="24"/>
        </w:rPr>
        <w:t>C</w:t>
      </w:r>
      <w:r w:rsidRPr="0094309F">
        <w:rPr>
          <w:rFonts w:ascii="Times New Roman" w:hAnsi="Times New Roman"/>
          <w:sz w:val="24"/>
          <w:szCs w:val="24"/>
        </w:rPr>
        <w:t xml:space="preserve"> reacts with </w:t>
      </w:r>
      <w:r>
        <w:rPr>
          <w:rFonts w:ascii="Times New Roman" w:hAnsi="Times New Roman"/>
          <w:sz w:val="24"/>
          <w:szCs w:val="24"/>
        </w:rPr>
        <w:t>MgB</w:t>
      </w:r>
      <w:r w:rsidRPr="00BB7F5E">
        <w:rPr>
          <w:rFonts w:ascii="Times New Roman" w:hAnsi="Times New Roman"/>
          <w:sz w:val="24"/>
          <w:szCs w:val="24"/>
          <w:vertAlign w:val="subscript"/>
        </w:rPr>
        <w:t>2</w:t>
      </w:r>
      <w:r>
        <w:rPr>
          <w:rFonts w:ascii="Times New Roman" w:hAnsi="Times New Roman"/>
          <w:sz w:val="24"/>
          <w:szCs w:val="24"/>
        </w:rPr>
        <w:t xml:space="preserve"> [</w:t>
      </w:r>
      <w:proofErr w:type="spellStart"/>
      <w:r w:rsidRPr="00EE18DE">
        <w:rPr>
          <w:rFonts w:ascii="Times New Roman" w:hAnsi="Times New Roman"/>
          <w:color w:val="FF0000"/>
          <w:sz w:val="24"/>
          <w:szCs w:val="24"/>
          <w:highlight w:val="yellow"/>
        </w:rPr>
        <w:t>noi</w:t>
      </w:r>
      <w:proofErr w:type="spellEnd"/>
      <w:r w:rsidRPr="00EE18DE">
        <w:rPr>
          <w:rFonts w:ascii="Times New Roman" w:hAnsi="Times New Roman"/>
          <w:color w:val="FF0000"/>
          <w:sz w:val="24"/>
          <w:szCs w:val="24"/>
          <w:highlight w:val="yellow"/>
        </w:rPr>
        <w:t xml:space="preserve"> Mater Res Bull</w:t>
      </w:r>
      <w:r>
        <w:rPr>
          <w:rFonts w:ascii="Times New Roman" w:hAnsi="Times New Roman"/>
          <w:sz w:val="24"/>
          <w:szCs w:val="24"/>
        </w:rPr>
        <w:t xml:space="preserve">] and supplies </w:t>
      </w:r>
    </w:p>
    <w:p w:rsidR="008E0A81" w:rsidRDefault="008E0A81" w:rsidP="00B2497B">
      <w:pPr>
        <w:spacing w:after="0" w:line="240" w:lineRule="auto"/>
        <w:ind w:firstLine="720"/>
        <w:jc w:val="both"/>
        <w:rPr>
          <w:rFonts w:ascii="Times New Roman" w:hAnsi="Times New Roman"/>
          <w:sz w:val="24"/>
          <w:szCs w:val="24"/>
        </w:rPr>
      </w:pPr>
    </w:p>
    <w:p w:rsidR="008E0A81" w:rsidRDefault="008E0A81" w:rsidP="00B2497B">
      <w:pPr>
        <w:spacing w:after="0" w:line="240" w:lineRule="auto"/>
        <w:jc w:val="both"/>
        <w:rPr>
          <w:rFonts w:ascii="Times New Roman" w:hAnsi="Times New Roman"/>
          <w:sz w:val="20"/>
          <w:szCs w:val="20"/>
          <w:lang w:bidi="th-TH"/>
        </w:rPr>
      </w:pPr>
      <w:r w:rsidRPr="00084BCA">
        <w:rPr>
          <w:rFonts w:ascii="Times New Roman" w:hAnsi="Times New Roman"/>
          <w:b/>
          <w:sz w:val="24"/>
          <w:szCs w:val="24"/>
        </w:rPr>
        <w:t>Table 1.</w:t>
      </w:r>
      <w:r w:rsidRPr="0024149E">
        <w:rPr>
          <w:rFonts w:ascii="Times New Roman" w:hAnsi="Times New Roman"/>
          <w:sz w:val="24"/>
          <w:szCs w:val="24"/>
        </w:rPr>
        <w:t xml:space="preserve"> </w:t>
      </w:r>
      <w:r w:rsidRPr="00941F6D">
        <w:rPr>
          <w:rFonts w:ascii="Times New Roman" w:hAnsi="Times New Roman"/>
          <w:sz w:val="20"/>
          <w:szCs w:val="20"/>
          <w:lang w:bidi="th-TH"/>
        </w:rPr>
        <w:t>March-</w:t>
      </w:r>
      <w:proofErr w:type="spellStart"/>
      <w:r w:rsidRPr="00941F6D">
        <w:rPr>
          <w:rFonts w:ascii="Times New Roman" w:hAnsi="Times New Roman"/>
          <w:sz w:val="20"/>
          <w:szCs w:val="20"/>
          <w:lang w:bidi="th-TH"/>
        </w:rPr>
        <w:t>Dollase</w:t>
      </w:r>
      <w:proofErr w:type="spellEnd"/>
      <w:r w:rsidRPr="00941F6D">
        <w:rPr>
          <w:rFonts w:ascii="Times New Roman" w:hAnsi="Times New Roman"/>
          <w:sz w:val="20"/>
          <w:szCs w:val="20"/>
          <w:lang w:bidi="th-TH"/>
        </w:rPr>
        <w:t xml:space="preserve"> orientation factor (</w:t>
      </w:r>
      <w:r w:rsidRPr="00941F6D">
        <w:rPr>
          <w:rFonts w:ascii="Times New Roman" w:hAnsi="Times New Roman"/>
          <w:i/>
          <w:sz w:val="20"/>
          <w:szCs w:val="20"/>
          <w:lang w:bidi="th-TH"/>
        </w:rPr>
        <w:t>r</w:t>
      </w:r>
      <w:r w:rsidRPr="00941F6D">
        <w:rPr>
          <w:rFonts w:ascii="Times New Roman" w:hAnsi="Times New Roman"/>
          <w:sz w:val="20"/>
          <w:szCs w:val="20"/>
          <w:lang w:bidi="th-TH"/>
        </w:rPr>
        <w:t xml:space="preserve">), </w:t>
      </w:r>
      <w:proofErr w:type="spellStart"/>
      <w:r w:rsidRPr="00941F6D">
        <w:rPr>
          <w:rFonts w:ascii="Times New Roman" w:hAnsi="Times New Roman"/>
          <w:sz w:val="20"/>
          <w:szCs w:val="20"/>
          <w:lang w:bidi="th-TH"/>
        </w:rPr>
        <w:t>Lotgering</w:t>
      </w:r>
      <w:proofErr w:type="spellEnd"/>
      <w:r w:rsidRPr="00941F6D">
        <w:rPr>
          <w:rFonts w:ascii="Times New Roman" w:hAnsi="Times New Roman"/>
          <w:sz w:val="20"/>
          <w:szCs w:val="20"/>
          <w:lang w:bidi="th-TH"/>
        </w:rPr>
        <w:t xml:space="preserve"> factor (</w:t>
      </w:r>
      <w:r w:rsidRPr="00651A1A">
        <w:rPr>
          <w:rFonts w:ascii="Times New Roman" w:hAnsi="Times New Roman"/>
          <w:i/>
          <w:sz w:val="20"/>
          <w:szCs w:val="20"/>
          <w:lang w:bidi="th-TH"/>
        </w:rPr>
        <w:t>LF</w:t>
      </w:r>
      <w:r w:rsidRPr="00941F6D">
        <w:rPr>
          <w:rFonts w:ascii="Times New Roman" w:hAnsi="Times New Roman"/>
          <w:sz w:val="20"/>
          <w:szCs w:val="20"/>
          <w:lang w:bidi="th-TH"/>
        </w:rPr>
        <w:t>), degree of preferred orientation (</w:t>
      </w:r>
      <w:r w:rsidRPr="00651A1A">
        <w:rPr>
          <w:rFonts w:ascii="Times New Roman" w:hAnsi="Times New Roman"/>
          <w:i/>
          <w:sz w:val="20"/>
          <w:szCs w:val="20"/>
          <w:lang w:bidi="th-TH"/>
        </w:rPr>
        <w:sym w:font="Symbol" w:char="F068"/>
      </w:r>
      <w:r w:rsidRPr="00941F6D">
        <w:rPr>
          <w:rFonts w:ascii="Times New Roman" w:hAnsi="Times New Roman"/>
          <w:sz w:val="20"/>
          <w:szCs w:val="20"/>
          <w:lang w:bidi="th-TH"/>
        </w:rPr>
        <w:t>),</w:t>
      </w:r>
      <w:r>
        <w:rPr>
          <w:rFonts w:ascii="Times New Roman" w:hAnsi="Times New Roman"/>
          <w:sz w:val="20"/>
          <w:szCs w:val="20"/>
          <w:lang w:bidi="th-TH"/>
        </w:rPr>
        <w:t xml:space="preserve"> orientation </w:t>
      </w:r>
      <w:proofErr w:type="gramStart"/>
      <w:r>
        <w:rPr>
          <w:rFonts w:ascii="Times New Roman" w:hAnsi="Times New Roman"/>
          <w:sz w:val="20"/>
          <w:szCs w:val="20"/>
          <w:lang w:bidi="th-TH"/>
        </w:rPr>
        <w:t xml:space="preserve">angle </w:t>
      </w:r>
      <w:proofErr w:type="gramEnd"/>
      <w:r>
        <w:rPr>
          <w:rFonts w:ascii="Times New Roman" w:hAnsi="Times New Roman"/>
          <w:i/>
          <w:sz w:val="18"/>
          <w:szCs w:val="18"/>
          <w:lang w:bidi="th-TH"/>
        </w:rPr>
        <w:sym w:font="Symbol" w:char="F06A"/>
      </w:r>
      <w:r>
        <w:rPr>
          <w:rFonts w:ascii="Times New Roman" w:hAnsi="Times New Roman"/>
          <w:sz w:val="20"/>
          <w:szCs w:val="20"/>
          <w:lang w:bidi="th-TH"/>
        </w:rPr>
        <w:t>,</w:t>
      </w:r>
      <w:r w:rsidRPr="00941F6D">
        <w:rPr>
          <w:rFonts w:ascii="Times New Roman" w:hAnsi="Times New Roman"/>
          <w:sz w:val="20"/>
          <w:szCs w:val="20"/>
          <w:lang w:bidi="th-TH"/>
        </w:rPr>
        <w:t xml:space="preserve"> lattice parameters</w:t>
      </w:r>
      <w:r>
        <w:rPr>
          <w:rFonts w:ascii="Times New Roman" w:hAnsi="Times New Roman"/>
          <w:sz w:val="20"/>
          <w:szCs w:val="20"/>
          <w:lang w:bidi="th-TH"/>
        </w:rPr>
        <w:t xml:space="preserve"> of MgB</w:t>
      </w:r>
      <w:r w:rsidRPr="00651A1A">
        <w:rPr>
          <w:rFonts w:ascii="Times New Roman" w:hAnsi="Times New Roman"/>
          <w:sz w:val="20"/>
          <w:szCs w:val="20"/>
          <w:vertAlign w:val="subscript"/>
          <w:lang w:bidi="th-TH"/>
        </w:rPr>
        <w:t>2</w:t>
      </w:r>
      <w:r w:rsidRPr="00941F6D">
        <w:rPr>
          <w:rFonts w:ascii="Times New Roman" w:hAnsi="Times New Roman"/>
          <w:sz w:val="20"/>
          <w:szCs w:val="20"/>
          <w:lang w:bidi="th-TH"/>
        </w:rPr>
        <w:t>, amount of carbon (</w:t>
      </w:r>
      <w:r>
        <w:rPr>
          <w:rFonts w:ascii="Times New Roman" w:hAnsi="Times New Roman"/>
          <w:i/>
          <w:iCs/>
          <w:sz w:val="20"/>
          <w:szCs w:val="20"/>
          <w:lang w:bidi="th-TH"/>
        </w:rPr>
        <w:t>z</w:t>
      </w:r>
      <w:r>
        <w:rPr>
          <w:rFonts w:ascii="Times New Roman" w:hAnsi="Times New Roman"/>
          <w:sz w:val="20"/>
          <w:szCs w:val="20"/>
          <w:lang w:bidi="th-TH"/>
        </w:rPr>
        <w:t>) in</w:t>
      </w:r>
      <w:r w:rsidRPr="00941F6D">
        <w:rPr>
          <w:rFonts w:ascii="Times New Roman" w:hAnsi="Times New Roman"/>
          <w:sz w:val="20"/>
          <w:szCs w:val="20"/>
          <w:lang w:bidi="th-TH"/>
        </w:rPr>
        <w:t xml:space="preserve"> </w:t>
      </w:r>
      <w:r w:rsidRPr="00941F6D">
        <w:rPr>
          <w:rFonts w:ascii="Times New Roman" w:hAnsi="Times New Roman"/>
          <w:bCs/>
          <w:sz w:val="20"/>
          <w:szCs w:val="20"/>
          <w:lang w:bidi="th-TH"/>
        </w:rPr>
        <w:t>Mg(B</w:t>
      </w:r>
      <w:r w:rsidRPr="00941F6D">
        <w:rPr>
          <w:rFonts w:ascii="Times New Roman" w:hAnsi="Times New Roman"/>
          <w:bCs/>
          <w:sz w:val="20"/>
          <w:szCs w:val="20"/>
          <w:vertAlign w:val="subscript"/>
          <w:lang w:bidi="th-TH"/>
        </w:rPr>
        <w:t>1-</w:t>
      </w:r>
      <w:r>
        <w:rPr>
          <w:rFonts w:ascii="Times New Roman" w:hAnsi="Times New Roman"/>
          <w:bCs/>
          <w:i/>
          <w:sz w:val="20"/>
          <w:szCs w:val="20"/>
          <w:vertAlign w:val="subscript"/>
          <w:lang w:bidi="th-TH"/>
        </w:rPr>
        <w:t>z</w:t>
      </w:r>
      <w:r w:rsidRPr="00941F6D">
        <w:rPr>
          <w:rFonts w:ascii="Times New Roman" w:hAnsi="Times New Roman"/>
          <w:bCs/>
          <w:sz w:val="20"/>
          <w:szCs w:val="20"/>
          <w:lang w:bidi="th-TH"/>
        </w:rPr>
        <w:t>C</w:t>
      </w:r>
      <w:r>
        <w:rPr>
          <w:rFonts w:ascii="Times New Roman" w:hAnsi="Times New Roman"/>
          <w:bCs/>
          <w:i/>
          <w:sz w:val="20"/>
          <w:szCs w:val="20"/>
          <w:vertAlign w:val="subscript"/>
          <w:lang w:bidi="th-TH"/>
        </w:rPr>
        <w:t>z</w:t>
      </w:r>
      <w:r w:rsidRPr="00941F6D">
        <w:rPr>
          <w:rFonts w:ascii="Times New Roman" w:hAnsi="Times New Roman"/>
          <w:bCs/>
          <w:sz w:val="20"/>
          <w:szCs w:val="20"/>
          <w:lang w:bidi="th-TH"/>
        </w:rPr>
        <w:t>)</w:t>
      </w:r>
      <w:r w:rsidRPr="00941F6D">
        <w:rPr>
          <w:rFonts w:ascii="Times New Roman" w:hAnsi="Times New Roman"/>
          <w:bCs/>
          <w:sz w:val="20"/>
          <w:szCs w:val="20"/>
          <w:vertAlign w:val="subscript"/>
          <w:lang w:bidi="th-TH"/>
        </w:rPr>
        <w:t>2</w:t>
      </w:r>
      <w:r w:rsidRPr="00941F6D">
        <w:rPr>
          <w:rFonts w:ascii="Times New Roman" w:hAnsi="Times New Roman"/>
          <w:sz w:val="20"/>
          <w:szCs w:val="20"/>
          <w:lang w:bidi="th-TH"/>
        </w:rPr>
        <w:t xml:space="preserve"> lattice, crystallit</w:t>
      </w:r>
      <w:r>
        <w:rPr>
          <w:rFonts w:ascii="Times New Roman" w:hAnsi="Times New Roman"/>
          <w:sz w:val="20"/>
          <w:szCs w:val="20"/>
          <w:lang w:bidi="th-TH"/>
        </w:rPr>
        <w:t xml:space="preserve">e size, residual micro strain, and </w:t>
      </w:r>
      <w:r w:rsidRPr="00941F6D">
        <w:rPr>
          <w:rFonts w:ascii="Times New Roman" w:hAnsi="Times New Roman"/>
          <w:sz w:val="20"/>
          <w:szCs w:val="20"/>
          <w:lang w:bidi="th-TH"/>
        </w:rPr>
        <w:t xml:space="preserve">relative density </w:t>
      </w:r>
      <w:r w:rsidRPr="00941F6D">
        <w:rPr>
          <w:rFonts w:ascii="Times New Roman" w:hAnsi="Times New Roman"/>
          <w:i/>
          <w:sz w:val="20"/>
          <w:szCs w:val="20"/>
          <w:lang w:bidi="th-TH"/>
        </w:rPr>
        <w:t>R</w:t>
      </w:r>
      <w:r>
        <w:rPr>
          <w:rFonts w:ascii="Times New Roman" w:hAnsi="Times New Roman"/>
          <w:i/>
          <w:sz w:val="20"/>
          <w:szCs w:val="20"/>
          <w:vertAlign w:val="superscript"/>
          <w:lang w:bidi="th-TH"/>
        </w:rPr>
        <w:t>SPS</w:t>
      </w:r>
      <w:r>
        <w:rPr>
          <w:rFonts w:ascii="Times New Roman" w:hAnsi="Times New Roman"/>
          <w:sz w:val="20"/>
          <w:szCs w:val="20"/>
          <w:lang w:bidi="th-TH"/>
        </w:rPr>
        <w:t xml:space="preserve"> and midpoint critical temperature </w:t>
      </w:r>
      <w:proofErr w:type="spellStart"/>
      <w:r w:rsidRPr="000D1175">
        <w:rPr>
          <w:rFonts w:ascii="Times New Roman" w:hAnsi="Times New Roman"/>
          <w:i/>
          <w:sz w:val="20"/>
          <w:szCs w:val="20"/>
          <w:lang w:bidi="th-TH"/>
        </w:rPr>
        <w:t>T</w:t>
      </w:r>
      <w:r w:rsidRPr="000D1175">
        <w:rPr>
          <w:rFonts w:ascii="Times New Roman" w:hAnsi="Times New Roman"/>
          <w:i/>
          <w:sz w:val="20"/>
          <w:szCs w:val="20"/>
          <w:vertAlign w:val="subscript"/>
          <w:lang w:bidi="th-TH"/>
        </w:rPr>
        <w:t>c</w:t>
      </w:r>
      <w:r w:rsidRPr="000D1175">
        <w:rPr>
          <w:rFonts w:ascii="Times New Roman" w:hAnsi="Times New Roman"/>
          <w:sz w:val="20"/>
          <w:szCs w:val="20"/>
          <w:vertAlign w:val="subscript"/>
          <w:lang w:bidi="th-TH"/>
        </w:rPr>
        <w:t>,mid</w:t>
      </w:r>
      <w:proofErr w:type="spellEnd"/>
      <w:r>
        <w:rPr>
          <w:rFonts w:ascii="Times New Roman" w:hAnsi="Times New Roman"/>
          <w:sz w:val="20"/>
          <w:szCs w:val="20"/>
          <w:lang w:bidi="th-TH"/>
        </w:rPr>
        <w:t>.</w:t>
      </w:r>
    </w:p>
    <w:p w:rsidR="008E0A81" w:rsidRPr="000D1175" w:rsidRDefault="008E0A81" w:rsidP="00B2497B">
      <w:pPr>
        <w:spacing w:after="0" w:line="240" w:lineRule="auto"/>
        <w:jc w:val="both"/>
        <w:rPr>
          <w:rFonts w:ascii="Times New Roman" w:hAnsi="Times New Roman"/>
          <w:sz w:val="24"/>
          <w:szCs w:val="24"/>
          <w:highlight w:val="red"/>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5"/>
        <w:gridCol w:w="1170"/>
        <w:gridCol w:w="630"/>
        <w:gridCol w:w="840"/>
        <w:gridCol w:w="780"/>
        <w:gridCol w:w="810"/>
        <w:gridCol w:w="720"/>
        <w:gridCol w:w="720"/>
        <w:gridCol w:w="1080"/>
        <w:gridCol w:w="810"/>
        <w:gridCol w:w="990"/>
        <w:gridCol w:w="630"/>
        <w:gridCol w:w="720"/>
      </w:tblGrid>
      <w:tr w:rsidR="008E0A81" w:rsidRPr="001B4210" w:rsidTr="00A048AC">
        <w:trPr>
          <w:trHeight w:val="402"/>
        </w:trPr>
        <w:tc>
          <w:tcPr>
            <w:tcW w:w="1615" w:type="dxa"/>
            <w:gridSpan w:val="2"/>
            <w:vMerge w:val="restart"/>
          </w:tcPr>
          <w:p w:rsidR="008E0A81" w:rsidRPr="00CB0DCA" w:rsidRDefault="008E0A81" w:rsidP="00A048AC">
            <w:pPr>
              <w:tabs>
                <w:tab w:val="left" w:pos="3945"/>
              </w:tabs>
              <w:spacing w:after="0" w:line="240" w:lineRule="auto"/>
              <w:rPr>
                <w:rFonts w:ascii="Times New Roman" w:hAnsi="Times New Roman"/>
                <w:sz w:val="18"/>
                <w:szCs w:val="18"/>
                <w:lang w:bidi="th-TH"/>
              </w:rPr>
            </w:pPr>
            <w:r w:rsidRPr="0094309F">
              <w:rPr>
                <w:rFonts w:ascii="Times New Roman" w:hAnsi="Times New Roman"/>
                <w:sz w:val="18"/>
                <w:szCs w:val="18"/>
                <w:lang w:bidi="th-TH"/>
              </w:rPr>
              <w:t>Sample</w:t>
            </w:r>
            <w:r w:rsidRPr="0094309F">
              <w:rPr>
                <w:rFonts w:ascii="Times New Roman" w:hAnsi="Times New Roman"/>
                <w:b/>
                <w:sz w:val="18"/>
                <w:szCs w:val="18"/>
                <w:lang w:bidi="th-TH"/>
              </w:rPr>
              <w:t>*</w:t>
            </w:r>
          </w:p>
        </w:tc>
        <w:tc>
          <w:tcPr>
            <w:tcW w:w="630" w:type="dxa"/>
            <w:vMerge w:val="restart"/>
          </w:tcPr>
          <w:p w:rsidR="008E0A81" w:rsidRPr="00CB0DCA" w:rsidRDefault="008E0A81" w:rsidP="00A048AC">
            <w:pPr>
              <w:tabs>
                <w:tab w:val="left" w:pos="3945"/>
              </w:tabs>
              <w:spacing w:after="0" w:line="240" w:lineRule="auto"/>
              <w:jc w:val="center"/>
              <w:rPr>
                <w:rFonts w:ascii="Times New Roman" w:hAnsi="Times New Roman"/>
                <w:i/>
                <w:sz w:val="18"/>
                <w:szCs w:val="18"/>
                <w:lang w:bidi="th-TH"/>
              </w:rPr>
            </w:pPr>
            <w:r w:rsidRPr="00CB0DCA">
              <w:rPr>
                <w:rFonts w:ascii="Times New Roman" w:hAnsi="Times New Roman"/>
                <w:i/>
                <w:sz w:val="18"/>
                <w:szCs w:val="18"/>
                <w:lang w:bidi="th-TH"/>
              </w:rPr>
              <w:t>r</w:t>
            </w:r>
          </w:p>
        </w:tc>
        <w:tc>
          <w:tcPr>
            <w:tcW w:w="840" w:type="dxa"/>
            <w:vMerge w:val="restart"/>
          </w:tcPr>
          <w:p w:rsidR="008E0A81" w:rsidRDefault="008E0A81" w:rsidP="00A048AC">
            <w:pPr>
              <w:tabs>
                <w:tab w:val="left" w:pos="3945"/>
              </w:tabs>
              <w:spacing w:after="0" w:line="240" w:lineRule="auto"/>
              <w:jc w:val="center"/>
              <w:rPr>
                <w:rFonts w:ascii="Times New Roman" w:hAnsi="Times New Roman"/>
                <w:sz w:val="18"/>
                <w:szCs w:val="18"/>
                <w:lang w:bidi="th-TH"/>
              </w:rPr>
            </w:pPr>
            <w:r w:rsidRPr="004D2C68">
              <w:rPr>
                <w:rFonts w:ascii="Times New Roman" w:hAnsi="Times New Roman"/>
                <w:i/>
                <w:sz w:val="18"/>
                <w:szCs w:val="18"/>
                <w:lang w:bidi="th-TH"/>
              </w:rPr>
              <w:t>LF</w:t>
            </w:r>
            <w:r>
              <w:rPr>
                <w:rFonts w:ascii="Times New Roman" w:hAnsi="Times New Roman"/>
                <w:sz w:val="18"/>
                <w:szCs w:val="18"/>
                <w:lang w:bidi="th-TH"/>
              </w:rPr>
              <w:t>[%]</w:t>
            </w:r>
          </w:p>
          <w:p w:rsidR="008E0A81" w:rsidRDefault="008E0A81" w:rsidP="00A048AC">
            <w:pPr>
              <w:tabs>
                <w:tab w:val="left" w:pos="3945"/>
              </w:tabs>
              <w:spacing w:after="0" w:line="240" w:lineRule="auto"/>
              <w:jc w:val="center"/>
              <w:rPr>
                <w:rFonts w:ascii="Times New Roman" w:hAnsi="Times New Roman"/>
                <w:sz w:val="18"/>
                <w:szCs w:val="18"/>
                <w:lang w:bidi="th-TH"/>
              </w:rPr>
            </w:pPr>
            <w:r>
              <w:rPr>
                <w:rFonts w:ascii="Times New Roman" w:hAnsi="Times New Roman"/>
                <w:sz w:val="18"/>
                <w:szCs w:val="18"/>
                <w:lang w:bidi="th-TH"/>
              </w:rPr>
              <w:t xml:space="preserve"> /</w:t>
            </w:r>
            <w:r w:rsidRPr="004D2C68">
              <w:rPr>
                <w:rFonts w:ascii="Times New Roman" w:hAnsi="Times New Roman"/>
                <w:i/>
                <w:sz w:val="18"/>
                <w:szCs w:val="18"/>
                <w:lang w:bidi="th-TH"/>
              </w:rPr>
              <w:sym w:font="Symbol" w:char="F068"/>
            </w:r>
            <w:r>
              <w:rPr>
                <w:rFonts w:ascii="Times New Roman" w:hAnsi="Times New Roman"/>
                <w:i/>
                <w:sz w:val="18"/>
                <w:szCs w:val="18"/>
                <w:lang w:bidi="th-TH"/>
              </w:rPr>
              <w:t xml:space="preserve"> </w:t>
            </w:r>
            <w:r>
              <w:rPr>
                <w:rFonts w:ascii="Times New Roman" w:hAnsi="Times New Roman"/>
                <w:sz w:val="18"/>
                <w:szCs w:val="18"/>
                <w:lang w:bidi="th-TH"/>
              </w:rPr>
              <w:t>[%]</w:t>
            </w:r>
          </w:p>
          <w:p w:rsidR="008E0A81" w:rsidRPr="00CB0DCA" w:rsidRDefault="008E0A81" w:rsidP="00A048AC">
            <w:pPr>
              <w:tabs>
                <w:tab w:val="left" w:pos="3945"/>
              </w:tabs>
              <w:spacing w:after="0" w:line="240" w:lineRule="auto"/>
              <w:jc w:val="center"/>
              <w:rPr>
                <w:rFonts w:ascii="Times New Roman" w:hAnsi="Times New Roman"/>
                <w:sz w:val="18"/>
                <w:szCs w:val="18"/>
                <w:lang w:bidi="th-TH"/>
              </w:rPr>
            </w:pPr>
            <w:r w:rsidRPr="004D2C68">
              <w:rPr>
                <w:rFonts w:ascii="Times New Roman" w:hAnsi="Times New Roman"/>
                <w:sz w:val="18"/>
                <w:szCs w:val="18"/>
                <w:lang w:bidi="th-TH"/>
              </w:rPr>
              <w:t>(</w:t>
            </w:r>
            <w:r>
              <w:rPr>
                <w:rFonts w:ascii="Times New Roman" w:hAnsi="Times New Roman"/>
                <w:i/>
                <w:sz w:val="18"/>
                <w:szCs w:val="18"/>
                <w:lang w:bidi="th-TH"/>
              </w:rPr>
              <w:sym w:font="Symbol" w:char="F06A"/>
            </w:r>
            <w:r w:rsidRPr="004D2C68">
              <w:rPr>
                <w:rFonts w:ascii="Times New Roman" w:hAnsi="Times New Roman"/>
                <w:sz w:val="18"/>
                <w:szCs w:val="18"/>
                <w:lang w:bidi="th-TH"/>
              </w:rPr>
              <w:t>)</w:t>
            </w:r>
            <w:r>
              <w:rPr>
                <w:rFonts w:ascii="Times New Roman" w:hAnsi="Times New Roman"/>
                <w:sz w:val="18"/>
                <w:szCs w:val="18"/>
                <w:lang w:bidi="th-TH"/>
              </w:rPr>
              <w:t xml:space="preserve"> [</w:t>
            </w:r>
            <w:r>
              <w:rPr>
                <w:rFonts w:ascii="Times New Roman" w:hAnsi="Times New Roman"/>
                <w:sz w:val="18"/>
                <w:szCs w:val="18"/>
                <w:lang w:bidi="th-TH"/>
              </w:rPr>
              <w:sym w:font="Symbol" w:char="F0B0"/>
            </w:r>
            <w:r>
              <w:rPr>
                <w:rFonts w:ascii="Times New Roman" w:hAnsi="Times New Roman"/>
                <w:sz w:val="18"/>
                <w:szCs w:val="18"/>
                <w:lang w:bidi="th-TH"/>
              </w:rPr>
              <w:t>]</w:t>
            </w:r>
          </w:p>
        </w:tc>
        <w:tc>
          <w:tcPr>
            <w:tcW w:w="1590" w:type="dxa"/>
            <w:gridSpan w:val="2"/>
          </w:tcPr>
          <w:p w:rsidR="008E0A81" w:rsidRPr="00CB0DCA" w:rsidRDefault="008E0A81" w:rsidP="00A048AC">
            <w:pPr>
              <w:tabs>
                <w:tab w:val="left" w:pos="3945"/>
              </w:tabs>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Lattice parameters of MgB</w:t>
            </w:r>
            <w:r w:rsidRPr="00CB0DCA">
              <w:rPr>
                <w:rFonts w:ascii="Times New Roman" w:hAnsi="Times New Roman"/>
                <w:sz w:val="18"/>
                <w:szCs w:val="18"/>
                <w:vertAlign w:val="subscript"/>
                <w:lang w:bidi="th-TH"/>
              </w:rPr>
              <w:t>2</w:t>
            </w:r>
          </w:p>
        </w:tc>
        <w:tc>
          <w:tcPr>
            <w:tcW w:w="720" w:type="dxa"/>
            <w:vMerge w:val="restart"/>
          </w:tcPr>
          <w:p w:rsidR="008E0A81" w:rsidRPr="00CB0DCA" w:rsidRDefault="008E0A81" w:rsidP="00A048AC">
            <w:pPr>
              <w:tabs>
                <w:tab w:val="left" w:pos="3945"/>
              </w:tabs>
              <w:spacing w:after="0" w:line="240" w:lineRule="auto"/>
              <w:jc w:val="center"/>
              <w:rPr>
                <w:rFonts w:ascii="Times New Roman" w:hAnsi="Times New Roman"/>
                <w:i/>
                <w:iCs/>
                <w:sz w:val="18"/>
                <w:szCs w:val="18"/>
                <w:lang w:bidi="th-TH"/>
              </w:rPr>
            </w:pPr>
            <w:r>
              <w:rPr>
                <w:rFonts w:ascii="Times New Roman" w:hAnsi="Times New Roman"/>
                <w:i/>
                <w:iCs/>
                <w:sz w:val="18"/>
                <w:szCs w:val="18"/>
                <w:lang w:bidi="th-TH"/>
              </w:rPr>
              <w:t>z</w:t>
            </w:r>
          </w:p>
        </w:tc>
        <w:tc>
          <w:tcPr>
            <w:tcW w:w="2610" w:type="dxa"/>
            <w:gridSpan w:val="3"/>
          </w:tcPr>
          <w:p w:rsidR="008E0A81" w:rsidRPr="00CB0DCA" w:rsidRDefault="008E0A81" w:rsidP="00A048AC">
            <w:pPr>
              <w:tabs>
                <w:tab w:val="left" w:pos="3945"/>
              </w:tabs>
              <w:spacing w:after="0" w:line="240" w:lineRule="auto"/>
              <w:jc w:val="center"/>
              <w:rPr>
                <w:rFonts w:ascii="Times New Roman" w:hAnsi="Times New Roman"/>
                <w:sz w:val="18"/>
                <w:szCs w:val="18"/>
                <w:lang w:bidi="th-TH"/>
              </w:rPr>
            </w:pPr>
            <w:r>
              <w:rPr>
                <w:rFonts w:ascii="Times New Roman" w:hAnsi="Times New Roman"/>
                <w:sz w:val="18"/>
                <w:szCs w:val="18"/>
                <w:lang w:bidi="th-TH"/>
              </w:rPr>
              <w:t>Phase content [wt. %] / Crystallite size [nm]</w:t>
            </w:r>
          </w:p>
        </w:tc>
        <w:tc>
          <w:tcPr>
            <w:tcW w:w="990" w:type="dxa"/>
            <w:vMerge w:val="restart"/>
          </w:tcPr>
          <w:p w:rsidR="008E0A81" w:rsidRDefault="008E0A81" w:rsidP="00A048AC">
            <w:pPr>
              <w:tabs>
                <w:tab w:val="left" w:pos="3945"/>
              </w:tabs>
              <w:spacing w:after="0" w:line="240" w:lineRule="auto"/>
              <w:jc w:val="center"/>
              <w:rPr>
                <w:rFonts w:ascii="Times New Roman" w:hAnsi="Times New Roman"/>
                <w:sz w:val="18"/>
                <w:szCs w:val="18"/>
                <w:lang w:bidi="th-TH"/>
              </w:rPr>
            </w:pPr>
            <w:r>
              <w:rPr>
                <w:rFonts w:ascii="Times New Roman" w:hAnsi="Times New Roman"/>
                <w:sz w:val="18"/>
                <w:szCs w:val="18"/>
                <w:lang w:bidi="th-TH"/>
              </w:rPr>
              <w:t>Micro</w:t>
            </w:r>
          </w:p>
          <w:p w:rsidR="008E0A81" w:rsidRPr="00CB0DCA" w:rsidRDefault="008E0A81" w:rsidP="00A048AC">
            <w:pPr>
              <w:tabs>
                <w:tab w:val="left" w:pos="3945"/>
              </w:tabs>
              <w:spacing w:after="0" w:line="240" w:lineRule="auto"/>
              <w:jc w:val="center"/>
              <w:rPr>
                <w:rFonts w:ascii="Times New Roman" w:hAnsi="Times New Roman"/>
                <w:sz w:val="18"/>
                <w:szCs w:val="18"/>
                <w:lang w:bidi="th-TH"/>
              </w:rPr>
            </w:pPr>
            <w:r>
              <w:rPr>
                <w:rFonts w:ascii="Times New Roman" w:hAnsi="Times New Roman"/>
                <w:sz w:val="18"/>
                <w:szCs w:val="18"/>
                <w:lang w:bidi="th-TH"/>
              </w:rPr>
              <w:t>s</w:t>
            </w:r>
            <w:r w:rsidRPr="00CB0DCA">
              <w:rPr>
                <w:rFonts w:ascii="Times New Roman" w:hAnsi="Times New Roman"/>
                <w:sz w:val="18"/>
                <w:szCs w:val="18"/>
                <w:lang w:bidi="th-TH"/>
              </w:rPr>
              <w:t>train in MgB</w:t>
            </w:r>
            <w:r w:rsidRPr="00CB0DCA">
              <w:rPr>
                <w:rFonts w:ascii="Times New Roman" w:hAnsi="Times New Roman"/>
                <w:sz w:val="18"/>
                <w:szCs w:val="18"/>
                <w:vertAlign w:val="subscript"/>
                <w:lang w:bidi="th-TH"/>
              </w:rPr>
              <w:t>2</w:t>
            </w:r>
            <w:r>
              <w:rPr>
                <w:rFonts w:ascii="Times New Roman" w:hAnsi="Times New Roman"/>
                <w:sz w:val="18"/>
                <w:szCs w:val="18"/>
                <w:lang w:bidi="th-TH"/>
              </w:rPr>
              <w:t xml:space="preserve"> [%]</w:t>
            </w:r>
          </w:p>
          <w:p w:rsidR="008E0A81" w:rsidRPr="00CB0DCA" w:rsidRDefault="008E0A81" w:rsidP="00A048AC">
            <w:pPr>
              <w:tabs>
                <w:tab w:val="left" w:pos="3945"/>
              </w:tabs>
              <w:spacing w:after="0" w:line="240" w:lineRule="auto"/>
              <w:rPr>
                <w:rFonts w:ascii="Times New Roman" w:hAnsi="Times New Roman"/>
                <w:sz w:val="18"/>
                <w:szCs w:val="18"/>
                <w:lang w:bidi="th-TH"/>
              </w:rPr>
            </w:pPr>
            <w:r w:rsidRPr="00CB0DCA">
              <w:rPr>
                <w:rFonts w:ascii="Times New Roman" w:hAnsi="Times New Roman"/>
                <w:sz w:val="18"/>
                <w:szCs w:val="18"/>
                <w:lang w:bidi="th-TH"/>
              </w:rPr>
              <w:t xml:space="preserve"> </w:t>
            </w:r>
          </w:p>
        </w:tc>
        <w:tc>
          <w:tcPr>
            <w:tcW w:w="630" w:type="dxa"/>
            <w:vMerge w:val="restart"/>
          </w:tcPr>
          <w:p w:rsidR="008E0A81" w:rsidRPr="00CB0DCA" w:rsidRDefault="008E0A81" w:rsidP="00A048AC">
            <w:pPr>
              <w:tabs>
                <w:tab w:val="left" w:pos="3945"/>
              </w:tabs>
              <w:spacing w:after="0" w:line="240" w:lineRule="auto"/>
              <w:jc w:val="center"/>
              <w:rPr>
                <w:rFonts w:ascii="Times New Roman" w:hAnsi="Times New Roman"/>
                <w:sz w:val="18"/>
                <w:szCs w:val="18"/>
                <w:lang w:bidi="th-TH"/>
              </w:rPr>
            </w:pPr>
            <w:r w:rsidRPr="00941F6D">
              <w:rPr>
                <w:rFonts w:ascii="Times New Roman" w:hAnsi="Times New Roman"/>
                <w:i/>
                <w:sz w:val="20"/>
                <w:szCs w:val="20"/>
                <w:lang w:bidi="th-TH"/>
              </w:rPr>
              <w:t>R</w:t>
            </w:r>
            <w:r>
              <w:rPr>
                <w:rFonts w:ascii="Times New Roman" w:hAnsi="Times New Roman"/>
                <w:i/>
                <w:sz w:val="20"/>
                <w:szCs w:val="20"/>
                <w:vertAlign w:val="superscript"/>
                <w:lang w:bidi="th-TH"/>
              </w:rPr>
              <w:t>SPS</w:t>
            </w:r>
            <w:r w:rsidRPr="00CB0DCA">
              <w:rPr>
                <w:rFonts w:ascii="Times New Roman" w:hAnsi="Times New Roman"/>
                <w:sz w:val="18"/>
                <w:szCs w:val="18"/>
                <w:lang w:bidi="th-TH"/>
              </w:rPr>
              <w:t xml:space="preserve"> [%]</w:t>
            </w:r>
          </w:p>
        </w:tc>
        <w:tc>
          <w:tcPr>
            <w:tcW w:w="720" w:type="dxa"/>
            <w:vMerge w:val="restart"/>
          </w:tcPr>
          <w:p w:rsidR="008E0A81" w:rsidRDefault="008E0A81" w:rsidP="00A048AC">
            <w:pPr>
              <w:tabs>
                <w:tab w:val="left" w:pos="3945"/>
              </w:tabs>
              <w:spacing w:after="0" w:line="240" w:lineRule="auto"/>
              <w:jc w:val="center"/>
              <w:rPr>
                <w:rFonts w:ascii="Times New Roman" w:hAnsi="Times New Roman"/>
                <w:sz w:val="20"/>
                <w:szCs w:val="20"/>
                <w:vertAlign w:val="subscript"/>
                <w:lang w:bidi="th-TH"/>
              </w:rPr>
            </w:pPr>
            <w:r>
              <w:rPr>
                <w:rFonts w:ascii="Times New Roman" w:hAnsi="Times New Roman"/>
                <w:i/>
                <w:sz w:val="20"/>
                <w:szCs w:val="20"/>
                <w:lang w:bidi="th-TH"/>
              </w:rPr>
              <w:t>T</w:t>
            </w:r>
            <w:r w:rsidRPr="004D2E86">
              <w:rPr>
                <w:rFonts w:ascii="Times New Roman" w:hAnsi="Times New Roman"/>
                <w:i/>
                <w:sz w:val="20"/>
                <w:szCs w:val="20"/>
                <w:vertAlign w:val="subscript"/>
                <w:lang w:bidi="th-TH"/>
              </w:rPr>
              <w:t>c</w:t>
            </w:r>
            <w:r>
              <w:rPr>
                <w:rFonts w:ascii="Times New Roman" w:hAnsi="Times New Roman"/>
                <w:sz w:val="20"/>
                <w:szCs w:val="20"/>
                <w:vertAlign w:val="subscript"/>
                <w:lang w:bidi="th-TH"/>
              </w:rPr>
              <w:t>, mid</w:t>
            </w:r>
          </w:p>
          <w:p w:rsidR="008E0A81" w:rsidRPr="00EA73B0" w:rsidRDefault="008E0A81" w:rsidP="00A048AC">
            <w:pPr>
              <w:tabs>
                <w:tab w:val="left" w:pos="3945"/>
              </w:tabs>
              <w:spacing w:after="0" w:line="240" w:lineRule="auto"/>
              <w:jc w:val="center"/>
              <w:rPr>
                <w:rFonts w:ascii="Times New Roman" w:hAnsi="Times New Roman"/>
                <w:sz w:val="20"/>
                <w:szCs w:val="20"/>
                <w:lang w:bidi="th-TH"/>
              </w:rPr>
            </w:pPr>
            <w:r>
              <w:rPr>
                <w:rFonts w:ascii="Times New Roman" w:hAnsi="Times New Roman"/>
                <w:sz w:val="20"/>
                <w:szCs w:val="20"/>
                <w:lang w:bidi="th-TH"/>
              </w:rPr>
              <w:t>[K]</w:t>
            </w:r>
          </w:p>
        </w:tc>
      </w:tr>
      <w:tr w:rsidR="008E0A81" w:rsidRPr="001B4210" w:rsidTr="00A048AC">
        <w:trPr>
          <w:trHeight w:val="427"/>
        </w:trPr>
        <w:tc>
          <w:tcPr>
            <w:tcW w:w="1615" w:type="dxa"/>
            <w:gridSpan w:val="2"/>
            <w:vMerge/>
          </w:tcPr>
          <w:p w:rsidR="008E0A81" w:rsidRPr="00CB0DCA" w:rsidRDefault="008E0A81" w:rsidP="00A048AC">
            <w:pPr>
              <w:tabs>
                <w:tab w:val="left" w:pos="3945"/>
              </w:tabs>
              <w:spacing w:after="0" w:line="240" w:lineRule="auto"/>
              <w:rPr>
                <w:rFonts w:ascii="Times New Roman" w:hAnsi="Times New Roman"/>
                <w:sz w:val="18"/>
                <w:szCs w:val="18"/>
                <w:lang w:bidi="th-TH"/>
              </w:rPr>
            </w:pPr>
          </w:p>
        </w:tc>
        <w:tc>
          <w:tcPr>
            <w:tcW w:w="630" w:type="dxa"/>
            <w:vMerge/>
          </w:tcPr>
          <w:p w:rsidR="008E0A81" w:rsidRPr="00CB0DCA" w:rsidRDefault="008E0A81" w:rsidP="00A048AC">
            <w:pPr>
              <w:tabs>
                <w:tab w:val="left" w:pos="3945"/>
              </w:tabs>
              <w:spacing w:after="0" w:line="240" w:lineRule="auto"/>
              <w:jc w:val="center"/>
              <w:rPr>
                <w:rFonts w:ascii="Times New Roman" w:hAnsi="Times New Roman"/>
                <w:sz w:val="18"/>
                <w:szCs w:val="18"/>
                <w:lang w:bidi="th-TH"/>
              </w:rPr>
            </w:pPr>
          </w:p>
        </w:tc>
        <w:tc>
          <w:tcPr>
            <w:tcW w:w="840" w:type="dxa"/>
            <w:vMerge/>
          </w:tcPr>
          <w:p w:rsidR="008E0A81" w:rsidRPr="00CB0DCA" w:rsidRDefault="008E0A81" w:rsidP="00A048AC">
            <w:pPr>
              <w:tabs>
                <w:tab w:val="left" w:pos="3945"/>
              </w:tabs>
              <w:spacing w:after="0" w:line="240" w:lineRule="auto"/>
              <w:jc w:val="center"/>
              <w:rPr>
                <w:rFonts w:ascii="Times New Roman" w:hAnsi="Times New Roman"/>
                <w:sz w:val="18"/>
                <w:szCs w:val="18"/>
                <w:lang w:bidi="th-TH"/>
              </w:rPr>
            </w:pPr>
          </w:p>
        </w:tc>
        <w:tc>
          <w:tcPr>
            <w:tcW w:w="780" w:type="dxa"/>
          </w:tcPr>
          <w:p w:rsidR="008E0A81" w:rsidRPr="00CB0DCA" w:rsidRDefault="008E0A81" w:rsidP="00A048AC">
            <w:pPr>
              <w:tabs>
                <w:tab w:val="left" w:pos="3945"/>
              </w:tabs>
              <w:spacing w:after="0" w:line="240" w:lineRule="auto"/>
              <w:jc w:val="center"/>
              <w:rPr>
                <w:rFonts w:ascii="Times New Roman" w:hAnsi="Times New Roman"/>
                <w:sz w:val="18"/>
                <w:szCs w:val="18"/>
                <w:lang w:bidi="th-TH"/>
              </w:rPr>
            </w:pPr>
            <w:r w:rsidRPr="00CB0DCA">
              <w:rPr>
                <w:rFonts w:ascii="Times New Roman" w:hAnsi="Times New Roman"/>
                <w:i/>
                <w:iCs/>
                <w:sz w:val="18"/>
                <w:szCs w:val="18"/>
                <w:lang w:bidi="th-TH"/>
              </w:rPr>
              <w:t>a</w:t>
            </w:r>
            <w:r>
              <w:rPr>
                <w:rFonts w:ascii="Times New Roman" w:hAnsi="Times New Roman"/>
                <w:sz w:val="18"/>
                <w:szCs w:val="18"/>
                <w:lang w:bidi="th-TH"/>
              </w:rPr>
              <w:t xml:space="preserve"> [</w:t>
            </w:r>
            <w:r w:rsidRPr="00CB0DCA">
              <w:rPr>
                <w:rFonts w:ascii="Times New Roman" w:hAnsi="Times New Roman"/>
                <w:sz w:val="18"/>
                <w:szCs w:val="18"/>
              </w:rPr>
              <w:t>Å</w:t>
            </w:r>
            <w:r>
              <w:rPr>
                <w:rFonts w:ascii="Times New Roman" w:hAnsi="Times New Roman"/>
                <w:sz w:val="18"/>
                <w:szCs w:val="18"/>
                <w:lang w:bidi="th-TH"/>
              </w:rPr>
              <w:t>]</w:t>
            </w:r>
          </w:p>
        </w:tc>
        <w:tc>
          <w:tcPr>
            <w:tcW w:w="810" w:type="dxa"/>
          </w:tcPr>
          <w:p w:rsidR="008E0A81" w:rsidRPr="00CB0DCA" w:rsidRDefault="008E0A81" w:rsidP="00A048AC">
            <w:pPr>
              <w:tabs>
                <w:tab w:val="left" w:pos="3945"/>
              </w:tabs>
              <w:spacing w:after="0" w:line="240" w:lineRule="auto"/>
              <w:jc w:val="center"/>
              <w:rPr>
                <w:rFonts w:ascii="Times New Roman" w:hAnsi="Times New Roman"/>
                <w:sz w:val="18"/>
                <w:szCs w:val="18"/>
                <w:lang w:bidi="th-TH"/>
              </w:rPr>
            </w:pPr>
            <w:r w:rsidRPr="00CB0DCA">
              <w:rPr>
                <w:rFonts w:ascii="Times New Roman" w:hAnsi="Times New Roman"/>
                <w:i/>
                <w:iCs/>
                <w:sz w:val="18"/>
                <w:szCs w:val="18"/>
                <w:lang w:bidi="th-TH"/>
              </w:rPr>
              <w:t>c</w:t>
            </w:r>
            <w:r>
              <w:rPr>
                <w:rFonts w:ascii="Times New Roman" w:hAnsi="Times New Roman"/>
                <w:sz w:val="18"/>
                <w:szCs w:val="18"/>
                <w:lang w:bidi="th-TH"/>
              </w:rPr>
              <w:t xml:space="preserve"> [</w:t>
            </w:r>
            <w:r w:rsidRPr="00CB0DCA">
              <w:rPr>
                <w:rFonts w:ascii="Times New Roman" w:hAnsi="Times New Roman"/>
                <w:sz w:val="18"/>
                <w:szCs w:val="18"/>
              </w:rPr>
              <w:t>Å</w:t>
            </w:r>
            <w:r>
              <w:rPr>
                <w:rFonts w:ascii="Times New Roman" w:hAnsi="Times New Roman"/>
                <w:sz w:val="18"/>
                <w:szCs w:val="18"/>
                <w:lang w:bidi="th-TH"/>
              </w:rPr>
              <w:t>]</w:t>
            </w:r>
          </w:p>
        </w:tc>
        <w:tc>
          <w:tcPr>
            <w:tcW w:w="720" w:type="dxa"/>
            <w:vMerge/>
          </w:tcPr>
          <w:p w:rsidR="008E0A81" w:rsidRPr="00CB0DCA" w:rsidRDefault="008E0A81" w:rsidP="00A048AC">
            <w:pPr>
              <w:tabs>
                <w:tab w:val="left" w:pos="3945"/>
              </w:tabs>
              <w:spacing w:after="0" w:line="240" w:lineRule="auto"/>
              <w:jc w:val="center"/>
              <w:rPr>
                <w:rFonts w:ascii="Times New Roman" w:hAnsi="Times New Roman"/>
                <w:sz w:val="18"/>
                <w:szCs w:val="18"/>
                <w:lang w:bidi="th-TH"/>
              </w:rPr>
            </w:pPr>
          </w:p>
        </w:tc>
        <w:tc>
          <w:tcPr>
            <w:tcW w:w="720" w:type="dxa"/>
          </w:tcPr>
          <w:p w:rsidR="008E0A81" w:rsidRPr="00CB0DCA" w:rsidRDefault="008E0A81" w:rsidP="00A048AC">
            <w:pPr>
              <w:tabs>
                <w:tab w:val="left" w:pos="3945"/>
              </w:tabs>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MgB</w:t>
            </w:r>
            <w:r w:rsidRPr="00CB0DCA">
              <w:rPr>
                <w:rFonts w:ascii="Times New Roman" w:hAnsi="Times New Roman"/>
                <w:sz w:val="18"/>
                <w:szCs w:val="18"/>
                <w:vertAlign w:val="subscript"/>
                <w:lang w:bidi="th-TH"/>
              </w:rPr>
              <w:t>2</w:t>
            </w:r>
          </w:p>
        </w:tc>
        <w:tc>
          <w:tcPr>
            <w:tcW w:w="1080" w:type="dxa"/>
          </w:tcPr>
          <w:p w:rsidR="008E0A81" w:rsidRPr="00CB0DCA" w:rsidRDefault="008E0A81" w:rsidP="00A048AC">
            <w:pPr>
              <w:tabs>
                <w:tab w:val="left" w:pos="3945"/>
              </w:tabs>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MgB</w:t>
            </w:r>
            <w:r w:rsidRPr="00CB0DCA">
              <w:rPr>
                <w:rFonts w:ascii="Times New Roman" w:hAnsi="Times New Roman"/>
                <w:sz w:val="18"/>
                <w:szCs w:val="18"/>
                <w:vertAlign w:val="subscript"/>
                <w:lang w:bidi="th-TH"/>
              </w:rPr>
              <w:t>4</w:t>
            </w:r>
            <w:r w:rsidRPr="00CB0DCA">
              <w:rPr>
                <w:rFonts w:ascii="Times New Roman" w:hAnsi="Times New Roman"/>
                <w:sz w:val="18"/>
                <w:szCs w:val="18"/>
                <w:lang w:bidi="th-TH"/>
              </w:rPr>
              <w:t>(Mg)</w:t>
            </w:r>
          </w:p>
        </w:tc>
        <w:tc>
          <w:tcPr>
            <w:tcW w:w="810" w:type="dxa"/>
          </w:tcPr>
          <w:p w:rsidR="008E0A81" w:rsidRPr="00CB0DCA" w:rsidRDefault="008E0A81" w:rsidP="00A048AC">
            <w:pPr>
              <w:tabs>
                <w:tab w:val="left" w:pos="3945"/>
              </w:tabs>
              <w:spacing w:after="0" w:line="240" w:lineRule="auto"/>
              <w:jc w:val="center"/>
              <w:rPr>
                <w:rFonts w:ascii="Times New Roman" w:hAnsi="Times New Roman"/>
                <w:sz w:val="18"/>
                <w:szCs w:val="18"/>
                <w:lang w:bidi="th-TH"/>
              </w:rPr>
            </w:pPr>
            <w:proofErr w:type="spellStart"/>
            <w:r w:rsidRPr="00CB0DCA">
              <w:rPr>
                <w:rFonts w:ascii="Times New Roman" w:hAnsi="Times New Roman"/>
                <w:sz w:val="18"/>
                <w:szCs w:val="18"/>
                <w:lang w:bidi="th-TH"/>
              </w:rPr>
              <w:t>MgO</w:t>
            </w:r>
            <w:proofErr w:type="spellEnd"/>
          </w:p>
        </w:tc>
        <w:tc>
          <w:tcPr>
            <w:tcW w:w="990" w:type="dxa"/>
            <w:vMerge/>
          </w:tcPr>
          <w:p w:rsidR="008E0A81" w:rsidRPr="00CB0DCA" w:rsidRDefault="008E0A81" w:rsidP="00A048AC">
            <w:pPr>
              <w:tabs>
                <w:tab w:val="left" w:pos="3945"/>
              </w:tabs>
              <w:spacing w:after="0" w:line="240" w:lineRule="auto"/>
              <w:jc w:val="center"/>
              <w:rPr>
                <w:rFonts w:ascii="Times New Roman" w:hAnsi="Times New Roman"/>
                <w:sz w:val="18"/>
                <w:szCs w:val="18"/>
                <w:lang w:bidi="th-TH"/>
              </w:rPr>
            </w:pPr>
          </w:p>
        </w:tc>
        <w:tc>
          <w:tcPr>
            <w:tcW w:w="630" w:type="dxa"/>
            <w:vMerge/>
          </w:tcPr>
          <w:p w:rsidR="008E0A81" w:rsidRPr="00CB0DCA" w:rsidRDefault="008E0A81" w:rsidP="00A048AC">
            <w:pPr>
              <w:tabs>
                <w:tab w:val="left" w:pos="3945"/>
              </w:tabs>
              <w:spacing w:after="0" w:line="240" w:lineRule="auto"/>
              <w:jc w:val="center"/>
              <w:rPr>
                <w:rFonts w:ascii="Times New Roman" w:hAnsi="Times New Roman"/>
                <w:sz w:val="18"/>
                <w:szCs w:val="18"/>
                <w:lang w:bidi="th-TH"/>
              </w:rPr>
            </w:pPr>
          </w:p>
        </w:tc>
        <w:tc>
          <w:tcPr>
            <w:tcW w:w="720" w:type="dxa"/>
            <w:vMerge/>
          </w:tcPr>
          <w:p w:rsidR="008E0A81" w:rsidRPr="00CB0DCA" w:rsidRDefault="008E0A81" w:rsidP="00A048AC">
            <w:pPr>
              <w:tabs>
                <w:tab w:val="left" w:pos="3945"/>
              </w:tabs>
              <w:spacing w:after="0" w:line="240" w:lineRule="auto"/>
              <w:jc w:val="center"/>
              <w:rPr>
                <w:rFonts w:ascii="Times New Roman" w:hAnsi="Times New Roman"/>
                <w:sz w:val="18"/>
                <w:szCs w:val="18"/>
                <w:lang w:bidi="th-TH"/>
              </w:rPr>
            </w:pPr>
          </w:p>
        </w:tc>
      </w:tr>
      <w:tr w:rsidR="008E0A81" w:rsidRPr="001B4210" w:rsidTr="00A048AC">
        <w:trPr>
          <w:trHeight w:val="548"/>
        </w:trPr>
        <w:tc>
          <w:tcPr>
            <w:tcW w:w="445" w:type="dxa"/>
          </w:tcPr>
          <w:p w:rsidR="008E0A81" w:rsidRPr="00CB0DCA" w:rsidRDefault="008E0A81" w:rsidP="00A048AC">
            <w:pPr>
              <w:spacing w:after="0" w:line="240" w:lineRule="auto"/>
              <w:rPr>
                <w:rFonts w:ascii="Times New Roman" w:hAnsi="Times New Roman"/>
                <w:sz w:val="18"/>
                <w:szCs w:val="18"/>
                <w:lang w:bidi="th-TH"/>
              </w:rPr>
            </w:pPr>
            <w:r w:rsidRPr="00CB0DCA">
              <w:rPr>
                <w:rFonts w:ascii="Times New Roman" w:hAnsi="Times New Roman"/>
                <w:sz w:val="18"/>
                <w:szCs w:val="18"/>
                <w:lang w:bidi="th-TH"/>
              </w:rPr>
              <w:t>‘a’</w:t>
            </w:r>
          </w:p>
        </w:tc>
        <w:tc>
          <w:tcPr>
            <w:tcW w:w="1170" w:type="dxa"/>
          </w:tcPr>
          <w:p w:rsidR="008E0A81" w:rsidRPr="00CB0DCA" w:rsidRDefault="008E0A81" w:rsidP="00A048AC">
            <w:pPr>
              <w:spacing w:after="0" w:line="240" w:lineRule="auto"/>
              <w:rPr>
                <w:rFonts w:ascii="Times New Roman" w:hAnsi="Times New Roman"/>
                <w:sz w:val="18"/>
                <w:szCs w:val="18"/>
                <w:lang w:bidi="th-TH"/>
              </w:rPr>
            </w:pPr>
            <w:r w:rsidRPr="00CB0DCA">
              <w:rPr>
                <w:rFonts w:ascii="Times New Roman" w:hAnsi="Times New Roman"/>
                <w:sz w:val="18"/>
                <w:szCs w:val="18"/>
                <w:lang w:bidi="th-TH"/>
              </w:rPr>
              <w:t>MgB</w:t>
            </w:r>
            <w:r w:rsidRPr="00CB0DCA">
              <w:rPr>
                <w:rFonts w:ascii="Times New Roman" w:hAnsi="Times New Roman"/>
                <w:sz w:val="18"/>
                <w:szCs w:val="18"/>
                <w:vertAlign w:val="subscript"/>
                <w:lang w:bidi="th-TH"/>
              </w:rPr>
              <w:t>2</w:t>
            </w:r>
            <w:r w:rsidRPr="00CB0DCA">
              <w:rPr>
                <w:rFonts w:ascii="Times New Roman" w:hAnsi="Times New Roman"/>
                <w:sz w:val="18"/>
                <w:szCs w:val="18"/>
                <w:lang w:bidi="th-TH"/>
              </w:rPr>
              <w:t xml:space="preserve"> raw powder</w:t>
            </w:r>
          </w:p>
        </w:tc>
        <w:tc>
          <w:tcPr>
            <w:tcW w:w="630" w:type="dxa"/>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w:t>
            </w:r>
          </w:p>
        </w:tc>
        <w:tc>
          <w:tcPr>
            <w:tcW w:w="840" w:type="dxa"/>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0 / -</w:t>
            </w:r>
          </w:p>
        </w:tc>
        <w:tc>
          <w:tcPr>
            <w:tcW w:w="780" w:type="dxa"/>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3.0876</w:t>
            </w:r>
          </w:p>
        </w:tc>
        <w:tc>
          <w:tcPr>
            <w:tcW w:w="810" w:type="dxa"/>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3.5248</w:t>
            </w:r>
          </w:p>
        </w:tc>
        <w:tc>
          <w:tcPr>
            <w:tcW w:w="720" w:type="dxa"/>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0.002</w:t>
            </w:r>
          </w:p>
        </w:tc>
        <w:tc>
          <w:tcPr>
            <w:tcW w:w="720" w:type="dxa"/>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88.0 / 113</w:t>
            </w:r>
          </w:p>
        </w:tc>
        <w:tc>
          <w:tcPr>
            <w:tcW w:w="1080" w:type="dxa"/>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4.6(0.3) / 100(91)</w:t>
            </w:r>
          </w:p>
        </w:tc>
        <w:tc>
          <w:tcPr>
            <w:tcW w:w="810" w:type="dxa"/>
          </w:tcPr>
          <w:p w:rsidR="008E0A81"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 xml:space="preserve">7.1 / </w:t>
            </w:r>
          </w:p>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31</w:t>
            </w:r>
          </w:p>
        </w:tc>
        <w:tc>
          <w:tcPr>
            <w:tcW w:w="990" w:type="dxa"/>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0.09</w:t>
            </w:r>
          </w:p>
        </w:tc>
        <w:tc>
          <w:tcPr>
            <w:tcW w:w="630" w:type="dxa"/>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w:t>
            </w:r>
          </w:p>
        </w:tc>
        <w:tc>
          <w:tcPr>
            <w:tcW w:w="720" w:type="dxa"/>
          </w:tcPr>
          <w:p w:rsidR="008E0A81" w:rsidRPr="00CB0DCA" w:rsidRDefault="008E0A81" w:rsidP="00A048AC">
            <w:pPr>
              <w:spacing w:after="0" w:line="240" w:lineRule="auto"/>
              <w:jc w:val="center"/>
              <w:rPr>
                <w:rFonts w:ascii="Times New Roman" w:hAnsi="Times New Roman"/>
                <w:sz w:val="18"/>
                <w:szCs w:val="18"/>
                <w:lang w:bidi="th-TH"/>
              </w:rPr>
            </w:pPr>
            <w:r>
              <w:rPr>
                <w:rFonts w:ascii="Times New Roman" w:hAnsi="Times New Roman"/>
                <w:sz w:val="18"/>
                <w:szCs w:val="18"/>
                <w:lang w:bidi="th-TH"/>
              </w:rPr>
              <w:t>-</w:t>
            </w:r>
          </w:p>
        </w:tc>
      </w:tr>
      <w:tr w:rsidR="008E0A81" w:rsidRPr="001B4210" w:rsidTr="00A048AC">
        <w:trPr>
          <w:trHeight w:val="550"/>
        </w:trPr>
        <w:tc>
          <w:tcPr>
            <w:tcW w:w="445" w:type="dxa"/>
          </w:tcPr>
          <w:p w:rsidR="008E0A81" w:rsidRPr="00CB0DCA" w:rsidRDefault="008E0A81" w:rsidP="00A048AC">
            <w:pPr>
              <w:spacing w:after="0" w:line="240" w:lineRule="auto"/>
              <w:rPr>
                <w:rFonts w:ascii="Times New Roman" w:hAnsi="Times New Roman"/>
                <w:sz w:val="18"/>
                <w:szCs w:val="18"/>
                <w:lang w:bidi="th-TH"/>
              </w:rPr>
            </w:pPr>
            <w:r w:rsidRPr="00CB0DCA">
              <w:rPr>
                <w:rFonts w:ascii="Times New Roman" w:hAnsi="Times New Roman"/>
                <w:sz w:val="18"/>
                <w:szCs w:val="18"/>
                <w:lang w:bidi="th-TH"/>
              </w:rPr>
              <w:t>‘b’</w:t>
            </w:r>
          </w:p>
        </w:tc>
        <w:tc>
          <w:tcPr>
            <w:tcW w:w="1170" w:type="dxa"/>
          </w:tcPr>
          <w:p w:rsidR="008E0A81" w:rsidRPr="00CB0DCA" w:rsidRDefault="008E0A81" w:rsidP="00A048AC">
            <w:pPr>
              <w:spacing w:after="0" w:line="240" w:lineRule="auto"/>
              <w:rPr>
                <w:rFonts w:ascii="Times New Roman" w:hAnsi="Times New Roman"/>
                <w:sz w:val="18"/>
                <w:szCs w:val="18"/>
                <w:lang w:bidi="th-TH"/>
              </w:rPr>
            </w:pPr>
            <w:r w:rsidRPr="00CB0DCA">
              <w:rPr>
                <w:rFonts w:ascii="Times New Roman" w:hAnsi="Times New Roman"/>
                <w:sz w:val="18"/>
                <w:szCs w:val="18"/>
                <w:lang w:bidi="th-TH"/>
              </w:rPr>
              <w:t>SPS</w:t>
            </w:r>
          </w:p>
          <w:p w:rsidR="008E0A81" w:rsidRPr="00CB0DCA" w:rsidRDefault="008E0A81" w:rsidP="00A048AC">
            <w:pPr>
              <w:spacing w:after="0" w:line="240" w:lineRule="auto"/>
              <w:rPr>
                <w:rFonts w:ascii="Times New Roman" w:hAnsi="Times New Roman"/>
                <w:sz w:val="18"/>
                <w:szCs w:val="18"/>
                <w:lang w:bidi="th-TH"/>
              </w:rPr>
            </w:pPr>
            <w:r w:rsidRPr="00CB0DCA">
              <w:rPr>
                <w:rFonts w:ascii="Times New Roman" w:hAnsi="Times New Roman"/>
                <w:sz w:val="18"/>
                <w:szCs w:val="18"/>
                <w:lang w:bidi="th-TH"/>
              </w:rPr>
              <w:t>MBBC</w:t>
            </w:r>
            <w:r>
              <w:rPr>
                <w:rFonts w:ascii="Times New Roman" w:hAnsi="Times New Roman"/>
                <w:sz w:val="18"/>
                <w:szCs w:val="18"/>
                <w:lang w:bidi="th-TH"/>
              </w:rPr>
              <w:t xml:space="preserve"> randomly oriented</w:t>
            </w:r>
          </w:p>
        </w:tc>
        <w:tc>
          <w:tcPr>
            <w:tcW w:w="630" w:type="dxa"/>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w:t>
            </w:r>
          </w:p>
        </w:tc>
        <w:tc>
          <w:tcPr>
            <w:tcW w:w="840" w:type="dxa"/>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0 / -</w:t>
            </w:r>
          </w:p>
        </w:tc>
        <w:tc>
          <w:tcPr>
            <w:tcW w:w="780" w:type="dxa"/>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3.0821</w:t>
            </w:r>
          </w:p>
        </w:tc>
        <w:tc>
          <w:tcPr>
            <w:tcW w:w="810" w:type="dxa"/>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3.5277</w:t>
            </w:r>
          </w:p>
        </w:tc>
        <w:tc>
          <w:tcPr>
            <w:tcW w:w="720" w:type="dxa"/>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0.0102</w:t>
            </w:r>
          </w:p>
        </w:tc>
        <w:tc>
          <w:tcPr>
            <w:tcW w:w="720" w:type="dxa"/>
          </w:tcPr>
          <w:p w:rsidR="008E0A81" w:rsidRPr="00CB0DCA" w:rsidRDefault="008E0A81" w:rsidP="00A048AC">
            <w:pPr>
              <w:spacing w:after="0" w:line="240" w:lineRule="auto"/>
              <w:jc w:val="center"/>
              <w:rPr>
                <w:rFonts w:ascii="Times New Roman" w:hAnsi="Times New Roman"/>
                <w:sz w:val="18"/>
                <w:szCs w:val="18"/>
                <w:lang w:bidi="th-TH"/>
              </w:rPr>
            </w:pPr>
            <w:r>
              <w:rPr>
                <w:rFonts w:ascii="Times New Roman" w:hAnsi="Times New Roman"/>
                <w:sz w:val="18"/>
                <w:szCs w:val="18"/>
                <w:lang w:bidi="th-TH"/>
              </w:rPr>
              <w:t>78.9</w:t>
            </w:r>
            <w:r w:rsidRPr="00CB0DCA">
              <w:rPr>
                <w:rFonts w:ascii="Times New Roman" w:hAnsi="Times New Roman"/>
                <w:sz w:val="18"/>
                <w:szCs w:val="18"/>
                <w:lang w:bidi="th-TH"/>
              </w:rPr>
              <w:t>/ 170</w:t>
            </w:r>
          </w:p>
        </w:tc>
        <w:tc>
          <w:tcPr>
            <w:tcW w:w="1080" w:type="dxa"/>
          </w:tcPr>
          <w:p w:rsidR="008E0A81"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 xml:space="preserve">13.3 / </w:t>
            </w:r>
          </w:p>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72</w:t>
            </w:r>
          </w:p>
        </w:tc>
        <w:tc>
          <w:tcPr>
            <w:tcW w:w="810" w:type="dxa"/>
          </w:tcPr>
          <w:p w:rsidR="008E0A81"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 xml:space="preserve">7.8 / </w:t>
            </w:r>
          </w:p>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85</w:t>
            </w:r>
          </w:p>
        </w:tc>
        <w:tc>
          <w:tcPr>
            <w:tcW w:w="990" w:type="dxa"/>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0.175</w:t>
            </w:r>
          </w:p>
        </w:tc>
        <w:tc>
          <w:tcPr>
            <w:tcW w:w="630" w:type="dxa"/>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94.7</w:t>
            </w:r>
          </w:p>
        </w:tc>
        <w:tc>
          <w:tcPr>
            <w:tcW w:w="720" w:type="dxa"/>
          </w:tcPr>
          <w:p w:rsidR="008E0A81" w:rsidRPr="00CB0DCA" w:rsidRDefault="008E0A81" w:rsidP="00A048AC">
            <w:pPr>
              <w:spacing w:after="0" w:line="240" w:lineRule="auto"/>
              <w:jc w:val="center"/>
              <w:rPr>
                <w:rFonts w:ascii="Times New Roman" w:hAnsi="Times New Roman"/>
                <w:sz w:val="18"/>
                <w:szCs w:val="18"/>
                <w:lang w:bidi="th-TH"/>
              </w:rPr>
            </w:pPr>
            <w:r>
              <w:rPr>
                <w:rFonts w:ascii="Times New Roman" w:hAnsi="Times New Roman"/>
                <w:sz w:val="18"/>
                <w:szCs w:val="18"/>
                <w:lang w:bidi="th-TH"/>
              </w:rPr>
              <w:t>37.48</w:t>
            </w:r>
          </w:p>
        </w:tc>
      </w:tr>
      <w:tr w:rsidR="008E0A81" w:rsidRPr="000F185B" w:rsidTr="00A048AC">
        <w:tc>
          <w:tcPr>
            <w:tcW w:w="445" w:type="dxa"/>
            <w:vMerge w:val="restart"/>
            <w:shd w:val="clear" w:color="auto" w:fill="D9D9D9"/>
          </w:tcPr>
          <w:p w:rsidR="008E0A81" w:rsidRPr="00CB0DCA" w:rsidRDefault="008E0A81" w:rsidP="00A048AC">
            <w:pPr>
              <w:spacing w:after="0" w:line="240" w:lineRule="auto"/>
              <w:rPr>
                <w:rFonts w:ascii="Times New Roman" w:hAnsi="Times New Roman"/>
                <w:sz w:val="18"/>
                <w:szCs w:val="18"/>
                <w:lang w:bidi="th-TH"/>
              </w:rPr>
            </w:pPr>
            <w:r w:rsidRPr="00CB0DCA">
              <w:rPr>
                <w:rFonts w:ascii="Times New Roman" w:hAnsi="Times New Roman"/>
                <w:sz w:val="18"/>
                <w:szCs w:val="18"/>
                <w:lang w:bidi="th-TH"/>
              </w:rPr>
              <w:t>‘c’</w:t>
            </w:r>
          </w:p>
        </w:tc>
        <w:tc>
          <w:tcPr>
            <w:tcW w:w="1170" w:type="dxa"/>
            <w:shd w:val="clear" w:color="auto" w:fill="D9D9D9"/>
          </w:tcPr>
          <w:p w:rsidR="008E0A81" w:rsidRDefault="008E0A81" w:rsidP="00A048AC">
            <w:pPr>
              <w:spacing w:after="0" w:line="240" w:lineRule="auto"/>
              <w:rPr>
                <w:rFonts w:ascii="Times New Roman" w:hAnsi="Times New Roman"/>
                <w:sz w:val="18"/>
                <w:szCs w:val="18"/>
                <w:lang w:bidi="th-TH"/>
              </w:rPr>
            </w:pPr>
            <w:r w:rsidRPr="00CB0DCA">
              <w:rPr>
                <w:rFonts w:ascii="Times New Roman" w:hAnsi="Times New Roman"/>
                <w:sz w:val="18"/>
                <w:szCs w:val="18"/>
                <w:lang w:bidi="th-TH"/>
              </w:rPr>
              <w:t xml:space="preserve">HFSC+ SPS MBBC; </w:t>
            </w:r>
          </w:p>
          <w:p w:rsidR="008E0A81" w:rsidRPr="00CB0DCA" w:rsidRDefault="008E0A81" w:rsidP="00A048AC">
            <w:pPr>
              <w:spacing w:after="0" w:line="240" w:lineRule="auto"/>
              <w:rPr>
                <w:rFonts w:ascii="Times New Roman" w:hAnsi="Times New Roman"/>
                <w:sz w:val="18"/>
                <w:szCs w:val="18"/>
                <w:lang w:bidi="th-TH"/>
              </w:rPr>
            </w:pPr>
            <w:r w:rsidRPr="00CB0DCA">
              <w:rPr>
                <w:rFonts w:ascii="Times New Roman" w:hAnsi="Times New Roman"/>
                <w:sz w:val="18"/>
                <w:szCs w:val="18"/>
                <w:lang w:bidi="th-TH"/>
              </w:rPr>
              <w:t>S</w:t>
            </w:r>
            <w:r w:rsidRPr="00CB0DCA">
              <w:rPr>
                <w:rFonts w:ascii="Times New Roman" w:hAnsi="Times New Roman"/>
                <w:sz w:val="18"/>
                <w:szCs w:val="18"/>
                <w:vertAlign w:val="subscript"/>
                <w:lang w:bidi="th-TH"/>
              </w:rPr>
              <w:t>top</w:t>
            </w:r>
          </w:p>
        </w:tc>
        <w:tc>
          <w:tcPr>
            <w:tcW w:w="63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0.796</w:t>
            </w:r>
          </w:p>
        </w:tc>
        <w:tc>
          <w:tcPr>
            <w:tcW w:w="84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 xml:space="preserve">14 / 13 / </w:t>
            </w:r>
            <w:r>
              <w:rPr>
                <w:rFonts w:ascii="Times New Roman" w:hAnsi="Times New Roman"/>
                <w:sz w:val="18"/>
                <w:szCs w:val="18"/>
                <w:lang w:bidi="th-TH"/>
              </w:rPr>
              <w:t>(</w:t>
            </w:r>
            <w:r w:rsidRPr="00CB0DCA">
              <w:rPr>
                <w:rFonts w:ascii="Times New Roman" w:hAnsi="Times New Roman"/>
                <w:sz w:val="18"/>
                <w:szCs w:val="18"/>
                <w:lang w:bidi="th-TH"/>
              </w:rPr>
              <w:t>50</w:t>
            </w:r>
            <w:r>
              <w:rPr>
                <w:rFonts w:ascii="Times New Roman" w:hAnsi="Times New Roman"/>
                <w:sz w:val="18"/>
                <w:szCs w:val="18"/>
                <w:lang w:bidi="th-TH"/>
              </w:rPr>
              <w:sym w:font="Symbol" w:char="F0B0"/>
            </w:r>
            <w:r>
              <w:rPr>
                <w:rFonts w:ascii="Times New Roman" w:hAnsi="Times New Roman"/>
                <w:sz w:val="18"/>
                <w:szCs w:val="18"/>
                <w:lang w:bidi="th-TH"/>
              </w:rPr>
              <w:t>)</w:t>
            </w:r>
          </w:p>
        </w:tc>
        <w:tc>
          <w:tcPr>
            <w:tcW w:w="780" w:type="dxa"/>
            <w:shd w:val="clear" w:color="auto" w:fill="D9D9D9"/>
          </w:tcPr>
          <w:p w:rsidR="008E0A81" w:rsidRPr="00CC4A37" w:rsidRDefault="008E0A81" w:rsidP="00A048AC">
            <w:pPr>
              <w:spacing w:after="0" w:line="240" w:lineRule="auto"/>
              <w:jc w:val="center"/>
              <w:rPr>
                <w:rFonts w:ascii="Times New Roman" w:hAnsi="Times New Roman"/>
                <w:sz w:val="18"/>
                <w:szCs w:val="18"/>
                <w:lang w:bidi="th-TH"/>
              </w:rPr>
            </w:pPr>
            <w:r w:rsidRPr="00CC4A37">
              <w:rPr>
                <w:rFonts w:ascii="Times New Roman" w:hAnsi="Times New Roman"/>
                <w:sz w:val="18"/>
                <w:szCs w:val="18"/>
                <w:lang w:bidi="th-TH"/>
              </w:rPr>
              <w:t>3.0780</w:t>
            </w:r>
          </w:p>
        </w:tc>
        <w:tc>
          <w:tcPr>
            <w:tcW w:w="810" w:type="dxa"/>
            <w:shd w:val="clear" w:color="auto" w:fill="D9D9D9"/>
          </w:tcPr>
          <w:p w:rsidR="008E0A81" w:rsidRPr="00CC4A37" w:rsidRDefault="008E0A81" w:rsidP="00A048AC">
            <w:pPr>
              <w:spacing w:after="0" w:line="240" w:lineRule="auto"/>
              <w:jc w:val="center"/>
              <w:rPr>
                <w:rFonts w:ascii="Times New Roman" w:hAnsi="Times New Roman"/>
                <w:sz w:val="18"/>
                <w:szCs w:val="18"/>
                <w:lang w:bidi="th-TH"/>
              </w:rPr>
            </w:pPr>
            <w:r w:rsidRPr="00CC4A37">
              <w:rPr>
                <w:rFonts w:ascii="Times New Roman" w:hAnsi="Times New Roman"/>
                <w:sz w:val="18"/>
                <w:szCs w:val="18"/>
                <w:lang w:bidi="th-TH"/>
              </w:rPr>
              <w:t>3.5246</w:t>
            </w:r>
          </w:p>
        </w:tc>
        <w:tc>
          <w:tcPr>
            <w:tcW w:w="72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Pr>
                <w:rFonts w:ascii="Times New Roman" w:hAnsi="Times New Roman"/>
                <w:sz w:val="18"/>
                <w:szCs w:val="18"/>
                <w:lang w:bidi="th-TH"/>
              </w:rPr>
              <w:t>0.0192</w:t>
            </w:r>
          </w:p>
        </w:tc>
        <w:tc>
          <w:tcPr>
            <w:tcW w:w="72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70</w:t>
            </w:r>
            <w:r w:rsidRPr="009C4461">
              <w:rPr>
                <w:rFonts w:ascii="Times New Roman" w:hAnsi="Times New Roman"/>
                <w:sz w:val="18"/>
                <w:szCs w:val="18"/>
                <w:lang w:bidi="th-TH"/>
              </w:rPr>
              <w:t xml:space="preserve"> /</w:t>
            </w:r>
            <w:r w:rsidRPr="00CB0DCA">
              <w:rPr>
                <w:rFonts w:ascii="Times New Roman" w:hAnsi="Times New Roman"/>
                <w:sz w:val="18"/>
                <w:szCs w:val="18"/>
                <w:lang w:bidi="th-TH"/>
              </w:rPr>
              <w:t xml:space="preserve"> 186</w:t>
            </w:r>
          </w:p>
        </w:tc>
        <w:tc>
          <w:tcPr>
            <w:tcW w:w="1080" w:type="dxa"/>
            <w:shd w:val="clear" w:color="auto" w:fill="D9D9D9"/>
          </w:tcPr>
          <w:p w:rsidR="008E0A81"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 xml:space="preserve">20 / </w:t>
            </w:r>
          </w:p>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91</w:t>
            </w:r>
          </w:p>
        </w:tc>
        <w:tc>
          <w:tcPr>
            <w:tcW w:w="810" w:type="dxa"/>
            <w:shd w:val="clear" w:color="auto" w:fill="D9D9D9"/>
          </w:tcPr>
          <w:p w:rsidR="008E0A81"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 xml:space="preserve">10 / </w:t>
            </w:r>
          </w:p>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93</w:t>
            </w:r>
          </w:p>
        </w:tc>
        <w:tc>
          <w:tcPr>
            <w:tcW w:w="99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0.15</w:t>
            </w:r>
          </w:p>
        </w:tc>
        <w:tc>
          <w:tcPr>
            <w:tcW w:w="63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99</w:t>
            </w:r>
          </w:p>
        </w:tc>
        <w:tc>
          <w:tcPr>
            <w:tcW w:w="72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Pr>
                <w:rFonts w:ascii="Times New Roman" w:hAnsi="Times New Roman"/>
                <w:sz w:val="18"/>
                <w:szCs w:val="18"/>
                <w:lang w:bidi="th-TH"/>
              </w:rPr>
              <w:t>37.42</w:t>
            </w:r>
          </w:p>
        </w:tc>
      </w:tr>
      <w:tr w:rsidR="008E0A81" w:rsidRPr="001B4210" w:rsidTr="00A048AC">
        <w:tc>
          <w:tcPr>
            <w:tcW w:w="445" w:type="dxa"/>
            <w:vMerge/>
            <w:shd w:val="clear" w:color="auto" w:fill="D9D9D9"/>
          </w:tcPr>
          <w:p w:rsidR="008E0A81" w:rsidRPr="00CB0DCA" w:rsidRDefault="008E0A81" w:rsidP="00A048AC">
            <w:pPr>
              <w:spacing w:after="0" w:line="240" w:lineRule="auto"/>
              <w:rPr>
                <w:rFonts w:ascii="Times New Roman" w:hAnsi="Times New Roman"/>
                <w:sz w:val="18"/>
                <w:szCs w:val="18"/>
                <w:lang w:bidi="th-TH"/>
              </w:rPr>
            </w:pPr>
          </w:p>
        </w:tc>
        <w:tc>
          <w:tcPr>
            <w:tcW w:w="1170" w:type="dxa"/>
            <w:shd w:val="clear" w:color="auto" w:fill="D9D9D9"/>
          </w:tcPr>
          <w:p w:rsidR="008E0A81" w:rsidRPr="00CB0DCA" w:rsidRDefault="008E0A81" w:rsidP="00A048AC">
            <w:pPr>
              <w:spacing w:after="0" w:line="240" w:lineRule="auto"/>
              <w:rPr>
                <w:rFonts w:ascii="Times New Roman" w:hAnsi="Times New Roman"/>
                <w:sz w:val="18"/>
                <w:szCs w:val="18"/>
                <w:lang w:bidi="th-TH"/>
              </w:rPr>
            </w:pPr>
            <w:r w:rsidRPr="00CB0DCA">
              <w:rPr>
                <w:rFonts w:ascii="Times New Roman" w:hAnsi="Times New Roman"/>
                <w:sz w:val="18"/>
                <w:szCs w:val="18"/>
                <w:lang w:bidi="th-TH"/>
              </w:rPr>
              <w:t>HFSC + SPS MBBC;</w:t>
            </w:r>
            <w:r w:rsidRPr="00CB0DCA">
              <w:rPr>
                <w:rFonts w:ascii="Times New Roman" w:hAnsi="Times New Roman"/>
                <w:sz w:val="18"/>
                <w:szCs w:val="18"/>
                <w:vertAlign w:val="subscript"/>
                <w:lang w:bidi="th-TH"/>
              </w:rPr>
              <w:t xml:space="preserve"> </w:t>
            </w:r>
            <w:proofErr w:type="spellStart"/>
            <w:r w:rsidRPr="00CB0DCA">
              <w:rPr>
                <w:rFonts w:ascii="Times New Roman" w:hAnsi="Times New Roman"/>
                <w:sz w:val="18"/>
                <w:szCs w:val="18"/>
                <w:lang w:bidi="th-TH"/>
              </w:rPr>
              <w:t>S</w:t>
            </w:r>
            <w:r w:rsidRPr="00CB0DCA">
              <w:rPr>
                <w:rFonts w:ascii="Times New Roman" w:hAnsi="Times New Roman"/>
                <w:sz w:val="18"/>
                <w:szCs w:val="18"/>
                <w:vertAlign w:val="subscript"/>
                <w:lang w:bidi="th-TH"/>
              </w:rPr>
              <w:t>lateral</w:t>
            </w:r>
            <w:proofErr w:type="spellEnd"/>
          </w:p>
        </w:tc>
        <w:tc>
          <w:tcPr>
            <w:tcW w:w="63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w:t>
            </w:r>
          </w:p>
        </w:tc>
        <w:tc>
          <w:tcPr>
            <w:tcW w:w="84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w:t>
            </w:r>
          </w:p>
        </w:tc>
        <w:tc>
          <w:tcPr>
            <w:tcW w:w="780" w:type="dxa"/>
            <w:shd w:val="clear" w:color="auto" w:fill="D9D9D9"/>
          </w:tcPr>
          <w:p w:rsidR="008E0A81" w:rsidRPr="00CC4A37" w:rsidRDefault="008E0A81" w:rsidP="00A048AC">
            <w:pPr>
              <w:spacing w:after="0" w:line="240" w:lineRule="auto"/>
              <w:jc w:val="center"/>
              <w:rPr>
                <w:rFonts w:ascii="Times New Roman" w:hAnsi="Times New Roman"/>
                <w:sz w:val="18"/>
                <w:szCs w:val="18"/>
                <w:lang w:bidi="th-TH"/>
              </w:rPr>
            </w:pPr>
            <w:r w:rsidRPr="00CC4A37">
              <w:rPr>
                <w:rFonts w:ascii="Times New Roman" w:hAnsi="Times New Roman"/>
                <w:sz w:val="18"/>
                <w:szCs w:val="18"/>
                <w:lang w:bidi="th-TH"/>
              </w:rPr>
              <w:t>-</w:t>
            </w:r>
          </w:p>
        </w:tc>
        <w:tc>
          <w:tcPr>
            <w:tcW w:w="810" w:type="dxa"/>
            <w:shd w:val="clear" w:color="auto" w:fill="D9D9D9"/>
          </w:tcPr>
          <w:p w:rsidR="008E0A81" w:rsidRPr="00CC4A37" w:rsidRDefault="008E0A81" w:rsidP="00A048AC">
            <w:pPr>
              <w:spacing w:after="0" w:line="240" w:lineRule="auto"/>
              <w:jc w:val="center"/>
              <w:rPr>
                <w:rFonts w:ascii="Times New Roman" w:hAnsi="Times New Roman"/>
                <w:sz w:val="18"/>
                <w:szCs w:val="18"/>
                <w:lang w:bidi="th-TH"/>
              </w:rPr>
            </w:pPr>
            <w:r w:rsidRPr="00CC4A37">
              <w:rPr>
                <w:rFonts w:ascii="Times New Roman" w:hAnsi="Times New Roman"/>
                <w:sz w:val="18"/>
                <w:szCs w:val="18"/>
                <w:lang w:bidi="th-TH"/>
              </w:rPr>
              <w:t>-</w:t>
            </w:r>
          </w:p>
        </w:tc>
        <w:tc>
          <w:tcPr>
            <w:tcW w:w="72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w:t>
            </w:r>
          </w:p>
        </w:tc>
        <w:tc>
          <w:tcPr>
            <w:tcW w:w="72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70 / 232</w:t>
            </w:r>
          </w:p>
        </w:tc>
        <w:tc>
          <w:tcPr>
            <w:tcW w:w="1080" w:type="dxa"/>
            <w:shd w:val="clear" w:color="auto" w:fill="D9D9D9"/>
          </w:tcPr>
          <w:p w:rsidR="008E0A81"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 xml:space="preserve">19 / </w:t>
            </w:r>
          </w:p>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101</w:t>
            </w:r>
          </w:p>
        </w:tc>
        <w:tc>
          <w:tcPr>
            <w:tcW w:w="810" w:type="dxa"/>
            <w:shd w:val="clear" w:color="auto" w:fill="D9D9D9"/>
          </w:tcPr>
          <w:p w:rsidR="008E0A81"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 xml:space="preserve">11 / </w:t>
            </w:r>
          </w:p>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103</w:t>
            </w:r>
          </w:p>
        </w:tc>
        <w:tc>
          <w:tcPr>
            <w:tcW w:w="99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0.12</w:t>
            </w:r>
          </w:p>
        </w:tc>
        <w:tc>
          <w:tcPr>
            <w:tcW w:w="63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w:t>
            </w:r>
          </w:p>
        </w:tc>
        <w:tc>
          <w:tcPr>
            <w:tcW w:w="72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Pr>
                <w:rFonts w:ascii="Times New Roman" w:hAnsi="Times New Roman"/>
                <w:sz w:val="18"/>
                <w:szCs w:val="18"/>
                <w:lang w:bidi="th-TH"/>
              </w:rPr>
              <w:t>37.02</w:t>
            </w:r>
          </w:p>
        </w:tc>
      </w:tr>
      <w:tr w:rsidR="008E0A81" w:rsidRPr="001B4210" w:rsidTr="00A048AC">
        <w:tc>
          <w:tcPr>
            <w:tcW w:w="445" w:type="dxa"/>
          </w:tcPr>
          <w:p w:rsidR="008E0A81" w:rsidRPr="00CB0DCA" w:rsidRDefault="008E0A81" w:rsidP="00A048AC">
            <w:pPr>
              <w:spacing w:after="0" w:line="240" w:lineRule="auto"/>
              <w:rPr>
                <w:rFonts w:ascii="Times New Roman" w:hAnsi="Times New Roman"/>
                <w:sz w:val="18"/>
                <w:szCs w:val="18"/>
                <w:lang w:bidi="th-TH"/>
              </w:rPr>
            </w:pPr>
            <w:r w:rsidRPr="00CB0DCA">
              <w:rPr>
                <w:rFonts w:ascii="Times New Roman" w:hAnsi="Times New Roman"/>
                <w:sz w:val="18"/>
                <w:szCs w:val="18"/>
                <w:lang w:val="fr-FR" w:bidi="th-TH"/>
              </w:rPr>
              <w:t>‘d’</w:t>
            </w:r>
          </w:p>
        </w:tc>
        <w:tc>
          <w:tcPr>
            <w:tcW w:w="1170" w:type="dxa"/>
          </w:tcPr>
          <w:p w:rsidR="008E0A81" w:rsidRPr="00CB0DCA" w:rsidRDefault="008E0A81" w:rsidP="00A048AC">
            <w:pPr>
              <w:spacing w:after="0" w:line="240" w:lineRule="auto"/>
              <w:rPr>
                <w:rFonts w:ascii="Times New Roman" w:hAnsi="Times New Roman"/>
                <w:sz w:val="18"/>
                <w:szCs w:val="18"/>
                <w:lang w:bidi="th-TH"/>
              </w:rPr>
            </w:pPr>
            <w:r w:rsidRPr="00CB0DCA">
              <w:rPr>
                <w:rFonts w:ascii="Times New Roman" w:hAnsi="Times New Roman"/>
                <w:sz w:val="18"/>
                <w:szCs w:val="18"/>
                <w:lang w:bidi="th-TH"/>
              </w:rPr>
              <w:t>SPS</w:t>
            </w:r>
          </w:p>
          <w:p w:rsidR="008E0A81" w:rsidRDefault="008E0A81" w:rsidP="00A048AC">
            <w:pPr>
              <w:spacing w:after="0" w:line="240" w:lineRule="auto"/>
              <w:rPr>
                <w:rFonts w:ascii="Times New Roman" w:hAnsi="Times New Roman"/>
                <w:sz w:val="18"/>
                <w:szCs w:val="18"/>
                <w:lang w:bidi="th-TH"/>
              </w:rPr>
            </w:pPr>
            <w:r>
              <w:rPr>
                <w:rFonts w:ascii="Times New Roman" w:hAnsi="Times New Roman"/>
                <w:sz w:val="18"/>
                <w:szCs w:val="18"/>
                <w:lang w:bidi="th-TH"/>
              </w:rPr>
              <w:t>MBBN</w:t>
            </w:r>
          </w:p>
          <w:p w:rsidR="008E0A81" w:rsidRPr="00CB0DCA" w:rsidRDefault="008E0A81" w:rsidP="00A048AC">
            <w:pPr>
              <w:spacing w:after="0" w:line="240" w:lineRule="auto"/>
              <w:rPr>
                <w:rFonts w:ascii="Times New Roman" w:hAnsi="Times New Roman"/>
                <w:sz w:val="18"/>
                <w:szCs w:val="18"/>
                <w:lang w:bidi="th-TH"/>
              </w:rPr>
            </w:pPr>
            <w:r>
              <w:rPr>
                <w:rFonts w:ascii="Times New Roman" w:hAnsi="Times New Roman"/>
                <w:sz w:val="18"/>
                <w:szCs w:val="18"/>
                <w:lang w:bidi="th-TH"/>
              </w:rPr>
              <w:t>randomly oriented</w:t>
            </w:r>
          </w:p>
        </w:tc>
        <w:tc>
          <w:tcPr>
            <w:tcW w:w="630" w:type="dxa"/>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w:t>
            </w:r>
          </w:p>
        </w:tc>
        <w:tc>
          <w:tcPr>
            <w:tcW w:w="840" w:type="dxa"/>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0 / -</w:t>
            </w:r>
          </w:p>
        </w:tc>
        <w:tc>
          <w:tcPr>
            <w:tcW w:w="780" w:type="dxa"/>
          </w:tcPr>
          <w:p w:rsidR="008E0A81" w:rsidRPr="00CC4A37" w:rsidRDefault="008E0A81" w:rsidP="00A048AC">
            <w:pPr>
              <w:spacing w:after="0" w:line="240" w:lineRule="auto"/>
              <w:jc w:val="center"/>
              <w:rPr>
                <w:rFonts w:ascii="Times New Roman" w:hAnsi="Times New Roman"/>
                <w:sz w:val="18"/>
                <w:szCs w:val="18"/>
                <w:lang w:bidi="th-TH"/>
              </w:rPr>
            </w:pPr>
            <w:r w:rsidRPr="00CC4A37">
              <w:rPr>
                <w:rFonts w:ascii="Times New Roman" w:hAnsi="Times New Roman"/>
                <w:sz w:val="18"/>
                <w:szCs w:val="18"/>
                <w:lang w:bidi="th-TH"/>
              </w:rPr>
              <w:t>3.0835</w:t>
            </w:r>
          </w:p>
        </w:tc>
        <w:tc>
          <w:tcPr>
            <w:tcW w:w="810" w:type="dxa"/>
          </w:tcPr>
          <w:p w:rsidR="008E0A81" w:rsidRPr="00CC4A37" w:rsidRDefault="008E0A81" w:rsidP="00A048AC">
            <w:pPr>
              <w:spacing w:after="0" w:line="240" w:lineRule="auto"/>
              <w:jc w:val="center"/>
              <w:rPr>
                <w:rFonts w:ascii="Times New Roman" w:hAnsi="Times New Roman"/>
                <w:sz w:val="18"/>
                <w:szCs w:val="18"/>
                <w:lang w:bidi="th-TH"/>
              </w:rPr>
            </w:pPr>
            <w:r w:rsidRPr="00CC4A37">
              <w:rPr>
                <w:rFonts w:ascii="Times New Roman" w:hAnsi="Times New Roman"/>
                <w:sz w:val="18"/>
                <w:szCs w:val="18"/>
                <w:lang w:bidi="th-TH"/>
              </w:rPr>
              <w:t>3.5292</w:t>
            </w:r>
          </w:p>
        </w:tc>
        <w:tc>
          <w:tcPr>
            <w:tcW w:w="720" w:type="dxa"/>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0.0083</w:t>
            </w:r>
          </w:p>
        </w:tc>
        <w:tc>
          <w:tcPr>
            <w:tcW w:w="720" w:type="dxa"/>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81.4 / 160</w:t>
            </w:r>
          </w:p>
        </w:tc>
        <w:tc>
          <w:tcPr>
            <w:tcW w:w="1080" w:type="dxa"/>
          </w:tcPr>
          <w:p w:rsidR="008E0A81"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 xml:space="preserve">10.9 / </w:t>
            </w:r>
          </w:p>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54</w:t>
            </w:r>
          </w:p>
        </w:tc>
        <w:tc>
          <w:tcPr>
            <w:tcW w:w="810" w:type="dxa"/>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7.7 / 116</w:t>
            </w:r>
          </w:p>
        </w:tc>
        <w:tc>
          <w:tcPr>
            <w:tcW w:w="990" w:type="dxa"/>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0.142</w:t>
            </w:r>
          </w:p>
        </w:tc>
        <w:tc>
          <w:tcPr>
            <w:tcW w:w="630" w:type="dxa"/>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97.7</w:t>
            </w:r>
          </w:p>
        </w:tc>
        <w:tc>
          <w:tcPr>
            <w:tcW w:w="720" w:type="dxa"/>
          </w:tcPr>
          <w:p w:rsidR="008E0A81" w:rsidRPr="00CB0DCA" w:rsidRDefault="008E0A81" w:rsidP="00A048AC">
            <w:pPr>
              <w:spacing w:after="0" w:line="240" w:lineRule="auto"/>
              <w:jc w:val="center"/>
              <w:rPr>
                <w:rFonts w:ascii="Times New Roman" w:hAnsi="Times New Roman"/>
                <w:sz w:val="18"/>
                <w:szCs w:val="18"/>
                <w:lang w:bidi="th-TH"/>
              </w:rPr>
            </w:pPr>
            <w:r>
              <w:rPr>
                <w:rFonts w:ascii="Times New Roman" w:hAnsi="Times New Roman"/>
                <w:sz w:val="18"/>
                <w:szCs w:val="18"/>
                <w:lang w:bidi="th-TH"/>
              </w:rPr>
              <w:t>37.98</w:t>
            </w:r>
          </w:p>
        </w:tc>
      </w:tr>
      <w:tr w:rsidR="008E0A81" w:rsidRPr="001B4210" w:rsidTr="00A048AC">
        <w:tc>
          <w:tcPr>
            <w:tcW w:w="445" w:type="dxa"/>
            <w:vMerge w:val="restart"/>
            <w:shd w:val="clear" w:color="auto" w:fill="D9D9D9"/>
          </w:tcPr>
          <w:p w:rsidR="008E0A81" w:rsidRPr="00CB0DCA" w:rsidRDefault="008E0A81" w:rsidP="00A048AC">
            <w:pPr>
              <w:spacing w:after="0" w:line="240" w:lineRule="auto"/>
              <w:rPr>
                <w:rFonts w:ascii="Times New Roman" w:hAnsi="Times New Roman"/>
                <w:sz w:val="18"/>
                <w:szCs w:val="18"/>
                <w:lang w:val="fr-FR" w:bidi="th-TH"/>
              </w:rPr>
            </w:pPr>
            <w:r w:rsidRPr="00CB0DCA">
              <w:rPr>
                <w:rFonts w:ascii="Times New Roman" w:hAnsi="Times New Roman"/>
                <w:sz w:val="18"/>
                <w:szCs w:val="18"/>
                <w:lang w:val="fr-FR" w:bidi="th-TH"/>
              </w:rPr>
              <w:t>‘e’</w:t>
            </w:r>
          </w:p>
        </w:tc>
        <w:tc>
          <w:tcPr>
            <w:tcW w:w="1170" w:type="dxa"/>
            <w:shd w:val="clear" w:color="auto" w:fill="D9D9D9"/>
          </w:tcPr>
          <w:p w:rsidR="008E0A81" w:rsidRPr="00CB0DCA" w:rsidRDefault="008E0A81" w:rsidP="00A048AC">
            <w:pPr>
              <w:spacing w:after="0" w:line="240" w:lineRule="auto"/>
              <w:rPr>
                <w:rFonts w:ascii="Times New Roman" w:hAnsi="Times New Roman"/>
                <w:sz w:val="18"/>
                <w:szCs w:val="18"/>
                <w:lang w:bidi="th-TH"/>
              </w:rPr>
            </w:pPr>
            <w:r>
              <w:rPr>
                <w:rFonts w:ascii="Times New Roman" w:hAnsi="Times New Roman"/>
                <w:sz w:val="18"/>
                <w:szCs w:val="18"/>
                <w:lang w:bidi="th-TH"/>
              </w:rPr>
              <w:t>HFSC+ SPS MBBN</w:t>
            </w:r>
            <w:r w:rsidRPr="00CB0DCA">
              <w:rPr>
                <w:rFonts w:ascii="Times New Roman" w:hAnsi="Times New Roman"/>
                <w:sz w:val="18"/>
                <w:szCs w:val="18"/>
                <w:lang w:bidi="th-TH"/>
              </w:rPr>
              <w:t>; S</w:t>
            </w:r>
            <w:r w:rsidRPr="00CB0DCA">
              <w:rPr>
                <w:rFonts w:ascii="Times New Roman" w:hAnsi="Times New Roman"/>
                <w:sz w:val="18"/>
                <w:szCs w:val="18"/>
                <w:vertAlign w:val="subscript"/>
                <w:lang w:bidi="th-TH"/>
              </w:rPr>
              <w:t>top</w:t>
            </w:r>
          </w:p>
        </w:tc>
        <w:tc>
          <w:tcPr>
            <w:tcW w:w="63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0.847</w:t>
            </w:r>
          </w:p>
        </w:tc>
        <w:tc>
          <w:tcPr>
            <w:tcW w:w="84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 xml:space="preserve">9 / 9.4 / </w:t>
            </w:r>
            <w:r>
              <w:rPr>
                <w:rFonts w:ascii="Times New Roman" w:hAnsi="Times New Roman"/>
                <w:sz w:val="18"/>
                <w:szCs w:val="18"/>
                <w:lang w:bidi="th-TH"/>
              </w:rPr>
              <w:t>(</w:t>
            </w:r>
            <w:r w:rsidRPr="00CB0DCA">
              <w:rPr>
                <w:rFonts w:ascii="Times New Roman" w:hAnsi="Times New Roman"/>
                <w:sz w:val="18"/>
                <w:szCs w:val="18"/>
                <w:lang w:bidi="th-TH"/>
              </w:rPr>
              <w:t>51</w:t>
            </w:r>
            <w:r>
              <w:rPr>
                <w:rFonts w:ascii="Times New Roman" w:hAnsi="Times New Roman"/>
                <w:sz w:val="18"/>
                <w:szCs w:val="18"/>
                <w:lang w:bidi="th-TH"/>
              </w:rPr>
              <w:sym w:font="Symbol" w:char="F0B0"/>
            </w:r>
            <w:r>
              <w:rPr>
                <w:rFonts w:ascii="Times New Roman" w:hAnsi="Times New Roman"/>
                <w:sz w:val="18"/>
                <w:szCs w:val="18"/>
                <w:lang w:bidi="th-TH"/>
              </w:rPr>
              <w:t>)</w:t>
            </w:r>
          </w:p>
        </w:tc>
        <w:tc>
          <w:tcPr>
            <w:tcW w:w="780" w:type="dxa"/>
            <w:shd w:val="clear" w:color="auto" w:fill="D9D9D9"/>
          </w:tcPr>
          <w:p w:rsidR="008E0A81" w:rsidRPr="00CC4A37" w:rsidRDefault="008E0A81" w:rsidP="00A048AC">
            <w:pPr>
              <w:spacing w:after="0" w:line="240" w:lineRule="auto"/>
              <w:jc w:val="center"/>
              <w:rPr>
                <w:rFonts w:ascii="Times New Roman" w:hAnsi="Times New Roman"/>
                <w:sz w:val="18"/>
                <w:szCs w:val="18"/>
                <w:lang w:bidi="th-TH"/>
              </w:rPr>
            </w:pPr>
            <w:r w:rsidRPr="00CC4A37">
              <w:rPr>
                <w:rFonts w:ascii="Times New Roman" w:hAnsi="Times New Roman"/>
                <w:sz w:val="18"/>
                <w:szCs w:val="18"/>
                <w:lang w:bidi="th-TH"/>
              </w:rPr>
              <w:t>3.0801</w:t>
            </w:r>
          </w:p>
        </w:tc>
        <w:tc>
          <w:tcPr>
            <w:tcW w:w="810" w:type="dxa"/>
            <w:shd w:val="clear" w:color="auto" w:fill="D9D9D9"/>
          </w:tcPr>
          <w:p w:rsidR="008E0A81" w:rsidRPr="00CC4A37" w:rsidRDefault="008E0A81" w:rsidP="00A048AC">
            <w:pPr>
              <w:spacing w:after="0" w:line="240" w:lineRule="auto"/>
              <w:jc w:val="center"/>
              <w:rPr>
                <w:rFonts w:ascii="Times New Roman" w:hAnsi="Times New Roman"/>
                <w:sz w:val="18"/>
                <w:szCs w:val="18"/>
                <w:lang w:bidi="th-TH"/>
              </w:rPr>
            </w:pPr>
            <w:r w:rsidRPr="00CC4A37">
              <w:rPr>
                <w:rFonts w:ascii="Times New Roman" w:hAnsi="Times New Roman"/>
                <w:sz w:val="18"/>
                <w:szCs w:val="18"/>
                <w:lang w:bidi="th-TH"/>
              </w:rPr>
              <w:t>3.5247</w:t>
            </w:r>
          </w:p>
        </w:tc>
        <w:tc>
          <w:tcPr>
            <w:tcW w:w="72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Pr>
                <w:rFonts w:ascii="Times New Roman" w:hAnsi="Times New Roman"/>
                <w:sz w:val="18"/>
                <w:szCs w:val="18"/>
                <w:lang w:bidi="th-TH"/>
              </w:rPr>
              <w:t>0.0146</w:t>
            </w:r>
          </w:p>
        </w:tc>
        <w:tc>
          <w:tcPr>
            <w:tcW w:w="72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74 / 174</w:t>
            </w:r>
          </w:p>
        </w:tc>
        <w:tc>
          <w:tcPr>
            <w:tcW w:w="1080" w:type="dxa"/>
            <w:shd w:val="clear" w:color="auto" w:fill="D9D9D9"/>
          </w:tcPr>
          <w:p w:rsidR="008E0A81"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 xml:space="preserve">15 / </w:t>
            </w:r>
          </w:p>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80</w:t>
            </w:r>
          </w:p>
        </w:tc>
        <w:tc>
          <w:tcPr>
            <w:tcW w:w="810" w:type="dxa"/>
            <w:shd w:val="clear" w:color="auto" w:fill="D9D9D9"/>
          </w:tcPr>
          <w:p w:rsidR="008E0A81"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 xml:space="preserve">11 / </w:t>
            </w:r>
          </w:p>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78</w:t>
            </w:r>
          </w:p>
        </w:tc>
        <w:tc>
          <w:tcPr>
            <w:tcW w:w="99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0.14</w:t>
            </w:r>
          </w:p>
        </w:tc>
        <w:tc>
          <w:tcPr>
            <w:tcW w:w="63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98</w:t>
            </w:r>
          </w:p>
        </w:tc>
        <w:tc>
          <w:tcPr>
            <w:tcW w:w="72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Pr>
                <w:rFonts w:ascii="Times New Roman" w:hAnsi="Times New Roman"/>
                <w:sz w:val="18"/>
                <w:szCs w:val="18"/>
                <w:lang w:bidi="th-TH"/>
              </w:rPr>
              <w:t>37.88</w:t>
            </w:r>
          </w:p>
        </w:tc>
      </w:tr>
      <w:tr w:rsidR="008E0A81" w:rsidRPr="001B4210" w:rsidTr="00A048AC">
        <w:tc>
          <w:tcPr>
            <w:tcW w:w="445" w:type="dxa"/>
            <w:vMerge/>
            <w:shd w:val="clear" w:color="auto" w:fill="D9D9D9"/>
          </w:tcPr>
          <w:p w:rsidR="008E0A81" w:rsidRPr="00CB0DCA" w:rsidRDefault="008E0A81" w:rsidP="00A048AC">
            <w:pPr>
              <w:spacing w:after="0" w:line="240" w:lineRule="auto"/>
              <w:rPr>
                <w:rFonts w:ascii="Times New Roman" w:hAnsi="Times New Roman"/>
                <w:sz w:val="18"/>
                <w:szCs w:val="18"/>
                <w:lang w:val="fr-FR" w:bidi="th-TH"/>
              </w:rPr>
            </w:pPr>
          </w:p>
        </w:tc>
        <w:tc>
          <w:tcPr>
            <w:tcW w:w="1170" w:type="dxa"/>
            <w:shd w:val="clear" w:color="auto" w:fill="D9D9D9"/>
          </w:tcPr>
          <w:p w:rsidR="008E0A81" w:rsidRPr="00CB0DCA" w:rsidRDefault="008E0A81" w:rsidP="00A048AC">
            <w:pPr>
              <w:spacing w:after="0" w:line="240" w:lineRule="auto"/>
              <w:rPr>
                <w:rFonts w:ascii="Times New Roman" w:hAnsi="Times New Roman"/>
                <w:sz w:val="18"/>
                <w:szCs w:val="18"/>
                <w:lang w:bidi="th-TH"/>
              </w:rPr>
            </w:pPr>
            <w:r>
              <w:rPr>
                <w:rFonts w:ascii="Times New Roman" w:hAnsi="Times New Roman"/>
                <w:sz w:val="18"/>
                <w:szCs w:val="18"/>
                <w:lang w:bidi="th-TH"/>
              </w:rPr>
              <w:t>HFSC + SPS MBBN</w:t>
            </w:r>
            <w:r w:rsidRPr="00CB0DCA">
              <w:rPr>
                <w:rFonts w:ascii="Times New Roman" w:hAnsi="Times New Roman"/>
                <w:sz w:val="18"/>
                <w:szCs w:val="18"/>
                <w:lang w:bidi="th-TH"/>
              </w:rPr>
              <w:t>;</w:t>
            </w:r>
            <w:r w:rsidRPr="00CB0DCA">
              <w:rPr>
                <w:rFonts w:ascii="Times New Roman" w:hAnsi="Times New Roman"/>
                <w:sz w:val="18"/>
                <w:szCs w:val="18"/>
                <w:vertAlign w:val="subscript"/>
                <w:lang w:bidi="th-TH"/>
              </w:rPr>
              <w:t xml:space="preserve"> </w:t>
            </w:r>
            <w:proofErr w:type="spellStart"/>
            <w:r w:rsidRPr="00CB0DCA">
              <w:rPr>
                <w:rFonts w:ascii="Times New Roman" w:hAnsi="Times New Roman"/>
                <w:sz w:val="18"/>
                <w:szCs w:val="18"/>
                <w:lang w:bidi="th-TH"/>
              </w:rPr>
              <w:t>S</w:t>
            </w:r>
            <w:r w:rsidRPr="00CB0DCA">
              <w:rPr>
                <w:rFonts w:ascii="Times New Roman" w:hAnsi="Times New Roman"/>
                <w:sz w:val="18"/>
                <w:szCs w:val="18"/>
                <w:vertAlign w:val="subscript"/>
                <w:lang w:bidi="th-TH"/>
              </w:rPr>
              <w:t>lateral</w:t>
            </w:r>
            <w:proofErr w:type="spellEnd"/>
          </w:p>
        </w:tc>
        <w:tc>
          <w:tcPr>
            <w:tcW w:w="63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w:t>
            </w:r>
          </w:p>
        </w:tc>
        <w:tc>
          <w:tcPr>
            <w:tcW w:w="84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w:t>
            </w:r>
          </w:p>
        </w:tc>
        <w:tc>
          <w:tcPr>
            <w:tcW w:w="780" w:type="dxa"/>
            <w:shd w:val="clear" w:color="auto" w:fill="D9D9D9"/>
          </w:tcPr>
          <w:p w:rsidR="008E0A81" w:rsidRPr="00CC4A37" w:rsidRDefault="008E0A81" w:rsidP="00A048AC">
            <w:pPr>
              <w:spacing w:after="0" w:line="240" w:lineRule="auto"/>
              <w:jc w:val="center"/>
              <w:rPr>
                <w:rFonts w:ascii="Times New Roman" w:hAnsi="Times New Roman"/>
                <w:sz w:val="18"/>
                <w:szCs w:val="18"/>
                <w:lang w:bidi="th-TH"/>
              </w:rPr>
            </w:pPr>
            <w:r w:rsidRPr="00CC4A37">
              <w:rPr>
                <w:rFonts w:ascii="Times New Roman" w:hAnsi="Times New Roman"/>
                <w:sz w:val="18"/>
                <w:szCs w:val="18"/>
                <w:lang w:bidi="th-TH"/>
              </w:rPr>
              <w:t>-</w:t>
            </w:r>
          </w:p>
        </w:tc>
        <w:tc>
          <w:tcPr>
            <w:tcW w:w="810" w:type="dxa"/>
            <w:shd w:val="clear" w:color="auto" w:fill="D9D9D9"/>
          </w:tcPr>
          <w:p w:rsidR="008E0A81" w:rsidRPr="00CC4A37" w:rsidRDefault="008E0A81" w:rsidP="00A048AC">
            <w:pPr>
              <w:spacing w:after="0" w:line="240" w:lineRule="auto"/>
              <w:jc w:val="center"/>
              <w:rPr>
                <w:rFonts w:ascii="Times New Roman" w:hAnsi="Times New Roman"/>
                <w:sz w:val="18"/>
                <w:szCs w:val="18"/>
                <w:lang w:bidi="th-TH"/>
              </w:rPr>
            </w:pPr>
            <w:r w:rsidRPr="00CC4A37">
              <w:rPr>
                <w:rFonts w:ascii="Times New Roman" w:hAnsi="Times New Roman"/>
                <w:sz w:val="18"/>
                <w:szCs w:val="18"/>
                <w:lang w:bidi="th-TH"/>
              </w:rPr>
              <w:t>-</w:t>
            </w:r>
          </w:p>
        </w:tc>
        <w:tc>
          <w:tcPr>
            <w:tcW w:w="72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w:t>
            </w:r>
          </w:p>
        </w:tc>
        <w:tc>
          <w:tcPr>
            <w:tcW w:w="72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75 / 228</w:t>
            </w:r>
          </w:p>
        </w:tc>
        <w:tc>
          <w:tcPr>
            <w:tcW w:w="1080" w:type="dxa"/>
            <w:shd w:val="clear" w:color="auto" w:fill="D9D9D9"/>
          </w:tcPr>
          <w:p w:rsidR="008E0A81"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 xml:space="preserve">14 / </w:t>
            </w:r>
          </w:p>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93</w:t>
            </w:r>
          </w:p>
        </w:tc>
        <w:tc>
          <w:tcPr>
            <w:tcW w:w="810" w:type="dxa"/>
            <w:shd w:val="clear" w:color="auto" w:fill="D9D9D9"/>
          </w:tcPr>
          <w:p w:rsidR="008E0A81"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 xml:space="preserve">11 / </w:t>
            </w:r>
          </w:p>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88</w:t>
            </w:r>
          </w:p>
        </w:tc>
        <w:tc>
          <w:tcPr>
            <w:tcW w:w="99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0.11</w:t>
            </w:r>
          </w:p>
        </w:tc>
        <w:tc>
          <w:tcPr>
            <w:tcW w:w="63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sidRPr="00CB0DCA">
              <w:rPr>
                <w:rFonts w:ascii="Times New Roman" w:hAnsi="Times New Roman"/>
                <w:sz w:val="18"/>
                <w:szCs w:val="18"/>
                <w:lang w:bidi="th-TH"/>
              </w:rPr>
              <w:t>-</w:t>
            </w:r>
          </w:p>
        </w:tc>
        <w:tc>
          <w:tcPr>
            <w:tcW w:w="720" w:type="dxa"/>
            <w:shd w:val="clear" w:color="auto" w:fill="D9D9D9"/>
          </w:tcPr>
          <w:p w:rsidR="008E0A81" w:rsidRPr="00CB0DCA" w:rsidRDefault="008E0A81" w:rsidP="00A048AC">
            <w:pPr>
              <w:spacing w:after="0" w:line="240" w:lineRule="auto"/>
              <w:jc w:val="center"/>
              <w:rPr>
                <w:rFonts w:ascii="Times New Roman" w:hAnsi="Times New Roman"/>
                <w:sz w:val="18"/>
                <w:szCs w:val="18"/>
                <w:lang w:bidi="th-TH"/>
              </w:rPr>
            </w:pPr>
            <w:r>
              <w:rPr>
                <w:rFonts w:ascii="Times New Roman" w:hAnsi="Times New Roman"/>
                <w:sz w:val="18"/>
                <w:szCs w:val="18"/>
                <w:lang w:bidi="th-TH"/>
              </w:rPr>
              <w:t>37.85</w:t>
            </w:r>
          </w:p>
        </w:tc>
      </w:tr>
    </w:tbl>
    <w:p w:rsidR="008E0A81" w:rsidRDefault="008E0A81" w:rsidP="00B2497B">
      <w:pPr>
        <w:spacing w:after="0" w:line="240" w:lineRule="auto"/>
        <w:jc w:val="both"/>
        <w:rPr>
          <w:rFonts w:ascii="Times New Roman" w:hAnsi="Times New Roman"/>
          <w:sz w:val="18"/>
          <w:szCs w:val="18"/>
        </w:rPr>
      </w:pPr>
      <w:r>
        <w:rPr>
          <w:rFonts w:ascii="Times New Roman" w:hAnsi="Times New Roman"/>
          <w:i/>
          <w:sz w:val="18"/>
          <w:szCs w:val="18"/>
        </w:rPr>
        <w:t>Note</w:t>
      </w:r>
      <w:r w:rsidRPr="004D2C68">
        <w:rPr>
          <w:rFonts w:ascii="Times New Roman" w:hAnsi="Times New Roman"/>
          <w:i/>
          <w:sz w:val="18"/>
          <w:szCs w:val="18"/>
        </w:rPr>
        <w:t>:</w:t>
      </w:r>
      <w:r>
        <w:rPr>
          <w:rFonts w:ascii="Times New Roman" w:hAnsi="Times New Roman"/>
          <w:sz w:val="18"/>
          <w:szCs w:val="18"/>
        </w:rPr>
        <w:t xml:space="preserve"> *</w:t>
      </w:r>
      <w:r w:rsidR="0094309F">
        <w:rPr>
          <w:rFonts w:ascii="Times New Roman" w:hAnsi="Times New Roman"/>
          <w:sz w:val="18"/>
          <w:szCs w:val="18"/>
        </w:rPr>
        <w:t xml:space="preserve"> </w:t>
      </w:r>
      <w:r>
        <w:rPr>
          <w:rFonts w:ascii="Times New Roman" w:hAnsi="Times New Roman"/>
          <w:sz w:val="18"/>
          <w:szCs w:val="18"/>
        </w:rPr>
        <w:t>Notations are: HFSC=high field slip casting; MBBC = MgB</w:t>
      </w:r>
      <w:r w:rsidRPr="004D2C68">
        <w:rPr>
          <w:rFonts w:ascii="Times New Roman" w:hAnsi="Times New Roman"/>
          <w:sz w:val="18"/>
          <w:szCs w:val="18"/>
          <w:vertAlign w:val="subscript"/>
        </w:rPr>
        <w:t>2</w:t>
      </w:r>
      <w:r>
        <w:rPr>
          <w:rFonts w:ascii="Times New Roman" w:hAnsi="Times New Roman"/>
          <w:sz w:val="18"/>
          <w:szCs w:val="18"/>
        </w:rPr>
        <w:t xml:space="preserve"> added with B</w:t>
      </w:r>
      <w:r w:rsidRPr="004D2C68">
        <w:rPr>
          <w:rFonts w:ascii="Times New Roman" w:hAnsi="Times New Roman"/>
          <w:sz w:val="18"/>
          <w:szCs w:val="18"/>
          <w:vertAlign w:val="subscript"/>
        </w:rPr>
        <w:t>4</w:t>
      </w:r>
      <w:r>
        <w:rPr>
          <w:rFonts w:ascii="Times New Roman" w:hAnsi="Times New Roman"/>
          <w:sz w:val="18"/>
          <w:szCs w:val="18"/>
        </w:rPr>
        <w:t>C; MBBN =</w:t>
      </w:r>
      <w:r w:rsidRPr="004D2C68">
        <w:rPr>
          <w:rFonts w:ascii="Times New Roman" w:hAnsi="Times New Roman"/>
          <w:sz w:val="18"/>
          <w:szCs w:val="18"/>
        </w:rPr>
        <w:t xml:space="preserve"> </w:t>
      </w:r>
      <w:r>
        <w:rPr>
          <w:rFonts w:ascii="Times New Roman" w:hAnsi="Times New Roman"/>
          <w:sz w:val="18"/>
          <w:szCs w:val="18"/>
        </w:rPr>
        <w:t>MgB</w:t>
      </w:r>
      <w:r w:rsidRPr="004D2C68">
        <w:rPr>
          <w:rFonts w:ascii="Times New Roman" w:hAnsi="Times New Roman"/>
          <w:sz w:val="18"/>
          <w:szCs w:val="18"/>
          <w:vertAlign w:val="subscript"/>
        </w:rPr>
        <w:t>2</w:t>
      </w:r>
      <w:r>
        <w:rPr>
          <w:rFonts w:ascii="Times New Roman" w:hAnsi="Times New Roman"/>
          <w:sz w:val="18"/>
          <w:szCs w:val="18"/>
        </w:rPr>
        <w:t xml:space="preserve"> added with cubic BN; XRD was performed on S</w:t>
      </w:r>
      <w:r w:rsidRPr="004D2C68">
        <w:rPr>
          <w:rFonts w:ascii="Times New Roman" w:hAnsi="Times New Roman"/>
          <w:sz w:val="18"/>
          <w:szCs w:val="18"/>
          <w:vertAlign w:val="subscript"/>
        </w:rPr>
        <w:t>top</w:t>
      </w:r>
      <w:r>
        <w:rPr>
          <w:rFonts w:ascii="Times New Roman" w:hAnsi="Times New Roman"/>
          <w:sz w:val="18"/>
          <w:szCs w:val="18"/>
        </w:rPr>
        <w:t xml:space="preserve">= top surface of the disc and on </w:t>
      </w:r>
      <w:proofErr w:type="spellStart"/>
      <w:r>
        <w:rPr>
          <w:rFonts w:ascii="Times New Roman" w:hAnsi="Times New Roman"/>
          <w:sz w:val="18"/>
          <w:szCs w:val="18"/>
        </w:rPr>
        <w:t>S</w:t>
      </w:r>
      <w:r w:rsidRPr="004D2C68">
        <w:rPr>
          <w:rFonts w:ascii="Times New Roman" w:hAnsi="Times New Roman"/>
          <w:sz w:val="18"/>
          <w:szCs w:val="18"/>
          <w:vertAlign w:val="subscript"/>
        </w:rPr>
        <w:t>lateral</w:t>
      </w:r>
      <w:proofErr w:type="spellEnd"/>
      <w:r>
        <w:rPr>
          <w:rFonts w:ascii="Times New Roman" w:hAnsi="Times New Roman"/>
          <w:sz w:val="18"/>
          <w:szCs w:val="18"/>
        </w:rPr>
        <w:t xml:space="preserve"> = surface perpendicular to S</w:t>
      </w:r>
      <w:r w:rsidRPr="004D2C68">
        <w:rPr>
          <w:rFonts w:ascii="Times New Roman" w:hAnsi="Times New Roman"/>
          <w:sz w:val="18"/>
          <w:szCs w:val="18"/>
          <w:vertAlign w:val="subscript"/>
        </w:rPr>
        <w:t>top</w:t>
      </w:r>
      <w:r>
        <w:rPr>
          <w:rFonts w:ascii="Times New Roman" w:hAnsi="Times New Roman"/>
          <w:sz w:val="18"/>
          <w:szCs w:val="18"/>
        </w:rPr>
        <w:t xml:space="preserve"> and parallel to the thickness of the disc.</w:t>
      </w:r>
    </w:p>
    <w:p w:rsidR="008E0A81" w:rsidRDefault="008E0A81" w:rsidP="00B2497B">
      <w:pPr>
        <w:spacing w:after="0" w:line="240" w:lineRule="auto"/>
        <w:ind w:firstLine="708"/>
        <w:jc w:val="both"/>
        <w:rPr>
          <w:rFonts w:ascii="Times New Roman" w:hAnsi="Times New Roman"/>
          <w:sz w:val="24"/>
          <w:szCs w:val="24"/>
        </w:rPr>
      </w:pPr>
    </w:p>
    <w:p w:rsidR="008E0A81" w:rsidRDefault="00E16097" w:rsidP="00B2497B">
      <w:pPr>
        <w:spacing w:after="0" w:line="240" w:lineRule="auto"/>
        <w:jc w:val="both"/>
        <w:rPr>
          <w:rFonts w:ascii="Times New Roman" w:hAnsi="Times New Roman"/>
          <w:sz w:val="24"/>
          <w:szCs w:val="24"/>
        </w:rPr>
      </w:pPr>
      <w:proofErr w:type="gramStart"/>
      <w:r>
        <w:rPr>
          <w:rFonts w:ascii="Times New Roman" w:hAnsi="Times New Roman"/>
          <w:sz w:val="24"/>
          <w:szCs w:val="24"/>
        </w:rPr>
        <w:t>carbon</w:t>
      </w:r>
      <w:proofErr w:type="gramEnd"/>
      <w:r>
        <w:rPr>
          <w:rFonts w:ascii="Times New Roman" w:hAnsi="Times New Roman"/>
          <w:sz w:val="24"/>
          <w:szCs w:val="24"/>
        </w:rPr>
        <w:t>, t</w:t>
      </w:r>
      <w:r w:rsidR="008E0A81">
        <w:rPr>
          <w:rFonts w:ascii="Times New Roman" w:hAnsi="Times New Roman"/>
          <w:sz w:val="24"/>
          <w:szCs w:val="24"/>
        </w:rPr>
        <w:t>hus</w:t>
      </w:r>
      <w:r>
        <w:rPr>
          <w:rFonts w:ascii="Times New Roman" w:hAnsi="Times New Roman"/>
          <w:sz w:val="24"/>
          <w:szCs w:val="24"/>
        </w:rPr>
        <w:t>,</w:t>
      </w:r>
      <w:r w:rsidR="008E0A81">
        <w:rPr>
          <w:rFonts w:ascii="Times New Roman" w:hAnsi="Times New Roman"/>
          <w:sz w:val="24"/>
          <w:szCs w:val="24"/>
        </w:rPr>
        <w:t xml:space="preserve"> contributing to enhancement of </w:t>
      </w:r>
      <w:r w:rsidR="008E0A81" w:rsidRPr="00BB7F5E">
        <w:rPr>
          <w:rFonts w:ascii="Times New Roman" w:hAnsi="Times New Roman"/>
          <w:i/>
          <w:sz w:val="24"/>
          <w:szCs w:val="24"/>
        </w:rPr>
        <w:t>z</w:t>
      </w:r>
      <w:r w:rsidR="008E0A81">
        <w:rPr>
          <w:rFonts w:ascii="Times New Roman" w:hAnsi="Times New Roman"/>
          <w:sz w:val="24"/>
          <w:szCs w:val="24"/>
        </w:rPr>
        <w:t>. Another source of carbon is the graphite mold used during SPS. The raw powder of MgB</w:t>
      </w:r>
      <w:r w:rsidR="008E0A81" w:rsidRPr="00284BB5">
        <w:rPr>
          <w:rFonts w:ascii="Times New Roman" w:hAnsi="Times New Roman"/>
          <w:sz w:val="24"/>
          <w:szCs w:val="24"/>
          <w:vertAlign w:val="subscript"/>
        </w:rPr>
        <w:t>2</w:t>
      </w:r>
      <w:r w:rsidR="008E0A81">
        <w:rPr>
          <w:rFonts w:ascii="Times New Roman" w:hAnsi="Times New Roman"/>
          <w:sz w:val="24"/>
          <w:szCs w:val="24"/>
        </w:rPr>
        <w:t xml:space="preserve"> has the lowest </w:t>
      </w:r>
      <w:r w:rsidR="008E0A81" w:rsidRPr="00284BB5">
        <w:rPr>
          <w:rFonts w:ascii="Times New Roman" w:hAnsi="Times New Roman"/>
          <w:i/>
          <w:sz w:val="24"/>
          <w:szCs w:val="24"/>
        </w:rPr>
        <w:t>z</w:t>
      </w:r>
      <w:r w:rsidR="008E0A81">
        <w:rPr>
          <w:rFonts w:ascii="Times New Roman" w:hAnsi="Times New Roman"/>
          <w:sz w:val="24"/>
          <w:szCs w:val="24"/>
        </w:rPr>
        <w:t xml:space="preserve">-value (0.002). </w:t>
      </w:r>
    </w:p>
    <w:p w:rsidR="008E0A81" w:rsidRDefault="008E0A81" w:rsidP="000C7710">
      <w:pPr>
        <w:spacing w:after="0" w:line="240" w:lineRule="auto"/>
        <w:ind w:firstLine="720"/>
        <w:jc w:val="both"/>
        <w:rPr>
          <w:rFonts w:ascii="Times New Roman" w:hAnsi="Times New Roman"/>
          <w:sz w:val="24"/>
          <w:szCs w:val="24"/>
        </w:rPr>
      </w:pPr>
      <w:r>
        <w:rPr>
          <w:rFonts w:ascii="Times New Roman" w:hAnsi="Times New Roman"/>
          <w:sz w:val="24"/>
          <w:szCs w:val="24"/>
        </w:rPr>
        <w:t xml:space="preserve">In general, a higher </w:t>
      </w:r>
      <w:r w:rsidRPr="007E3FFC">
        <w:rPr>
          <w:rFonts w:ascii="Times New Roman" w:hAnsi="Times New Roman"/>
          <w:i/>
          <w:sz w:val="24"/>
          <w:szCs w:val="24"/>
        </w:rPr>
        <w:t>z</w:t>
      </w:r>
      <w:r>
        <w:rPr>
          <w:rFonts w:ascii="Times New Roman" w:hAnsi="Times New Roman"/>
          <w:sz w:val="24"/>
          <w:szCs w:val="24"/>
        </w:rPr>
        <w:t xml:space="preserve"> is accompanied by larger values of the micro strain in MgB</w:t>
      </w:r>
      <w:r w:rsidRPr="00EE793F">
        <w:rPr>
          <w:rFonts w:ascii="Times New Roman" w:hAnsi="Times New Roman"/>
          <w:sz w:val="24"/>
          <w:szCs w:val="24"/>
          <w:vertAlign w:val="subscript"/>
        </w:rPr>
        <w:t>2</w:t>
      </w:r>
      <w:r>
        <w:rPr>
          <w:rFonts w:ascii="Times New Roman" w:hAnsi="Times New Roman"/>
          <w:sz w:val="24"/>
          <w:szCs w:val="24"/>
        </w:rPr>
        <w:t>. This is valid if we compare randomly oriented samples ‘b’ and ‘d’ or partially oriented samples ‘c’ and ‘e’. Situation changes when samples ‘b’, ‘c’ with B</w:t>
      </w:r>
      <w:r w:rsidRPr="00F767AD">
        <w:rPr>
          <w:rFonts w:ascii="Times New Roman" w:hAnsi="Times New Roman"/>
          <w:sz w:val="24"/>
          <w:szCs w:val="24"/>
          <w:vertAlign w:val="subscript"/>
        </w:rPr>
        <w:t>4</w:t>
      </w:r>
      <w:r>
        <w:rPr>
          <w:rFonts w:ascii="Times New Roman" w:hAnsi="Times New Roman"/>
          <w:sz w:val="24"/>
          <w:szCs w:val="24"/>
        </w:rPr>
        <w:t xml:space="preserve">C and ‘d’, ‘e’ with c-BN are compared:  the dependence between </w:t>
      </w:r>
      <w:r w:rsidRPr="00EE793F">
        <w:rPr>
          <w:rFonts w:ascii="Times New Roman" w:hAnsi="Times New Roman"/>
          <w:i/>
          <w:sz w:val="24"/>
          <w:szCs w:val="24"/>
        </w:rPr>
        <w:t>z</w:t>
      </w:r>
      <w:r>
        <w:rPr>
          <w:rFonts w:ascii="Times New Roman" w:hAnsi="Times New Roman"/>
          <w:sz w:val="24"/>
          <w:szCs w:val="24"/>
        </w:rPr>
        <w:t xml:space="preserve"> and micro strain is reversed (</w:t>
      </w:r>
      <w:r w:rsidRPr="002E126C">
        <w:rPr>
          <w:rFonts w:ascii="Times New Roman" w:hAnsi="Times New Roman"/>
          <w:color w:val="0070C0"/>
          <w:sz w:val="24"/>
          <w:szCs w:val="24"/>
        </w:rPr>
        <w:t>Table 1</w:t>
      </w:r>
      <w:r>
        <w:rPr>
          <w:rFonts w:ascii="Times New Roman" w:hAnsi="Times New Roman"/>
          <w:sz w:val="24"/>
          <w:szCs w:val="24"/>
        </w:rPr>
        <w:t xml:space="preserve">). It is also noteworthy that micro strain presents anisotropy in the partially oriented samples ‘c’ and ‘e’. The micro strain is smaller when XRD is measured on the surface </w:t>
      </w:r>
      <w:proofErr w:type="spellStart"/>
      <w:r>
        <w:rPr>
          <w:rFonts w:ascii="Times New Roman" w:hAnsi="Times New Roman"/>
          <w:sz w:val="24"/>
          <w:szCs w:val="24"/>
        </w:rPr>
        <w:t>S</w:t>
      </w:r>
      <w:r w:rsidRPr="00EE793F">
        <w:rPr>
          <w:rFonts w:ascii="Times New Roman" w:hAnsi="Times New Roman"/>
          <w:sz w:val="24"/>
          <w:szCs w:val="24"/>
          <w:vertAlign w:val="subscript"/>
        </w:rPr>
        <w:t>lateral</w:t>
      </w:r>
      <w:proofErr w:type="spellEnd"/>
      <w:r>
        <w:rPr>
          <w:rFonts w:ascii="Times New Roman" w:hAnsi="Times New Roman"/>
          <w:sz w:val="24"/>
          <w:szCs w:val="24"/>
        </w:rPr>
        <w:t xml:space="preserve"> of the sintered disc (</w:t>
      </w:r>
      <w:r w:rsidRPr="00EE793F">
        <w:rPr>
          <w:rFonts w:ascii="Times New Roman" w:hAnsi="Times New Roman"/>
          <w:color w:val="0070C0"/>
          <w:sz w:val="24"/>
          <w:szCs w:val="24"/>
        </w:rPr>
        <w:t>Table 1</w:t>
      </w:r>
      <w:r>
        <w:rPr>
          <w:rFonts w:ascii="Times New Roman" w:hAnsi="Times New Roman"/>
          <w:sz w:val="24"/>
          <w:szCs w:val="24"/>
        </w:rPr>
        <w:t>) than for the surface S</w:t>
      </w:r>
      <w:r w:rsidRPr="00EE793F">
        <w:rPr>
          <w:rFonts w:ascii="Times New Roman" w:hAnsi="Times New Roman"/>
          <w:sz w:val="24"/>
          <w:szCs w:val="24"/>
          <w:vertAlign w:val="subscript"/>
        </w:rPr>
        <w:t>top</w:t>
      </w:r>
      <w:r>
        <w:rPr>
          <w:rFonts w:ascii="Times New Roman" w:hAnsi="Times New Roman"/>
          <w:sz w:val="24"/>
          <w:szCs w:val="24"/>
        </w:rPr>
        <w:t>. This can be understood in the view of differential directional coarsening of MgB</w:t>
      </w:r>
      <w:r w:rsidRPr="00627CF6">
        <w:rPr>
          <w:rFonts w:ascii="Times New Roman" w:hAnsi="Times New Roman"/>
          <w:sz w:val="24"/>
          <w:szCs w:val="24"/>
          <w:vertAlign w:val="subscript"/>
        </w:rPr>
        <w:t>2</w:t>
      </w:r>
      <w:r>
        <w:rPr>
          <w:rFonts w:ascii="Times New Roman" w:hAnsi="Times New Roman"/>
          <w:sz w:val="24"/>
          <w:szCs w:val="24"/>
        </w:rPr>
        <w:t xml:space="preserve"> during SPS, this process being influenced by the MgB</w:t>
      </w:r>
      <w:r w:rsidRPr="002C3EEF">
        <w:rPr>
          <w:rFonts w:ascii="Times New Roman" w:hAnsi="Times New Roman"/>
          <w:sz w:val="24"/>
          <w:szCs w:val="24"/>
          <w:vertAlign w:val="subscript"/>
        </w:rPr>
        <w:t>2</w:t>
      </w:r>
      <w:r>
        <w:rPr>
          <w:rFonts w:ascii="Times New Roman" w:hAnsi="Times New Roman"/>
          <w:sz w:val="24"/>
          <w:szCs w:val="24"/>
        </w:rPr>
        <w:t xml:space="preserve"> orientation. The crystallite size of MgB</w:t>
      </w:r>
      <w:r w:rsidRPr="002E126C">
        <w:rPr>
          <w:rFonts w:ascii="Times New Roman" w:hAnsi="Times New Roman"/>
          <w:sz w:val="24"/>
          <w:szCs w:val="24"/>
          <w:vertAlign w:val="subscript"/>
        </w:rPr>
        <w:t>2</w:t>
      </w:r>
      <w:r>
        <w:rPr>
          <w:rFonts w:ascii="Times New Roman" w:hAnsi="Times New Roman"/>
          <w:sz w:val="24"/>
          <w:szCs w:val="24"/>
        </w:rPr>
        <w:t xml:space="preserve"> in partially oriented samples ‘c’ and ‘e’ when measured on S</w:t>
      </w:r>
      <w:r w:rsidRPr="002C3EEF">
        <w:rPr>
          <w:rFonts w:ascii="Times New Roman" w:hAnsi="Times New Roman"/>
          <w:sz w:val="24"/>
          <w:szCs w:val="24"/>
          <w:vertAlign w:val="subscript"/>
        </w:rPr>
        <w:t>top</w:t>
      </w:r>
      <w:r>
        <w:rPr>
          <w:rFonts w:ascii="Times New Roman" w:hAnsi="Times New Roman"/>
          <w:sz w:val="24"/>
          <w:szCs w:val="24"/>
        </w:rPr>
        <w:t xml:space="preserve"> and </w:t>
      </w:r>
      <w:proofErr w:type="spellStart"/>
      <w:r>
        <w:rPr>
          <w:rFonts w:ascii="Times New Roman" w:hAnsi="Times New Roman"/>
          <w:sz w:val="24"/>
          <w:szCs w:val="24"/>
        </w:rPr>
        <w:t>S</w:t>
      </w:r>
      <w:r w:rsidRPr="002C3EEF">
        <w:rPr>
          <w:rFonts w:ascii="Times New Roman" w:hAnsi="Times New Roman"/>
          <w:sz w:val="24"/>
          <w:szCs w:val="24"/>
          <w:vertAlign w:val="subscript"/>
        </w:rPr>
        <w:t>lateral</w:t>
      </w:r>
      <w:proofErr w:type="spellEnd"/>
      <w:r>
        <w:rPr>
          <w:rFonts w:ascii="Times New Roman" w:hAnsi="Times New Roman"/>
          <w:sz w:val="24"/>
          <w:szCs w:val="24"/>
        </w:rPr>
        <w:t xml:space="preserve"> show different values, namely for S</w:t>
      </w:r>
      <w:r w:rsidRPr="002C3EEF">
        <w:rPr>
          <w:rFonts w:ascii="Times New Roman" w:hAnsi="Times New Roman"/>
          <w:sz w:val="24"/>
          <w:szCs w:val="24"/>
          <w:vertAlign w:val="subscript"/>
        </w:rPr>
        <w:t>top</w:t>
      </w:r>
      <w:r>
        <w:rPr>
          <w:rFonts w:ascii="Times New Roman" w:hAnsi="Times New Roman"/>
          <w:sz w:val="24"/>
          <w:szCs w:val="24"/>
        </w:rPr>
        <w:t xml:space="preserve"> (186, 174 nm) is smaller than for </w:t>
      </w:r>
      <w:proofErr w:type="spellStart"/>
      <w:r>
        <w:rPr>
          <w:rFonts w:ascii="Times New Roman" w:hAnsi="Times New Roman"/>
          <w:sz w:val="24"/>
          <w:szCs w:val="24"/>
        </w:rPr>
        <w:t>S</w:t>
      </w:r>
      <w:r w:rsidRPr="002C3EEF">
        <w:rPr>
          <w:rFonts w:ascii="Times New Roman" w:hAnsi="Times New Roman"/>
          <w:sz w:val="24"/>
          <w:szCs w:val="24"/>
          <w:vertAlign w:val="subscript"/>
        </w:rPr>
        <w:t>lateral</w:t>
      </w:r>
      <w:proofErr w:type="spellEnd"/>
      <w:r>
        <w:rPr>
          <w:rFonts w:ascii="Times New Roman" w:hAnsi="Times New Roman"/>
          <w:sz w:val="24"/>
          <w:szCs w:val="24"/>
        </w:rPr>
        <w:t xml:space="preserve"> (232, 228 nm). This tendency is observed also for the phases MgB</w:t>
      </w:r>
      <w:r w:rsidRPr="002C3EEF">
        <w:rPr>
          <w:rFonts w:ascii="Times New Roman" w:hAnsi="Times New Roman"/>
          <w:sz w:val="24"/>
          <w:szCs w:val="24"/>
          <w:vertAlign w:val="subscript"/>
        </w:rPr>
        <w:t>4</w:t>
      </w:r>
      <w:r>
        <w:rPr>
          <w:rFonts w:ascii="Times New Roman" w:hAnsi="Times New Roman"/>
          <w:sz w:val="24"/>
          <w:szCs w:val="24"/>
        </w:rPr>
        <w:t xml:space="preserve"> and </w:t>
      </w:r>
      <w:proofErr w:type="spellStart"/>
      <w:r>
        <w:rPr>
          <w:rFonts w:ascii="Times New Roman" w:hAnsi="Times New Roman"/>
          <w:sz w:val="24"/>
          <w:szCs w:val="24"/>
        </w:rPr>
        <w:t>MgO</w:t>
      </w:r>
      <w:proofErr w:type="spellEnd"/>
      <w:r>
        <w:rPr>
          <w:rFonts w:ascii="Times New Roman" w:hAnsi="Times New Roman"/>
          <w:sz w:val="24"/>
          <w:szCs w:val="24"/>
        </w:rPr>
        <w:t xml:space="preserve">. The crystallite size of the randomly oriented samples ‘b’ </w:t>
      </w:r>
      <w:proofErr w:type="gramStart"/>
      <w:r>
        <w:rPr>
          <w:rFonts w:ascii="Times New Roman" w:hAnsi="Times New Roman"/>
          <w:sz w:val="24"/>
          <w:szCs w:val="24"/>
        </w:rPr>
        <w:t>and ‘d’</w:t>
      </w:r>
      <w:proofErr w:type="gramEnd"/>
      <w:r>
        <w:rPr>
          <w:rFonts w:ascii="Times New Roman" w:hAnsi="Times New Roman"/>
          <w:sz w:val="24"/>
          <w:szCs w:val="24"/>
        </w:rPr>
        <w:t xml:space="preserve"> for phases MgB</w:t>
      </w:r>
      <w:r w:rsidRPr="00284BB5">
        <w:rPr>
          <w:rFonts w:ascii="Times New Roman" w:hAnsi="Times New Roman"/>
          <w:sz w:val="24"/>
          <w:szCs w:val="24"/>
          <w:vertAlign w:val="subscript"/>
        </w:rPr>
        <w:t>2</w:t>
      </w:r>
      <w:r>
        <w:rPr>
          <w:rFonts w:ascii="Times New Roman" w:hAnsi="Times New Roman"/>
          <w:sz w:val="24"/>
          <w:szCs w:val="24"/>
        </w:rPr>
        <w:t xml:space="preserve"> (170</w:t>
      </w:r>
      <w:r w:rsidR="002A2CB7">
        <w:rPr>
          <w:rFonts w:ascii="Times New Roman" w:hAnsi="Times New Roman"/>
          <w:sz w:val="24"/>
          <w:szCs w:val="24"/>
        </w:rPr>
        <w:t xml:space="preserve"> </w:t>
      </w:r>
      <w:r>
        <w:rPr>
          <w:rFonts w:ascii="Times New Roman" w:hAnsi="Times New Roman"/>
          <w:sz w:val="24"/>
          <w:szCs w:val="24"/>
        </w:rPr>
        <w:t>/</w:t>
      </w:r>
      <w:r w:rsidR="002A2CB7">
        <w:rPr>
          <w:rFonts w:ascii="Times New Roman" w:hAnsi="Times New Roman"/>
          <w:sz w:val="24"/>
          <w:szCs w:val="24"/>
        </w:rPr>
        <w:t xml:space="preserve"> </w:t>
      </w:r>
      <w:r>
        <w:rPr>
          <w:rFonts w:ascii="Times New Roman" w:hAnsi="Times New Roman"/>
          <w:sz w:val="24"/>
          <w:szCs w:val="24"/>
        </w:rPr>
        <w:t>160 nm), MgB</w:t>
      </w:r>
      <w:r w:rsidRPr="00284BB5">
        <w:rPr>
          <w:rFonts w:ascii="Times New Roman" w:hAnsi="Times New Roman"/>
          <w:sz w:val="24"/>
          <w:szCs w:val="24"/>
          <w:vertAlign w:val="subscript"/>
        </w:rPr>
        <w:t>4</w:t>
      </w:r>
      <w:r>
        <w:rPr>
          <w:rFonts w:ascii="Times New Roman" w:hAnsi="Times New Roman"/>
          <w:sz w:val="24"/>
          <w:szCs w:val="24"/>
        </w:rPr>
        <w:t xml:space="preserve"> (72</w:t>
      </w:r>
      <w:r w:rsidR="002A2CB7">
        <w:rPr>
          <w:rFonts w:ascii="Times New Roman" w:hAnsi="Times New Roman"/>
          <w:sz w:val="24"/>
          <w:szCs w:val="24"/>
        </w:rPr>
        <w:t xml:space="preserve"> </w:t>
      </w:r>
      <w:r>
        <w:rPr>
          <w:rFonts w:ascii="Times New Roman" w:hAnsi="Times New Roman"/>
          <w:sz w:val="24"/>
          <w:szCs w:val="24"/>
        </w:rPr>
        <w:t>/</w:t>
      </w:r>
      <w:r w:rsidR="002A2CB7">
        <w:rPr>
          <w:rFonts w:ascii="Times New Roman" w:hAnsi="Times New Roman"/>
          <w:sz w:val="24"/>
          <w:szCs w:val="24"/>
        </w:rPr>
        <w:t xml:space="preserve"> </w:t>
      </w:r>
      <w:r>
        <w:rPr>
          <w:rFonts w:ascii="Times New Roman" w:hAnsi="Times New Roman"/>
          <w:sz w:val="24"/>
          <w:szCs w:val="24"/>
        </w:rPr>
        <w:t xml:space="preserve">54 nm) and </w:t>
      </w:r>
      <w:proofErr w:type="spellStart"/>
      <w:r>
        <w:rPr>
          <w:rFonts w:ascii="Times New Roman" w:hAnsi="Times New Roman"/>
          <w:sz w:val="24"/>
          <w:szCs w:val="24"/>
        </w:rPr>
        <w:t>MgO</w:t>
      </w:r>
      <w:proofErr w:type="spellEnd"/>
      <w:r>
        <w:rPr>
          <w:rFonts w:ascii="Times New Roman" w:hAnsi="Times New Roman"/>
          <w:sz w:val="24"/>
          <w:szCs w:val="24"/>
        </w:rPr>
        <w:t xml:space="preserve"> (85</w:t>
      </w:r>
      <w:r w:rsidR="002A2CB7">
        <w:rPr>
          <w:rFonts w:ascii="Times New Roman" w:hAnsi="Times New Roman"/>
          <w:sz w:val="24"/>
          <w:szCs w:val="24"/>
        </w:rPr>
        <w:t xml:space="preserve"> </w:t>
      </w:r>
      <w:r>
        <w:rPr>
          <w:rFonts w:ascii="Times New Roman" w:hAnsi="Times New Roman"/>
          <w:sz w:val="24"/>
          <w:szCs w:val="24"/>
        </w:rPr>
        <w:t>/</w:t>
      </w:r>
      <w:r w:rsidR="002A2CB7">
        <w:rPr>
          <w:rFonts w:ascii="Times New Roman" w:hAnsi="Times New Roman"/>
          <w:sz w:val="24"/>
          <w:szCs w:val="24"/>
        </w:rPr>
        <w:t xml:space="preserve"> </w:t>
      </w:r>
      <w:r>
        <w:rPr>
          <w:rFonts w:ascii="Times New Roman" w:hAnsi="Times New Roman"/>
          <w:sz w:val="24"/>
          <w:szCs w:val="24"/>
        </w:rPr>
        <w:t>116 nm) are in general lower than for partially oriented samples ‘c’ and ‘e’ (186 and 232 / 174 and 228 nm for MgB</w:t>
      </w:r>
      <w:r w:rsidRPr="00101221">
        <w:rPr>
          <w:rFonts w:ascii="Times New Roman" w:hAnsi="Times New Roman"/>
          <w:sz w:val="24"/>
          <w:szCs w:val="24"/>
          <w:vertAlign w:val="subscript"/>
        </w:rPr>
        <w:t>2</w:t>
      </w:r>
      <w:r>
        <w:rPr>
          <w:rFonts w:ascii="Times New Roman" w:hAnsi="Times New Roman"/>
          <w:sz w:val="24"/>
          <w:szCs w:val="24"/>
        </w:rPr>
        <w:t>, 91 and 101 / 80 and 93 nm for MgB</w:t>
      </w:r>
      <w:r w:rsidRPr="00101221">
        <w:rPr>
          <w:rFonts w:ascii="Times New Roman" w:hAnsi="Times New Roman"/>
          <w:sz w:val="24"/>
          <w:szCs w:val="24"/>
          <w:vertAlign w:val="subscript"/>
        </w:rPr>
        <w:t>4</w:t>
      </w:r>
      <w:r>
        <w:rPr>
          <w:rFonts w:ascii="Times New Roman" w:hAnsi="Times New Roman"/>
          <w:sz w:val="24"/>
          <w:szCs w:val="24"/>
        </w:rPr>
        <w:t xml:space="preserve">, 93 and 103 / 78 and 88 nm for </w:t>
      </w:r>
      <w:proofErr w:type="spellStart"/>
      <w:r>
        <w:rPr>
          <w:rFonts w:ascii="Times New Roman" w:hAnsi="Times New Roman"/>
          <w:sz w:val="24"/>
          <w:szCs w:val="24"/>
        </w:rPr>
        <w:t>MgO</w:t>
      </w:r>
      <w:proofErr w:type="spellEnd"/>
      <w:r>
        <w:rPr>
          <w:rFonts w:ascii="Times New Roman" w:hAnsi="Times New Roman"/>
          <w:sz w:val="24"/>
          <w:szCs w:val="24"/>
        </w:rPr>
        <w:t>). An exception is the relatively high value of</w:t>
      </w:r>
      <w:r w:rsidR="008B2E46">
        <w:rPr>
          <w:rFonts w:ascii="Times New Roman" w:hAnsi="Times New Roman"/>
          <w:sz w:val="24"/>
          <w:szCs w:val="24"/>
        </w:rPr>
        <w:t xml:space="preserve"> </w:t>
      </w:r>
      <w:proofErr w:type="spellStart"/>
      <w:r w:rsidR="008B2E46">
        <w:rPr>
          <w:rFonts w:ascii="Times New Roman" w:hAnsi="Times New Roman"/>
          <w:sz w:val="24"/>
          <w:szCs w:val="24"/>
        </w:rPr>
        <w:t>MgO</w:t>
      </w:r>
      <w:proofErr w:type="spellEnd"/>
      <w:r w:rsidR="008B2E46">
        <w:rPr>
          <w:rFonts w:ascii="Times New Roman" w:hAnsi="Times New Roman"/>
          <w:sz w:val="24"/>
          <w:szCs w:val="24"/>
        </w:rPr>
        <w:t xml:space="preserve"> </w:t>
      </w:r>
      <w:r w:rsidR="008B2E46">
        <w:rPr>
          <w:rFonts w:ascii="Times New Roman" w:hAnsi="Times New Roman"/>
          <w:sz w:val="24"/>
          <w:szCs w:val="24"/>
        </w:rPr>
        <w:lastRenderedPageBreak/>
        <w:t xml:space="preserve">crystallite size in </w:t>
      </w:r>
      <w:proofErr w:type="gramStart"/>
      <w:r w:rsidR="008B2E46">
        <w:rPr>
          <w:rFonts w:ascii="Times New Roman" w:hAnsi="Times New Roman"/>
          <w:sz w:val="24"/>
          <w:szCs w:val="24"/>
        </w:rPr>
        <w:t xml:space="preserve">sample </w:t>
      </w:r>
      <w:r>
        <w:rPr>
          <w:rFonts w:ascii="Times New Roman" w:hAnsi="Times New Roman"/>
          <w:sz w:val="24"/>
          <w:szCs w:val="24"/>
        </w:rPr>
        <w:t>‘d’</w:t>
      </w:r>
      <w:proofErr w:type="gramEnd"/>
      <w:r>
        <w:rPr>
          <w:rFonts w:ascii="Times New Roman" w:hAnsi="Times New Roman"/>
          <w:sz w:val="24"/>
          <w:szCs w:val="24"/>
        </w:rPr>
        <w:t>. Results suggest that orientation promotes crystallite size enhancement and this is in agreement with our previous findings for partially oriented pristine MgB</w:t>
      </w:r>
      <w:r w:rsidRPr="007E7F6E">
        <w:rPr>
          <w:rFonts w:ascii="Times New Roman" w:hAnsi="Times New Roman"/>
          <w:sz w:val="24"/>
          <w:szCs w:val="24"/>
          <w:vertAlign w:val="subscript"/>
        </w:rPr>
        <w:t>2</w:t>
      </w:r>
      <w:r>
        <w:rPr>
          <w:rFonts w:ascii="Times New Roman" w:hAnsi="Times New Roman"/>
          <w:sz w:val="24"/>
          <w:szCs w:val="24"/>
        </w:rPr>
        <w:t xml:space="preserve"> bulk [</w:t>
      </w:r>
      <w:proofErr w:type="spellStart"/>
      <w:r w:rsidRPr="008B2E46">
        <w:rPr>
          <w:rFonts w:ascii="Times New Roman" w:hAnsi="Times New Roman"/>
          <w:color w:val="FF0000"/>
          <w:sz w:val="24"/>
          <w:szCs w:val="24"/>
          <w:highlight w:val="yellow"/>
        </w:rPr>
        <w:t>noi</w:t>
      </w:r>
      <w:proofErr w:type="spellEnd"/>
      <w:r w:rsidRPr="008B2E46">
        <w:rPr>
          <w:rFonts w:ascii="Times New Roman" w:hAnsi="Times New Roman"/>
          <w:color w:val="FF0000"/>
          <w:sz w:val="24"/>
          <w:szCs w:val="24"/>
          <w:highlight w:val="yellow"/>
        </w:rPr>
        <w:t xml:space="preserve"> </w:t>
      </w:r>
      <w:r w:rsidRPr="00EE18DE">
        <w:rPr>
          <w:rFonts w:ascii="Times New Roman" w:hAnsi="Times New Roman"/>
          <w:color w:val="FF0000"/>
          <w:sz w:val="24"/>
          <w:szCs w:val="24"/>
          <w:highlight w:val="yellow"/>
        </w:rPr>
        <w:t>SUST</w:t>
      </w:r>
      <w:r w:rsidR="00EE18DE" w:rsidRPr="00EE18DE">
        <w:rPr>
          <w:rFonts w:ascii="Times New Roman" w:hAnsi="Times New Roman"/>
          <w:color w:val="FF0000"/>
          <w:sz w:val="24"/>
          <w:szCs w:val="24"/>
          <w:highlight w:val="yellow"/>
        </w:rPr>
        <w:t xml:space="preserve"> orient 1</w:t>
      </w:r>
      <w:r>
        <w:rPr>
          <w:rFonts w:ascii="Times New Roman" w:hAnsi="Times New Roman"/>
          <w:sz w:val="24"/>
          <w:szCs w:val="24"/>
        </w:rPr>
        <w:t>]. However, the statement needs careful consideration because additives may contribute to different processes including MgB</w:t>
      </w:r>
      <w:r w:rsidRPr="000F15D6">
        <w:rPr>
          <w:rFonts w:ascii="Times New Roman" w:hAnsi="Times New Roman"/>
          <w:sz w:val="24"/>
          <w:szCs w:val="24"/>
          <w:vertAlign w:val="subscript"/>
        </w:rPr>
        <w:t>2</w:t>
      </w:r>
      <w:r>
        <w:rPr>
          <w:rFonts w:ascii="Times New Roman" w:hAnsi="Times New Roman"/>
          <w:sz w:val="24"/>
          <w:szCs w:val="24"/>
        </w:rPr>
        <w:t xml:space="preserve"> orientation and further to crystallite size evolution. Although the influence of the additive on crystallite size is not significant, we note that samples ‘d’ and ‘e’ with an inert c-BN addition show mostly lower crystallite size values (exception is large value for </w:t>
      </w:r>
      <w:proofErr w:type="spellStart"/>
      <w:r>
        <w:rPr>
          <w:rFonts w:ascii="Times New Roman" w:hAnsi="Times New Roman"/>
          <w:sz w:val="24"/>
          <w:szCs w:val="24"/>
        </w:rPr>
        <w:t>MgO</w:t>
      </w:r>
      <w:proofErr w:type="spellEnd"/>
      <w:r>
        <w:rPr>
          <w:rFonts w:ascii="Times New Roman" w:hAnsi="Times New Roman"/>
          <w:sz w:val="24"/>
          <w:szCs w:val="24"/>
        </w:rPr>
        <w:t xml:space="preserve"> in sample ‘d’) than for samples ‘b’ and ‘c’ with a reactive B</w:t>
      </w:r>
      <w:r w:rsidRPr="000F15D6">
        <w:rPr>
          <w:rFonts w:ascii="Times New Roman" w:hAnsi="Times New Roman"/>
          <w:sz w:val="24"/>
          <w:szCs w:val="24"/>
          <w:vertAlign w:val="subscript"/>
        </w:rPr>
        <w:t>4</w:t>
      </w:r>
      <w:r>
        <w:rPr>
          <w:rFonts w:ascii="Times New Roman" w:hAnsi="Times New Roman"/>
          <w:sz w:val="24"/>
          <w:szCs w:val="24"/>
        </w:rPr>
        <w:t>C additive (</w:t>
      </w:r>
      <w:r w:rsidRPr="000F15D6">
        <w:rPr>
          <w:rFonts w:ascii="Times New Roman" w:hAnsi="Times New Roman"/>
          <w:color w:val="0070C0"/>
          <w:sz w:val="24"/>
          <w:szCs w:val="24"/>
        </w:rPr>
        <w:t>Table 1</w:t>
      </w:r>
      <w:r>
        <w:rPr>
          <w:rFonts w:ascii="Times New Roman" w:hAnsi="Times New Roman"/>
          <w:sz w:val="24"/>
          <w:szCs w:val="24"/>
        </w:rPr>
        <w:t xml:space="preserve">). The orientation factors </w:t>
      </w:r>
      <w:r w:rsidRPr="00853DD2">
        <w:rPr>
          <w:rFonts w:ascii="Times New Roman" w:hAnsi="Times New Roman"/>
          <w:i/>
          <w:sz w:val="24"/>
          <w:szCs w:val="24"/>
        </w:rPr>
        <w:t>LF</w:t>
      </w:r>
      <w:r>
        <w:rPr>
          <w:rFonts w:ascii="Times New Roman" w:hAnsi="Times New Roman"/>
          <w:sz w:val="24"/>
          <w:szCs w:val="24"/>
        </w:rPr>
        <w:t xml:space="preserve"> and </w:t>
      </w:r>
      <w:r w:rsidRPr="00853DD2">
        <w:rPr>
          <w:rFonts w:ascii="Times New Roman" w:hAnsi="Times New Roman"/>
          <w:i/>
          <w:sz w:val="24"/>
          <w:szCs w:val="24"/>
        </w:rPr>
        <w:sym w:font="Symbol" w:char="F068"/>
      </w:r>
      <w:r>
        <w:rPr>
          <w:rFonts w:ascii="Times New Roman" w:hAnsi="Times New Roman"/>
          <w:sz w:val="24"/>
          <w:szCs w:val="24"/>
        </w:rPr>
        <w:t xml:space="preserve"> are </w:t>
      </w:r>
      <w:r w:rsidRPr="005209D1">
        <w:rPr>
          <w:rFonts w:ascii="Times New Roman" w:hAnsi="Times New Roman"/>
          <w:sz w:val="24"/>
          <w:szCs w:val="24"/>
        </w:rPr>
        <w:t xml:space="preserve">higher (March </w:t>
      </w:r>
      <w:proofErr w:type="spellStart"/>
      <w:r w:rsidRPr="005209D1">
        <w:rPr>
          <w:rFonts w:ascii="Times New Roman" w:hAnsi="Times New Roman"/>
          <w:sz w:val="24"/>
          <w:szCs w:val="24"/>
        </w:rPr>
        <w:t>Dollase</w:t>
      </w:r>
      <w:proofErr w:type="spellEnd"/>
      <w:r w:rsidRPr="005209D1">
        <w:rPr>
          <w:rFonts w:ascii="Times New Roman" w:hAnsi="Times New Roman"/>
          <w:sz w:val="24"/>
          <w:szCs w:val="24"/>
        </w:rPr>
        <w:t xml:space="preserve"> orientation factor </w:t>
      </w:r>
      <w:r w:rsidRPr="005209D1">
        <w:rPr>
          <w:rFonts w:ascii="Times New Roman" w:hAnsi="Times New Roman"/>
          <w:i/>
          <w:sz w:val="24"/>
          <w:szCs w:val="24"/>
        </w:rPr>
        <w:t>r</w:t>
      </w:r>
      <w:r w:rsidRPr="005209D1">
        <w:rPr>
          <w:rFonts w:ascii="Times New Roman" w:hAnsi="Times New Roman"/>
          <w:sz w:val="24"/>
          <w:szCs w:val="24"/>
        </w:rPr>
        <w:t xml:space="preserve"> is smaller) in </w:t>
      </w:r>
      <w:r>
        <w:rPr>
          <w:rFonts w:ascii="Times New Roman" w:hAnsi="Times New Roman"/>
          <w:sz w:val="24"/>
          <w:szCs w:val="24"/>
        </w:rPr>
        <w:t>the sample ‘c’ with B</w:t>
      </w:r>
      <w:r w:rsidRPr="00B06817">
        <w:rPr>
          <w:rFonts w:ascii="Times New Roman" w:hAnsi="Times New Roman"/>
          <w:sz w:val="24"/>
          <w:szCs w:val="24"/>
          <w:vertAlign w:val="subscript"/>
        </w:rPr>
        <w:t>4</w:t>
      </w:r>
      <w:r>
        <w:rPr>
          <w:rFonts w:ascii="Times New Roman" w:hAnsi="Times New Roman"/>
          <w:sz w:val="24"/>
          <w:szCs w:val="24"/>
        </w:rPr>
        <w:t>C (</w:t>
      </w:r>
      <w:r>
        <w:rPr>
          <w:rFonts w:ascii="Times New Roman" w:hAnsi="Times New Roman"/>
          <w:sz w:val="24"/>
          <w:szCs w:val="24"/>
        </w:rPr>
        <w:sym w:font="Symbol" w:char="F07E"/>
      </w:r>
      <w:r>
        <w:rPr>
          <w:rFonts w:ascii="Times New Roman" w:hAnsi="Times New Roman"/>
          <w:sz w:val="24"/>
          <w:szCs w:val="24"/>
        </w:rPr>
        <w:t xml:space="preserve"> 13 %) than in sample ‘e’ with inert c-BN (</w:t>
      </w:r>
      <w:r>
        <w:rPr>
          <w:rFonts w:ascii="Times New Roman" w:hAnsi="Times New Roman"/>
          <w:sz w:val="24"/>
          <w:szCs w:val="24"/>
        </w:rPr>
        <w:sym w:font="Symbol" w:char="F07E"/>
      </w:r>
      <w:r>
        <w:rPr>
          <w:rFonts w:ascii="Times New Roman" w:hAnsi="Times New Roman"/>
          <w:sz w:val="24"/>
          <w:szCs w:val="24"/>
        </w:rPr>
        <w:t xml:space="preserve"> 9 %) for a similar value of the orientation angle </w:t>
      </w:r>
      <w:r w:rsidRPr="00B72793">
        <w:rPr>
          <w:rFonts w:ascii="Times New Roman" w:hAnsi="Times New Roman"/>
          <w:i/>
          <w:sz w:val="24"/>
          <w:szCs w:val="24"/>
        </w:rPr>
        <w:sym w:font="Symbol" w:char="F06A"/>
      </w:r>
      <w:r>
        <w:rPr>
          <w:rFonts w:ascii="Times New Roman" w:hAnsi="Times New Roman"/>
          <w:sz w:val="24"/>
          <w:szCs w:val="24"/>
        </w:rPr>
        <w:t xml:space="preserve"> </w:t>
      </w:r>
      <w:r w:rsidRPr="008B2E46">
        <w:rPr>
          <w:rFonts w:ascii="Times New Roman" w:hAnsi="Times New Roman"/>
          <w:sz w:val="24"/>
          <w:szCs w:val="24"/>
        </w:rPr>
        <w:t>(</w:t>
      </w:r>
      <w:r w:rsidRPr="008B2E46">
        <w:rPr>
          <w:rFonts w:ascii="Times New Roman" w:hAnsi="Times New Roman"/>
          <w:sz w:val="24"/>
          <w:szCs w:val="24"/>
        </w:rPr>
        <w:sym w:font="Symbol" w:char="F07E"/>
      </w:r>
      <w:r w:rsidRPr="008B2E46">
        <w:rPr>
          <w:rFonts w:ascii="Times New Roman" w:hAnsi="Times New Roman"/>
          <w:sz w:val="24"/>
          <w:szCs w:val="24"/>
        </w:rPr>
        <w:t xml:space="preserve"> </w:t>
      </w:r>
      <w:proofErr w:type="gramStart"/>
      <w:r w:rsidRPr="008B2E46">
        <w:rPr>
          <w:rFonts w:ascii="Times New Roman" w:hAnsi="Times New Roman"/>
          <w:sz w:val="24"/>
          <w:szCs w:val="24"/>
        </w:rPr>
        <w:t xml:space="preserve">50 </w:t>
      </w:r>
      <w:proofErr w:type="gramEnd"/>
      <w:r w:rsidRPr="008B2E46">
        <w:rPr>
          <w:rFonts w:ascii="Times New Roman" w:hAnsi="Times New Roman"/>
          <w:sz w:val="24"/>
          <w:szCs w:val="24"/>
        </w:rPr>
        <w:sym w:font="Symbol" w:char="F0B0"/>
      </w:r>
      <w:r w:rsidRPr="008B2E46">
        <w:rPr>
          <w:rFonts w:ascii="Times New Roman" w:hAnsi="Times New Roman"/>
          <w:sz w:val="24"/>
          <w:szCs w:val="24"/>
        </w:rPr>
        <w:t xml:space="preserve">). </w:t>
      </w:r>
      <w:r>
        <w:rPr>
          <w:rFonts w:ascii="Times New Roman" w:hAnsi="Times New Roman"/>
          <w:sz w:val="24"/>
          <w:szCs w:val="24"/>
        </w:rPr>
        <w:t>The difference may come from the fact that Mg and C form a low temperature Mg-C eutectic (</w:t>
      </w:r>
      <w:r w:rsidRPr="00E160D0">
        <w:rPr>
          <w:rFonts w:ascii="Times New Roman" w:hAnsi="Times New Roman"/>
          <w:sz w:val="24"/>
          <w:szCs w:val="24"/>
          <w:highlight w:val="yellow"/>
        </w:rPr>
        <w:t xml:space="preserve">4?? </w:t>
      </w:r>
      <w:r w:rsidRPr="00E160D0">
        <w:rPr>
          <w:rFonts w:ascii="Times New Roman" w:hAnsi="Times New Roman"/>
          <w:sz w:val="24"/>
          <w:szCs w:val="24"/>
          <w:highlight w:val="yellow"/>
        </w:rPr>
        <w:sym w:font="Symbol" w:char="F0B0"/>
      </w:r>
      <w:r w:rsidRPr="00E160D0">
        <w:rPr>
          <w:rFonts w:ascii="Times New Roman" w:hAnsi="Times New Roman"/>
          <w:sz w:val="24"/>
          <w:szCs w:val="24"/>
          <w:highlight w:val="yellow"/>
        </w:rPr>
        <w:t>C</w:t>
      </w:r>
      <w:r>
        <w:rPr>
          <w:rFonts w:ascii="Times New Roman" w:hAnsi="Times New Roman"/>
          <w:sz w:val="24"/>
          <w:szCs w:val="24"/>
        </w:rPr>
        <w:t xml:space="preserve">) </w:t>
      </w:r>
      <w:r w:rsidRPr="008B2E46">
        <w:rPr>
          <w:rFonts w:ascii="Times New Roman" w:hAnsi="Times New Roman"/>
          <w:sz w:val="24"/>
          <w:szCs w:val="24"/>
          <w:highlight w:val="yellow"/>
        </w:rPr>
        <w:t>[</w:t>
      </w:r>
      <w:r w:rsidRPr="008B2E46">
        <w:rPr>
          <w:rFonts w:ascii="Times New Roman" w:hAnsi="Times New Roman"/>
          <w:color w:val="FF0000"/>
          <w:sz w:val="24"/>
          <w:szCs w:val="24"/>
          <w:highlight w:val="yellow"/>
        </w:rPr>
        <w:t xml:space="preserve">?? </w:t>
      </w:r>
      <w:proofErr w:type="spellStart"/>
      <w:r w:rsidRPr="008B2E46">
        <w:rPr>
          <w:rFonts w:ascii="Times New Roman" w:hAnsi="Times New Roman"/>
          <w:color w:val="FF0000"/>
          <w:sz w:val="24"/>
          <w:szCs w:val="24"/>
          <w:highlight w:val="yellow"/>
        </w:rPr>
        <w:t>Vezi</w:t>
      </w:r>
      <w:proofErr w:type="spellEnd"/>
      <w:r w:rsidRPr="008B2E46">
        <w:rPr>
          <w:rFonts w:ascii="Times New Roman" w:hAnsi="Times New Roman"/>
          <w:color w:val="FF0000"/>
          <w:sz w:val="24"/>
          <w:szCs w:val="24"/>
          <w:highlight w:val="yellow"/>
        </w:rPr>
        <w:t xml:space="preserve"> </w:t>
      </w:r>
      <w:proofErr w:type="spellStart"/>
      <w:r w:rsidRPr="008B2E46">
        <w:rPr>
          <w:rFonts w:ascii="Times New Roman" w:hAnsi="Times New Roman"/>
          <w:color w:val="FF0000"/>
          <w:sz w:val="24"/>
          <w:szCs w:val="24"/>
          <w:highlight w:val="yellow"/>
        </w:rPr>
        <w:t>noi</w:t>
      </w:r>
      <w:proofErr w:type="spellEnd"/>
      <w:r w:rsidRPr="008B2E46">
        <w:rPr>
          <w:rFonts w:ascii="Times New Roman" w:hAnsi="Times New Roman"/>
          <w:color w:val="FF0000"/>
          <w:sz w:val="24"/>
          <w:szCs w:val="24"/>
          <w:highlight w:val="yellow"/>
        </w:rPr>
        <w:t xml:space="preserve"> Mater Res Bull cu B4C</w:t>
      </w:r>
      <w:r>
        <w:rPr>
          <w:rFonts w:ascii="Times New Roman" w:hAnsi="Times New Roman"/>
          <w:sz w:val="24"/>
          <w:szCs w:val="24"/>
        </w:rPr>
        <w:t>] and this can aid orientation formation during SPS. Noteworthy is also that partially oriented samples with additives from this work present a lower degree of MgB</w:t>
      </w:r>
      <w:r w:rsidRPr="00052901">
        <w:rPr>
          <w:rFonts w:ascii="Times New Roman" w:hAnsi="Times New Roman"/>
          <w:sz w:val="24"/>
          <w:szCs w:val="24"/>
          <w:vertAlign w:val="subscript"/>
        </w:rPr>
        <w:t>2</w:t>
      </w:r>
      <w:r>
        <w:rPr>
          <w:rFonts w:ascii="Times New Roman" w:hAnsi="Times New Roman"/>
          <w:sz w:val="24"/>
          <w:szCs w:val="24"/>
          <w:vertAlign w:val="subscript"/>
        </w:rPr>
        <w:t xml:space="preserve"> </w:t>
      </w:r>
      <w:r>
        <w:rPr>
          <w:rFonts w:ascii="Times New Roman" w:hAnsi="Times New Roman"/>
          <w:sz w:val="24"/>
          <w:szCs w:val="24"/>
        </w:rPr>
        <w:t xml:space="preserve">orientation than for the pristine sample from ref. </w:t>
      </w:r>
      <w:r w:rsidRPr="008B2E46">
        <w:rPr>
          <w:rFonts w:ascii="Times New Roman" w:hAnsi="Times New Roman"/>
          <w:sz w:val="24"/>
          <w:szCs w:val="24"/>
          <w:highlight w:val="yellow"/>
        </w:rPr>
        <w:t>[</w:t>
      </w:r>
      <w:r w:rsidRPr="008B2E46">
        <w:rPr>
          <w:rFonts w:ascii="Times New Roman" w:hAnsi="Times New Roman"/>
          <w:color w:val="FF0000"/>
          <w:sz w:val="24"/>
          <w:szCs w:val="24"/>
          <w:highlight w:val="yellow"/>
        </w:rPr>
        <w:t>??</w:t>
      </w:r>
      <w:proofErr w:type="spellStart"/>
      <w:proofErr w:type="gramStart"/>
      <w:r w:rsidR="00EE18DE" w:rsidRPr="008B2E46">
        <w:rPr>
          <w:rFonts w:ascii="Times New Roman" w:hAnsi="Times New Roman"/>
          <w:color w:val="FF0000"/>
          <w:sz w:val="24"/>
          <w:szCs w:val="24"/>
          <w:highlight w:val="yellow"/>
        </w:rPr>
        <w:t>noi</w:t>
      </w:r>
      <w:proofErr w:type="spellEnd"/>
      <w:proofErr w:type="gramEnd"/>
      <w:r w:rsidR="00EE18DE" w:rsidRPr="008B2E46">
        <w:rPr>
          <w:rFonts w:ascii="Times New Roman" w:hAnsi="Times New Roman"/>
          <w:color w:val="FF0000"/>
          <w:sz w:val="24"/>
          <w:szCs w:val="24"/>
          <w:highlight w:val="yellow"/>
        </w:rPr>
        <w:t xml:space="preserve"> SUST orient1</w:t>
      </w:r>
      <w:r>
        <w:rPr>
          <w:rFonts w:ascii="Times New Roman" w:hAnsi="Times New Roman"/>
          <w:sz w:val="24"/>
          <w:szCs w:val="24"/>
        </w:rPr>
        <w:t>] (</w:t>
      </w:r>
      <w:r>
        <w:rPr>
          <w:rFonts w:ascii="Times New Roman" w:hAnsi="Times New Roman"/>
          <w:sz w:val="24"/>
          <w:szCs w:val="24"/>
        </w:rPr>
        <w:sym w:font="Symbol" w:char="F07E"/>
      </w:r>
      <w:r>
        <w:rPr>
          <w:rFonts w:ascii="Times New Roman" w:hAnsi="Times New Roman"/>
          <w:sz w:val="24"/>
          <w:szCs w:val="24"/>
        </w:rPr>
        <w:t xml:space="preserve"> 23 %).</w:t>
      </w:r>
    </w:p>
    <w:p w:rsidR="008E0A81" w:rsidRDefault="008E0A81" w:rsidP="000C7710">
      <w:pPr>
        <w:spacing w:after="0" w:line="240" w:lineRule="auto"/>
        <w:ind w:firstLine="720"/>
        <w:jc w:val="both"/>
        <w:rPr>
          <w:rFonts w:ascii="Times New Roman" w:hAnsi="Times New Roman"/>
          <w:sz w:val="24"/>
          <w:szCs w:val="24"/>
        </w:rPr>
      </w:pPr>
      <w:r>
        <w:rPr>
          <w:rFonts w:ascii="Times New Roman" w:hAnsi="Times New Roman"/>
          <w:sz w:val="24"/>
          <w:szCs w:val="24"/>
        </w:rPr>
        <w:t>This Section indicates on the different influence of the additives when samples are randomly oriented or partially oriented: parameters such as degree of MgB</w:t>
      </w:r>
      <w:r w:rsidRPr="004D1058">
        <w:rPr>
          <w:rFonts w:ascii="Times New Roman" w:hAnsi="Times New Roman"/>
          <w:sz w:val="24"/>
          <w:szCs w:val="24"/>
          <w:vertAlign w:val="subscript"/>
        </w:rPr>
        <w:t>2</w:t>
      </w:r>
      <w:r>
        <w:rPr>
          <w:rFonts w:ascii="Times New Roman" w:hAnsi="Times New Roman"/>
          <w:sz w:val="24"/>
          <w:szCs w:val="24"/>
        </w:rPr>
        <w:t xml:space="preserve"> orientation, crystallite size, </w:t>
      </w:r>
      <w:r w:rsidRPr="0096051C">
        <w:rPr>
          <w:rFonts w:ascii="Times New Roman" w:hAnsi="Times New Roman"/>
          <w:i/>
          <w:sz w:val="24"/>
          <w:szCs w:val="24"/>
        </w:rPr>
        <w:t>z</w:t>
      </w:r>
      <w:r>
        <w:rPr>
          <w:rFonts w:ascii="Times New Roman" w:hAnsi="Times New Roman"/>
          <w:sz w:val="24"/>
          <w:szCs w:val="24"/>
        </w:rPr>
        <w:t xml:space="preserve">-carbon, micro strain and phase assembly show changes with different amplitudes. Some tendencies in the partially oriented samples such as carbon behavior and anisotropy of the micro strain require further research.      </w:t>
      </w:r>
    </w:p>
    <w:p w:rsidR="008E0A81" w:rsidRDefault="008E0A81" w:rsidP="000C7710">
      <w:pPr>
        <w:spacing w:after="0" w:line="240" w:lineRule="auto"/>
        <w:ind w:firstLine="720"/>
        <w:jc w:val="both"/>
        <w:rPr>
          <w:rFonts w:ascii="Times New Roman" w:hAnsi="Times New Roman"/>
          <w:sz w:val="24"/>
          <w:szCs w:val="24"/>
        </w:rPr>
      </w:pPr>
    </w:p>
    <w:p w:rsidR="008E0A81" w:rsidRPr="00AF7D67" w:rsidRDefault="008E0A81" w:rsidP="00AF7D67">
      <w:pPr>
        <w:spacing w:after="0" w:line="240" w:lineRule="auto"/>
        <w:ind w:firstLine="720"/>
        <w:jc w:val="both"/>
        <w:rPr>
          <w:rFonts w:ascii="Times New Roman" w:hAnsi="Times New Roman"/>
          <w:bCs/>
          <w:i/>
          <w:iCs/>
          <w:sz w:val="24"/>
          <w:szCs w:val="24"/>
        </w:rPr>
      </w:pPr>
      <w:r w:rsidRPr="00AF7D67">
        <w:rPr>
          <w:rFonts w:ascii="Times New Roman" w:hAnsi="Times New Roman"/>
          <w:i/>
          <w:sz w:val="24"/>
          <w:szCs w:val="24"/>
        </w:rPr>
        <w:t>3.2 T</w:t>
      </w:r>
      <w:r>
        <w:rPr>
          <w:rFonts w:ascii="Times New Roman" w:hAnsi="Times New Roman"/>
          <w:bCs/>
          <w:i/>
          <w:iCs/>
          <w:sz w:val="24"/>
          <w:szCs w:val="24"/>
        </w:rPr>
        <w:t>emperature dependence of</w:t>
      </w:r>
      <w:r w:rsidRPr="00AF7D67">
        <w:rPr>
          <w:rFonts w:ascii="Times New Roman" w:hAnsi="Times New Roman"/>
          <w:bCs/>
          <w:i/>
          <w:iCs/>
          <w:sz w:val="24"/>
          <w:szCs w:val="24"/>
        </w:rPr>
        <w:t xml:space="preserve"> magnetization and magnetic susceptibility</w:t>
      </w:r>
    </w:p>
    <w:p w:rsidR="008E0A81" w:rsidRDefault="008E0A81" w:rsidP="000C7710">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p>
    <w:p w:rsidR="008E0A81" w:rsidRDefault="008E0A81" w:rsidP="000C7710">
      <w:pPr>
        <w:spacing w:after="0" w:line="240" w:lineRule="auto"/>
        <w:ind w:firstLine="720"/>
        <w:jc w:val="both"/>
        <w:rPr>
          <w:rFonts w:ascii="Times New Roman" w:hAnsi="Times New Roman"/>
          <w:bCs/>
          <w:sz w:val="24"/>
          <w:szCs w:val="24"/>
        </w:rPr>
      </w:pPr>
      <w:r w:rsidRPr="002B6663">
        <w:rPr>
          <w:rFonts w:ascii="Times New Roman" w:hAnsi="Times New Roman"/>
          <w:bCs/>
          <w:sz w:val="24"/>
          <w:szCs w:val="24"/>
        </w:rPr>
        <w:t>T</w:t>
      </w:r>
      <w:r>
        <w:rPr>
          <w:rFonts w:ascii="Times New Roman" w:hAnsi="Times New Roman"/>
          <w:bCs/>
          <w:sz w:val="24"/>
          <w:szCs w:val="24"/>
        </w:rPr>
        <w:t xml:space="preserve">he temperature dependence of magnetization and of magnetic susceptibility is shown in </w:t>
      </w:r>
      <w:r w:rsidRPr="002B6663">
        <w:rPr>
          <w:rFonts w:ascii="Times New Roman" w:hAnsi="Times New Roman"/>
          <w:bCs/>
          <w:color w:val="0070C0"/>
          <w:sz w:val="24"/>
          <w:szCs w:val="24"/>
        </w:rPr>
        <w:t>Fig.1</w:t>
      </w:r>
      <w:r>
        <w:rPr>
          <w:rFonts w:ascii="Times New Roman" w:hAnsi="Times New Roman"/>
          <w:bCs/>
          <w:sz w:val="24"/>
          <w:szCs w:val="24"/>
        </w:rPr>
        <w:t>. Zero-field-cooling (ZFC) magnetization was normalized to its value at 35 K, while susceptibility data were normalized to</w:t>
      </w:r>
      <w:r w:rsidRPr="002B6663">
        <w:rPr>
          <w:rFonts w:ascii="Times New Roman" w:hAnsi="Times New Roman"/>
          <w:bCs/>
          <w:sz w:val="24"/>
          <w:szCs w:val="24"/>
        </w:rPr>
        <w:t xml:space="preserve"> susceptibility of an ideal superconductor </w:t>
      </w:r>
      <w:r w:rsidRPr="00632463">
        <w:rPr>
          <w:rFonts w:ascii="Symbol" w:hAnsi="Symbol"/>
          <w:bCs/>
          <w:i/>
          <w:iCs/>
          <w:sz w:val="24"/>
          <w:szCs w:val="24"/>
        </w:rPr>
        <w:t></w:t>
      </w:r>
      <w:r w:rsidRPr="00F66FE4">
        <w:rPr>
          <w:bCs/>
          <w:vertAlign w:val="subscript"/>
        </w:rPr>
        <w:t>id</w:t>
      </w:r>
      <w:r w:rsidRPr="00F66FE4">
        <w:rPr>
          <w:bCs/>
        </w:rPr>
        <w:t xml:space="preserve"> </w:t>
      </w:r>
      <w:r w:rsidRPr="00632463">
        <w:rPr>
          <w:rFonts w:ascii="Times New Roman" w:hAnsi="Times New Roman"/>
          <w:bCs/>
          <w:sz w:val="24"/>
          <w:szCs w:val="24"/>
        </w:rPr>
        <w:t>= 1/4</w:t>
      </w:r>
      <w:r w:rsidRPr="00632463">
        <w:rPr>
          <w:rFonts w:ascii="Symbol" w:hAnsi="Symbol"/>
          <w:bCs/>
          <w:sz w:val="24"/>
          <w:szCs w:val="24"/>
        </w:rPr>
        <w:t></w:t>
      </w:r>
      <w:r w:rsidRPr="00F9231B">
        <w:rPr>
          <w:bCs/>
        </w:rPr>
        <w:t xml:space="preserve"> </w:t>
      </w:r>
      <w:r w:rsidRPr="002B6663">
        <w:rPr>
          <w:rFonts w:ascii="Times New Roman" w:hAnsi="Times New Roman"/>
          <w:bCs/>
          <w:sz w:val="24"/>
          <w:szCs w:val="24"/>
        </w:rPr>
        <w:t xml:space="preserve">and corrected for demagnetization effects with demagnetization factor </w:t>
      </w:r>
      <w:r w:rsidRPr="002B6663">
        <w:rPr>
          <w:rFonts w:ascii="Times New Roman" w:hAnsi="Times New Roman"/>
          <w:bCs/>
          <w:i/>
          <w:iCs/>
          <w:sz w:val="24"/>
          <w:szCs w:val="24"/>
        </w:rPr>
        <w:t>N</w:t>
      </w:r>
      <w:r>
        <w:rPr>
          <w:rFonts w:ascii="Times New Roman" w:hAnsi="Times New Roman"/>
          <w:bCs/>
          <w:sz w:val="24"/>
          <w:szCs w:val="24"/>
        </w:rPr>
        <w:t>.</w:t>
      </w:r>
      <w:r w:rsidRPr="002B6663">
        <w:rPr>
          <w:rFonts w:ascii="Times New Roman" w:hAnsi="Times New Roman"/>
          <w:bCs/>
          <w:sz w:val="24"/>
          <w:szCs w:val="24"/>
        </w:rPr>
        <w:t xml:space="preserve"> </w:t>
      </w:r>
      <w:r>
        <w:rPr>
          <w:rFonts w:ascii="Times New Roman" w:hAnsi="Times New Roman"/>
          <w:bCs/>
          <w:sz w:val="24"/>
          <w:szCs w:val="24"/>
        </w:rPr>
        <w:t xml:space="preserve">Measurements were performed in a field of 100 </w:t>
      </w:r>
      <w:proofErr w:type="spellStart"/>
      <w:r>
        <w:rPr>
          <w:rFonts w:ascii="Times New Roman" w:hAnsi="Times New Roman"/>
          <w:bCs/>
          <w:sz w:val="24"/>
          <w:szCs w:val="24"/>
        </w:rPr>
        <w:t>Oe</w:t>
      </w:r>
      <w:proofErr w:type="spellEnd"/>
      <w:r>
        <w:rPr>
          <w:rFonts w:ascii="Times New Roman" w:hAnsi="Times New Roman"/>
          <w:bCs/>
          <w:sz w:val="24"/>
          <w:szCs w:val="24"/>
        </w:rPr>
        <w:t>,</w:t>
      </w:r>
      <w:r w:rsidRPr="002B6663">
        <w:rPr>
          <w:rFonts w:ascii="Times New Roman" w:hAnsi="Times New Roman"/>
          <w:bCs/>
          <w:sz w:val="24"/>
          <w:szCs w:val="24"/>
        </w:rPr>
        <w:t xml:space="preserve"> lower than</w:t>
      </w:r>
      <w:r>
        <w:rPr>
          <w:rFonts w:ascii="Times New Roman" w:hAnsi="Times New Roman"/>
          <w:bCs/>
          <w:sz w:val="24"/>
          <w:szCs w:val="24"/>
        </w:rPr>
        <w:t xml:space="preserve"> lower critical field,</w:t>
      </w:r>
      <w:r w:rsidRPr="002B6663">
        <w:rPr>
          <w:rFonts w:ascii="Times New Roman" w:hAnsi="Times New Roman"/>
          <w:bCs/>
          <w:sz w:val="24"/>
          <w:szCs w:val="24"/>
        </w:rPr>
        <w:t xml:space="preserve"> </w:t>
      </w:r>
      <w:r w:rsidRPr="002B6663">
        <w:rPr>
          <w:rFonts w:ascii="Times New Roman" w:hAnsi="Times New Roman"/>
          <w:bCs/>
          <w:i/>
          <w:iCs/>
          <w:sz w:val="24"/>
          <w:szCs w:val="24"/>
        </w:rPr>
        <w:t>H</w:t>
      </w:r>
      <w:r w:rsidRPr="002B6663">
        <w:rPr>
          <w:rFonts w:ascii="Times New Roman" w:hAnsi="Times New Roman"/>
          <w:bCs/>
          <w:sz w:val="24"/>
          <w:szCs w:val="24"/>
          <w:vertAlign w:val="subscript"/>
        </w:rPr>
        <w:t>c1</w:t>
      </w:r>
      <w:r w:rsidRPr="002B6663">
        <w:rPr>
          <w:rFonts w:ascii="Times New Roman" w:hAnsi="Times New Roman"/>
          <w:bCs/>
          <w:sz w:val="24"/>
          <w:szCs w:val="24"/>
        </w:rPr>
        <w:t xml:space="preserve"> </w:t>
      </w:r>
      <w:r>
        <w:rPr>
          <w:rFonts w:ascii="Times New Roman" w:hAnsi="Times New Roman"/>
          <w:bCs/>
          <w:sz w:val="24"/>
          <w:szCs w:val="24"/>
        </w:rPr>
        <w:t>(</w:t>
      </w:r>
      <w:r w:rsidRPr="00506D77">
        <w:rPr>
          <w:rFonts w:ascii="Times New Roman" w:hAnsi="Times New Roman"/>
          <w:bCs/>
          <w:color w:val="FF0000"/>
          <w:sz w:val="24"/>
          <w:szCs w:val="24"/>
        </w:rPr>
        <w:t>???</w:t>
      </w:r>
      <w:r>
        <w:rPr>
          <w:rFonts w:ascii="Times New Roman" w:hAnsi="Times New Roman"/>
          <w:bCs/>
          <w:sz w:val="24"/>
          <w:szCs w:val="24"/>
        </w:rPr>
        <w:t xml:space="preserve"> [</w:t>
      </w:r>
      <w:proofErr w:type="spellStart"/>
      <w:proofErr w:type="gramStart"/>
      <w:r w:rsidRPr="00506D77">
        <w:rPr>
          <w:rFonts w:ascii="Times New Roman" w:hAnsi="Times New Roman"/>
          <w:bCs/>
          <w:sz w:val="24"/>
          <w:szCs w:val="24"/>
          <w:highlight w:val="yellow"/>
        </w:rPr>
        <w:t>poate</w:t>
      </w:r>
      <w:proofErr w:type="spellEnd"/>
      <w:proofErr w:type="gramEnd"/>
      <w:r w:rsidRPr="00506D77">
        <w:rPr>
          <w:rFonts w:ascii="Times New Roman" w:hAnsi="Times New Roman"/>
          <w:bCs/>
          <w:sz w:val="24"/>
          <w:szCs w:val="24"/>
          <w:highlight w:val="yellow"/>
        </w:rPr>
        <w:t xml:space="preserve"> </w:t>
      </w:r>
      <w:proofErr w:type="spellStart"/>
      <w:r w:rsidRPr="00506D77">
        <w:rPr>
          <w:rFonts w:ascii="Times New Roman" w:hAnsi="Times New Roman"/>
          <w:bCs/>
          <w:sz w:val="24"/>
          <w:szCs w:val="24"/>
          <w:highlight w:val="yellow"/>
        </w:rPr>
        <w:t>Buzea</w:t>
      </w:r>
      <w:proofErr w:type="spellEnd"/>
      <w:r w:rsidRPr="00506D77">
        <w:rPr>
          <w:rFonts w:ascii="Times New Roman" w:hAnsi="Times New Roman"/>
          <w:bCs/>
          <w:sz w:val="24"/>
          <w:szCs w:val="24"/>
          <w:highlight w:val="yellow"/>
        </w:rPr>
        <w:t>/Y</w:t>
      </w:r>
      <w:r>
        <w:rPr>
          <w:rFonts w:ascii="Times New Roman" w:hAnsi="Times New Roman"/>
          <w:bCs/>
          <w:sz w:val="24"/>
          <w:szCs w:val="24"/>
          <w:highlight w:val="yellow"/>
        </w:rPr>
        <w:t>a</w:t>
      </w:r>
      <w:r w:rsidRPr="00506D77">
        <w:rPr>
          <w:rFonts w:ascii="Times New Roman" w:hAnsi="Times New Roman"/>
          <w:bCs/>
          <w:sz w:val="24"/>
          <w:szCs w:val="24"/>
          <w:highlight w:val="yellow"/>
        </w:rPr>
        <w:t>mashita SUST???</w:t>
      </w:r>
      <w:r>
        <w:rPr>
          <w:rFonts w:ascii="Times New Roman" w:hAnsi="Times New Roman"/>
          <w:bCs/>
          <w:sz w:val="24"/>
          <w:szCs w:val="24"/>
        </w:rPr>
        <w:t xml:space="preserve">]) </w:t>
      </w:r>
      <w:proofErr w:type="gramStart"/>
      <w:r w:rsidRPr="002B6663">
        <w:rPr>
          <w:rFonts w:ascii="Times New Roman" w:hAnsi="Times New Roman"/>
          <w:bCs/>
          <w:sz w:val="24"/>
          <w:szCs w:val="24"/>
        </w:rPr>
        <w:t>to</w:t>
      </w:r>
      <w:proofErr w:type="gramEnd"/>
      <w:r w:rsidRPr="002B6663">
        <w:rPr>
          <w:rFonts w:ascii="Times New Roman" w:hAnsi="Times New Roman"/>
          <w:bCs/>
          <w:sz w:val="24"/>
          <w:szCs w:val="24"/>
        </w:rPr>
        <w:t xml:space="preserve"> avoid the effects of vor</w:t>
      </w:r>
      <w:r>
        <w:rPr>
          <w:rFonts w:ascii="Times New Roman" w:hAnsi="Times New Roman"/>
          <w:bCs/>
          <w:sz w:val="24"/>
          <w:szCs w:val="24"/>
        </w:rPr>
        <w:t>ticity at low temperatures so that</w:t>
      </w:r>
      <w:r w:rsidRPr="002B6663">
        <w:rPr>
          <w:rFonts w:ascii="Times New Roman" w:hAnsi="Times New Roman"/>
          <w:bCs/>
          <w:sz w:val="24"/>
          <w:szCs w:val="24"/>
        </w:rPr>
        <w:t xml:space="preserve"> the volume fraction of superconductor can be estimated. </w:t>
      </w:r>
    </w:p>
    <w:p w:rsidR="008E0A81" w:rsidRPr="002B6663" w:rsidRDefault="008E0A81" w:rsidP="000C7710">
      <w:pPr>
        <w:spacing w:after="0" w:line="240" w:lineRule="auto"/>
        <w:ind w:firstLine="720"/>
        <w:jc w:val="both"/>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80"/>
        <w:gridCol w:w="4870"/>
      </w:tblGrid>
      <w:tr w:rsidR="008E0A81" w:rsidRPr="002B6663" w:rsidTr="00212034">
        <w:tc>
          <w:tcPr>
            <w:tcW w:w="4480" w:type="dxa"/>
          </w:tcPr>
          <w:p w:rsidR="008E0A81" w:rsidRPr="00212034" w:rsidRDefault="00976525" w:rsidP="00212034">
            <w:pPr>
              <w:spacing w:after="0" w:line="240" w:lineRule="auto"/>
              <w:jc w:val="center"/>
              <w:rPr>
                <w:rFonts w:ascii="Times New Roman" w:hAnsi="Times New Roman"/>
                <w:noProof/>
                <w:sz w:val="24"/>
                <w:szCs w:val="24"/>
                <w:lang w:eastAsia="zh-CN"/>
              </w:rPr>
            </w:pPr>
            <w:r>
              <w:rPr>
                <w:rFonts w:ascii="Times New Roman" w:hAnsi="Times New Roman"/>
                <w:noProof/>
                <w:sz w:val="24"/>
                <w:szCs w:val="24"/>
              </w:rPr>
              <w:drawing>
                <wp:inline distT="0" distB="0" distL="0" distR="0">
                  <wp:extent cx="2600325" cy="2047875"/>
                  <wp:effectExtent l="0" t="0" r="0" b="9525"/>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0325" cy="2047875"/>
                          </a:xfrm>
                          <a:prstGeom prst="rect">
                            <a:avLst/>
                          </a:prstGeom>
                          <a:noFill/>
                          <a:ln>
                            <a:noFill/>
                          </a:ln>
                        </pic:spPr>
                      </pic:pic>
                    </a:graphicData>
                  </a:graphic>
                </wp:inline>
              </w:drawing>
            </w:r>
          </w:p>
          <w:p w:rsidR="008E0A81" w:rsidRPr="00212034" w:rsidRDefault="008E0A81" w:rsidP="00212034">
            <w:pPr>
              <w:spacing w:after="0" w:line="240" w:lineRule="auto"/>
              <w:jc w:val="center"/>
              <w:rPr>
                <w:rFonts w:ascii="Times New Roman" w:hAnsi="Times New Roman"/>
                <w:bCs/>
                <w:sz w:val="24"/>
                <w:szCs w:val="24"/>
                <w:lang w:eastAsia="zh-CN"/>
              </w:rPr>
            </w:pPr>
            <w:r w:rsidRPr="00212034">
              <w:rPr>
                <w:rFonts w:ascii="Times New Roman" w:hAnsi="Times New Roman"/>
                <w:bCs/>
                <w:sz w:val="24"/>
                <w:szCs w:val="24"/>
                <w:lang w:eastAsia="zh-CN"/>
              </w:rPr>
              <w:t>(a)</w:t>
            </w:r>
          </w:p>
        </w:tc>
        <w:tc>
          <w:tcPr>
            <w:tcW w:w="4870" w:type="dxa"/>
          </w:tcPr>
          <w:p w:rsidR="008E0A81" w:rsidRPr="00212034" w:rsidRDefault="00976525" w:rsidP="00212034">
            <w:pPr>
              <w:spacing w:after="0" w:line="240" w:lineRule="auto"/>
              <w:jc w:val="center"/>
              <w:rPr>
                <w:rFonts w:ascii="Times New Roman" w:hAnsi="Times New Roman"/>
                <w:bCs/>
                <w:sz w:val="24"/>
                <w:szCs w:val="24"/>
                <w:lang w:eastAsia="zh-CN"/>
              </w:rPr>
            </w:pPr>
            <w:r>
              <w:rPr>
                <w:rFonts w:ascii="Times New Roman" w:hAnsi="Times New Roman"/>
                <w:noProof/>
                <w:sz w:val="24"/>
                <w:szCs w:val="24"/>
              </w:rPr>
              <w:drawing>
                <wp:inline distT="0" distB="0" distL="0" distR="0">
                  <wp:extent cx="2219325" cy="2076450"/>
                  <wp:effectExtent l="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9325" cy="2076450"/>
                          </a:xfrm>
                          <a:prstGeom prst="rect">
                            <a:avLst/>
                          </a:prstGeom>
                          <a:noFill/>
                          <a:ln>
                            <a:noFill/>
                          </a:ln>
                        </pic:spPr>
                      </pic:pic>
                    </a:graphicData>
                  </a:graphic>
                </wp:inline>
              </w:drawing>
            </w:r>
          </w:p>
          <w:p w:rsidR="008E0A81" w:rsidRPr="00212034" w:rsidRDefault="008E0A81" w:rsidP="00212034">
            <w:pPr>
              <w:spacing w:after="0" w:line="240" w:lineRule="auto"/>
              <w:jc w:val="center"/>
              <w:rPr>
                <w:rFonts w:ascii="Times New Roman" w:hAnsi="Times New Roman"/>
                <w:bCs/>
                <w:sz w:val="24"/>
                <w:szCs w:val="24"/>
                <w:lang w:eastAsia="zh-CN"/>
              </w:rPr>
            </w:pPr>
            <w:r w:rsidRPr="00212034">
              <w:rPr>
                <w:rFonts w:ascii="Times New Roman" w:hAnsi="Times New Roman"/>
                <w:bCs/>
                <w:sz w:val="24"/>
                <w:szCs w:val="24"/>
                <w:lang w:eastAsia="zh-CN"/>
              </w:rPr>
              <w:t>(b)</w:t>
            </w:r>
          </w:p>
        </w:tc>
      </w:tr>
    </w:tbl>
    <w:p w:rsidR="008E0A81" w:rsidRDefault="008E0A81" w:rsidP="000C7710">
      <w:pPr>
        <w:spacing w:after="0" w:line="240" w:lineRule="auto"/>
        <w:jc w:val="both"/>
        <w:rPr>
          <w:rFonts w:ascii="Times New Roman" w:hAnsi="Times New Roman"/>
          <w:bCs/>
          <w:sz w:val="24"/>
          <w:szCs w:val="24"/>
        </w:rPr>
      </w:pPr>
      <w:r w:rsidRPr="00260B92">
        <w:rPr>
          <w:rFonts w:ascii="Times New Roman" w:hAnsi="Times New Roman"/>
          <w:b/>
          <w:bCs/>
          <w:sz w:val="24"/>
          <w:szCs w:val="24"/>
        </w:rPr>
        <w:t>Fig. 1</w:t>
      </w:r>
      <w:r w:rsidRPr="00260B92">
        <w:rPr>
          <w:rFonts w:ascii="Times New Roman" w:hAnsi="Times New Roman"/>
          <w:bCs/>
          <w:sz w:val="24"/>
          <w:szCs w:val="24"/>
        </w:rPr>
        <w:t xml:space="preserve"> (a) - Reduced magnetization curves vs. temperature for MBBC and MBBN, oriented and randomly oriented) samples ‘b’-‘e’; (b) - Temperature dependence of the </w:t>
      </w:r>
      <w:r>
        <w:rPr>
          <w:rFonts w:ascii="Times New Roman" w:hAnsi="Times New Roman"/>
          <w:bCs/>
          <w:sz w:val="24"/>
          <w:szCs w:val="24"/>
        </w:rPr>
        <w:t xml:space="preserve">normalized </w:t>
      </w:r>
      <w:r w:rsidRPr="00260B92">
        <w:rPr>
          <w:rFonts w:ascii="Times New Roman" w:hAnsi="Times New Roman"/>
          <w:bCs/>
          <w:sz w:val="24"/>
          <w:szCs w:val="24"/>
        </w:rPr>
        <w:t xml:space="preserve">magnetic </w:t>
      </w:r>
      <w:r w:rsidRPr="00260B92">
        <w:rPr>
          <w:rFonts w:ascii="Times New Roman" w:hAnsi="Times New Roman"/>
          <w:bCs/>
          <w:sz w:val="24"/>
          <w:szCs w:val="24"/>
        </w:rPr>
        <w:lastRenderedPageBreak/>
        <w:t xml:space="preserve">susceptibility </w:t>
      </w:r>
      <w:r w:rsidRPr="00632463">
        <w:rPr>
          <w:rFonts w:ascii="Symbol" w:hAnsi="Symbol"/>
          <w:bCs/>
          <w:i/>
          <w:iCs/>
          <w:sz w:val="24"/>
          <w:szCs w:val="24"/>
        </w:rPr>
        <w:t></w:t>
      </w:r>
      <w:r w:rsidRPr="00260B92">
        <w:rPr>
          <w:rFonts w:ascii="Times New Roman" w:hAnsi="Times New Roman"/>
          <w:bCs/>
          <w:sz w:val="24"/>
          <w:szCs w:val="24"/>
        </w:rPr>
        <w:t xml:space="preserve"> for samp</w:t>
      </w:r>
      <w:r>
        <w:rPr>
          <w:rFonts w:ascii="Times New Roman" w:hAnsi="Times New Roman"/>
          <w:bCs/>
          <w:sz w:val="24"/>
          <w:szCs w:val="24"/>
        </w:rPr>
        <w:t xml:space="preserve">les ‘b’-‘e’ (for partially oriented samples ‘c’ and ‘e’ applied magnetic field </w:t>
      </w:r>
      <w:r w:rsidRPr="00260B92">
        <w:rPr>
          <w:rFonts w:ascii="Times New Roman" w:hAnsi="Times New Roman"/>
          <w:bCs/>
          <w:i/>
          <w:sz w:val="24"/>
          <w:szCs w:val="24"/>
        </w:rPr>
        <w:t>H</w:t>
      </w:r>
      <w:r>
        <w:rPr>
          <w:rFonts w:ascii="Times New Roman" w:hAnsi="Times New Roman"/>
          <w:bCs/>
          <w:sz w:val="24"/>
          <w:szCs w:val="24"/>
        </w:rPr>
        <w:t xml:space="preserve"> is parallel to </w:t>
      </w:r>
      <w:r w:rsidRPr="006826E8">
        <w:rPr>
          <w:rFonts w:ascii="Times New Roman" w:hAnsi="Times New Roman"/>
          <w:bCs/>
          <w:i/>
          <w:sz w:val="24"/>
          <w:szCs w:val="24"/>
        </w:rPr>
        <w:t>H</w:t>
      </w:r>
      <w:r w:rsidRPr="006826E8">
        <w:rPr>
          <w:rFonts w:ascii="Times New Roman" w:hAnsi="Times New Roman"/>
          <w:bCs/>
          <w:sz w:val="24"/>
          <w:szCs w:val="24"/>
          <w:vertAlign w:val="subscript"/>
        </w:rPr>
        <w:t>0</w:t>
      </w:r>
      <w:r>
        <w:rPr>
          <w:rFonts w:ascii="Times New Roman" w:hAnsi="Times New Roman"/>
          <w:bCs/>
          <w:sz w:val="24"/>
          <w:szCs w:val="24"/>
        </w:rPr>
        <w:t>)</w:t>
      </w:r>
      <w:r w:rsidRPr="00260B92">
        <w:rPr>
          <w:rFonts w:ascii="Times New Roman" w:hAnsi="Times New Roman"/>
          <w:bCs/>
          <w:sz w:val="24"/>
          <w:szCs w:val="24"/>
        </w:rPr>
        <w:t xml:space="preserve">. Inset shows the temperature dependence of the Meissner fraction </w:t>
      </w:r>
      <w:proofErr w:type="spellStart"/>
      <w:r w:rsidRPr="00260B92">
        <w:rPr>
          <w:rFonts w:ascii="Times New Roman" w:hAnsi="Times New Roman"/>
          <w:bCs/>
          <w:i/>
          <w:iCs/>
          <w:sz w:val="24"/>
          <w:szCs w:val="24"/>
        </w:rPr>
        <w:t>f</w:t>
      </w:r>
      <w:r w:rsidRPr="00260B92">
        <w:rPr>
          <w:rFonts w:ascii="Times New Roman" w:hAnsi="Times New Roman"/>
          <w:bCs/>
          <w:sz w:val="24"/>
          <w:szCs w:val="24"/>
          <w:vertAlign w:val="subscript"/>
        </w:rPr>
        <w:t>M</w:t>
      </w:r>
      <w:r w:rsidRPr="00260B92">
        <w:rPr>
          <w:rFonts w:ascii="Times New Roman" w:hAnsi="Times New Roman"/>
          <w:bCs/>
          <w:sz w:val="24"/>
          <w:szCs w:val="24"/>
        </w:rPr>
        <w:t>.</w:t>
      </w:r>
      <w:proofErr w:type="spellEnd"/>
    </w:p>
    <w:p w:rsidR="008E0A81" w:rsidRDefault="008E0A81" w:rsidP="000C7710">
      <w:pPr>
        <w:spacing w:after="0" w:line="240" w:lineRule="auto"/>
        <w:jc w:val="both"/>
        <w:rPr>
          <w:rFonts w:ascii="Times New Roman" w:hAnsi="Times New Roman"/>
          <w:bCs/>
          <w:sz w:val="24"/>
          <w:szCs w:val="24"/>
        </w:rPr>
      </w:pPr>
    </w:p>
    <w:p w:rsidR="008E0A81" w:rsidRDefault="002A2CB7" w:rsidP="00EE42B5">
      <w:pPr>
        <w:spacing w:after="0" w:line="240" w:lineRule="auto"/>
        <w:ind w:firstLine="720"/>
        <w:jc w:val="both"/>
        <w:rPr>
          <w:rFonts w:ascii="Times New Roman" w:hAnsi="Times New Roman"/>
          <w:bCs/>
          <w:sz w:val="24"/>
          <w:szCs w:val="24"/>
        </w:rPr>
      </w:pPr>
      <w:r>
        <w:rPr>
          <w:rFonts w:ascii="Times New Roman" w:hAnsi="Times New Roman"/>
          <w:bCs/>
          <w:sz w:val="24"/>
          <w:szCs w:val="24"/>
        </w:rPr>
        <w:t xml:space="preserve">The critical temperature of the samples taken as the onset of transition </w:t>
      </w:r>
      <w:r w:rsidRPr="002A2CB7">
        <w:rPr>
          <w:rFonts w:ascii="Times New Roman" w:hAnsi="Times New Roman"/>
          <w:bCs/>
          <w:i/>
          <w:sz w:val="24"/>
          <w:szCs w:val="24"/>
        </w:rPr>
        <w:t>T</w:t>
      </w:r>
      <w:r w:rsidRPr="002A2CB7">
        <w:rPr>
          <w:rFonts w:ascii="Times New Roman" w:hAnsi="Times New Roman"/>
          <w:bCs/>
          <w:sz w:val="24"/>
          <w:szCs w:val="24"/>
          <w:vertAlign w:val="subscript"/>
        </w:rPr>
        <w:t>c, onset</w:t>
      </w:r>
      <w:r>
        <w:rPr>
          <w:rFonts w:ascii="Times New Roman" w:hAnsi="Times New Roman"/>
          <w:bCs/>
          <w:sz w:val="24"/>
          <w:szCs w:val="24"/>
        </w:rPr>
        <w:t xml:space="preserve"> is about 39-39.2 K, i.e. it is considered constant. The shape of the reduced magnetization</w:t>
      </w:r>
      <w:r w:rsidR="00251DE5">
        <w:rPr>
          <w:rFonts w:ascii="Times New Roman" w:hAnsi="Times New Roman"/>
          <w:bCs/>
          <w:sz w:val="24"/>
          <w:szCs w:val="24"/>
        </w:rPr>
        <w:t xml:space="preserve"> curves </w:t>
      </w:r>
      <w:proofErr w:type="gramStart"/>
      <w:r w:rsidR="00251DE5" w:rsidRPr="002A2CB7">
        <w:rPr>
          <w:rFonts w:ascii="Times New Roman" w:hAnsi="Times New Roman"/>
          <w:bCs/>
          <w:i/>
          <w:sz w:val="24"/>
          <w:szCs w:val="24"/>
        </w:rPr>
        <w:t>m</w:t>
      </w:r>
      <w:r w:rsidR="00251DE5">
        <w:rPr>
          <w:rFonts w:ascii="Times New Roman" w:hAnsi="Times New Roman"/>
          <w:bCs/>
          <w:sz w:val="24"/>
          <w:szCs w:val="24"/>
        </w:rPr>
        <w:t>(</w:t>
      </w:r>
      <w:proofErr w:type="gramEnd"/>
      <w:r w:rsidR="00251DE5" w:rsidRPr="002A2CB7">
        <w:rPr>
          <w:rFonts w:ascii="Times New Roman" w:hAnsi="Times New Roman"/>
          <w:bCs/>
          <w:i/>
          <w:sz w:val="24"/>
          <w:szCs w:val="24"/>
        </w:rPr>
        <w:t>T</w:t>
      </w:r>
      <w:r w:rsidR="00251DE5">
        <w:rPr>
          <w:rFonts w:ascii="Times New Roman" w:hAnsi="Times New Roman"/>
          <w:bCs/>
          <w:sz w:val="24"/>
          <w:szCs w:val="24"/>
        </w:rPr>
        <w:t xml:space="preserve">) / </w:t>
      </w:r>
      <w:r w:rsidR="00251DE5" w:rsidRPr="002A2CB7">
        <w:rPr>
          <w:rFonts w:ascii="Times New Roman" w:hAnsi="Times New Roman"/>
          <w:bCs/>
          <w:i/>
          <w:sz w:val="24"/>
          <w:szCs w:val="24"/>
        </w:rPr>
        <w:t>m</w:t>
      </w:r>
      <w:r w:rsidR="00251DE5">
        <w:rPr>
          <w:rFonts w:ascii="Times New Roman" w:hAnsi="Times New Roman"/>
          <w:bCs/>
          <w:sz w:val="24"/>
          <w:szCs w:val="24"/>
        </w:rPr>
        <w:t xml:space="preserve">(35 K) </w:t>
      </w:r>
      <w:r>
        <w:rPr>
          <w:rFonts w:ascii="Times New Roman" w:hAnsi="Times New Roman"/>
          <w:bCs/>
          <w:sz w:val="24"/>
          <w:szCs w:val="24"/>
        </w:rPr>
        <w:t xml:space="preserve">versus temperature is different. To compare samples we determined the </w:t>
      </w:r>
      <w:r w:rsidR="008E0A81">
        <w:rPr>
          <w:rFonts w:ascii="Times New Roman" w:hAnsi="Times New Roman"/>
          <w:bCs/>
          <w:sz w:val="24"/>
          <w:szCs w:val="24"/>
        </w:rPr>
        <w:t xml:space="preserve">midpoint </w:t>
      </w:r>
      <w:r w:rsidR="008E0A81" w:rsidRPr="002B6663">
        <w:rPr>
          <w:rFonts w:ascii="Times New Roman" w:hAnsi="Times New Roman"/>
          <w:bCs/>
          <w:sz w:val="24"/>
          <w:szCs w:val="24"/>
        </w:rPr>
        <w:t>critical temperature</w:t>
      </w:r>
      <w:r>
        <w:rPr>
          <w:rFonts w:ascii="Times New Roman" w:hAnsi="Times New Roman"/>
          <w:bCs/>
          <w:sz w:val="24"/>
          <w:szCs w:val="24"/>
        </w:rPr>
        <w:t xml:space="preserve"> </w:t>
      </w:r>
      <w:r w:rsidRPr="002B6663">
        <w:rPr>
          <w:rFonts w:ascii="Times New Roman" w:hAnsi="Times New Roman"/>
          <w:bCs/>
          <w:i/>
          <w:iCs/>
          <w:sz w:val="24"/>
          <w:szCs w:val="24"/>
        </w:rPr>
        <w:t>T</w:t>
      </w:r>
      <w:r w:rsidRPr="00C62114">
        <w:rPr>
          <w:rFonts w:ascii="Times New Roman" w:hAnsi="Times New Roman"/>
          <w:bCs/>
          <w:i/>
          <w:sz w:val="24"/>
          <w:szCs w:val="24"/>
          <w:vertAlign w:val="subscript"/>
        </w:rPr>
        <w:t>c</w:t>
      </w:r>
      <w:r>
        <w:rPr>
          <w:rFonts w:ascii="Times New Roman" w:hAnsi="Times New Roman"/>
          <w:bCs/>
          <w:sz w:val="24"/>
          <w:szCs w:val="24"/>
          <w:vertAlign w:val="subscript"/>
        </w:rPr>
        <w:t>, mid</w:t>
      </w:r>
      <w:r>
        <w:rPr>
          <w:rFonts w:ascii="Times New Roman" w:hAnsi="Times New Roman"/>
          <w:bCs/>
          <w:sz w:val="24"/>
          <w:szCs w:val="24"/>
        </w:rPr>
        <w:t xml:space="preserve"> for </w:t>
      </w:r>
      <w:proofErr w:type="gramStart"/>
      <w:r w:rsidRPr="002A2CB7">
        <w:rPr>
          <w:rFonts w:ascii="Times New Roman" w:hAnsi="Times New Roman"/>
          <w:bCs/>
          <w:i/>
          <w:sz w:val="24"/>
          <w:szCs w:val="24"/>
        </w:rPr>
        <w:t>m</w:t>
      </w:r>
      <w:r>
        <w:rPr>
          <w:rFonts w:ascii="Times New Roman" w:hAnsi="Times New Roman"/>
          <w:bCs/>
          <w:sz w:val="24"/>
          <w:szCs w:val="24"/>
        </w:rPr>
        <w:t>(</w:t>
      </w:r>
      <w:proofErr w:type="gramEnd"/>
      <w:r w:rsidRPr="002A2CB7">
        <w:rPr>
          <w:rFonts w:ascii="Times New Roman" w:hAnsi="Times New Roman"/>
          <w:bCs/>
          <w:i/>
          <w:sz w:val="24"/>
          <w:szCs w:val="24"/>
        </w:rPr>
        <w:t>T</w:t>
      </w:r>
      <w:r>
        <w:rPr>
          <w:rFonts w:ascii="Times New Roman" w:hAnsi="Times New Roman"/>
          <w:bCs/>
          <w:sz w:val="24"/>
          <w:szCs w:val="24"/>
        </w:rPr>
        <w:t xml:space="preserve">) / </w:t>
      </w:r>
      <w:r w:rsidRPr="002A2CB7">
        <w:rPr>
          <w:rFonts w:ascii="Times New Roman" w:hAnsi="Times New Roman"/>
          <w:bCs/>
          <w:i/>
          <w:sz w:val="24"/>
          <w:szCs w:val="24"/>
        </w:rPr>
        <w:t>m</w:t>
      </w:r>
      <w:r>
        <w:rPr>
          <w:rFonts w:ascii="Times New Roman" w:hAnsi="Times New Roman"/>
          <w:bCs/>
          <w:sz w:val="24"/>
          <w:szCs w:val="24"/>
        </w:rPr>
        <w:t xml:space="preserve">(35 K) = 0.5. Values of </w:t>
      </w:r>
      <w:r w:rsidR="008E0A81" w:rsidRPr="002B6663">
        <w:rPr>
          <w:rFonts w:ascii="Times New Roman" w:hAnsi="Times New Roman"/>
          <w:bCs/>
          <w:i/>
          <w:iCs/>
          <w:sz w:val="24"/>
          <w:szCs w:val="24"/>
        </w:rPr>
        <w:t>T</w:t>
      </w:r>
      <w:r w:rsidR="008E0A81" w:rsidRPr="00C62114">
        <w:rPr>
          <w:rFonts w:ascii="Times New Roman" w:hAnsi="Times New Roman"/>
          <w:bCs/>
          <w:i/>
          <w:sz w:val="24"/>
          <w:szCs w:val="24"/>
          <w:vertAlign w:val="subscript"/>
        </w:rPr>
        <w:t>c</w:t>
      </w:r>
      <w:r w:rsidR="008E0A81">
        <w:rPr>
          <w:rFonts w:ascii="Times New Roman" w:hAnsi="Times New Roman"/>
          <w:bCs/>
          <w:sz w:val="24"/>
          <w:szCs w:val="24"/>
          <w:vertAlign w:val="subscript"/>
        </w:rPr>
        <w:t>, mid</w:t>
      </w:r>
      <w:r>
        <w:rPr>
          <w:rFonts w:ascii="Times New Roman" w:hAnsi="Times New Roman"/>
          <w:bCs/>
          <w:sz w:val="24"/>
          <w:szCs w:val="24"/>
        </w:rPr>
        <w:t xml:space="preserve"> </w:t>
      </w:r>
      <w:r w:rsidR="008E0A81" w:rsidRPr="002B6663">
        <w:rPr>
          <w:rFonts w:ascii="Times New Roman" w:hAnsi="Times New Roman"/>
          <w:bCs/>
          <w:sz w:val="24"/>
          <w:szCs w:val="24"/>
        </w:rPr>
        <w:t>are</w:t>
      </w:r>
      <w:r w:rsidR="008E0A81">
        <w:rPr>
          <w:rFonts w:ascii="Times New Roman" w:hAnsi="Times New Roman"/>
          <w:bCs/>
          <w:sz w:val="24"/>
          <w:szCs w:val="24"/>
        </w:rPr>
        <w:t xml:space="preserve"> gathered in </w:t>
      </w:r>
      <w:r w:rsidR="008E0A81" w:rsidRPr="00C62114">
        <w:rPr>
          <w:rFonts w:ascii="Times New Roman" w:hAnsi="Times New Roman"/>
          <w:bCs/>
          <w:color w:val="0070C0"/>
          <w:sz w:val="24"/>
          <w:szCs w:val="24"/>
        </w:rPr>
        <w:t>Table 1</w:t>
      </w:r>
      <w:r w:rsidR="008E0A81">
        <w:rPr>
          <w:rFonts w:ascii="Times New Roman" w:hAnsi="Times New Roman"/>
          <w:bCs/>
          <w:sz w:val="24"/>
          <w:szCs w:val="24"/>
        </w:rPr>
        <w:t xml:space="preserve">. Due to a higher </w:t>
      </w:r>
      <w:r w:rsidR="008E0A81" w:rsidRPr="003F3521">
        <w:rPr>
          <w:rFonts w:ascii="Times New Roman" w:hAnsi="Times New Roman"/>
          <w:bCs/>
          <w:i/>
          <w:sz w:val="24"/>
          <w:szCs w:val="24"/>
        </w:rPr>
        <w:t>z</w:t>
      </w:r>
      <w:r w:rsidR="008E0A81">
        <w:rPr>
          <w:rFonts w:ascii="Times New Roman" w:hAnsi="Times New Roman"/>
          <w:bCs/>
          <w:sz w:val="24"/>
          <w:szCs w:val="24"/>
        </w:rPr>
        <w:t xml:space="preserve">-carbon, in partially oriented samples ‘b’ </w:t>
      </w:r>
      <w:proofErr w:type="gramStart"/>
      <w:r w:rsidR="008E0A81">
        <w:rPr>
          <w:rFonts w:ascii="Times New Roman" w:hAnsi="Times New Roman"/>
          <w:bCs/>
          <w:sz w:val="24"/>
          <w:szCs w:val="24"/>
        </w:rPr>
        <w:t>and ‘d’</w:t>
      </w:r>
      <w:proofErr w:type="gramEnd"/>
      <w:r w:rsidR="008E0A81">
        <w:rPr>
          <w:rFonts w:ascii="Times New Roman" w:hAnsi="Times New Roman"/>
          <w:bCs/>
          <w:sz w:val="24"/>
          <w:szCs w:val="24"/>
        </w:rPr>
        <w:t xml:space="preserve"> the values of </w:t>
      </w:r>
      <w:r w:rsidR="008E0A81" w:rsidRPr="002B6663">
        <w:rPr>
          <w:rFonts w:ascii="Times New Roman" w:hAnsi="Times New Roman"/>
          <w:bCs/>
          <w:i/>
          <w:iCs/>
          <w:sz w:val="24"/>
          <w:szCs w:val="24"/>
        </w:rPr>
        <w:t>T</w:t>
      </w:r>
      <w:r w:rsidR="008E0A81" w:rsidRPr="00C62114">
        <w:rPr>
          <w:rFonts w:ascii="Times New Roman" w:hAnsi="Times New Roman"/>
          <w:bCs/>
          <w:i/>
          <w:sz w:val="24"/>
          <w:szCs w:val="24"/>
          <w:vertAlign w:val="subscript"/>
        </w:rPr>
        <w:t>c</w:t>
      </w:r>
      <w:r w:rsidR="008E0A81">
        <w:rPr>
          <w:rFonts w:ascii="Times New Roman" w:hAnsi="Times New Roman"/>
          <w:bCs/>
          <w:sz w:val="24"/>
          <w:szCs w:val="24"/>
          <w:vertAlign w:val="subscript"/>
        </w:rPr>
        <w:t>, mid</w:t>
      </w:r>
      <w:r w:rsidR="008E0A81" w:rsidRPr="002B6663">
        <w:rPr>
          <w:rFonts w:ascii="Times New Roman" w:hAnsi="Times New Roman"/>
          <w:bCs/>
          <w:sz w:val="24"/>
          <w:szCs w:val="24"/>
        </w:rPr>
        <w:t xml:space="preserve"> </w:t>
      </w:r>
      <w:r w:rsidR="008E0A81">
        <w:rPr>
          <w:rFonts w:ascii="Times New Roman" w:hAnsi="Times New Roman"/>
          <w:bCs/>
          <w:sz w:val="24"/>
          <w:szCs w:val="24"/>
        </w:rPr>
        <w:t>are lower and transitions are larger than in randomly oriented ones ‘c’ and ‘e’. Moreover, for sample ‘c’ added with a reactive additive, B</w:t>
      </w:r>
      <w:r w:rsidR="008E0A81" w:rsidRPr="004F2653">
        <w:rPr>
          <w:rFonts w:ascii="Times New Roman" w:hAnsi="Times New Roman"/>
          <w:bCs/>
          <w:sz w:val="24"/>
          <w:szCs w:val="24"/>
          <w:vertAlign w:val="subscript"/>
        </w:rPr>
        <w:t>4</w:t>
      </w:r>
      <w:r w:rsidR="008E0A81">
        <w:rPr>
          <w:rFonts w:ascii="Times New Roman" w:hAnsi="Times New Roman"/>
          <w:bCs/>
          <w:sz w:val="24"/>
          <w:szCs w:val="24"/>
        </w:rPr>
        <w:t xml:space="preserve">C, the difference in </w:t>
      </w:r>
      <w:r w:rsidR="008E0A81" w:rsidRPr="002B6663">
        <w:rPr>
          <w:rFonts w:ascii="Times New Roman" w:hAnsi="Times New Roman"/>
          <w:bCs/>
          <w:i/>
          <w:iCs/>
          <w:sz w:val="24"/>
          <w:szCs w:val="24"/>
        </w:rPr>
        <w:t>T</w:t>
      </w:r>
      <w:r w:rsidR="008E0A81" w:rsidRPr="00C62114">
        <w:rPr>
          <w:rFonts w:ascii="Times New Roman" w:hAnsi="Times New Roman"/>
          <w:bCs/>
          <w:i/>
          <w:sz w:val="24"/>
          <w:szCs w:val="24"/>
          <w:vertAlign w:val="subscript"/>
        </w:rPr>
        <w:t>c</w:t>
      </w:r>
      <w:r w:rsidR="008E0A81">
        <w:rPr>
          <w:rFonts w:ascii="Times New Roman" w:hAnsi="Times New Roman"/>
          <w:bCs/>
          <w:sz w:val="24"/>
          <w:szCs w:val="24"/>
          <w:vertAlign w:val="subscript"/>
        </w:rPr>
        <w:t>, mid</w:t>
      </w:r>
      <w:r w:rsidR="008E0A81">
        <w:rPr>
          <w:rFonts w:ascii="Times New Roman" w:hAnsi="Times New Roman"/>
          <w:bCs/>
          <w:sz w:val="24"/>
          <w:szCs w:val="24"/>
        </w:rPr>
        <w:t xml:space="preserve"> values for the </w:t>
      </w:r>
      <w:r w:rsidR="008E0A81" w:rsidRPr="00463973">
        <w:rPr>
          <w:rFonts w:ascii="Times New Roman" w:hAnsi="Times New Roman"/>
          <w:bCs/>
          <w:sz w:val="24"/>
          <w:szCs w:val="24"/>
        </w:rPr>
        <w:t xml:space="preserve">two measurements with applied magnetic field </w:t>
      </w:r>
      <w:r w:rsidR="008E0A81" w:rsidRPr="00463973">
        <w:rPr>
          <w:rFonts w:ascii="Times New Roman" w:hAnsi="Times New Roman"/>
          <w:bCs/>
          <w:i/>
          <w:sz w:val="24"/>
          <w:szCs w:val="24"/>
        </w:rPr>
        <w:t>H</w:t>
      </w:r>
      <w:r w:rsidR="008E0A81" w:rsidRPr="00463973">
        <w:rPr>
          <w:rFonts w:ascii="Times New Roman" w:hAnsi="Times New Roman"/>
          <w:bCs/>
          <w:sz w:val="24"/>
          <w:szCs w:val="24"/>
        </w:rPr>
        <w:t xml:space="preserve"> perpendicular and parallel with S</w:t>
      </w:r>
      <w:r w:rsidR="008E0A81" w:rsidRPr="00463973">
        <w:rPr>
          <w:rFonts w:ascii="Times New Roman" w:hAnsi="Times New Roman"/>
          <w:bCs/>
          <w:sz w:val="24"/>
          <w:szCs w:val="24"/>
          <w:vertAlign w:val="subscript"/>
        </w:rPr>
        <w:t>top</w:t>
      </w:r>
      <w:r w:rsidR="008E0A81" w:rsidRPr="00463973">
        <w:rPr>
          <w:rFonts w:ascii="Times New Roman" w:hAnsi="Times New Roman"/>
          <w:bCs/>
          <w:sz w:val="24"/>
          <w:szCs w:val="24"/>
        </w:rPr>
        <w:t xml:space="preserve"> is significant, of 0.4 K. One </w:t>
      </w:r>
      <w:r w:rsidR="008E0A81">
        <w:rPr>
          <w:rFonts w:ascii="Times New Roman" w:hAnsi="Times New Roman"/>
          <w:bCs/>
          <w:sz w:val="24"/>
          <w:szCs w:val="24"/>
        </w:rPr>
        <w:t>order of magnitude smaller difference (0.03) is encountered for sample ‘e’ (0.03 K) added with an inert additive, c-BN. This result suggests that in the oriented samples, the influence of carbon (especially of the carbon supplied by B</w:t>
      </w:r>
      <w:r w:rsidR="008E0A81" w:rsidRPr="004F2653">
        <w:rPr>
          <w:rFonts w:ascii="Times New Roman" w:hAnsi="Times New Roman"/>
          <w:bCs/>
          <w:sz w:val="24"/>
          <w:szCs w:val="24"/>
          <w:vertAlign w:val="subscript"/>
        </w:rPr>
        <w:t>4</w:t>
      </w:r>
      <w:r w:rsidR="008E0A81">
        <w:rPr>
          <w:rFonts w:ascii="Times New Roman" w:hAnsi="Times New Roman"/>
          <w:bCs/>
          <w:sz w:val="24"/>
          <w:szCs w:val="24"/>
        </w:rPr>
        <w:t xml:space="preserve">C in sample ‘c’) on </w:t>
      </w:r>
      <w:r w:rsidR="008E0A81" w:rsidRPr="002B6663">
        <w:rPr>
          <w:rFonts w:ascii="Times New Roman" w:hAnsi="Times New Roman"/>
          <w:bCs/>
          <w:i/>
          <w:iCs/>
          <w:sz w:val="24"/>
          <w:szCs w:val="24"/>
        </w:rPr>
        <w:t>T</w:t>
      </w:r>
      <w:r w:rsidR="008E0A81" w:rsidRPr="00C62114">
        <w:rPr>
          <w:rFonts w:ascii="Times New Roman" w:hAnsi="Times New Roman"/>
          <w:bCs/>
          <w:i/>
          <w:sz w:val="24"/>
          <w:szCs w:val="24"/>
          <w:vertAlign w:val="subscript"/>
        </w:rPr>
        <w:t>c</w:t>
      </w:r>
      <w:r w:rsidR="008E0A81">
        <w:rPr>
          <w:rFonts w:ascii="Times New Roman" w:hAnsi="Times New Roman"/>
          <w:bCs/>
          <w:sz w:val="24"/>
          <w:szCs w:val="24"/>
          <w:vertAlign w:val="subscript"/>
        </w:rPr>
        <w:t>, mid</w:t>
      </w:r>
      <w:r w:rsidR="008E0A81">
        <w:rPr>
          <w:rFonts w:ascii="Times New Roman" w:hAnsi="Times New Roman"/>
          <w:bCs/>
          <w:sz w:val="24"/>
          <w:szCs w:val="24"/>
        </w:rPr>
        <w:t xml:space="preserve"> is anisotropic. The layered structure of MgB</w:t>
      </w:r>
      <w:r w:rsidR="008E0A81" w:rsidRPr="00762475">
        <w:rPr>
          <w:rFonts w:ascii="Times New Roman" w:hAnsi="Times New Roman"/>
          <w:bCs/>
          <w:sz w:val="24"/>
          <w:szCs w:val="24"/>
          <w:vertAlign w:val="subscript"/>
        </w:rPr>
        <w:t>2</w:t>
      </w:r>
      <w:r w:rsidR="008E0A81">
        <w:rPr>
          <w:rFonts w:ascii="Times New Roman" w:hAnsi="Times New Roman"/>
          <w:bCs/>
          <w:sz w:val="24"/>
          <w:szCs w:val="24"/>
        </w:rPr>
        <w:t xml:space="preserve"> with alternating planes of Mg and B provides the background for a different influence of a defect or local strain (e.g. induced by the substitution of B by C) on the electromagnetic properties of the MgB</w:t>
      </w:r>
      <w:r w:rsidR="008E0A81" w:rsidRPr="00762475">
        <w:rPr>
          <w:rFonts w:ascii="Times New Roman" w:hAnsi="Times New Roman"/>
          <w:bCs/>
          <w:sz w:val="24"/>
          <w:szCs w:val="24"/>
          <w:vertAlign w:val="subscript"/>
        </w:rPr>
        <w:t>2</w:t>
      </w:r>
      <w:r w:rsidR="008E0A81">
        <w:rPr>
          <w:rFonts w:ascii="Times New Roman" w:hAnsi="Times New Roman"/>
          <w:bCs/>
          <w:sz w:val="24"/>
          <w:szCs w:val="24"/>
        </w:rPr>
        <w:t xml:space="preserve"> crystal in the </w:t>
      </w:r>
      <w:r w:rsidR="008E0A81" w:rsidRPr="00251725">
        <w:rPr>
          <w:rFonts w:ascii="Times New Roman" w:hAnsi="Times New Roman"/>
          <w:bCs/>
          <w:i/>
          <w:sz w:val="24"/>
          <w:szCs w:val="24"/>
        </w:rPr>
        <w:t>ab</w:t>
      </w:r>
      <w:r w:rsidR="008E0A81">
        <w:rPr>
          <w:rFonts w:ascii="Times New Roman" w:hAnsi="Times New Roman"/>
          <w:bCs/>
          <w:sz w:val="24"/>
          <w:szCs w:val="24"/>
        </w:rPr>
        <w:t xml:space="preserve">-plane and out-of-plane.    </w:t>
      </w:r>
    </w:p>
    <w:p w:rsidR="008E0A81" w:rsidRDefault="008E0A81" w:rsidP="005B05CB">
      <w:pPr>
        <w:spacing w:after="0" w:line="240" w:lineRule="auto"/>
        <w:ind w:firstLine="720"/>
        <w:jc w:val="both"/>
        <w:rPr>
          <w:rFonts w:ascii="Times New Roman" w:hAnsi="Times New Roman"/>
          <w:bCs/>
          <w:sz w:val="24"/>
          <w:szCs w:val="24"/>
        </w:rPr>
      </w:pPr>
      <w:r w:rsidRPr="001C47EA">
        <w:rPr>
          <w:rFonts w:ascii="Times New Roman" w:hAnsi="Times New Roman"/>
          <w:bCs/>
          <w:sz w:val="24"/>
          <w:szCs w:val="24"/>
        </w:rPr>
        <w:t>The shielding volume fraction, as obtained from the low temperature data of susceptibility at 5 K</w:t>
      </w:r>
      <w:r>
        <w:rPr>
          <w:rFonts w:ascii="Times New Roman" w:hAnsi="Times New Roman"/>
          <w:bCs/>
          <w:sz w:val="24"/>
          <w:szCs w:val="24"/>
        </w:rPr>
        <w:t xml:space="preserve"> (</w:t>
      </w:r>
      <w:r w:rsidRPr="001C47EA">
        <w:rPr>
          <w:rFonts w:ascii="Times New Roman" w:hAnsi="Times New Roman"/>
          <w:bCs/>
          <w:color w:val="00B0F0"/>
          <w:sz w:val="24"/>
          <w:szCs w:val="24"/>
        </w:rPr>
        <w:t>Fig. 1b</w:t>
      </w:r>
      <w:r>
        <w:rPr>
          <w:rFonts w:ascii="Times New Roman" w:hAnsi="Times New Roman"/>
          <w:bCs/>
          <w:sz w:val="24"/>
          <w:szCs w:val="24"/>
        </w:rPr>
        <w:t>) is very high in partially oriented samples ‘c’ and ‘e’</w:t>
      </w:r>
      <w:r w:rsidRPr="001C47EA">
        <w:rPr>
          <w:rFonts w:ascii="Times New Roman" w:hAnsi="Times New Roman"/>
          <w:bCs/>
          <w:sz w:val="24"/>
          <w:szCs w:val="24"/>
        </w:rPr>
        <w:t xml:space="preserve">, </w:t>
      </w:r>
      <w:r>
        <w:rPr>
          <w:rFonts w:ascii="Times New Roman" w:hAnsi="Times New Roman"/>
          <w:bCs/>
          <w:sz w:val="24"/>
          <w:szCs w:val="24"/>
        </w:rPr>
        <w:t xml:space="preserve">of </w:t>
      </w:r>
      <w:r w:rsidRPr="001C47EA">
        <w:rPr>
          <w:rFonts w:ascii="Times New Roman" w:hAnsi="Times New Roman"/>
          <w:bCs/>
          <w:sz w:val="24"/>
          <w:szCs w:val="24"/>
        </w:rPr>
        <w:t>about 87</w:t>
      </w:r>
      <w:r w:rsidR="00463973">
        <w:rPr>
          <w:rFonts w:ascii="Times New Roman" w:hAnsi="Times New Roman"/>
          <w:bCs/>
          <w:sz w:val="24"/>
          <w:szCs w:val="24"/>
        </w:rPr>
        <w:t xml:space="preserve"> </w:t>
      </w:r>
      <w:r w:rsidRPr="001C47EA">
        <w:rPr>
          <w:rFonts w:ascii="Times New Roman" w:hAnsi="Times New Roman"/>
          <w:bCs/>
          <w:sz w:val="24"/>
          <w:szCs w:val="24"/>
        </w:rPr>
        <w:t xml:space="preserve">%. At that temperature, the applied field </w:t>
      </w:r>
      <w:r w:rsidRPr="00F36644">
        <w:rPr>
          <w:rFonts w:ascii="Times New Roman" w:hAnsi="Times New Roman"/>
          <w:bCs/>
          <w:i/>
          <w:sz w:val="24"/>
          <w:szCs w:val="24"/>
        </w:rPr>
        <w:t>H</w:t>
      </w:r>
      <w:r>
        <w:rPr>
          <w:rFonts w:ascii="Times New Roman" w:hAnsi="Times New Roman"/>
          <w:bCs/>
          <w:sz w:val="24"/>
          <w:szCs w:val="24"/>
        </w:rPr>
        <w:t xml:space="preserve"> </w:t>
      </w:r>
      <w:r w:rsidRPr="001C47EA">
        <w:rPr>
          <w:rFonts w:ascii="Times New Roman" w:hAnsi="Times New Roman"/>
          <w:bCs/>
          <w:sz w:val="24"/>
          <w:szCs w:val="24"/>
        </w:rPr>
        <w:t xml:space="preserve">is smaller than </w:t>
      </w:r>
      <w:r w:rsidRPr="001C47EA">
        <w:rPr>
          <w:rFonts w:ascii="Times New Roman" w:hAnsi="Times New Roman"/>
          <w:bCs/>
          <w:i/>
          <w:iCs/>
          <w:sz w:val="24"/>
          <w:szCs w:val="24"/>
        </w:rPr>
        <w:t>H</w:t>
      </w:r>
      <w:r w:rsidRPr="001C47EA">
        <w:rPr>
          <w:rFonts w:ascii="Times New Roman" w:hAnsi="Times New Roman"/>
          <w:bCs/>
          <w:sz w:val="24"/>
          <w:szCs w:val="24"/>
          <w:vertAlign w:val="subscript"/>
        </w:rPr>
        <w:t>c1</w:t>
      </w:r>
      <w:r w:rsidRPr="001C47EA">
        <w:rPr>
          <w:rFonts w:ascii="Times New Roman" w:hAnsi="Times New Roman"/>
          <w:bCs/>
          <w:sz w:val="24"/>
          <w:szCs w:val="24"/>
        </w:rPr>
        <w:t xml:space="preserve"> and the sample is expected to be in the Meissner state, i.e., the induced currents would screen the sample from the applied field </w:t>
      </w:r>
      <w:r>
        <w:rPr>
          <w:rFonts w:ascii="Times New Roman" w:hAnsi="Times New Roman"/>
          <w:bCs/>
          <w:sz w:val="24"/>
          <w:szCs w:val="24"/>
        </w:rPr>
        <w:t>and sample behaves close to an</w:t>
      </w:r>
      <w:r w:rsidRPr="001C47EA">
        <w:rPr>
          <w:rFonts w:ascii="Times New Roman" w:hAnsi="Times New Roman"/>
          <w:bCs/>
          <w:sz w:val="24"/>
          <w:szCs w:val="24"/>
        </w:rPr>
        <w:t xml:space="preserve"> ideal diamagnetic sample. Therefore, the shielding volume fraction is larger than the real s</w:t>
      </w:r>
      <w:r>
        <w:rPr>
          <w:rFonts w:ascii="Times New Roman" w:hAnsi="Times New Roman"/>
          <w:bCs/>
          <w:sz w:val="24"/>
          <w:szCs w:val="24"/>
        </w:rPr>
        <w:t xml:space="preserve">uperconducting volume fraction: indeed as addressed in </w:t>
      </w:r>
      <w:r w:rsidRPr="00250751">
        <w:rPr>
          <w:rFonts w:ascii="Times New Roman" w:hAnsi="Times New Roman"/>
          <w:bCs/>
          <w:i/>
          <w:sz w:val="24"/>
          <w:szCs w:val="24"/>
        </w:rPr>
        <w:t>Section 3.1</w:t>
      </w:r>
      <w:r>
        <w:rPr>
          <w:rFonts w:ascii="Times New Roman" w:hAnsi="Times New Roman"/>
          <w:bCs/>
          <w:sz w:val="24"/>
          <w:szCs w:val="24"/>
        </w:rPr>
        <w:t xml:space="preserve">, </w:t>
      </w:r>
      <w:proofErr w:type="spellStart"/>
      <w:r>
        <w:rPr>
          <w:rFonts w:ascii="Times New Roman" w:hAnsi="Times New Roman"/>
          <w:bCs/>
          <w:sz w:val="24"/>
          <w:szCs w:val="24"/>
        </w:rPr>
        <w:t>SPSed</w:t>
      </w:r>
      <w:proofErr w:type="spellEnd"/>
      <w:r>
        <w:rPr>
          <w:rFonts w:ascii="Times New Roman" w:hAnsi="Times New Roman"/>
          <w:bCs/>
          <w:sz w:val="24"/>
          <w:szCs w:val="24"/>
        </w:rPr>
        <w:t xml:space="preserve"> samples contain </w:t>
      </w:r>
      <w:r w:rsidRPr="001C47EA">
        <w:rPr>
          <w:rFonts w:ascii="Times New Roman" w:hAnsi="Times New Roman"/>
          <w:bCs/>
          <w:sz w:val="24"/>
          <w:szCs w:val="24"/>
        </w:rPr>
        <w:t>substantial amount</w:t>
      </w:r>
      <w:r>
        <w:rPr>
          <w:rFonts w:ascii="Times New Roman" w:hAnsi="Times New Roman"/>
          <w:bCs/>
          <w:sz w:val="24"/>
          <w:szCs w:val="24"/>
        </w:rPr>
        <w:t>s</w:t>
      </w:r>
      <w:r w:rsidRPr="001C47EA">
        <w:rPr>
          <w:rFonts w:ascii="Times New Roman" w:hAnsi="Times New Roman"/>
          <w:bCs/>
          <w:sz w:val="24"/>
          <w:szCs w:val="24"/>
        </w:rPr>
        <w:t xml:space="preserve"> of non</w:t>
      </w:r>
      <w:r>
        <w:rPr>
          <w:rFonts w:ascii="Times New Roman" w:hAnsi="Times New Roman"/>
          <w:bCs/>
          <w:sz w:val="24"/>
          <w:szCs w:val="24"/>
        </w:rPr>
        <w:t>-</w:t>
      </w:r>
      <w:r w:rsidRPr="001C47EA">
        <w:rPr>
          <w:rFonts w:ascii="Times New Roman" w:hAnsi="Times New Roman"/>
          <w:bCs/>
          <w:sz w:val="24"/>
          <w:szCs w:val="24"/>
        </w:rPr>
        <w:t xml:space="preserve">superconducting </w:t>
      </w:r>
      <w:proofErr w:type="spellStart"/>
      <w:r w:rsidRPr="001C47EA">
        <w:rPr>
          <w:rFonts w:ascii="Times New Roman" w:hAnsi="Times New Roman"/>
          <w:bCs/>
          <w:sz w:val="24"/>
          <w:szCs w:val="24"/>
        </w:rPr>
        <w:t>MgO</w:t>
      </w:r>
      <w:proofErr w:type="spellEnd"/>
      <w:r w:rsidRPr="001C47EA">
        <w:rPr>
          <w:rFonts w:ascii="Times New Roman" w:hAnsi="Times New Roman"/>
          <w:bCs/>
          <w:sz w:val="24"/>
          <w:szCs w:val="24"/>
        </w:rPr>
        <w:t xml:space="preserve"> and MgB</w:t>
      </w:r>
      <w:r w:rsidRPr="001C47EA">
        <w:rPr>
          <w:rFonts w:ascii="Times New Roman" w:hAnsi="Times New Roman"/>
          <w:bCs/>
          <w:sz w:val="24"/>
          <w:szCs w:val="24"/>
          <w:vertAlign w:val="subscript"/>
        </w:rPr>
        <w:t>4</w:t>
      </w:r>
      <w:r>
        <w:rPr>
          <w:rFonts w:ascii="Times New Roman" w:hAnsi="Times New Roman"/>
          <w:bCs/>
          <w:sz w:val="24"/>
          <w:szCs w:val="24"/>
        </w:rPr>
        <w:t xml:space="preserve"> phases</w:t>
      </w:r>
      <w:r w:rsidRPr="001C47EA">
        <w:rPr>
          <w:rFonts w:ascii="Times New Roman" w:hAnsi="Times New Roman"/>
          <w:bCs/>
          <w:sz w:val="24"/>
          <w:szCs w:val="24"/>
        </w:rPr>
        <w:t>.</w:t>
      </w:r>
      <w:r>
        <w:rPr>
          <w:rFonts w:ascii="Times New Roman" w:hAnsi="Times New Roman"/>
          <w:bCs/>
          <w:sz w:val="24"/>
          <w:szCs w:val="24"/>
        </w:rPr>
        <w:t xml:space="preserve"> </w:t>
      </w:r>
      <w:r w:rsidRPr="00632463">
        <w:rPr>
          <w:rFonts w:ascii="Times New Roman" w:hAnsi="Times New Roman"/>
          <w:bCs/>
          <w:sz w:val="24"/>
          <w:szCs w:val="24"/>
        </w:rPr>
        <w:t>The ratio bet</w:t>
      </w:r>
      <w:r>
        <w:rPr>
          <w:rFonts w:ascii="Times New Roman" w:hAnsi="Times New Roman"/>
          <w:bCs/>
          <w:sz w:val="24"/>
          <w:szCs w:val="24"/>
        </w:rPr>
        <w:t xml:space="preserve">ween FC (field-cooling) and ZFC susceptibility </w:t>
      </w:r>
      <w:r w:rsidRPr="00632463">
        <w:rPr>
          <w:rFonts w:ascii="Symbol" w:hAnsi="Symbol"/>
          <w:bCs/>
          <w:i/>
          <w:sz w:val="24"/>
          <w:szCs w:val="24"/>
        </w:rPr>
        <w:t></w:t>
      </w:r>
      <w:r w:rsidRPr="00632463">
        <w:rPr>
          <w:rFonts w:ascii="Times New Roman" w:hAnsi="Times New Roman"/>
          <w:bCs/>
          <w:sz w:val="24"/>
          <w:szCs w:val="24"/>
          <w:vertAlign w:val="subscript"/>
        </w:rPr>
        <w:t xml:space="preserve">FC </w:t>
      </w:r>
      <w:r w:rsidRPr="00632463">
        <w:rPr>
          <w:rFonts w:ascii="Times New Roman" w:hAnsi="Times New Roman"/>
          <w:bCs/>
          <w:sz w:val="24"/>
          <w:szCs w:val="24"/>
        </w:rPr>
        <w:t xml:space="preserve">and </w:t>
      </w:r>
      <w:r w:rsidRPr="00CC0193">
        <w:rPr>
          <w:rFonts w:ascii="Symbol" w:hAnsi="Symbol"/>
          <w:bCs/>
        </w:rPr>
        <w:t></w:t>
      </w:r>
      <w:r>
        <w:rPr>
          <w:rFonts w:ascii="Times New Roman" w:hAnsi="Times New Roman"/>
          <w:bCs/>
          <w:sz w:val="24"/>
          <w:szCs w:val="24"/>
          <w:vertAlign w:val="subscript"/>
        </w:rPr>
        <w:t>ZF</w:t>
      </w:r>
      <w:r w:rsidRPr="00632463">
        <w:rPr>
          <w:rFonts w:ascii="Times New Roman" w:hAnsi="Times New Roman"/>
          <w:bCs/>
          <w:sz w:val="24"/>
          <w:szCs w:val="24"/>
          <w:vertAlign w:val="subscript"/>
        </w:rPr>
        <w:t>C</w:t>
      </w:r>
      <w:r w:rsidR="00463973">
        <w:rPr>
          <w:rFonts w:ascii="Times New Roman" w:hAnsi="Times New Roman"/>
          <w:bCs/>
          <w:sz w:val="24"/>
          <w:szCs w:val="24"/>
        </w:rPr>
        <w:t xml:space="preserve"> (</w:t>
      </w:r>
      <m:oMath>
        <m:sSub>
          <m:sSubPr>
            <m:ctrlPr>
              <w:rPr>
                <w:rFonts w:ascii="Cambria Math" w:hAnsi="Cambria Math"/>
                <w:bCs/>
                <w:i/>
                <w:sz w:val="24"/>
                <w:szCs w:val="24"/>
              </w:rPr>
            </m:ctrlPr>
          </m:sSubPr>
          <m:e>
            <m:r>
              <w:rPr>
                <w:rFonts w:ascii="Cambria Math" w:hAnsi="Cambria Math"/>
                <w:sz w:val="24"/>
                <w:szCs w:val="24"/>
              </w:rPr>
              <m:t>f</m:t>
            </m:r>
          </m:e>
          <m:sub>
            <m:r>
              <w:rPr>
                <w:rFonts w:ascii="Cambria Math" w:hAnsi="Cambria Math"/>
                <w:sz w:val="24"/>
                <w:szCs w:val="24"/>
              </w:rPr>
              <m:t>M</m:t>
            </m:r>
          </m:sub>
        </m:sSub>
        <m:r>
          <w:rPr>
            <w:rFonts w:ascii="Cambria Math" w:hAnsi="Cambria Math"/>
            <w:sz w:val="24"/>
            <w:szCs w:val="24"/>
          </w:rPr>
          <m:t>=</m:t>
        </m:r>
        <m:f>
          <m:fPr>
            <m:ctrlPr>
              <w:rPr>
                <w:rFonts w:ascii="Cambria Math" w:hAnsi="Cambria Math"/>
                <w:bCs/>
                <w:i/>
                <w:sz w:val="24"/>
                <w:szCs w:val="24"/>
              </w:rPr>
            </m:ctrlPr>
          </m:fPr>
          <m:num>
            <m:sSub>
              <m:sSubPr>
                <m:ctrlPr>
                  <w:rPr>
                    <w:rFonts w:ascii="Cambria Math" w:hAnsi="Cambria Math"/>
                    <w:bCs/>
                    <w:i/>
                    <w:sz w:val="24"/>
                    <w:szCs w:val="24"/>
                  </w:rPr>
                </m:ctrlPr>
              </m:sSubPr>
              <m:e>
                <m:r>
                  <w:rPr>
                    <w:rFonts w:ascii="Cambria Math" w:hAnsi="Cambria Math"/>
                    <w:sz w:val="24"/>
                    <w:szCs w:val="24"/>
                  </w:rPr>
                  <m:t>χ</m:t>
                </m:r>
              </m:e>
              <m:sub>
                <m:r>
                  <w:rPr>
                    <w:rFonts w:ascii="Cambria Math" w:hAnsi="Cambria Math"/>
                    <w:sz w:val="24"/>
                    <w:szCs w:val="24"/>
                  </w:rPr>
                  <m:t>FC</m:t>
                </m:r>
              </m:sub>
            </m:sSub>
          </m:num>
          <m:den>
            <m:sSub>
              <m:sSubPr>
                <m:ctrlPr>
                  <w:rPr>
                    <w:rFonts w:ascii="Cambria Math" w:hAnsi="Cambria Math"/>
                    <w:bCs/>
                    <w:i/>
                    <w:sz w:val="24"/>
                    <w:szCs w:val="24"/>
                  </w:rPr>
                </m:ctrlPr>
              </m:sSubPr>
              <m:e>
                <m:r>
                  <w:rPr>
                    <w:rFonts w:ascii="Cambria Math" w:hAnsi="Cambria Math"/>
                    <w:sz w:val="24"/>
                    <w:szCs w:val="24"/>
                  </w:rPr>
                  <m:t>χ</m:t>
                </m:r>
              </m:e>
              <m:sub>
                <m:r>
                  <w:rPr>
                    <w:rFonts w:ascii="Cambria Math" w:hAnsi="Cambria Math"/>
                    <w:sz w:val="24"/>
                    <w:szCs w:val="24"/>
                  </w:rPr>
                  <m:t>ZFC</m:t>
                </m:r>
              </m:sub>
            </m:sSub>
          </m:den>
        </m:f>
      </m:oMath>
      <w:r w:rsidR="00463973">
        <w:rPr>
          <w:rFonts w:ascii="Times New Roman" w:hAnsi="Times New Roman"/>
          <w:bCs/>
          <w:sz w:val="24"/>
          <w:szCs w:val="24"/>
        </w:rPr>
        <w:t>), i.e.</w:t>
      </w:r>
      <w:r w:rsidRPr="00632463">
        <w:rPr>
          <w:rFonts w:ascii="Times New Roman" w:hAnsi="Times New Roman"/>
          <w:bCs/>
          <w:sz w:val="24"/>
          <w:szCs w:val="24"/>
        </w:rPr>
        <w:t xml:space="preserve"> the Meissner fraction [</w:t>
      </w:r>
      <w:r w:rsidRPr="008B2E46">
        <w:rPr>
          <w:rFonts w:ascii="Times New Roman" w:hAnsi="Times New Roman"/>
          <w:bCs/>
          <w:color w:val="FF0000"/>
          <w:sz w:val="24"/>
          <w:szCs w:val="24"/>
          <w:highlight w:val="yellow"/>
        </w:rPr>
        <w:t>A. M. Campbell, F. J. Blunt, J. D. Johnson, and P. A. Freeman, Cryogenics 31, 732 (1991)</w:t>
      </w:r>
      <w:r w:rsidR="00463973" w:rsidRPr="008B2E46">
        <w:rPr>
          <w:rFonts w:ascii="Times New Roman" w:hAnsi="Times New Roman"/>
          <w:bCs/>
          <w:color w:val="FF0000"/>
          <w:sz w:val="24"/>
          <w:szCs w:val="24"/>
          <w:highlight w:val="yellow"/>
        </w:rPr>
        <w:t>]</w:t>
      </w:r>
      <w:r w:rsidRPr="008B2E46">
        <w:rPr>
          <w:rFonts w:ascii="Times New Roman" w:hAnsi="Times New Roman"/>
          <w:bCs/>
          <w:color w:val="FF0000"/>
          <w:sz w:val="24"/>
          <w:szCs w:val="24"/>
        </w:rPr>
        <w:t xml:space="preserve"> </w:t>
      </w:r>
      <w:r w:rsidRPr="00632463">
        <w:rPr>
          <w:rFonts w:ascii="Times New Roman" w:hAnsi="Times New Roman"/>
          <w:bCs/>
          <w:sz w:val="24"/>
          <w:szCs w:val="24"/>
        </w:rPr>
        <w:t xml:space="preserve">at temperatures </w:t>
      </w:r>
      <w:r w:rsidRPr="00632463">
        <w:rPr>
          <w:rFonts w:ascii="Times New Roman" w:hAnsi="Times New Roman"/>
          <w:bCs/>
          <w:i/>
          <w:iCs/>
          <w:sz w:val="24"/>
          <w:szCs w:val="24"/>
        </w:rPr>
        <w:t>T</w:t>
      </w:r>
      <w:r w:rsidRPr="00632463">
        <w:rPr>
          <w:rFonts w:ascii="Times New Roman" w:hAnsi="Times New Roman"/>
          <w:bCs/>
          <w:sz w:val="24"/>
          <w:szCs w:val="24"/>
          <w:vertAlign w:val="subscript"/>
        </w:rPr>
        <w:t>c1</w:t>
      </w:r>
      <w:r w:rsidRPr="00632463">
        <w:rPr>
          <w:rFonts w:ascii="Times New Roman" w:hAnsi="Times New Roman"/>
          <w:bCs/>
          <w:sz w:val="24"/>
          <w:szCs w:val="24"/>
        </w:rPr>
        <w:t xml:space="preserve"> where the lower critical field </w:t>
      </w:r>
      <w:r w:rsidRPr="00632463">
        <w:rPr>
          <w:rFonts w:ascii="Times New Roman" w:hAnsi="Times New Roman"/>
          <w:bCs/>
          <w:i/>
          <w:iCs/>
          <w:sz w:val="24"/>
          <w:szCs w:val="24"/>
        </w:rPr>
        <w:t>H</w:t>
      </w:r>
      <w:r w:rsidRPr="00632463">
        <w:rPr>
          <w:rFonts w:ascii="Times New Roman" w:hAnsi="Times New Roman"/>
          <w:bCs/>
          <w:sz w:val="24"/>
          <w:szCs w:val="24"/>
          <w:vertAlign w:val="subscript"/>
        </w:rPr>
        <w:t>c1</w:t>
      </w:r>
      <w:r w:rsidRPr="00632463">
        <w:rPr>
          <w:rFonts w:ascii="Times New Roman" w:hAnsi="Times New Roman"/>
          <w:bCs/>
          <w:sz w:val="24"/>
          <w:szCs w:val="24"/>
        </w:rPr>
        <w:t xml:space="preserve"> i</w:t>
      </w:r>
      <w:r w:rsidR="00463973">
        <w:rPr>
          <w:rFonts w:ascii="Times New Roman" w:hAnsi="Times New Roman"/>
          <w:bCs/>
          <w:sz w:val="24"/>
          <w:szCs w:val="24"/>
        </w:rPr>
        <w:t xml:space="preserve">s equal to the measuring field </w:t>
      </w:r>
      <w:r w:rsidRPr="00632463">
        <w:rPr>
          <w:rFonts w:ascii="Times New Roman" w:hAnsi="Times New Roman"/>
          <w:bCs/>
          <w:i/>
          <w:iCs/>
          <w:sz w:val="24"/>
          <w:szCs w:val="24"/>
        </w:rPr>
        <w:t>H</w:t>
      </w:r>
      <w:r w:rsidR="00463973">
        <w:rPr>
          <w:rFonts w:ascii="Times New Roman" w:hAnsi="Times New Roman"/>
          <w:bCs/>
          <w:sz w:val="24"/>
          <w:szCs w:val="24"/>
        </w:rPr>
        <w:t xml:space="preserve"> = 100 </w:t>
      </w:r>
      <w:proofErr w:type="spellStart"/>
      <w:r w:rsidR="00463973">
        <w:rPr>
          <w:rFonts w:ascii="Times New Roman" w:hAnsi="Times New Roman"/>
          <w:bCs/>
          <w:sz w:val="24"/>
          <w:szCs w:val="24"/>
        </w:rPr>
        <w:t>Oe</w:t>
      </w:r>
      <w:proofErr w:type="spellEnd"/>
      <w:r w:rsidR="00463973">
        <w:rPr>
          <w:rFonts w:ascii="Times New Roman" w:hAnsi="Times New Roman"/>
          <w:bCs/>
          <w:sz w:val="24"/>
          <w:szCs w:val="24"/>
        </w:rPr>
        <w:t>,</w:t>
      </w:r>
      <w:r w:rsidRPr="00632463">
        <w:rPr>
          <w:rFonts w:ascii="Times New Roman" w:hAnsi="Times New Roman"/>
          <w:bCs/>
          <w:sz w:val="24"/>
          <w:szCs w:val="24"/>
        </w:rPr>
        <w:t xml:space="preserve"> gives information on the strength of the </w:t>
      </w:r>
      <w:r w:rsidRPr="007B79C6">
        <w:rPr>
          <w:rFonts w:ascii="Times New Roman" w:hAnsi="Times New Roman"/>
          <w:bCs/>
          <w:sz w:val="24"/>
          <w:szCs w:val="24"/>
        </w:rPr>
        <w:t xml:space="preserve">pinning </w:t>
      </w:r>
      <w:r w:rsidRPr="007B79C6">
        <w:rPr>
          <w:rFonts w:ascii="Symbol" w:hAnsi="Symbol"/>
          <w:bCs/>
          <w:i/>
          <w:iCs/>
          <w:sz w:val="24"/>
          <w:szCs w:val="24"/>
        </w:rPr>
        <w:t></w:t>
      </w:r>
      <w:r w:rsidRPr="007B79C6">
        <w:rPr>
          <w:bCs/>
          <w:sz w:val="24"/>
          <w:szCs w:val="24"/>
          <w:vertAlign w:val="subscript"/>
        </w:rPr>
        <w:t>c1</w:t>
      </w:r>
      <w:r w:rsidRPr="007B79C6">
        <w:rPr>
          <w:bCs/>
          <w:sz w:val="24"/>
          <w:szCs w:val="24"/>
        </w:rPr>
        <w:t xml:space="preserve"> </w:t>
      </w:r>
      <w:r w:rsidRPr="007B79C6">
        <w:rPr>
          <w:rFonts w:ascii="Times New Roman" w:hAnsi="Times New Roman"/>
          <w:bCs/>
          <w:sz w:val="24"/>
          <w:szCs w:val="24"/>
        </w:rPr>
        <w:t>at</w:t>
      </w:r>
      <w:r w:rsidRPr="00632463">
        <w:rPr>
          <w:rFonts w:ascii="Times New Roman" w:hAnsi="Times New Roman"/>
          <w:bCs/>
          <w:sz w:val="24"/>
          <w:szCs w:val="24"/>
        </w:rPr>
        <w:t xml:space="preserve"> that temperature [</w:t>
      </w:r>
      <w:r w:rsidRPr="008B2E46">
        <w:rPr>
          <w:rFonts w:ascii="Times New Roman" w:hAnsi="Times New Roman"/>
          <w:bCs/>
          <w:color w:val="FF0000"/>
          <w:sz w:val="24"/>
          <w:szCs w:val="24"/>
          <w:highlight w:val="yellow"/>
        </w:rPr>
        <w:t xml:space="preserve">J. R. Clem, Z. </w:t>
      </w:r>
      <w:proofErr w:type="spellStart"/>
      <w:r w:rsidRPr="008B2E46">
        <w:rPr>
          <w:rFonts w:ascii="Times New Roman" w:hAnsi="Times New Roman"/>
          <w:bCs/>
          <w:color w:val="FF0000"/>
          <w:sz w:val="24"/>
          <w:szCs w:val="24"/>
          <w:highlight w:val="yellow"/>
        </w:rPr>
        <w:t>Hao</w:t>
      </w:r>
      <w:proofErr w:type="spellEnd"/>
      <w:r w:rsidRPr="008B2E46">
        <w:rPr>
          <w:rFonts w:ascii="Times New Roman" w:hAnsi="Times New Roman"/>
          <w:bCs/>
          <w:color w:val="FF0000"/>
          <w:sz w:val="24"/>
          <w:szCs w:val="24"/>
          <w:highlight w:val="yellow"/>
        </w:rPr>
        <w:t>, Phys. Rev. B 48 13774 (1993)</w:t>
      </w:r>
      <w:r w:rsidRPr="00632463">
        <w:rPr>
          <w:rFonts w:ascii="Times New Roman" w:hAnsi="Times New Roman"/>
          <w:bCs/>
          <w:sz w:val="24"/>
          <w:szCs w:val="24"/>
        </w:rPr>
        <w:t xml:space="preserve">]. </w:t>
      </w:r>
      <w:r w:rsidRPr="007B79C6">
        <w:rPr>
          <w:rFonts w:ascii="Times New Roman" w:hAnsi="Times New Roman"/>
          <w:bCs/>
          <w:sz w:val="24"/>
          <w:szCs w:val="24"/>
        </w:rPr>
        <w:t xml:space="preserve">Specifically, </w:t>
      </w:r>
      <w:proofErr w:type="spellStart"/>
      <w:r w:rsidRPr="007B79C6">
        <w:rPr>
          <w:bCs/>
          <w:i/>
          <w:iCs/>
          <w:sz w:val="24"/>
          <w:szCs w:val="24"/>
        </w:rPr>
        <w:t>f</w:t>
      </w:r>
      <w:r w:rsidRPr="007B79C6">
        <w:rPr>
          <w:bCs/>
          <w:sz w:val="24"/>
          <w:szCs w:val="24"/>
          <w:vertAlign w:val="subscript"/>
        </w:rPr>
        <w:t>M</w:t>
      </w:r>
      <w:proofErr w:type="spellEnd"/>
      <w:r w:rsidRPr="007B79C6">
        <w:rPr>
          <w:bCs/>
          <w:sz w:val="24"/>
          <w:szCs w:val="24"/>
        </w:rPr>
        <w:t xml:space="preserve"> = </w:t>
      </w:r>
      <w:proofErr w:type="gramStart"/>
      <w:r w:rsidRPr="007B79C6">
        <w:rPr>
          <w:bCs/>
          <w:i/>
          <w:iCs/>
          <w:sz w:val="24"/>
          <w:szCs w:val="24"/>
        </w:rPr>
        <w:t>f</w:t>
      </w:r>
      <w:r w:rsidRPr="007B79C6">
        <w:rPr>
          <w:bCs/>
          <w:sz w:val="24"/>
          <w:szCs w:val="24"/>
        </w:rPr>
        <w:t>(</w:t>
      </w:r>
      <w:proofErr w:type="gramEnd"/>
      <w:r w:rsidRPr="007B79C6">
        <w:rPr>
          <w:bCs/>
          <w:sz w:val="24"/>
          <w:szCs w:val="24"/>
        </w:rPr>
        <w:t>1-</w:t>
      </w:r>
      <w:r w:rsidRPr="007B79C6">
        <w:rPr>
          <w:rFonts w:ascii="Symbol" w:hAnsi="Symbol"/>
          <w:bCs/>
          <w:i/>
          <w:iCs/>
          <w:sz w:val="24"/>
          <w:szCs w:val="24"/>
        </w:rPr>
        <w:t></w:t>
      </w:r>
      <w:r w:rsidRPr="007B79C6">
        <w:rPr>
          <w:bCs/>
          <w:sz w:val="24"/>
          <w:szCs w:val="24"/>
          <w:vertAlign w:val="subscript"/>
        </w:rPr>
        <w:t>c1</w:t>
      </w:r>
      <w:r w:rsidRPr="007B79C6">
        <w:rPr>
          <w:bCs/>
          <w:sz w:val="24"/>
          <w:szCs w:val="24"/>
        </w:rPr>
        <w:t>/2</w:t>
      </w:r>
      <w:r w:rsidRPr="007B79C6">
        <w:rPr>
          <w:bCs/>
          <w:i/>
          <w:iCs/>
          <w:sz w:val="24"/>
          <w:szCs w:val="24"/>
        </w:rPr>
        <w:t>n</w:t>
      </w:r>
      <w:r w:rsidRPr="007B79C6">
        <w:rPr>
          <w:bCs/>
          <w:sz w:val="24"/>
          <w:szCs w:val="24"/>
        </w:rPr>
        <w:t>)</w:t>
      </w:r>
      <w:r>
        <w:rPr>
          <w:bCs/>
          <w:sz w:val="24"/>
          <w:szCs w:val="24"/>
        </w:rPr>
        <w:t xml:space="preserve">, </w:t>
      </w:r>
      <w:r w:rsidRPr="007B79C6">
        <w:rPr>
          <w:rFonts w:ascii="Times New Roman" w:hAnsi="Times New Roman"/>
          <w:bCs/>
          <w:sz w:val="24"/>
          <w:szCs w:val="24"/>
        </w:rPr>
        <w:t xml:space="preserve">where </w:t>
      </w:r>
      <w:r w:rsidRPr="007B79C6">
        <w:rPr>
          <w:rFonts w:ascii="Times New Roman" w:hAnsi="Times New Roman"/>
          <w:bCs/>
          <w:i/>
          <w:iCs/>
          <w:sz w:val="24"/>
          <w:szCs w:val="24"/>
        </w:rPr>
        <w:t>f</w:t>
      </w:r>
      <w:r w:rsidRPr="007B79C6">
        <w:rPr>
          <w:rFonts w:ascii="Times New Roman" w:hAnsi="Times New Roman"/>
          <w:bCs/>
          <w:sz w:val="24"/>
          <w:szCs w:val="24"/>
        </w:rPr>
        <w:t xml:space="preserve"> &lt; 1</w:t>
      </w:r>
      <w:r>
        <w:rPr>
          <w:rFonts w:ascii="Times New Roman" w:hAnsi="Times New Roman"/>
          <w:bCs/>
          <w:sz w:val="24"/>
          <w:szCs w:val="24"/>
        </w:rPr>
        <w:t xml:space="preserve"> </w:t>
      </w:r>
      <w:r w:rsidRPr="007B79C6">
        <w:rPr>
          <w:rFonts w:ascii="Times New Roman" w:hAnsi="Times New Roman"/>
          <w:bCs/>
          <w:sz w:val="24"/>
          <w:szCs w:val="24"/>
        </w:rPr>
        <w:t>is</w:t>
      </w:r>
      <w:r w:rsidRPr="00632463">
        <w:rPr>
          <w:rFonts w:ascii="Times New Roman" w:hAnsi="Times New Roman"/>
          <w:bCs/>
          <w:sz w:val="24"/>
          <w:szCs w:val="24"/>
        </w:rPr>
        <w:t xml:space="preserve"> a dimensionless factor and 1 </w:t>
      </w:r>
      <w:r w:rsidRPr="00632463">
        <w:rPr>
          <w:rFonts w:ascii="Times New Roman" w:hAnsi="Times New Roman"/>
          <w:bCs/>
          <w:sz w:val="24"/>
          <w:szCs w:val="24"/>
        </w:rPr>
        <w:sym w:font="Symbol" w:char="F0A3"/>
      </w:r>
      <w:r w:rsidRPr="00632463">
        <w:rPr>
          <w:rFonts w:ascii="Times New Roman" w:hAnsi="Times New Roman"/>
          <w:bCs/>
          <w:sz w:val="24"/>
          <w:szCs w:val="24"/>
        </w:rPr>
        <w:t xml:space="preserve"> </w:t>
      </w:r>
      <w:r w:rsidRPr="00632463">
        <w:rPr>
          <w:rFonts w:ascii="Times New Roman" w:hAnsi="Times New Roman"/>
          <w:bCs/>
          <w:i/>
          <w:iCs/>
          <w:sz w:val="24"/>
          <w:szCs w:val="24"/>
        </w:rPr>
        <w:t>n</w:t>
      </w:r>
      <w:r w:rsidRPr="00632463">
        <w:rPr>
          <w:rFonts w:ascii="Times New Roman" w:hAnsi="Times New Roman"/>
          <w:bCs/>
          <w:sz w:val="24"/>
          <w:szCs w:val="24"/>
        </w:rPr>
        <w:t xml:space="preserve"> </w:t>
      </w:r>
      <w:r w:rsidRPr="00632463">
        <w:rPr>
          <w:rFonts w:ascii="Times New Roman" w:hAnsi="Times New Roman"/>
          <w:bCs/>
          <w:sz w:val="24"/>
          <w:szCs w:val="24"/>
        </w:rPr>
        <w:sym w:font="Symbol" w:char="F0A3"/>
      </w:r>
      <w:r w:rsidRPr="00632463">
        <w:rPr>
          <w:rFonts w:ascii="Times New Roman" w:hAnsi="Times New Roman"/>
          <w:bCs/>
          <w:sz w:val="24"/>
          <w:szCs w:val="24"/>
        </w:rPr>
        <w:t xml:space="preserve"> 3 depicts the temperature decrease of the critical current density. The Meissner fraction for the two samples </w:t>
      </w:r>
      <w:r>
        <w:rPr>
          <w:rFonts w:ascii="Times New Roman" w:hAnsi="Times New Roman"/>
          <w:bCs/>
          <w:sz w:val="24"/>
          <w:szCs w:val="24"/>
        </w:rPr>
        <w:t xml:space="preserve">partially oriented samples ‘c’ and ‘e’ </w:t>
      </w:r>
      <w:r w:rsidRPr="00632463">
        <w:rPr>
          <w:rFonts w:ascii="Times New Roman" w:hAnsi="Times New Roman"/>
          <w:bCs/>
          <w:sz w:val="24"/>
          <w:szCs w:val="24"/>
        </w:rPr>
        <w:t xml:space="preserve">is </w:t>
      </w:r>
      <w:r>
        <w:rPr>
          <w:rFonts w:ascii="Times New Roman" w:hAnsi="Times New Roman"/>
          <w:bCs/>
          <w:sz w:val="24"/>
          <w:szCs w:val="24"/>
        </w:rPr>
        <w:t>small</w:t>
      </w:r>
      <w:r w:rsidRPr="00632463">
        <w:rPr>
          <w:rFonts w:ascii="Times New Roman" w:hAnsi="Times New Roman"/>
          <w:bCs/>
          <w:sz w:val="24"/>
          <w:szCs w:val="24"/>
        </w:rPr>
        <w:t xml:space="preserve">, </w:t>
      </w:r>
      <w:proofErr w:type="spellStart"/>
      <w:r w:rsidRPr="00632463">
        <w:rPr>
          <w:rFonts w:ascii="Times New Roman" w:hAnsi="Times New Roman"/>
          <w:bCs/>
          <w:i/>
          <w:iCs/>
          <w:sz w:val="24"/>
          <w:szCs w:val="24"/>
        </w:rPr>
        <w:t>f</w:t>
      </w:r>
      <w:r w:rsidRPr="00632463">
        <w:rPr>
          <w:rFonts w:ascii="Times New Roman" w:hAnsi="Times New Roman"/>
          <w:bCs/>
          <w:sz w:val="24"/>
          <w:szCs w:val="24"/>
          <w:vertAlign w:val="subscript"/>
        </w:rPr>
        <w:t>M</w:t>
      </w:r>
      <w:proofErr w:type="spellEnd"/>
      <w:r w:rsidRPr="00632463">
        <w:rPr>
          <w:rFonts w:ascii="Times New Roman" w:hAnsi="Times New Roman"/>
          <w:bCs/>
          <w:sz w:val="24"/>
          <w:szCs w:val="24"/>
        </w:rPr>
        <w:t xml:space="preserve"> = 0.9</w:t>
      </w:r>
      <w:r>
        <w:rPr>
          <w:rFonts w:ascii="Times New Roman" w:hAnsi="Times New Roman"/>
          <w:bCs/>
          <w:sz w:val="24"/>
          <w:szCs w:val="24"/>
        </w:rPr>
        <w:t xml:space="preserve"> </w:t>
      </w:r>
      <w:r w:rsidRPr="00632463">
        <w:rPr>
          <w:rFonts w:ascii="Times New Roman" w:hAnsi="Times New Roman"/>
          <w:bCs/>
          <w:sz w:val="24"/>
          <w:szCs w:val="24"/>
        </w:rPr>
        <w:t xml:space="preserve">% and </w:t>
      </w:r>
      <w:proofErr w:type="spellStart"/>
      <w:r w:rsidRPr="00632463">
        <w:rPr>
          <w:rFonts w:ascii="Times New Roman" w:hAnsi="Times New Roman"/>
          <w:bCs/>
          <w:i/>
          <w:iCs/>
          <w:sz w:val="24"/>
          <w:szCs w:val="24"/>
        </w:rPr>
        <w:t>f</w:t>
      </w:r>
      <w:r w:rsidRPr="00632463">
        <w:rPr>
          <w:rFonts w:ascii="Times New Roman" w:hAnsi="Times New Roman"/>
          <w:bCs/>
          <w:sz w:val="24"/>
          <w:szCs w:val="24"/>
          <w:vertAlign w:val="subscript"/>
        </w:rPr>
        <w:t>M</w:t>
      </w:r>
      <w:proofErr w:type="spellEnd"/>
      <w:r w:rsidRPr="00632463">
        <w:rPr>
          <w:rFonts w:ascii="Times New Roman" w:hAnsi="Times New Roman"/>
          <w:bCs/>
          <w:sz w:val="24"/>
          <w:szCs w:val="24"/>
        </w:rPr>
        <w:t xml:space="preserve"> = 0.79 %</w:t>
      </w:r>
      <w:r>
        <w:rPr>
          <w:rFonts w:ascii="Times New Roman" w:hAnsi="Times New Roman"/>
          <w:bCs/>
          <w:sz w:val="24"/>
          <w:szCs w:val="24"/>
        </w:rPr>
        <w:t xml:space="preserve">, respectively. It </w:t>
      </w:r>
      <w:r w:rsidRPr="00111350">
        <w:rPr>
          <w:rFonts w:ascii="Times New Roman" w:hAnsi="Times New Roman"/>
          <w:bCs/>
          <w:sz w:val="24"/>
          <w:szCs w:val="24"/>
        </w:rPr>
        <w:t xml:space="preserve">indicates that pinning is rather strong in both samples with a slight improvement for the sample ‘e’ with c-BN. The comparison with the randomly oriented samples show a decrease of the Meissner fraction </w:t>
      </w:r>
      <w:proofErr w:type="spellStart"/>
      <w:r w:rsidRPr="00111350">
        <w:rPr>
          <w:rFonts w:ascii="Times New Roman" w:hAnsi="Times New Roman"/>
          <w:bCs/>
          <w:i/>
          <w:iCs/>
          <w:sz w:val="24"/>
          <w:szCs w:val="24"/>
        </w:rPr>
        <w:t>f</w:t>
      </w:r>
      <w:r w:rsidRPr="00111350">
        <w:rPr>
          <w:rFonts w:ascii="Times New Roman" w:hAnsi="Times New Roman"/>
          <w:bCs/>
          <w:sz w:val="24"/>
          <w:szCs w:val="24"/>
          <w:vertAlign w:val="subscript"/>
        </w:rPr>
        <w:t>M</w:t>
      </w:r>
      <w:proofErr w:type="spellEnd"/>
      <w:r w:rsidRPr="00111350">
        <w:rPr>
          <w:rFonts w:ascii="Times New Roman" w:hAnsi="Times New Roman"/>
          <w:bCs/>
          <w:sz w:val="24"/>
          <w:szCs w:val="24"/>
        </w:rPr>
        <w:t xml:space="preserve"> and an enhancement of the pinning strength </w:t>
      </w:r>
      <w:r w:rsidRPr="007B79C6">
        <w:rPr>
          <w:rFonts w:ascii="Symbol" w:hAnsi="Symbol"/>
          <w:bCs/>
          <w:i/>
          <w:iCs/>
          <w:sz w:val="24"/>
          <w:szCs w:val="24"/>
        </w:rPr>
        <w:t></w:t>
      </w:r>
      <w:r w:rsidRPr="007B79C6">
        <w:rPr>
          <w:bCs/>
          <w:sz w:val="24"/>
          <w:szCs w:val="24"/>
          <w:vertAlign w:val="subscript"/>
        </w:rPr>
        <w:t>c1</w:t>
      </w:r>
      <w:r>
        <w:rPr>
          <w:rFonts w:ascii="Times New Roman" w:hAnsi="Times New Roman"/>
          <w:bCs/>
          <w:sz w:val="24"/>
          <w:szCs w:val="24"/>
        </w:rPr>
        <w:t xml:space="preserve">: </w:t>
      </w:r>
      <w:r w:rsidRPr="00632463">
        <w:rPr>
          <w:rFonts w:ascii="Times New Roman" w:hAnsi="Times New Roman"/>
          <w:bCs/>
          <w:sz w:val="24"/>
          <w:szCs w:val="24"/>
        </w:rPr>
        <w:t xml:space="preserve"> </w:t>
      </w:r>
      <w:proofErr w:type="spellStart"/>
      <w:r w:rsidRPr="00632463">
        <w:rPr>
          <w:rFonts w:ascii="Times New Roman" w:hAnsi="Times New Roman"/>
          <w:bCs/>
          <w:i/>
          <w:iCs/>
          <w:sz w:val="24"/>
          <w:szCs w:val="24"/>
        </w:rPr>
        <w:t>f</w:t>
      </w:r>
      <w:r w:rsidRPr="00632463">
        <w:rPr>
          <w:rFonts w:ascii="Times New Roman" w:hAnsi="Times New Roman"/>
          <w:bCs/>
          <w:sz w:val="24"/>
          <w:szCs w:val="24"/>
          <w:vertAlign w:val="subscript"/>
        </w:rPr>
        <w:t>M</w:t>
      </w:r>
      <w:proofErr w:type="spellEnd"/>
      <w:r w:rsidRPr="00632463">
        <w:rPr>
          <w:rFonts w:ascii="Times New Roman" w:hAnsi="Times New Roman"/>
          <w:bCs/>
          <w:sz w:val="24"/>
          <w:szCs w:val="24"/>
        </w:rPr>
        <w:t xml:space="preserve"> </w:t>
      </w:r>
      <w:r>
        <w:rPr>
          <w:rFonts w:ascii="Times New Roman" w:hAnsi="Times New Roman"/>
          <w:bCs/>
          <w:sz w:val="24"/>
          <w:szCs w:val="24"/>
        </w:rPr>
        <w:t>is 1.1 and 0.9 % for samples ‘b’ and ‘c’ added with B</w:t>
      </w:r>
      <w:r w:rsidRPr="001303BA">
        <w:rPr>
          <w:rFonts w:ascii="Times New Roman" w:hAnsi="Times New Roman"/>
          <w:bCs/>
          <w:sz w:val="24"/>
          <w:szCs w:val="24"/>
          <w:vertAlign w:val="subscript"/>
        </w:rPr>
        <w:t>4</w:t>
      </w:r>
      <w:r>
        <w:rPr>
          <w:rFonts w:ascii="Times New Roman" w:hAnsi="Times New Roman"/>
          <w:bCs/>
          <w:sz w:val="24"/>
          <w:szCs w:val="24"/>
        </w:rPr>
        <w:t>C and it has a more consistent decrease from 2.7 to 0.79 % for samples ‘d’ and ‘e’ added with c-BN.</w:t>
      </w:r>
    </w:p>
    <w:p w:rsidR="008E0A81" w:rsidRPr="00632463" w:rsidRDefault="00111350" w:rsidP="005B05CB">
      <w:pPr>
        <w:spacing w:after="0" w:line="240" w:lineRule="auto"/>
        <w:ind w:firstLine="720"/>
        <w:jc w:val="both"/>
        <w:rPr>
          <w:rFonts w:ascii="Times New Roman" w:hAnsi="Times New Roman"/>
          <w:bCs/>
          <w:sz w:val="24"/>
          <w:szCs w:val="24"/>
        </w:rPr>
      </w:pPr>
      <w:r>
        <w:rPr>
          <w:rFonts w:ascii="Times New Roman" w:hAnsi="Times New Roman"/>
          <w:bCs/>
          <w:sz w:val="24"/>
          <w:szCs w:val="24"/>
        </w:rPr>
        <w:t xml:space="preserve">In summary, </w:t>
      </w:r>
      <w:r w:rsidRPr="00111350">
        <w:rPr>
          <w:rFonts w:ascii="Times New Roman" w:hAnsi="Times New Roman"/>
          <w:bCs/>
          <w:i/>
          <w:sz w:val="24"/>
          <w:szCs w:val="24"/>
        </w:rPr>
        <w:t>Section 3.2</w:t>
      </w:r>
      <w:r>
        <w:rPr>
          <w:rFonts w:ascii="Times New Roman" w:hAnsi="Times New Roman"/>
          <w:bCs/>
          <w:sz w:val="24"/>
          <w:szCs w:val="24"/>
        </w:rPr>
        <w:t xml:space="preserve"> indicates</w:t>
      </w:r>
      <w:r w:rsidR="008E0A81">
        <w:rPr>
          <w:rFonts w:ascii="Times New Roman" w:hAnsi="Times New Roman"/>
          <w:bCs/>
          <w:sz w:val="24"/>
          <w:szCs w:val="24"/>
        </w:rPr>
        <w:t xml:space="preserve"> </w:t>
      </w:r>
      <w:r>
        <w:rPr>
          <w:rFonts w:ascii="Times New Roman" w:hAnsi="Times New Roman"/>
          <w:bCs/>
          <w:sz w:val="24"/>
          <w:szCs w:val="24"/>
        </w:rPr>
        <w:t xml:space="preserve">on </w:t>
      </w:r>
      <w:r w:rsidR="008E0A81">
        <w:rPr>
          <w:rFonts w:ascii="Times New Roman" w:hAnsi="Times New Roman"/>
          <w:bCs/>
          <w:sz w:val="24"/>
          <w:szCs w:val="24"/>
        </w:rPr>
        <w:t xml:space="preserve">the non-trivial electromagnetic behavior of the samples depending on orientation and additives. For a deeper insight, in the next </w:t>
      </w:r>
      <w:r w:rsidR="008E0A81" w:rsidRPr="00111350">
        <w:rPr>
          <w:rFonts w:ascii="Times New Roman" w:hAnsi="Times New Roman"/>
          <w:bCs/>
          <w:i/>
          <w:sz w:val="24"/>
          <w:szCs w:val="24"/>
        </w:rPr>
        <w:t>Section 3.3</w:t>
      </w:r>
      <w:r w:rsidR="008E0A81">
        <w:rPr>
          <w:rFonts w:ascii="Times New Roman" w:hAnsi="Times New Roman"/>
          <w:bCs/>
          <w:sz w:val="24"/>
          <w:szCs w:val="24"/>
        </w:rPr>
        <w:t xml:space="preserve"> the details of critical current density, irreversibility field</w:t>
      </w:r>
      <w:r>
        <w:rPr>
          <w:rFonts w:ascii="Times New Roman" w:hAnsi="Times New Roman"/>
          <w:bCs/>
          <w:sz w:val="24"/>
          <w:szCs w:val="24"/>
        </w:rPr>
        <w:t>,</w:t>
      </w:r>
      <w:r w:rsidR="008E0A81">
        <w:rPr>
          <w:rFonts w:ascii="Times New Roman" w:hAnsi="Times New Roman"/>
          <w:bCs/>
          <w:sz w:val="24"/>
          <w:szCs w:val="24"/>
        </w:rPr>
        <w:t xml:space="preserve"> and pinning force aspects are addressed.    </w:t>
      </w:r>
    </w:p>
    <w:p w:rsidR="008E0A81" w:rsidRDefault="008E0A81" w:rsidP="000C7710">
      <w:pPr>
        <w:spacing w:after="0" w:line="240" w:lineRule="auto"/>
        <w:jc w:val="both"/>
        <w:rPr>
          <w:rFonts w:ascii="Times New Roman" w:hAnsi="Times New Roman"/>
          <w:sz w:val="24"/>
          <w:szCs w:val="24"/>
        </w:rPr>
      </w:pPr>
    </w:p>
    <w:p w:rsidR="008E0A81" w:rsidRDefault="008E0A81" w:rsidP="00567D13">
      <w:pPr>
        <w:spacing w:after="0" w:line="240" w:lineRule="auto"/>
        <w:ind w:firstLine="720"/>
        <w:jc w:val="both"/>
        <w:rPr>
          <w:rFonts w:ascii="Times New Roman" w:hAnsi="Times New Roman"/>
          <w:i/>
          <w:sz w:val="24"/>
          <w:szCs w:val="24"/>
        </w:rPr>
      </w:pPr>
      <w:r w:rsidRPr="0024149E">
        <w:rPr>
          <w:rFonts w:ascii="Times New Roman" w:hAnsi="Times New Roman"/>
          <w:i/>
          <w:sz w:val="24"/>
          <w:szCs w:val="24"/>
        </w:rPr>
        <w:t>3.</w:t>
      </w:r>
      <w:r>
        <w:rPr>
          <w:rFonts w:ascii="Times New Roman" w:hAnsi="Times New Roman"/>
          <w:i/>
          <w:sz w:val="24"/>
          <w:szCs w:val="24"/>
        </w:rPr>
        <w:t>3.</w:t>
      </w:r>
      <w:r w:rsidRPr="0024149E">
        <w:rPr>
          <w:rFonts w:ascii="Times New Roman" w:hAnsi="Times New Roman"/>
          <w:i/>
          <w:sz w:val="24"/>
          <w:szCs w:val="24"/>
        </w:rPr>
        <w:t xml:space="preserve"> </w:t>
      </w:r>
      <w:r>
        <w:rPr>
          <w:rFonts w:ascii="Times New Roman" w:hAnsi="Times New Roman"/>
          <w:i/>
          <w:sz w:val="24"/>
          <w:szCs w:val="24"/>
        </w:rPr>
        <w:t>Critical current density, irreversibility field, and pinning force</w:t>
      </w:r>
    </w:p>
    <w:p w:rsidR="008E0A81" w:rsidRPr="0024149E" w:rsidRDefault="008E0A81" w:rsidP="000C7710">
      <w:pPr>
        <w:spacing w:after="0" w:line="240" w:lineRule="auto"/>
        <w:jc w:val="both"/>
        <w:rPr>
          <w:rFonts w:ascii="Times New Roman" w:hAnsi="Times New Roman"/>
          <w:i/>
          <w:sz w:val="24"/>
          <w:szCs w:val="24"/>
        </w:rPr>
      </w:pPr>
    </w:p>
    <w:p w:rsidR="008E0A81" w:rsidRPr="00567D13" w:rsidRDefault="008E0A81" w:rsidP="008A4BA8">
      <w:pPr>
        <w:spacing w:after="0" w:line="240" w:lineRule="auto"/>
        <w:ind w:firstLine="720"/>
        <w:jc w:val="both"/>
        <w:rPr>
          <w:rFonts w:ascii="Times New Roman" w:hAnsi="Times New Roman"/>
          <w:noProof/>
          <w:sz w:val="24"/>
          <w:szCs w:val="24"/>
          <w:lang w:eastAsia="zh-CN"/>
        </w:rPr>
      </w:pPr>
      <w:r w:rsidRPr="00567D13">
        <w:rPr>
          <w:rFonts w:ascii="Times New Roman" w:hAnsi="Times New Roman"/>
          <w:sz w:val="24"/>
          <w:szCs w:val="24"/>
        </w:rPr>
        <w:t>Magnetic critical current densities at 5 and 20 K</w:t>
      </w:r>
      <w:r>
        <w:rPr>
          <w:rFonts w:ascii="Times New Roman" w:hAnsi="Times New Roman"/>
          <w:sz w:val="24"/>
          <w:szCs w:val="24"/>
        </w:rPr>
        <w:t xml:space="preserve"> </w:t>
      </w:r>
      <w:r w:rsidRPr="00567D13">
        <w:rPr>
          <w:rFonts w:ascii="Times New Roman" w:hAnsi="Times New Roman"/>
          <w:sz w:val="24"/>
          <w:szCs w:val="24"/>
        </w:rPr>
        <w:t>are presented in</w:t>
      </w:r>
      <w:r>
        <w:rPr>
          <w:rFonts w:ascii="Times New Roman" w:hAnsi="Times New Roman"/>
          <w:noProof/>
          <w:sz w:val="24"/>
          <w:szCs w:val="24"/>
          <w:lang w:eastAsia="zh-CN"/>
        </w:rPr>
        <w:t xml:space="preserve"> </w:t>
      </w:r>
      <w:r w:rsidRPr="00567D13">
        <w:rPr>
          <w:rFonts w:ascii="Times New Roman" w:hAnsi="Times New Roman"/>
          <w:noProof/>
          <w:color w:val="0070C0"/>
          <w:sz w:val="24"/>
          <w:szCs w:val="24"/>
          <w:lang w:eastAsia="zh-CN"/>
        </w:rPr>
        <w:t>Fig. 2</w:t>
      </w:r>
      <w:r>
        <w:rPr>
          <w:rFonts w:ascii="Times New Roman" w:hAnsi="Times New Roman"/>
          <w:noProof/>
          <w:color w:val="0070C0"/>
          <w:sz w:val="24"/>
          <w:szCs w:val="24"/>
          <w:lang w:eastAsia="zh-CN"/>
        </w:rPr>
        <w:t xml:space="preserve"> </w:t>
      </w:r>
      <w:r w:rsidRPr="00567D13">
        <w:rPr>
          <w:rFonts w:ascii="Times New Roman" w:hAnsi="Times New Roman"/>
          <w:noProof/>
          <w:color w:val="0070C0"/>
          <w:sz w:val="24"/>
          <w:szCs w:val="24"/>
          <w:lang w:eastAsia="zh-CN"/>
        </w:rPr>
        <w:t>a, b</w:t>
      </w:r>
      <w:r>
        <w:rPr>
          <w:rFonts w:ascii="Times New Roman" w:hAnsi="Times New Roman"/>
          <w:noProof/>
          <w:sz w:val="24"/>
          <w:szCs w:val="24"/>
          <w:lang w:eastAsia="zh-CN"/>
        </w:rPr>
        <w:t xml:space="preserve">. In partially oriented samples ‘c’ and ‘e’, </w:t>
      </w:r>
      <w:r w:rsidRPr="00331AF6">
        <w:rPr>
          <w:rFonts w:ascii="Times New Roman" w:hAnsi="Times New Roman"/>
          <w:i/>
          <w:noProof/>
          <w:sz w:val="24"/>
          <w:szCs w:val="24"/>
          <w:lang w:eastAsia="zh-CN"/>
        </w:rPr>
        <w:t>J</w:t>
      </w:r>
      <w:r w:rsidRPr="00331AF6">
        <w:rPr>
          <w:rFonts w:ascii="Times New Roman" w:hAnsi="Times New Roman"/>
          <w:noProof/>
          <w:sz w:val="24"/>
          <w:szCs w:val="24"/>
          <w:vertAlign w:val="subscript"/>
          <w:lang w:eastAsia="zh-CN"/>
        </w:rPr>
        <w:t>c</w:t>
      </w:r>
      <w:r>
        <w:rPr>
          <w:rFonts w:ascii="Times New Roman" w:hAnsi="Times New Roman"/>
          <w:noProof/>
          <w:sz w:val="24"/>
          <w:szCs w:val="24"/>
          <w:lang w:eastAsia="zh-CN"/>
        </w:rPr>
        <w:t xml:space="preserve"> at high magnetic fields for an applied magnetic field </w:t>
      </w:r>
      <w:r w:rsidRPr="005803F3">
        <w:rPr>
          <w:rFonts w:ascii="Times New Roman" w:hAnsi="Times New Roman"/>
          <w:i/>
          <w:noProof/>
          <w:sz w:val="24"/>
          <w:szCs w:val="24"/>
          <w:lang w:eastAsia="zh-CN"/>
        </w:rPr>
        <w:t>H</w:t>
      </w:r>
      <w:r>
        <w:rPr>
          <w:rFonts w:ascii="Times New Roman" w:hAnsi="Times New Roman"/>
          <w:noProof/>
          <w:sz w:val="24"/>
          <w:szCs w:val="24"/>
          <w:lang w:eastAsia="zh-CN"/>
        </w:rPr>
        <w:t xml:space="preserve"> // </w:t>
      </w:r>
      <w:r w:rsidRPr="001C3159">
        <w:rPr>
          <w:rFonts w:ascii="Times New Roman" w:hAnsi="Times New Roman"/>
          <w:i/>
          <w:noProof/>
          <w:sz w:val="24"/>
          <w:szCs w:val="24"/>
          <w:lang w:eastAsia="zh-CN"/>
        </w:rPr>
        <w:t>H</w:t>
      </w:r>
      <w:r w:rsidRPr="001C3159">
        <w:rPr>
          <w:rFonts w:ascii="Times New Roman" w:hAnsi="Times New Roman"/>
          <w:noProof/>
          <w:sz w:val="24"/>
          <w:szCs w:val="24"/>
          <w:vertAlign w:val="subscript"/>
          <w:lang w:eastAsia="zh-CN"/>
        </w:rPr>
        <w:t>0</w:t>
      </w:r>
      <w:r>
        <w:rPr>
          <w:rFonts w:ascii="Times New Roman" w:hAnsi="Times New Roman"/>
          <w:noProof/>
          <w:sz w:val="24"/>
          <w:szCs w:val="24"/>
          <w:lang w:eastAsia="zh-CN"/>
        </w:rPr>
        <w:t xml:space="preserve"> is higher than for </w:t>
      </w:r>
      <w:r w:rsidRPr="005803F3">
        <w:rPr>
          <w:rFonts w:ascii="Times New Roman" w:hAnsi="Times New Roman"/>
          <w:i/>
          <w:noProof/>
          <w:sz w:val="24"/>
          <w:szCs w:val="24"/>
          <w:lang w:eastAsia="zh-CN"/>
        </w:rPr>
        <w:t>H</w:t>
      </w:r>
      <w:r>
        <w:rPr>
          <w:rFonts w:ascii="Times New Roman" w:hAnsi="Times New Roman"/>
          <w:noProof/>
          <w:sz w:val="24"/>
          <w:szCs w:val="24"/>
          <w:lang w:eastAsia="zh-CN"/>
        </w:rPr>
        <w:t xml:space="preserve"> </w:t>
      </w:r>
      <w:r>
        <w:rPr>
          <w:rFonts w:ascii="Times New Roman" w:hAnsi="Times New Roman"/>
          <w:noProof/>
          <w:sz w:val="24"/>
          <w:szCs w:val="24"/>
          <w:lang w:eastAsia="zh-CN"/>
        </w:rPr>
        <w:sym w:font="Symbol" w:char="F05E"/>
      </w:r>
      <w:r>
        <w:rPr>
          <w:rFonts w:ascii="Times New Roman" w:hAnsi="Times New Roman"/>
          <w:noProof/>
          <w:sz w:val="24"/>
          <w:szCs w:val="24"/>
          <w:lang w:eastAsia="zh-CN"/>
        </w:rPr>
        <w:t xml:space="preserve"> </w:t>
      </w:r>
      <w:r w:rsidRPr="001C3159">
        <w:rPr>
          <w:rFonts w:ascii="Times New Roman" w:hAnsi="Times New Roman"/>
          <w:i/>
          <w:noProof/>
          <w:sz w:val="24"/>
          <w:szCs w:val="24"/>
          <w:lang w:eastAsia="zh-CN"/>
        </w:rPr>
        <w:t>H</w:t>
      </w:r>
      <w:r w:rsidRPr="001C3159">
        <w:rPr>
          <w:rFonts w:ascii="Times New Roman" w:hAnsi="Times New Roman"/>
          <w:noProof/>
          <w:sz w:val="24"/>
          <w:szCs w:val="24"/>
          <w:vertAlign w:val="subscript"/>
          <w:lang w:eastAsia="zh-CN"/>
        </w:rPr>
        <w:t>0</w:t>
      </w:r>
      <w:r>
        <w:rPr>
          <w:rFonts w:ascii="Times New Roman" w:hAnsi="Times New Roman"/>
          <w:noProof/>
          <w:sz w:val="24"/>
          <w:szCs w:val="24"/>
          <w:lang w:eastAsia="zh-CN"/>
        </w:rPr>
        <w:t xml:space="preserve"> and it is similar or even higher than for the corresponding randomly oriented </w:t>
      </w:r>
    </w:p>
    <w:p w:rsidR="008E0A81" w:rsidRPr="00567D13" w:rsidRDefault="008E0A81" w:rsidP="000C7710">
      <w:pPr>
        <w:spacing w:after="0" w:line="240" w:lineRule="auto"/>
        <w:ind w:firstLine="720"/>
        <w:jc w:val="both"/>
        <w:rPr>
          <w:rFonts w:ascii="Times New Roman" w:hAnsi="Times New Roman"/>
          <w:noProof/>
          <w:sz w:val="24"/>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5"/>
        <w:gridCol w:w="4675"/>
      </w:tblGrid>
      <w:tr w:rsidR="008E0A81" w:rsidTr="00212034">
        <w:tc>
          <w:tcPr>
            <w:tcW w:w="4675" w:type="dxa"/>
          </w:tcPr>
          <w:p w:rsidR="008E0A81" w:rsidRPr="00212034" w:rsidRDefault="00976525" w:rsidP="00212034">
            <w:pPr>
              <w:spacing w:after="0" w:line="240" w:lineRule="auto"/>
              <w:jc w:val="center"/>
              <w:rPr>
                <w:rFonts w:ascii="Times New Roman" w:hAnsi="Times New Roman"/>
                <w:sz w:val="24"/>
                <w:szCs w:val="24"/>
                <w:lang w:eastAsia="zh-CN"/>
              </w:rPr>
            </w:pPr>
            <w:r>
              <w:rPr>
                <w:rFonts w:ascii="Times New Roman" w:hAnsi="Times New Roman"/>
                <w:noProof/>
                <w:sz w:val="24"/>
                <w:szCs w:val="24"/>
              </w:rPr>
              <w:drawing>
                <wp:inline distT="0" distB="0" distL="0" distR="0">
                  <wp:extent cx="2705100" cy="2238375"/>
                  <wp:effectExtent l="0" t="0" r="0" b="0"/>
                  <wp:docPr id="7"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5100" cy="2238375"/>
                          </a:xfrm>
                          <a:prstGeom prst="rect">
                            <a:avLst/>
                          </a:prstGeom>
                          <a:noFill/>
                          <a:ln>
                            <a:noFill/>
                          </a:ln>
                        </pic:spPr>
                      </pic:pic>
                    </a:graphicData>
                  </a:graphic>
                </wp:inline>
              </w:drawing>
            </w:r>
          </w:p>
          <w:p w:rsidR="008E0A81" w:rsidRPr="00212034" w:rsidRDefault="008E0A81" w:rsidP="00212034">
            <w:pPr>
              <w:spacing w:after="0" w:line="240" w:lineRule="auto"/>
              <w:jc w:val="center"/>
              <w:rPr>
                <w:rFonts w:ascii="Times New Roman" w:hAnsi="Times New Roman"/>
                <w:sz w:val="24"/>
                <w:szCs w:val="24"/>
                <w:lang w:eastAsia="zh-CN"/>
              </w:rPr>
            </w:pPr>
            <w:r w:rsidRPr="00212034">
              <w:rPr>
                <w:rFonts w:ascii="Times New Roman" w:hAnsi="Times New Roman"/>
                <w:sz w:val="24"/>
                <w:szCs w:val="24"/>
                <w:lang w:eastAsia="zh-CN"/>
              </w:rPr>
              <w:t>(a)</w:t>
            </w:r>
          </w:p>
        </w:tc>
        <w:tc>
          <w:tcPr>
            <w:tcW w:w="4675" w:type="dxa"/>
          </w:tcPr>
          <w:p w:rsidR="008E0A81" w:rsidRPr="00212034" w:rsidRDefault="00976525" w:rsidP="00212034">
            <w:pPr>
              <w:spacing w:after="0" w:line="240" w:lineRule="auto"/>
              <w:jc w:val="center"/>
              <w:rPr>
                <w:rFonts w:ascii="Times New Roman" w:hAnsi="Times New Roman"/>
                <w:sz w:val="24"/>
                <w:szCs w:val="24"/>
                <w:lang w:eastAsia="zh-CN"/>
              </w:rPr>
            </w:pPr>
            <w:r>
              <w:rPr>
                <w:rFonts w:ascii="Times New Roman" w:hAnsi="Times New Roman"/>
                <w:noProof/>
                <w:sz w:val="24"/>
                <w:szCs w:val="24"/>
              </w:rPr>
              <w:drawing>
                <wp:inline distT="0" distB="0" distL="0" distR="0">
                  <wp:extent cx="2771775" cy="2295525"/>
                  <wp:effectExtent l="0" t="0" r="9525" b="0"/>
                  <wp:docPr id="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1775" cy="2295525"/>
                          </a:xfrm>
                          <a:prstGeom prst="rect">
                            <a:avLst/>
                          </a:prstGeom>
                          <a:noFill/>
                          <a:ln>
                            <a:noFill/>
                          </a:ln>
                        </pic:spPr>
                      </pic:pic>
                    </a:graphicData>
                  </a:graphic>
                </wp:inline>
              </w:drawing>
            </w:r>
          </w:p>
          <w:p w:rsidR="008E0A81" w:rsidRPr="00212034" w:rsidRDefault="008E0A81" w:rsidP="00212034">
            <w:pPr>
              <w:spacing w:after="0" w:line="240" w:lineRule="auto"/>
              <w:jc w:val="center"/>
              <w:rPr>
                <w:rFonts w:ascii="Times New Roman" w:hAnsi="Times New Roman"/>
                <w:sz w:val="24"/>
                <w:szCs w:val="24"/>
                <w:lang w:eastAsia="zh-CN"/>
              </w:rPr>
            </w:pPr>
            <w:r w:rsidRPr="00212034">
              <w:rPr>
                <w:rFonts w:ascii="Times New Roman" w:hAnsi="Times New Roman"/>
                <w:sz w:val="24"/>
                <w:szCs w:val="24"/>
                <w:lang w:eastAsia="zh-CN"/>
              </w:rPr>
              <w:t>(b)</w:t>
            </w:r>
          </w:p>
        </w:tc>
      </w:tr>
      <w:tr w:rsidR="008E0A81" w:rsidTr="00212034">
        <w:tc>
          <w:tcPr>
            <w:tcW w:w="4675" w:type="dxa"/>
          </w:tcPr>
          <w:p w:rsidR="008E0A81" w:rsidRPr="00212034" w:rsidRDefault="00976525" w:rsidP="00212034">
            <w:pPr>
              <w:spacing w:after="0" w:line="240" w:lineRule="auto"/>
              <w:jc w:val="center"/>
              <w:rPr>
                <w:rFonts w:ascii="Times New Roman" w:hAnsi="Times New Roman"/>
                <w:sz w:val="24"/>
                <w:szCs w:val="24"/>
                <w:lang w:eastAsia="zh-CN"/>
              </w:rPr>
            </w:pPr>
            <w:r>
              <w:rPr>
                <w:rFonts w:ascii="Times New Roman" w:hAnsi="Times New Roman"/>
                <w:noProof/>
                <w:sz w:val="24"/>
                <w:szCs w:val="24"/>
              </w:rPr>
              <w:drawing>
                <wp:inline distT="0" distB="0" distL="0" distR="0">
                  <wp:extent cx="2714625" cy="2190750"/>
                  <wp:effectExtent l="0" t="0" r="9525" b="0"/>
                  <wp:docPr id="9"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14625" cy="2190750"/>
                          </a:xfrm>
                          <a:prstGeom prst="rect">
                            <a:avLst/>
                          </a:prstGeom>
                          <a:noFill/>
                          <a:ln>
                            <a:noFill/>
                          </a:ln>
                        </pic:spPr>
                      </pic:pic>
                    </a:graphicData>
                  </a:graphic>
                </wp:inline>
              </w:drawing>
            </w:r>
          </w:p>
          <w:p w:rsidR="008E0A81" w:rsidRPr="00212034" w:rsidRDefault="008E0A81" w:rsidP="00212034">
            <w:pPr>
              <w:spacing w:after="0" w:line="240" w:lineRule="auto"/>
              <w:jc w:val="center"/>
              <w:rPr>
                <w:rFonts w:ascii="Times New Roman" w:hAnsi="Times New Roman"/>
                <w:sz w:val="24"/>
                <w:szCs w:val="24"/>
                <w:lang w:eastAsia="zh-CN"/>
              </w:rPr>
            </w:pPr>
            <w:r w:rsidRPr="00212034">
              <w:rPr>
                <w:rFonts w:ascii="Times New Roman" w:hAnsi="Times New Roman"/>
                <w:sz w:val="24"/>
                <w:szCs w:val="24"/>
                <w:lang w:eastAsia="zh-CN"/>
              </w:rPr>
              <w:t>(c)</w:t>
            </w:r>
          </w:p>
        </w:tc>
        <w:tc>
          <w:tcPr>
            <w:tcW w:w="4675" w:type="dxa"/>
          </w:tcPr>
          <w:p w:rsidR="008E0A81" w:rsidRPr="00212034" w:rsidRDefault="00976525" w:rsidP="00212034">
            <w:pPr>
              <w:spacing w:after="0" w:line="240" w:lineRule="auto"/>
              <w:jc w:val="center"/>
              <w:rPr>
                <w:rFonts w:ascii="Times New Roman" w:hAnsi="Times New Roman"/>
                <w:sz w:val="24"/>
                <w:szCs w:val="24"/>
                <w:lang w:eastAsia="zh-CN"/>
              </w:rPr>
            </w:pPr>
            <w:r>
              <w:rPr>
                <w:noProof/>
              </w:rPr>
              <w:drawing>
                <wp:inline distT="0" distB="0" distL="0" distR="0">
                  <wp:extent cx="2143125" cy="2171700"/>
                  <wp:effectExtent l="0" t="0" r="9525" b="0"/>
                  <wp:docPr id="1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125" cy="2171700"/>
                          </a:xfrm>
                          <a:prstGeom prst="rect">
                            <a:avLst/>
                          </a:prstGeom>
                          <a:noFill/>
                          <a:ln>
                            <a:noFill/>
                          </a:ln>
                        </pic:spPr>
                      </pic:pic>
                    </a:graphicData>
                  </a:graphic>
                </wp:inline>
              </w:drawing>
            </w:r>
          </w:p>
          <w:p w:rsidR="008E0A81" w:rsidRPr="00212034" w:rsidRDefault="008E0A81" w:rsidP="00212034">
            <w:pPr>
              <w:spacing w:after="0" w:line="240" w:lineRule="auto"/>
              <w:jc w:val="center"/>
              <w:rPr>
                <w:rFonts w:ascii="Times New Roman" w:hAnsi="Times New Roman"/>
                <w:sz w:val="24"/>
                <w:szCs w:val="24"/>
                <w:lang w:eastAsia="zh-CN"/>
              </w:rPr>
            </w:pPr>
            <w:r w:rsidRPr="00212034">
              <w:rPr>
                <w:rFonts w:ascii="Times New Roman" w:hAnsi="Times New Roman"/>
                <w:sz w:val="24"/>
                <w:szCs w:val="24"/>
                <w:lang w:eastAsia="zh-CN"/>
              </w:rPr>
              <w:t>(d)</w:t>
            </w:r>
          </w:p>
        </w:tc>
      </w:tr>
      <w:tr w:rsidR="008E0A81" w:rsidTr="00212034">
        <w:tc>
          <w:tcPr>
            <w:tcW w:w="4675" w:type="dxa"/>
          </w:tcPr>
          <w:p w:rsidR="008E0A81" w:rsidRPr="00212034" w:rsidRDefault="00976525" w:rsidP="00212034">
            <w:pPr>
              <w:spacing w:after="0" w:line="240" w:lineRule="auto"/>
              <w:jc w:val="center"/>
              <w:rPr>
                <w:rFonts w:ascii="Times New Roman" w:hAnsi="Times New Roman"/>
                <w:sz w:val="24"/>
                <w:szCs w:val="24"/>
                <w:lang w:eastAsia="zh-CN"/>
              </w:rPr>
            </w:pPr>
            <w:r>
              <w:rPr>
                <w:rFonts w:ascii="Times New Roman" w:hAnsi="Times New Roman"/>
                <w:noProof/>
                <w:sz w:val="24"/>
                <w:szCs w:val="24"/>
              </w:rPr>
              <w:drawing>
                <wp:inline distT="0" distB="0" distL="0" distR="0">
                  <wp:extent cx="2743200" cy="2190750"/>
                  <wp:effectExtent l="0" t="0" r="0" b="0"/>
                  <wp:docPr id="1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2190750"/>
                          </a:xfrm>
                          <a:prstGeom prst="rect">
                            <a:avLst/>
                          </a:prstGeom>
                          <a:noFill/>
                          <a:ln>
                            <a:noFill/>
                          </a:ln>
                        </pic:spPr>
                      </pic:pic>
                    </a:graphicData>
                  </a:graphic>
                </wp:inline>
              </w:drawing>
            </w:r>
          </w:p>
          <w:p w:rsidR="008E0A81" w:rsidRPr="00212034" w:rsidRDefault="008E0A81" w:rsidP="00212034">
            <w:pPr>
              <w:spacing w:after="0" w:line="240" w:lineRule="auto"/>
              <w:jc w:val="center"/>
              <w:rPr>
                <w:rFonts w:ascii="Times New Roman" w:hAnsi="Times New Roman"/>
                <w:sz w:val="24"/>
                <w:szCs w:val="24"/>
                <w:lang w:eastAsia="zh-CN"/>
              </w:rPr>
            </w:pPr>
            <w:r w:rsidRPr="00212034">
              <w:rPr>
                <w:rFonts w:ascii="Times New Roman" w:hAnsi="Times New Roman"/>
                <w:sz w:val="24"/>
                <w:szCs w:val="24"/>
                <w:lang w:eastAsia="zh-CN"/>
              </w:rPr>
              <w:t>(e)</w:t>
            </w:r>
          </w:p>
        </w:tc>
        <w:tc>
          <w:tcPr>
            <w:tcW w:w="4675" w:type="dxa"/>
          </w:tcPr>
          <w:p w:rsidR="008E0A81" w:rsidRPr="00212034" w:rsidRDefault="00976525" w:rsidP="00212034">
            <w:pPr>
              <w:spacing w:after="0" w:line="240" w:lineRule="auto"/>
              <w:jc w:val="center"/>
              <w:rPr>
                <w:rFonts w:ascii="Times New Roman" w:hAnsi="Times New Roman"/>
                <w:sz w:val="24"/>
                <w:szCs w:val="24"/>
                <w:lang w:eastAsia="zh-CN"/>
              </w:rPr>
            </w:pPr>
            <w:r>
              <w:rPr>
                <w:rFonts w:ascii="Times New Roman" w:hAnsi="Times New Roman"/>
                <w:noProof/>
                <w:sz w:val="24"/>
                <w:szCs w:val="24"/>
              </w:rPr>
              <w:drawing>
                <wp:inline distT="0" distB="0" distL="0" distR="0">
                  <wp:extent cx="2695575" cy="2190750"/>
                  <wp:effectExtent l="0" t="0" r="9525" b="0"/>
                  <wp:docPr id="12"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5575" cy="2190750"/>
                          </a:xfrm>
                          <a:prstGeom prst="rect">
                            <a:avLst/>
                          </a:prstGeom>
                          <a:noFill/>
                          <a:ln>
                            <a:noFill/>
                          </a:ln>
                        </pic:spPr>
                      </pic:pic>
                    </a:graphicData>
                  </a:graphic>
                </wp:inline>
              </w:drawing>
            </w:r>
          </w:p>
          <w:p w:rsidR="008E0A81" w:rsidRPr="00212034" w:rsidRDefault="008E0A81" w:rsidP="00212034">
            <w:pPr>
              <w:spacing w:after="0" w:line="240" w:lineRule="auto"/>
              <w:jc w:val="center"/>
              <w:rPr>
                <w:rFonts w:ascii="Times New Roman" w:hAnsi="Times New Roman"/>
                <w:sz w:val="24"/>
                <w:szCs w:val="24"/>
                <w:lang w:eastAsia="zh-CN"/>
              </w:rPr>
            </w:pPr>
            <w:r w:rsidRPr="00212034">
              <w:rPr>
                <w:rFonts w:ascii="Times New Roman" w:hAnsi="Times New Roman"/>
                <w:sz w:val="24"/>
                <w:szCs w:val="24"/>
                <w:lang w:eastAsia="zh-CN"/>
              </w:rPr>
              <w:t>(f)</w:t>
            </w:r>
          </w:p>
        </w:tc>
      </w:tr>
    </w:tbl>
    <w:p w:rsidR="00143CE1" w:rsidRPr="000F52A2" w:rsidRDefault="008E0A81" w:rsidP="000F52A2">
      <w:pPr>
        <w:spacing w:after="0" w:line="240" w:lineRule="auto"/>
        <w:jc w:val="both"/>
        <w:rPr>
          <w:rFonts w:ascii="Times New Roman" w:hAnsi="Times New Roman"/>
          <w:sz w:val="24"/>
          <w:szCs w:val="24"/>
        </w:rPr>
      </w:pPr>
      <w:r w:rsidRPr="000F52A2">
        <w:rPr>
          <w:rFonts w:ascii="Times New Roman" w:hAnsi="Times New Roman"/>
          <w:b/>
          <w:sz w:val="24"/>
          <w:szCs w:val="24"/>
        </w:rPr>
        <w:t>Fig. 2</w:t>
      </w:r>
      <w:r w:rsidRPr="000F52A2">
        <w:rPr>
          <w:rFonts w:ascii="Times New Roman" w:hAnsi="Times New Roman"/>
          <w:sz w:val="24"/>
          <w:szCs w:val="24"/>
        </w:rPr>
        <w:t xml:space="preserve"> Critical current density </w:t>
      </w:r>
      <w:r w:rsidR="000F52A2" w:rsidRPr="000F52A2">
        <w:rPr>
          <w:rFonts w:ascii="Times New Roman" w:hAnsi="Times New Roman"/>
          <w:sz w:val="24"/>
          <w:szCs w:val="24"/>
        </w:rPr>
        <w:t xml:space="preserve">curves </w:t>
      </w:r>
      <w:proofErr w:type="spellStart"/>
      <w:r w:rsidRPr="000F52A2">
        <w:rPr>
          <w:rFonts w:ascii="Times New Roman" w:hAnsi="Times New Roman"/>
          <w:i/>
          <w:sz w:val="24"/>
          <w:szCs w:val="24"/>
        </w:rPr>
        <w:t>J</w:t>
      </w:r>
      <w:r w:rsidRPr="000F52A2">
        <w:rPr>
          <w:rFonts w:ascii="Times New Roman" w:hAnsi="Times New Roman"/>
          <w:sz w:val="24"/>
          <w:szCs w:val="24"/>
          <w:vertAlign w:val="subscript"/>
        </w:rPr>
        <w:t>c</w:t>
      </w:r>
      <w:proofErr w:type="spellEnd"/>
      <w:r w:rsidRPr="000F52A2">
        <w:rPr>
          <w:rFonts w:ascii="Times New Roman" w:hAnsi="Times New Roman"/>
          <w:sz w:val="24"/>
          <w:szCs w:val="24"/>
        </w:rPr>
        <w:t>(</w:t>
      </w:r>
      <w:r w:rsidRPr="000F52A2">
        <w:rPr>
          <w:rFonts w:ascii="Times New Roman" w:hAnsi="Times New Roman"/>
          <w:sz w:val="24"/>
          <w:szCs w:val="24"/>
        </w:rPr>
        <w:sym w:font="Symbol" w:char="F06D"/>
      </w:r>
      <w:r w:rsidRPr="000F52A2">
        <w:rPr>
          <w:rFonts w:ascii="Times New Roman" w:hAnsi="Times New Roman"/>
          <w:sz w:val="24"/>
          <w:szCs w:val="24"/>
          <w:vertAlign w:val="subscript"/>
        </w:rPr>
        <w:t>0</w:t>
      </w:r>
      <w:r w:rsidRPr="000F52A2">
        <w:rPr>
          <w:rFonts w:ascii="Times New Roman" w:hAnsi="Times New Roman"/>
          <w:i/>
          <w:sz w:val="24"/>
          <w:szCs w:val="24"/>
        </w:rPr>
        <w:t>H</w:t>
      </w:r>
      <w:r w:rsidRPr="000F52A2">
        <w:rPr>
          <w:rFonts w:ascii="Times New Roman" w:hAnsi="Times New Roman"/>
          <w:sz w:val="24"/>
          <w:szCs w:val="24"/>
        </w:rPr>
        <w:t>) at 5 K (a) and 20 K (</w:t>
      </w:r>
      <w:r w:rsidR="00143CE1" w:rsidRPr="000F52A2">
        <w:rPr>
          <w:rFonts w:ascii="Times New Roman" w:hAnsi="Times New Roman"/>
          <w:sz w:val="24"/>
          <w:szCs w:val="24"/>
        </w:rPr>
        <w:t>b</w:t>
      </w:r>
      <w:r w:rsidRPr="000F52A2">
        <w:rPr>
          <w:rFonts w:ascii="Times New Roman" w:hAnsi="Times New Roman"/>
          <w:sz w:val="24"/>
          <w:szCs w:val="24"/>
        </w:rPr>
        <w:t>)</w:t>
      </w:r>
      <w:r w:rsidR="00143CE1" w:rsidRPr="000F52A2">
        <w:rPr>
          <w:rFonts w:ascii="Times New Roman" w:hAnsi="Times New Roman"/>
          <w:sz w:val="24"/>
          <w:szCs w:val="24"/>
        </w:rPr>
        <w:t xml:space="preserve">; Irreversibility field </w:t>
      </w:r>
      <w:r w:rsidR="000F52A2" w:rsidRPr="000F52A2">
        <w:rPr>
          <w:rFonts w:ascii="Times New Roman" w:hAnsi="Times New Roman"/>
          <w:sz w:val="24"/>
          <w:szCs w:val="24"/>
        </w:rPr>
        <w:t>curves</w:t>
      </w:r>
      <w:r w:rsidR="00143CE1" w:rsidRPr="000F52A2">
        <w:rPr>
          <w:rFonts w:ascii="Times New Roman" w:hAnsi="Times New Roman"/>
          <w:sz w:val="24"/>
          <w:szCs w:val="24"/>
        </w:rPr>
        <w:t xml:space="preserve"> µ</w:t>
      </w:r>
      <w:r w:rsidR="00143CE1" w:rsidRPr="000F52A2">
        <w:rPr>
          <w:rFonts w:ascii="Times New Roman" w:hAnsi="Times New Roman"/>
          <w:sz w:val="24"/>
          <w:szCs w:val="24"/>
          <w:vertAlign w:val="subscript"/>
        </w:rPr>
        <w:t>0</w:t>
      </w:r>
      <w:r w:rsidR="00143CE1" w:rsidRPr="000F52A2">
        <w:rPr>
          <w:rFonts w:ascii="Times New Roman" w:hAnsi="Times New Roman"/>
          <w:i/>
          <w:sz w:val="24"/>
          <w:szCs w:val="24"/>
        </w:rPr>
        <w:t>H</w:t>
      </w:r>
      <w:r w:rsidR="00143CE1" w:rsidRPr="000F52A2">
        <w:rPr>
          <w:rFonts w:ascii="Times New Roman" w:hAnsi="Times New Roman"/>
          <w:sz w:val="24"/>
          <w:szCs w:val="24"/>
          <w:vertAlign w:val="subscript"/>
        </w:rPr>
        <w:t>irr</w:t>
      </w:r>
      <w:r w:rsidR="00143CE1" w:rsidRPr="000F52A2">
        <w:rPr>
          <w:rFonts w:ascii="Times New Roman" w:hAnsi="Times New Roman"/>
          <w:sz w:val="24"/>
          <w:szCs w:val="24"/>
        </w:rPr>
        <w:t>(</w:t>
      </w:r>
      <w:r w:rsidR="00143CE1" w:rsidRPr="000F52A2">
        <w:rPr>
          <w:rFonts w:ascii="Times New Roman" w:hAnsi="Times New Roman"/>
          <w:i/>
          <w:sz w:val="24"/>
          <w:szCs w:val="24"/>
        </w:rPr>
        <w:t>T</w:t>
      </w:r>
      <w:r w:rsidR="00143CE1" w:rsidRPr="000F52A2">
        <w:rPr>
          <w:rFonts w:ascii="Times New Roman" w:hAnsi="Times New Roman"/>
          <w:sz w:val="24"/>
          <w:szCs w:val="24"/>
        </w:rPr>
        <w:t xml:space="preserve">) (c); Irreversibility field </w:t>
      </w:r>
      <w:r w:rsidR="00143CE1" w:rsidRPr="000F52A2">
        <w:rPr>
          <w:rFonts w:ascii="Times New Roman" w:hAnsi="Times New Roman"/>
          <w:sz w:val="24"/>
          <w:szCs w:val="24"/>
        </w:rPr>
        <w:t>µ</w:t>
      </w:r>
      <w:r w:rsidR="00143CE1" w:rsidRPr="000F52A2">
        <w:rPr>
          <w:rFonts w:ascii="Times New Roman" w:hAnsi="Times New Roman"/>
          <w:sz w:val="24"/>
          <w:szCs w:val="24"/>
          <w:vertAlign w:val="subscript"/>
        </w:rPr>
        <w:t>0</w:t>
      </w:r>
      <w:r w:rsidR="00143CE1" w:rsidRPr="000F52A2">
        <w:rPr>
          <w:rFonts w:ascii="Times New Roman" w:hAnsi="Times New Roman"/>
          <w:i/>
          <w:sz w:val="24"/>
          <w:szCs w:val="24"/>
        </w:rPr>
        <w:t>H</w:t>
      </w:r>
      <w:r w:rsidR="00143CE1" w:rsidRPr="000F52A2">
        <w:rPr>
          <w:rFonts w:ascii="Times New Roman" w:hAnsi="Times New Roman"/>
          <w:sz w:val="24"/>
          <w:szCs w:val="24"/>
          <w:vertAlign w:val="subscript"/>
        </w:rPr>
        <w:t>irr</w:t>
      </w:r>
      <w:r w:rsidR="00143CE1" w:rsidRPr="000F52A2">
        <w:rPr>
          <w:rFonts w:ascii="Times New Roman" w:hAnsi="Times New Roman"/>
          <w:sz w:val="24"/>
          <w:szCs w:val="24"/>
        </w:rPr>
        <w:t xml:space="preserve"> as a function of reduced temperature </w:t>
      </w:r>
      <w:r w:rsidR="000F52A2" w:rsidRPr="000F52A2">
        <w:rPr>
          <w:rFonts w:ascii="Times New Roman" w:hAnsi="Times New Roman"/>
          <w:sz w:val="24"/>
          <w:szCs w:val="24"/>
        </w:rPr>
        <w:t xml:space="preserve">1- </w:t>
      </w:r>
      <w:r w:rsidR="00143CE1" w:rsidRPr="000F52A2">
        <w:rPr>
          <w:rFonts w:ascii="Times New Roman" w:hAnsi="Times New Roman"/>
          <w:sz w:val="24"/>
          <w:szCs w:val="24"/>
        </w:rPr>
        <w:t>(</w:t>
      </w:r>
      <w:r w:rsidR="00143CE1" w:rsidRPr="000F52A2">
        <w:rPr>
          <w:rFonts w:ascii="Times New Roman" w:hAnsi="Times New Roman"/>
          <w:i/>
          <w:sz w:val="24"/>
          <w:szCs w:val="24"/>
        </w:rPr>
        <w:t>T</w:t>
      </w:r>
      <w:r w:rsidR="00143CE1" w:rsidRPr="000F52A2">
        <w:rPr>
          <w:rFonts w:ascii="Times New Roman" w:hAnsi="Times New Roman"/>
          <w:sz w:val="24"/>
          <w:szCs w:val="24"/>
        </w:rPr>
        <w:t>/</w:t>
      </w:r>
      <w:r w:rsidR="00143CE1" w:rsidRPr="000F52A2">
        <w:rPr>
          <w:rFonts w:ascii="Times New Roman" w:hAnsi="Times New Roman"/>
          <w:i/>
          <w:sz w:val="24"/>
          <w:szCs w:val="24"/>
        </w:rPr>
        <w:t>T</w:t>
      </w:r>
      <w:r w:rsidR="00143CE1" w:rsidRPr="000F52A2">
        <w:rPr>
          <w:rFonts w:ascii="Times New Roman" w:hAnsi="Times New Roman"/>
          <w:sz w:val="24"/>
          <w:szCs w:val="24"/>
          <w:vertAlign w:val="subscript"/>
        </w:rPr>
        <w:t>c</w:t>
      </w:r>
      <w:r w:rsidR="00143CE1" w:rsidRPr="000F52A2">
        <w:rPr>
          <w:rFonts w:ascii="Times New Roman" w:hAnsi="Times New Roman"/>
          <w:sz w:val="24"/>
          <w:szCs w:val="24"/>
        </w:rPr>
        <w:t>)</w:t>
      </w:r>
      <w:r w:rsidR="00143CE1" w:rsidRPr="000F52A2">
        <w:rPr>
          <w:rFonts w:ascii="Times New Roman" w:hAnsi="Times New Roman"/>
          <w:sz w:val="24"/>
          <w:szCs w:val="24"/>
          <w:vertAlign w:val="superscript"/>
        </w:rPr>
        <w:t>2</w:t>
      </w:r>
      <w:r w:rsidR="00143CE1" w:rsidRPr="000F52A2">
        <w:rPr>
          <w:rFonts w:ascii="Times New Roman" w:hAnsi="Times New Roman"/>
          <w:sz w:val="24"/>
          <w:szCs w:val="24"/>
        </w:rPr>
        <w:t xml:space="preserve"> for partially oriented samples (d) and for randomly oriented samples (inset): lines are fits with eq. (2); Zero-field critical current density curves </w:t>
      </w:r>
      <w:r w:rsidR="00143CE1" w:rsidRPr="000F52A2">
        <w:rPr>
          <w:rFonts w:ascii="Times New Roman" w:hAnsi="Times New Roman"/>
          <w:i/>
          <w:sz w:val="24"/>
          <w:szCs w:val="24"/>
        </w:rPr>
        <w:t>J</w:t>
      </w:r>
      <w:r w:rsidR="00143CE1" w:rsidRPr="000F52A2">
        <w:rPr>
          <w:rFonts w:ascii="Times New Roman" w:hAnsi="Times New Roman"/>
          <w:sz w:val="24"/>
          <w:szCs w:val="24"/>
          <w:vertAlign w:val="subscript"/>
        </w:rPr>
        <w:t>c0</w:t>
      </w:r>
      <w:r w:rsidR="00143CE1" w:rsidRPr="000F52A2">
        <w:rPr>
          <w:rFonts w:ascii="Times New Roman" w:hAnsi="Times New Roman"/>
          <w:sz w:val="24"/>
          <w:szCs w:val="24"/>
        </w:rPr>
        <w:t>(</w:t>
      </w:r>
      <w:r w:rsidR="00143CE1" w:rsidRPr="000F52A2">
        <w:rPr>
          <w:rFonts w:ascii="Times New Roman" w:hAnsi="Times New Roman"/>
          <w:i/>
          <w:sz w:val="24"/>
          <w:szCs w:val="24"/>
        </w:rPr>
        <w:t>T</w:t>
      </w:r>
      <w:r w:rsidR="00143CE1" w:rsidRPr="000F52A2">
        <w:rPr>
          <w:rFonts w:ascii="Times New Roman" w:hAnsi="Times New Roman"/>
          <w:sz w:val="24"/>
          <w:szCs w:val="24"/>
        </w:rPr>
        <w:t xml:space="preserve">) (e); </w:t>
      </w:r>
      <w:r w:rsidR="000F52A2" w:rsidRPr="000F52A2">
        <w:rPr>
          <w:rFonts w:ascii="Times New Roman" w:hAnsi="Times New Roman"/>
          <w:iCs/>
          <w:sz w:val="24"/>
          <w:szCs w:val="24"/>
        </w:rPr>
        <w:t>(</w:t>
      </w:r>
      <w:r w:rsidR="000F52A2" w:rsidRPr="000F52A2">
        <w:rPr>
          <w:rFonts w:ascii="Times New Roman" w:hAnsi="Times New Roman"/>
          <w:i/>
          <w:sz w:val="24"/>
          <w:szCs w:val="24"/>
        </w:rPr>
        <w:t>J</w:t>
      </w:r>
      <w:r w:rsidR="000F52A2" w:rsidRPr="000F52A2">
        <w:rPr>
          <w:rFonts w:ascii="Times New Roman" w:hAnsi="Times New Roman"/>
          <w:sz w:val="24"/>
          <w:szCs w:val="24"/>
          <w:vertAlign w:val="subscript"/>
        </w:rPr>
        <w:t>c0</w:t>
      </w:r>
      <w:r w:rsidR="000F52A2" w:rsidRPr="000F52A2">
        <w:rPr>
          <w:rFonts w:ascii="Times New Roman" w:hAnsi="Times New Roman"/>
          <w:sz w:val="24"/>
          <w:szCs w:val="24"/>
        </w:rPr>
        <w:t xml:space="preserve"> x </w:t>
      </w:r>
      <w:r w:rsidR="000F52A2" w:rsidRPr="000F52A2">
        <w:rPr>
          <w:rFonts w:ascii="Times New Roman" w:hAnsi="Times New Roman"/>
          <w:sz w:val="24"/>
          <w:szCs w:val="24"/>
        </w:rPr>
        <w:sym w:font="Symbol" w:char="F06D"/>
      </w:r>
      <w:r w:rsidR="000F52A2" w:rsidRPr="000F52A2">
        <w:rPr>
          <w:rFonts w:ascii="Times New Roman" w:hAnsi="Times New Roman"/>
          <w:sz w:val="24"/>
          <w:szCs w:val="24"/>
          <w:vertAlign w:val="subscript"/>
        </w:rPr>
        <w:t>0</w:t>
      </w:r>
      <w:r w:rsidR="000F52A2" w:rsidRPr="000F52A2">
        <w:rPr>
          <w:rFonts w:ascii="Times New Roman" w:hAnsi="Times New Roman"/>
          <w:i/>
          <w:sz w:val="24"/>
          <w:szCs w:val="24"/>
        </w:rPr>
        <w:t>H</w:t>
      </w:r>
      <w:r w:rsidR="000F52A2" w:rsidRPr="000F52A2">
        <w:rPr>
          <w:rFonts w:ascii="Times New Roman" w:hAnsi="Times New Roman"/>
          <w:sz w:val="24"/>
          <w:szCs w:val="24"/>
          <w:vertAlign w:val="subscript"/>
        </w:rPr>
        <w:t>irr</w:t>
      </w:r>
      <w:r w:rsidR="000F52A2" w:rsidRPr="000F52A2">
        <w:rPr>
          <w:rFonts w:ascii="Times New Roman" w:hAnsi="Times New Roman"/>
          <w:sz w:val="24"/>
          <w:szCs w:val="24"/>
        </w:rPr>
        <w:t>) vs. temperature (g)</w:t>
      </w:r>
      <w:r w:rsidR="000F52A2" w:rsidRPr="000F52A2">
        <w:rPr>
          <w:rFonts w:ascii="Times New Roman" w:hAnsi="Times New Roman"/>
          <w:sz w:val="24"/>
          <w:szCs w:val="24"/>
        </w:rPr>
        <w:t>.</w:t>
      </w:r>
    </w:p>
    <w:p w:rsidR="00143CE1" w:rsidRDefault="00143CE1" w:rsidP="000C7710">
      <w:pPr>
        <w:spacing w:after="0" w:line="240" w:lineRule="auto"/>
        <w:ind w:left="300"/>
        <w:jc w:val="both"/>
        <w:rPr>
          <w:rFonts w:ascii="Times New Roman" w:hAnsi="Times New Roman"/>
          <w:color w:val="FF0000"/>
          <w:sz w:val="24"/>
          <w:szCs w:val="24"/>
        </w:rPr>
      </w:pPr>
    </w:p>
    <w:p w:rsidR="008E0A81" w:rsidRPr="001F7E59" w:rsidRDefault="000F52A2" w:rsidP="001F7E59">
      <w:pPr>
        <w:spacing w:after="0" w:line="240" w:lineRule="auto"/>
        <w:jc w:val="both"/>
        <w:rPr>
          <w:rFonts w:ascii="Times New Roman" w:hAnsi="Times New Roman"/>
          <w:bCs/>
          <w:color w:val="7030A0"/>
          <w:sz w:val="24"/>
          <w:szCs w:val="24"/>
        </w:rPr>
      </w:pPr>
      <w:r>
        <w:rPr>
          <w:rFonts w:ascii="Times New Roman" w:hAnsi="Times New Roman"/>
          <w:noProof/>
          <w:sz w:val="24"/>
          <w:szCs w:val="24"/>
          <w:lang w:eastAsia="zh-CN"/>
        </w:rPr>
        <w:t xml:space="preserve">samples ‘b’ and ‘d’. This result is also reflected by the curves of irreversibility field </w:t>
      </w:r>
      <w:r w:rsidRPr="001C3159">
        <w:rPr>
          <w:rFonts w:ascii="Times New Roman" w:hAnsi="Times New Roman"/>
          <w:i/>
          <w:noProof/>
          <w:sz w:val="24"/>
          <w:szCs w:val="24"/>
          <w:lang w:eastAsia="zh-CN"/>
        </w:rPr>
        <w:t>H</w:t>
      </w:r>
      <w:r w:rsidRPr="001C3159">
        <w:rPr>
          <w:rFonts w:ascii="Times New Roman" w:hAnsi="Times New Roman"/>
          <w:noProof/>
          <w:sz w:val="24"/>
          <w:szCs w:val="24"/>
          <w:vertAlign w:val="subscript"/>
          <w:lang w:eastAsia="zh-CN"/>
        </w:rPr>
        <w:t>irr</w:t>
      </w:r>
      <w:r>
        <w:rPr>
          <w:rFonts w:ascii="Times New Roman" w:hAnsi="Times New Roman"/>
          <w:noProof/>
          <w:sz w:val="24"/>
          <w:szCs w:val="24"/>
          <w:lang w:eastAsia="zh-CN"/>
        </w:rPr>
        <w:t xml:space="preserve"> with temperature from </w:t>
      </w:r>
      <w:r w:rsidRPr="001C3159">
        <w:rPr>
          <w:rFonts w:ascii="Times New Roman" w:hAnsi="Times New Roman"/>
          <w:noProof/>
          <w:color w:val="0070C0"/>
          <w:sz w:val="24"/>
          <w:szCs w:val="24"/>
          <w:lang w:eastAsia="zh-CN"/>
        </w:rPr>
        <w:t>Fig. 2c</w:t>
      </w:r>
      <w:r>
        <w:rPr>
          <w:rFonts w:ascii="Times New Roman" w:hAnsi="Times New Roman"/>
          <w:noProof/>
          <w:sz w:val="24"/>
          <w:szCs w:val="24"/>
          <w:lang w:eastAsia="zh-CN"/>
        </w:rPr>
        <w:t xml:space="preserve">. The largest values of </w:t>
      </w:r>
      <w:r w:rsidRPr="001F7E59">
        <w:rPr>
          <w:rFonts w:ascii="Times New Roman" w:hAnsi="Times New Roman"/>
          <w:i/>
          <w:noProof/>
          <w:sz w:val="24"/>
          <w:szCs w:val="24"/>
          <w:lang w:eastAsia="zh-CN"/>
        </w:rPr>
        <w:t>H</w:t>
      </w:r>
      <w:r w:rsidRPr="001F7E59">
        <w:rPr>
          <w:rFonts w:ascii="Times New Roman" w:hAnsi="Times New Roman"/>
          <w:noProof/>
          <w:sz w:val="24"/>
          <w:szCs w:val="24"/>
          <w:vertAlign w:val="subscript"/>
          <w:lang w:eastAsia="zh-CN"/>
        </w:rPr>
        <w:t>irr</w:t>
      </w:r>
      <w:r>
        <w:rPr>
          <w:rFonts w:ascii="Times New Roman" w:hAnsi="Times New Roman"/>
          <w:noProof/>
          <w:sz w:val="24"/>
          <w:szCs w:val="24"/>
          <w:lang w:eastAsia="zh-CN"/>
        </w:rPr>
        <w:t xml:space="preserve"> are for sample ‘c’ when </w:t>
      </w:r>
      <w:r w:rsidRPr="001C3159">
        <w:rPr>
          <w:rFonts w:ascii="Times New Roman" w:hAnsi="Times New Roman"/>
          <w:i/>
          <w:noProof/>
          <w:sz w:val="24"/>
          <w:szCs w:val="24"/>
          <w:lang w:eastAsia="zh-CN"/>
        </w:rPr>
        <w:t>H</w:t>
      </w:r>
      <w:r>
        <w:rPr>
          <w:rFonts w:ascii="Times New Roman" w:hAnsi="Times New Roman"/>
          <w:noProof/>
          <w:sz w:val="24"/>
          <w:szCs w:val="24"/>
          <w:lang w:eastAsia="zh-CN"/>
        </w:rPr>
        <w:t xml:space="preserve"> // </w:t>
      </w:r>
      <w:r w:rsidRPr="001C3159">
        <w:rPr>
          <w:rFonts w:ascii="Times New Roman" w:hAnsi="Times New Roman"/>
          <w:i/>
          <w:noProof/>
          <w:sz w:val="24"/>
          <w:szCs w:val="24"/>
          <w:lang w:eastAsia="zh-CN"/>
        </w:rPr>
        <w:t>H</w:t>
      </w:r>
      <w:r w:rsidRPr="001C3159">
        <w:rPr>
          <w:rFonts w:ascii="Times New Roman" w:hAnsi="Times New Roman"/>
          <w:noProof/>
          <w:sz w:val="24"/>
          <w:szCs w:val="24"/>
          <w:vertAlign w:val="subscript"/>
          <w:lang w:eastAsia="zh-CN"/>
        </w:rPr>
        <w:t>0</w:t>
      </w:r>
      <w:r>
        <w:rPr>
          <w:rFonts w:ascii="Times New Roman" w:hAnsi="Times New Roman"/>
          <w:noProof/>
          <w:sz w:val="24"/>
          <w:szCs w:val="24"/>
          <w:lang w:eastAsia="zh-CN"/>
        </w:rPr>
        <w:t>. This result is remarkable since we have seen that the weight fraction of MgB</w:t>
      </w:r>
      <w:r w:rsidRPr="008A4BA8">
        <w:rPr>
          <w:rFonts w:ascii="Times New Roman" w:hAnsi="Times New Roman"/>
          <w:noProof/>
          <w:sz w:val="24"/>
          <w:szCs w:val="24"/>
          <w:vertAlign w:val="subscript"/>
          <w:lang w:eastAsia="zh-CN"/>
        </w:rPr>
        <w:t>2</w:t>
      </w:r>
      <w:r>
        <w:rPr>
          <w:rFonts w:ascii="Times New Roman" w:hAnsi="Times New Roman"/>
          <w:noProof/>
          <w:sz w:val="24"/>
          <w:szCs w:val="24"/>
          <w:lang w:eastAsia="zh-CN"/>
        </w:rPr>
        <w:t xml:space="preserve"> is smaller and the crystallite size is larger in the partially oriented samples than in the corresponding randomy oriented ones. A</w:t>
      </w:r>
      <w:r>
        <w:rPr>
          <w:rFonts w:ascii="Times New Roman" w:hAnsi="Times New Roman"/>
          <w:noProof/>
          <w:sz w:val="24"/>
          <w:szCs w:val="24"/>
          <w:lang w:eastAsia="zh-CN"/>
        </w:rPr>
        <w:t xml:space="preserve"> </w:t>
      </w:r>
      <w:r w:rsidR="008E0A81">
        <w:rPr>
          <w:rFonts w:ascii="Times New Roman" w:hAnsi="Times New Roman"/>
          <w:noProof/>
          <w:sz w:val="24"/>
          <w:szCs w:val="24"/>
          <w:lang w:eastAsia="zh-CN"/>
        </w:rPr>
        <w:t>larger crystallite size leads to a lower density of grain boundaries. The grain boundaries are recognized as effective pinning centers in MgB</w:t>
      </w:r>
      <w:r w:rsidR="008E0A81" w:rsidRPr="000238BD">
        <w:rPr>
          <w:rFonts w:ascii="Times New Roman" w:hAnsi="Times New Roman"/>
          <w:noProof/>
          <w:sz w:val="24"/>
          <w:szCs w:val="24"/>
          <w:vertAlign w:val="subscript"/>
          <w:lang w:eastAsia="zh-CN"/>
        </w:rPr>
        <w:t>2</w:t>
      </w:r>
      <w:r w:rsidR="008E0A81">
        <w:rPr>
          <w:rFonts w:ascii="Times New Roman" w:hAnsi="Times New Roman"/>
          <w:noProof/>
          <w:sz w:val="24"/>
          <w:szCs w:val="24"/>
          <w:lang w:eastAsia="zh-CN"/>
        </w:rPr>
        <w:t xml:space="preserve">. A higher density of grain boundaries and better conectivity for less non-superconducting phases are the ingredients for enhancement of </w:t>
      </w:r>
      <w:r w:rsidR="008E0A81" w:rsidRPr="000238BD">
        <w:rPr>
          <w:rFonts w:ascii="Times New Roman" w:hAnsi="Times New Roman"/>
          <w:i/>
          <w:noProof/>
          <w:sz w:val="24"/>
          <w:szCs w:val="24"/>
          <w:lang w:eastAsia="zh-CN"/>
        </w:rPr>
        <w:t>J</w:t>
      </w:r>
      <w:r w:rsidR="008E0A81" w:rsidRPr="000238BD">
        <w:rPr>
          <w:rFonts w:ascii="Times New Roman" w:hAnsi="Times New Roman"/>
          <w:noProof/>
          <w:sz w:val="24"/>
          <w:szCs w:val="24"/>
          <w:vertAlign w:val="subscript"/>
          <w:lang w:eastAsia="zh-CN"/>
        </w:rPr>
        <w:t>c</w:t>
      </w:r>
      <w:r w:rsidR="008E0A81">
        <w:rPr>
          <w:rFonts w:ascii="Times New Roman" w:hAnsi="Times New Roman"/>
          <w:noProof/>
          <w:sz w:val="24"/>
          <w:szCs w:val="24"/>
          <w:lang w:eastAsia="zh-CN"/>
        </w:rPr>
        <w:t xml:space="preserve"> and </w:t>
      </w:r>
      <w:r w:rsidR="008E0A81" w:rsidRPr="000238BD">
        <w:rPr>
          <w:rFonts w:ascii="Times New Roman" w:hAnsi="Times New Roman"/>
          <w:i/>
          <w:noProof/>
          <w:sz w:val="24"/>
          <w:szCs w:val="24"/>
          <w:lang w:eastAsia="zh-CN"/>
        </w:rPr>
        <w:t>H</w:t>
      </w:r>
      <w:r w:rsidR="008E0A81" w:rsidRPr="000238BD">
        <w:rPr>
          <w:rFonts w:ascii="Times New Roman" w:hAnsi="Times New Roman"/>
          <w:noProof/>
          <w:sz w:val="24"/>
          <w:szCs w:val="24"/>
          <w:vertAlign w:val="subscript"/>
          <w:lang w:eastAsia="zh-CN"/>
        </w:rPr>
        <w:t>irr</w:t>
      </w:r>
      <w:r w:rsidR="00157C7A">
        <w:rPr>
          <w:rFonts w:ascii="Times New Roman" w:hAnsi="Times New Roman"/>
          <w:noProof/>
          <w:sz w:val="24"/>
          <w:szCs w:val="24"/>
          <w:lang w:eastAsia="zh-CN"/>
        </w:rPr>
        <w:t xml:space="preserve">, but this is the specific situation for the randomly oriented samples with lower </w:t>
      </w:r>
      <w:r w:rsidR="00157C7A" w:rsidRPr="00157C7A">
        <w:rPr>
          <w:rFonts w:ascii="Times New Roman" w:hAnsi="Times New Roman"/>
          <w:i/>
          <w:noProof/>
          <w:sz w:val="24"/>
          <w:szCs w:val="24"/>
          <w:lang w:eastAsia="zh-CN"/>
        </w:rPr>
        <w:t>J</w:t>
      </w:r>
      <w:r w:rsidR="00157C7A" w:rsidRPr="00157C7A">
        <w:rPr>
          <w:rFonts w:ascii="Times New Roman" w:hAnsi="Times New Roman"/>
          <w:noProof/>
          <w:sz w:val="24"/>
          <w:szCs w:val="24"/>
          <w:vertAlign w:val="subscript"/>
          <w:lang w:eastAsia="zh-CN"/>
        </w:rPr>
        <w:t>c</w:t>
      </w:r>
      <w:r w:rsidR="00157C7A">
        <w:rPr>
          <w:rFonts w:ascii="Times New Roman" w:hAnsi="Times New Roman"/>
          <w:noProof/>
          <w:sz w:val="24"/>
          <w:szCs w:val="24"/>
          <w:lang w:eastAsia="zh-CN"/>
        </w:rPr>
        <w:t xml:space="preserve"> and </w:t>
      </w:r>
      <w:r w:rsidR="00157C7A" w:rsidRPr="00157C7A">
        <w:rPr>
          <w:rFonts w:ascii="Times New Roman" w:hAnsi="Times New Roman"/>
          <w:i/>
          <w:noProof/>
          <w:sz w:val="24"/>
          <w:szCs w:val="24"/>
          <w:lang w:eastAsia="zh-CN"/>
        </w:rPr>
        <w:t>H</w:t>
      </w:r>
      <w:r w:rsidR="00157C7A" w:rsidRPr="00157C7A">
        <w:rPr>
          <w:rFonts w:ascii="Times New Roman" w:hAnsi="Times New Roman"/>
          <w:noProof/>
          <w:sz w:val="24"/>
          <w:szCs w:val="24"/>
          <w:vertAlign w:val="subscript"/>
          <w:lang w:eastAsia="zh-CN"/>
        </w:rPr>
        <w:t>irr</w:t>
      </w:r>
      <w:r w:rsidR="00157C7A">
        <w:rPr>
          <w:rFonts w:ascii="Times New Roman" w:hAnsi="Times New Roman"/>
          <w:noProof/>
          <w:sz w:val="24"/>
          <w:szCs w:val="24"/>
          <w:lang w:eastAsia="zh-CN"/>
        </w:rPr>
        <w:t xml:space="preserve">. </w:t>
      </w:r>
      <w:r w:rsidR="0041533E">
        <w:rPr>
          <w:rFonts w:ascii="Times New Roman" w:hAnsi="Times New Roman"/>
          <w:noProof/>
          <w:sz w:val="24"/>
          <w:szCs w:val="24"/>
          <w:lang w:eastAsia="zh-CN"/>
        </w:rPr>
        <w:t>Our</w:t>
      </w:r>
      <w:r w:rsidR="00157C7A">
        <w:rPr>
          <w:rFonts w:ascii="Times New Roman" w:hAnsi="Times New Roman"/>
          <w:noProof/>
          <w:sz w:val="24"/>
          <w:szCs w:val="24"/>
          <w:lang w:eastAsia="zh-CN"/>
        </w:rPr>
        <w:t xml:space="preserve"> results enable</w:t>
      </w:r>
      <w:r w:rsidR="008E0A81" w:rsidRPr="001F7E59">
        <w:rPr>
          <w:rFonts w:ascii="Times New Roman" w:hAnsi="Times New Roman"/>
          <w:noProof/>
          <w:sz w:val="24"/>
          <w:szCs w:val="24"/>
          <w:lang w:eastAsia="zh-CN"/>
        </w:rPr>
        <w:t xml:space="preserve"> further enhancement of </w:t>
      </w:r>
      <w:r w:rsidR="008E0A81" w:rsidRPr="001F7E59">
        <w:rPr>
          <w:rFonts w:ascii="Times New Roman" w:hAnsi="Times New Roman"/>
          <w:i/>
          <w:noProof/>
          <w:sz w:val="24"/>
          <w:szCs w:val="24"/>
          <w:lang w:eastAsia="zh-CN"/>
        </w:rPr>
        <w:t>J</w:t>
      </w:r>
      <w:r w:rsidR="008E0A81" w:rsidRPr="001F7E59">
        <w:rPr>
          <w:rFonts w:ascii="Times New Roman" w:hAnsi="Times New Roman"/>
          <w:noProof/>
          <w:sz w:val="24"/>
          <w:szCs w:val="24"/>
          <w:vertAlign w:val="subscript"/>
          <w:lang w:eastAsia="zh-CN"/>
        </w:rPr>
        <w:t>c</w:t>
      </w:r>
      <w:r w:rsidR="008E0A81" w:rsidRPr="001F7E59">
        <w:rPr>
          <w:rFonts w:ascii="Times New Roman" w:hAnsi="Times New Roman"/>
          <w:noProof/>
          <w:sz w:val="24"/>
          <w:szCs w:val="24"/>
          <w:lang w:eastAsia="zh-CN"/>
        </w:rPr>
        <w:t xml:space="preserve"> and </w:t>
      </w:r>
      <w:r w:rsidR="008E0A81" w:rsidRPr="001F7E59">
        <w:rPr>
          <w:rFonts w:ascii="Times New Roman" w:hAnsi="Times New Roman"/>
          <w:i/>
          <w:noProof/>
          <w:sz w:val="24"/>
          <w:szCs w:val="24"/>
          <w:lang w:eastAsia="zh-CN"/>
        </w:rPr>
        <w:t>H</w:t>
      </w:r>
      <w:r w:rsidR="008E0A81" w:rsidRPr="001F7E59">
        <w:rPr>
          <w:rFonts w:ascii="Times New Roman" w:hAnsi="Times New Roman"/>
          <w:noProof/>
          <w:sz w:val="24"/>
          <w:szCs w:val="24"/>
          <w:vertAlign w:val="subscript"/>
          <w:lang w:eastAsia="zh-CN"/>
        </w:rPr>
        <w:t>irr</w:t>
      </w:r>
      <w:r w:rsidR="008E0A81" w:rsidRPr="001F7E59">
        <w:rPr>
          <w:rFonts w:ascii="Times New Roman" w:hAnsi="Times New Roman"/>
          <w:noProof/>
          <w:sz w:val="24"/>
          <w:szCs w:val="24"/>
          <w:lang w:eastAsia="zh-CN"/>
        </w:rPr>
        <w:t xml:space="preserve"> through additives and orientation</w:t>
      </w:r>
      <w:r w:rsidR="008E0A81">
        <w:rPr>
          <w:rFonts w:ascii="Times New Roman" w:hAnsi="Times New Roman"/>
          <w:noProof/>
          <w:sz w:val="24"/>
          <w:szCs w:val="24"/>
          <w:lang w:eastAsia="zh-CN"/>
        </w:rPr>
        <w:t>,</w:t>
      </w:r>
      <w:r w:rsidR="008E0A81" w:rsidRPr="001F7E59">
        <w:rPr>
          <w:rFonts w:ascii="Times New Roman" w:hAnsi="Times New Roman"/>
          <w:noProof/>
          <w:sz w:val="24"/>
          <w:szCs w:val="24"/>
          <w:lang w:eastAsia="zh-CN"/>
        </w:rPr>
        <w:t xml:space="preserve"> and promotes new practical developments.        </w:t>
      </w:r>
    </w:p>
    <w:p w:rsidR="008E0A81" w:rsidRPr="002C0BF7" w:rsidRDefault="008E0A81" w:rsidP="000C7710">
      <w:pPr>
        <w:spacing w:after="0" w:line="240" w:lineRule="auto"/>
        <w:ind w:firstLine="720"/>
        <w:jc w:val="both"/>
        <w:rPr>
          <w:rFonts w:ascii="Times New Roman" w:hAnsi="Times New Roman"/>
          <w:sz w:val="24"/>
          <w:szCs w:val="24"/>
        </w:rPr>
      </w:pPr>
      <w:r w:rsidRPr="002C0BF7">
        <w:rPr>
          <w:rFonts w:ascii="Times New Roman" w:hAnsi="Times New Roman"/>
          <w:sz w:val="24"/>
          <w:szCs w:val="24"/>
        </w:rPr>
        <w:t>The irreversibility field (</w:t>
      </w:r>
      <w:r w:rsidRPr="002C0BF7">
        <w:rPr>
          <w:rFonts w:ascii="Times New Roman" w:hAnsi="Times New Roman"/>
          <w:color w:val="0070C0"/>
          <w:sz w:val="24"/>
          <w:szCs w:val="24"/>
        </w:rPr>
        <w:t>Fig. 2d</w:t>
      </w:r>
      <w:r w:rsidRPr="002C0BF7">
        <w:rPr>
          <w:rFonts w:ascii="Times New Roman" w:hAnsi="Times New Roman"/>
          <w:sz w:val="24"/>
          <w:szCs w:val="24"/>
        </w:rPr>
        <w:t>) roughly obeys the law:</w:t>
      </w:r>
    </w:p>
    <w:p w:rsidR="008E0A81" w:rsidRPr="002C0BF7" w:rsidRDefault="002A2CB7" w:rsidP="000C7710">
      <w:pPr>
        <w:spacing w:after="0"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H</m:t>
            </m:r>
          </m:e>
          <m:sub>
            <m:r>
              <m:rPr>
                <m:sty m:val="p"/>
              </m:rPr>
              <w:rPr>
                <w:rFonts w:ascii="Cambria Math" w:hAnsi="Cambria Math"/>
                <w:sz w:val="24"/>
                <w:szCs w:val="24"/>
              </w:rPr>
              <m:t>irr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m:t>
            </m:r>
          </m:e>
          <m:sub>
            <m:r>
              <m:rPr>
                <m:sty m:val="p"/>
              </m:rPr>
              <w:rPr>
                <w:rFonts w:ascii="Cambria Math" w:hAnsi="Cambria Math"/>
                <w:sz w:val="24"/>
                <w:szCs w:val="24"/>
              </w:rPr>
              <m:t>irr</m:t>
            </m:r>
          </m:sub>
        </m:sSub>
        <m:d>
          <m:dPr>
            <m:ctrlPr>
              <w:rPr>
                <w:rFonts w:ascii="Cambria Math" w:hAnsi="Cambria Math"/>
                <w:i/>
                <w:sz w:val="24"/>
                <w:szCs w:val="24"/>
              </w:rPr>
            </m:ctrlPr>
          </m:dPr>
          <m:e>
            <m:r>
              <w:rPr>
                <w:rFonts w:ascii="Cambria Math" w:hAnsi="Cambria Math"/>
                <w:sz w:val="24"/>
                <w:szCs w:val="24"/>
              </w:rPr>
              <m:t>0</m:t>
            </m:r>
          </m:e>
        </m:d>
        <m:sSup>
          <m:sSupPr>
            <m:ctrlPr>
              <w:rPr>
                <w:rFonts w:ascii="Cambria Math" w:hAnsi="Cambria Math"/>
                <w:i/>
                <w:sz w:val="24"/>
                <w:szCs w:val="24"/>
              </w:rPr>
            </m:ctrlPr>
          </m:sSupPr>
          <m:e>
            <m:d>
              <m:dPr>
                <m:begChr m:val="["/>
                <m:endChr m:val="]"/>
                <m:ctrlPr>
                  <w:rPr>
                    <w:rFonts w:ascii="Cambria Math" w:hAnsi="Cambria Math"/>
                    <w:i/>
                    <w:sz w:val="24"/>
                    <w:szCs w:val="24"/>
                  </w:rPr>
                </m:ctrlPr>
              </m:dPr>
              <m:e>
                <m:r>
                  <w:rPr>
                    <w:rFonts w:ascii="Cambria Math" w:hAnsi="Cambria Math"/>
                    <w:sz w:val="24"/>
                    <w:szCs w:val="24"/>
                  </w:rPr>
                  <m:t>1-</m:t>
                </m:r>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T</m:t>
                            </m:r>
                          </m:num>
                          <m:den>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c</m:t>
                                </m:r>
                              </m:sub>
                            </m:sSub>
                          </m:den>
                        </m:f>
                      </m:e>
                    </m:d>
                  </m:e>
                  <m:sup>
                    <m:r>
                      <w:rPr>
                        <w:rFonts w:ascii="Cambria Math" w:hAnsi="Cambria Math"/>
                        <w:sz w:val="24"/>
                        <w:szCs w:val="24"/>
                      </w:rPr>
                      <m:t>2</m:t>
                    </m:r>
                  </m:sup>
                </m:sSup>
              </m:e>
            </m:d>
          </m:e>
          <m:sup>
            <m:r>
              <w:rPr>
                <w:rFonts w:ascii="Cambria Math" w:hAnsi="Cambria Math"/>
                <w:sz w:val="24"/>
                <w:szCs w:val="24"/>
              </w:rPr>
              <m:t>β</m:t>
            </m:r>
          </m:sup>
        </m:sSup>
      </m:oMath>
      <w:r w:rsidR="008E0A81" w:rsidRPr="002C0BF7">
        <w:t>,</w:t>
      </w:r>
      <w:r w:rsidR="008E0A81" w:rsidRPr="002C0BF7">
        <w:tab/>
      </w:r>
      <w:r w:rsidR="008E0A81" w:rsidRPr="002C0BF7">
        <w:rPr>
          <w:rFonts w:ascii="Times New Roman" w:hAnsi="Times New Roman"/>
          <w:sz w:val="24"/>
          <w:szCs w:val="24"/>
        </w:rPr>
        <w:tab/>
        <w:t>(2)</w:t>
      </w:r>
    </w:p>
    <w:p w:rsidR="008E0A81" w:rsidRDefault="008E0A81" w:rsidP="000C7710">
      <w:pPr>
        <w:autoSpaceDE w:val="0"/>
        <w:autoSpaceDN w:val="0"/>
        <w:adjustRightInd w:val="0"/>
        <w:spacing w:after="0" w:line="240" w:lineRule="auto"/>
        <w:jc w:val="both"/>
        <w:rPr>
          <w:rFonts w:ascii="Times New Roman" w:hAnsi="Times New Roman"/>
          <w:sz w:val="24"/>
          <w:szCs w:val="24"/>
        </w:rPr>
      </w:pPr>
      <w:r w:rsidRPr="002C0BF7">
        <w:rPr>
          <w:rFonts w:ascii="Times New Roman" w:hAnsi="Times New Roman"/>
          <w:sz w:val="24"/>
          <w:szCs w:val="24"/>
        </w:rPr>
        <w:t xml:space="preserve">The exponent </w:t>
      </w:r>
      <w:r w:rsidRPr="002C0BF7">
        <w:rPr>
          <w:rFonts w:ascii="Symbol" w:hAnsi="Symbol"/>
          <w:i/>
          <w:iCs/>
          <w:sz w:val="24"/>
          <w:szCs w:val="24"/>
        </w:rPr>
        <w:t></w:t>
      </w:r>
      <w:r w:rsidRPr="002C0BF7">
        <w:rPr>
          <w:rFonts w:ascii="Times New Roman" w:hAnsi="Times New Roman"/>
          <w:sz w:val="24"/>
          <w:szCs w:val="24"/>
        </w:rPr>
        <w:t xml:space="preserve"> takes close values for partially oriented sample ‘e’ added with BN,</w:t>
      </w:r>
      <w:r w:rsidRPr="002C0BF7">
        <w:t xml:space="preserve"> </w:t>
      </w:r>
      <w:r w:rsidRPr="002C0BF7">
        <w:rPr>
          <w:rFonts w:ascii="Symbol" w:hAnsi="Symbol"/>
          <w:i/>
          <w:iCs/>
          <w:sz w:val="24"/>
          <w:szCs w:val="24"/>
        </w:rPr>
        <w:t></w:t>
      </w:r>
      <w:r w:rsidRPr="002C0BF7">
        <w:rPr>
          <w:sz w:val="24"/>
          <w:szCs w:val="24"/>
        </w:rPr>
        <w:t xml:space="preserve"> </w:t>
      </w:r>
      <w:r w:rsidRPr="002C0BF7">
        <w:t xml:space="preserve">= </w:t>
      </w:r>
      <w:r w:rsidRPr="002C0BF7">
        <w:rPr>
          <w:rFonts w:ascii="Times New Roman" w:hAnsi="Times New Roman"/>
          <w:sz w:val="24"/>
          <w:szCs w:val="24"/>
        </w:rPr>
        <w:t xml:space="preserve">1.67 </w:t>
      </w:r>
      <w:r w:rsidRPr="002C0BF7">
        <w:rPr>
          <w:rFonts w:ascii="Times New Roman" w:hAnsi="Times New Roman"/>
          <w:sz w:val="24"/>
          <w:szCs w:val="24"/>
        </w:rPr>
        <w:sym w:font="Symbol" w:char="F0B1"/>
      </w:r>
      <w:r w:rsidRPr="002C0BF7">
        <w:rPr>
          <w:rFonts w:ascii="Times New Roman" w:hAnsi="Times New Roman"/>
          <w:sz w:val="24"/>
          <w:szCs w:val="24"/>
        </w:rPr>
        <w:t xml:space="preserve"> 00.08 (</w:t>
      </w:r>
      <w:r w:rsidRPr="002C0BF7">
        <w:rPr>
          <w:rFonts w:ascii="Times New Roman" w:hAnsi="Times New Roman"/>
          <w:i/>
          <w:noProof/>
          <w:sz w:val="24"/>
          <w:szCs w:val="24"/>
          <w:lang w:eastAsia="zh-CN"/>
        </w:rPr>
        <w:t>H</w:t>
      </w:r>
      <w:r w:rsidRPr="002C0BF7">
        <w:rPr>
          <w:rFonts w:ascii="Times New Roman" w:hAnsi="Times New Roman"/>
          <w:noProof/>
          <w:sz w:val="24"/>
          <w:szCs w:val="24"/>
          <w:lang w:eastAsia="zh-CN"/>
        </w:rPr>
        <w:t xml:space="preserve"> </w:t>
      </w:r>
      <w:r w:rsidRPr="002C0BF7">
        <w:rPr>
          <w:rFonts w:ascii="Times New Roman" w:hAnsi="Times New Roman"/>
          <w:noProof/>
          <w:sz w:val="24"/>
          <w:szCs w:val="24"/>
          <w:lang w:eastAsia="zh-CN"/>
        </w:rPr>
        <w:sym w:font="Symbol" w:char="F05E"/>
      </w:r>
      <w:r w:rsidRPr="002C0BF7">
        <w:rPr>
          <w:rFonts w:ascii="Times New Roman" w:hAnsi="Times New Roman"/>
          <w:noProof/>
          <w:sz w:val="24"/>
          <w:szCs w:val="24"/>
          <w:lang w:eastAsia="zh-CN"/>
        </w:rPr>
        <w:t xml:space="preserve"> </w:t>
      </w:r>
      <w:r w:rsidRPr="002C0BF7">
        <w:rPr>
          <w:rFonts w:ascii="Times New Roman" w:hAnsi="Times New Roman"/>
          <w:i/>
          <w:noProof/>
          <w:sz w:val="24"/>
          <w:szCs w:val="24"/>
          <w:lang w:eastAsia="zh-CN"/>
        </w:rPr>
        <w:t>H</w:t>
      </w:r>
      <w:r w:rsidRPr="002C0BF7">
        <w:rPr>
          <w:rFonts w:ascii="Times New Roman" w:hAnsi="Times New Roman"/>
          <w:noProof/>
          <w:sz w:val="24"/>
          <w:szCs w:val="24"/>
          <w:vertAlign w:val="subscript"/>
          <w:lang w:eastAsia="zh-CN"/>
        </w:rPr>
        <w:t>0</w:t>
      </w:r>
      <w:r w:rsidRPr="002C0BF7">
        <w:rPr>
          <w:rFonts w:ascii="Times New Roman" w:hAnsi="Times New Roman"/>
          <w:noProof/>
          <w:sz w:val="24"/>
          <w:szCs w:val="24"/>
          <w:lang w:eastAsia="zh-CN"/>
        </w:rPr>
        <w:t>)</w:t>
      </w:r>
      <w:r w:rsidRPr="002C0BF7">
        <w:rPr>
          <w:rFonts w:ascii="Times New Roman" w:hAnsi="Times New Roman"/>
          <w:sz w:val="24"/>
          <w:szCs w:val="24"/>
        </w:rPr>
        <w:t xml:space="preserve"> and</w:t>
      </w:r>
      <w:r w:rsidRPr="002C0BF7">
        <w:t xml:space="preserve"> </w:t>
      </w:r>
      <w:r w:rsidRPr="002C0BF7">
        <w:rPr>
          <w:rFonts w:ascii="Symbol" w:hAnsi="Symbol"/>
          <w:i/>
          <w:iCs/>
          <w:sz w:val="24"/>
          <w:szCs w:val="24"/>
        </w:rPr>
        <w:t></w:t>
      </w:r>
      <w:r w:rsidRPr="002C0BF7">
        <w:rPr>
          <w:sz w:val="24"/>
          <w:szCs w:val="24"/>
        </w:rPr>
        <w:t xml:space="preserve"> </w:t>
      </w:r>
      <w:r w:rsidRPr="002C0BF7">
        <w:rPr>
          <w:rFonts w:ascii="Times New Roman" w:hAnsi="Times New Roman"/>
          <w:sz w:val="24"/>
          <w:szCs w:val="24"/>
        </w:rPr>
        <w:t xml:space="preserve">= 1.62 </w:t>
      </w:r>
      <w:r w:rsidRPr="002C0BF7">
        <w:rPr>
          <w:rFonts w:ascii="Times New Roman" w:hAnsi="Times New Roman"/>
          <w:sz w:val="24"/>
          <w:szCs w:val="24"/>
        </w:rPr>
        <w:sym w:font="Symbol" w:char="F0B1"/>
      </w:r>
      <w:r w:rsidRPr="002C0BF7">
        <w:rPr>
          <w:rFonts w:ascii="Times New Roman" w:hAnsi="Times New Roman"/>
          <w:sz w:val="24"/>
          <w:szCs w:val="24"/>
        </w:rPr>
        <w:t xml:space="preserve"> 0.05 (</w:t>
      </w:r>
      <w:r w:rsidRPr="002C0BF7">
        <w:rPr>
          <w:rFonts w:ascii="Times New Roman" w:hAnsi="Times New Roman"/>
          <w:i/>
          <w:noProof/>
          <w:sz w:val="24"/>
          <w:szCs w:val="24"/>
          <w:lang w:eastAsia="zh-CN"/>
        </w:rPr>
        <w:t>H</w:t>
      </w:r>
      <w:r w:rsidRPr="002C0BF7">
        <w:rPr>
          <w:rFonts w:ascii="Times New Roman" w:hAnsi="Times New Roman"/>
          <w:noProof/>
          <w:sz w:val="24"/>
          <w:szCs w:val="24"/>
          <w:lang w:eastAsia="zh-CN"/>
        </w:rPr>
        <w:t xml:space="preserve"> // </w:t>
      </w:r>
      <w:r w:rsidRPr="002C0BF7">
        <w:rPr>
          <w:rFonts w:ascii="Times New Roman" w:hAnsi="Times New Roman"/>
          <w:i/>
          <w:noProof/>
          <w:sz w:val="24"/>
          <w:szCs w:val="24"/>
          <w:lang w:eastAsia="zh-CN"/>
        </w:rPr>
        <w:t>H</w:t>
      </w:r>
      <w:r w:rsidRPr="002C0BF7">
        <w:rPr>
          <w:rFonts w:ascii="Times New Roman" w:hAnsi="Times New Roman"/>
          <w:noProof/>
          <w:sz w:val="24"/>
          <w:szCs w:val="24"/>
          <w:vertAlign w:val="subscript"/>
          <w:lang w:eastAsia="zh-CN"/>
        </w:rPr>
        <w:t>0</w:t>
      </w:r>
      <w:r w:rsidRPr="002C0BF7">
        <w:rPr>
          <w:rFonts w:ascii="Times New Roman" w:hAnsi="Times New Roman"/>
          <w:sz w:val="24"/>
          <w:szCs w:val="24"/>
        </w:rPr>
        <w:t>). For sample ‘c’ added with B</w:t>
      </w:r>
      <w:r w:rsidRPr="002C0BF7">
        <w:rPr>
          <w:rFonts w:ascii="Times New Roman" w:hAnsi="Times New Roman"/>
          <w:sz w:val="24"/>
          <w:szCs w:val="24"/>
          <w:vertAlign w:val="subscript"/>
        </w:rPr>
        <w:t>4</w:t>
      </w:r>
      <w:r w:rsidRPr="002C0BF7">
        <w:rPr>
          <w:rFonts w:ascii="Times New Roman" w:hAnsi="Times New Roman"/>
          <w:sz w:val="24"/>
          <w:szCs w:val="24"/>
        </w:rPr>
        <w:t>C, the difference between the exponents is rather consistent,</w:t>
      </w:r>
      <w:r w:rsidRPr="002C0BF7">
        <w:t xml:space="preserve"> </w:t>
      </w:r>
      <w:r w:rsidRPr="002C0BF7">
        <w:rPr>
          <w:rFonts w:ascii="Symbol" w:hAnsi="Symbol"/>
          <w:i/>
          <w:iCs/>
          <w:sz w:val="24"/>
          <w:szCs w:val="24"/>
        </w:rPr>
        <w:t></w:t>
      </w:r>
      <w:r w:rsidRPr="002C0BF7">
        <w:rPr>
          <w:sz w:val="24"/>
          <w:szCs w:val="24"/>
        </w:rPr>
        <w:t xml:space="preserve"> </w:t>
      </w:r>
      <w:r w:rsidRPr="002C0BF7">
        <w:rPr>
          <w:rFonts w:ascii="Times New Roman" w:hAnsi="Times New Roman"/>
          <w:sz w:val="24"/>
          <w:szCs w:val="24"/>
        </w:rPr>
        <w:t xml:space="preserve">=1.76 </w:t>
      </w:r>
      <w:r w:rsidRPr="002C0BF7">
        <w:rPr>
          <w:rFonts w:ascii="Times New Roman" w:hAnsi="Times New Roman"/>
          <w:sz w:val="24"/>
          <w:szCs w:val="24"/>
        </w:rPr>
        <w:sym w:font="Symbol" w:char="F0B1"/>
      </w:r>
      <w:r w:rsidRPr="002C0BF7">
        <w:rPr>
          <w:rFonts w:ascii="Times New Roman" w:hAnsi="Times New Roman"/>
          <w:sz w:val="24"/>
          <w:szCs w:val="24"/>
        </w:rPr>
        <w:t xml:space="preserve"> 0.11 (</w:t>
      </w:r>
      <w:r w:rsidRPr="002C0BF7">
        <w:rPr>
          <w:rFonts w:ascii="Times New Roman" w:hAnsi="Times New Roman"/>
          <w:i/>
          <w:noProof/>
          <w:sz w:val="24"/>
          <w:szCs w:val="24"/>
          <w:lang w:eastAsia="zh-CN"/>
        </w:rPr>
        <w:t>H</w:t>
      </w:r>
      <w:r w:rsidRPr="002C0BF7">
        <w:rPr>
          <w:rFonts w:ascii="Times New Roman" w:hAnsi="Times New Roman"/>
          <w:noProof/>
          <w:sz w:val="24"/>
          <w:szCs w:val="24"/>
          <w:lang w:eastAsia="zh-CN"/>
        </w:rPr>
        <w:t xml:space="preserve"> </w:t>
      </w:r>
      <w:r w:rsidRPr="002C0BF7">
        <w:rPr>
          <w:rFonts w:ascii="Times New Roman" w:hAnsi="Times New Roman"/>
          <w:noProof/>
          <w:sz w:val="24"/>
          <w:szCs w:val="24"/>
          <w:lang w:eastAsia="zh-CN"/>
        </w:rPr>
        <w:sym w:font="Symbol" w:char="F05E"/>
      </w:r>
      <w:r w:rsidRPr="002C0BF7">
        <w:rPr>
          <w:rFonts w:ascii="Times New Roman" w:hAnsi="Times New Roman"/>
          <w:noProof/>
          <w:sz w:val="24"/>
          <w:szCs w:val="24"/>
          <w:lang w:eastAsia="zh-CN"/>
        </w:rPr>
        <w:t xml:space="preserve"> </w:t>
      </w:r>
      <w:r w:rsidRPr="002C0BF7">
        <w:rPr>
          <w:rFonts w:ascii="Times New Roman" w:hAnsi="Times New Roman"/>
          <w:i/>
          <w:noProof/>
          <w:sz w:val="24"/>
          <w:szCs w:val="24"/>
          <w:lang w:eastAsia="zh-CN"/>
        </w:rPr>
        <w:t>H</w:t>
      </w:r>
      <w:r w:rsidRPr="002C0BF7">
        <w:rPr>
          <w:rFonts w:ascii="Times New Roman" w:hAnsi="Times New Roman"/>
          <w:noProof/>
          <w:sz w:val="24"/>
          <w:szCs w:val="24"/>
          <w:vertAlign w:val="subscript"/>
          <w:lang w:eastAsia="zh-CN"/>
        </w:rPr>
        <w:t>0</w:t>
      </w:r>
      <w:r w:rsidRPr="002C0BF7">
        <w:rPr>
          <w:rFonts w:ascii="Times New Roman" w:hAnsi="Times New Roman"/>
          <w:noProof/>
          <w:sz w:val="24"/>
          <w:szCs w:val="24"/>
          <w:lang w:eastAsia="zh-CN"/>
        </w:rPr>
        <w:t>)</w:t>
      </w:r>
      <w:r w:rsidRPr="002C0BF7">
        <w:rPr>
          <w:rFonts w:ascii="Times New Roman" w:hAnsi="Times New Roman"/>
          <w:sz w:val="24"/>
          <w:szCs w:val="24"/>
        </w:rPr>
        <w:t xml:space="preserve"> and</w:t>
      </w:r>
      <w:r w:rsidRPr="002C0BF7">
        <w:t xml:space="preserve"> </w:t>
      </w:r>
      <w:r w:rsidRPr="002C0BF7">
        <w:rPr>
          <w:rFonts w:ascii="Symbol" w:hAnsi="Symbol"/>
          <w:i/>
          <w:iCs/>
          <w:sz w:val="24"/>
          <w:szCs w:val="24"/>
        </w:rPr>
        <w:t></w:t>
      </w:r>
      <w:r w:rsidRPr="002C0BF7">
        <w:rPr>
          <w:rFonts w:ascii="Times New Roman" w:hAnsi="Times New Roman"/>
          <w:sz w:val="24"/>
          <w:szCs w:val="24"/>
        </w:rPr>
        <w:t xml:space="preserve"> = 2.13 </w:t>
      </w:r>
      <w:r w:rsidRPr="002C0BF7">
        <w:rPr>
          <w:rFonts w:ascii="Times New Roman" w:hAnsi="Times New Roman"/>
          <w:sz w:val="24"/>
          <w:szCs w:val="24"/>
        </w:rPr>
        <w:sym w:font="Symbol" w:char="F0B1"/>
      </w:r>
      <w:r w:rsidRPr="002C0BF7">
        <w:rPr>
          <w:rFonts w:ascii="Times New Roman" w:hAnsi="Times New Roman"/>
          <w:sz w:val="24"/>
          <w:szCs w:val="24"/>
        </w:rPr>
        <w:t xml:space="preserve"> 0.22 (</w:t>
      </w:r>
      <w:r w:rsidRPr="002C0BF7">
        <w:rPr>
          <w:rFonts w:ascii="Times New Roman" w:hAnsi="Times New Roman"/>
          <w:i/>
          <w:noProof/>
          <w:sz w:val="24"/>
          <w:szCs w:val="24"/>
          <w:lang w:eastAsia="zh-CN"/>
        </w:rPr>
        <w:t>H</w:t>
      </w:r>
      <w:r w:rsidRPr="002C0BF7">
        <w:rPr>
          <w:rFonts w:ascii="Times New Roman" w:hAnsi="Times New Roman"/>
          <w:noProof/>
          <w:sz w:val="24"/>
          <w:szCs w:val="24"/>
          <w:lang w:eastAsia="zh-CN"/>
        </w:rPr>
        <w:t xml:space="preserve"> // </w:t>
      </w:r>
      <w:r w:rsidRPr="002C0BF7">
        <w:rPr>
          <w:rFonts w:ascii="Times New Roman" w:hAnsi="Times New Roman"/>
          <w:i/>
          <w:noProof/>
          <w:sz w:val="24"/>
          <w:szCs w:val="24"/>
          <w:lang w:eastAsia="zh-CN"/>
        </w:rPr>
        <w:t>H</w:t>
      </w:r>
      <w:r w:rsidRPr="002C0BF7">
        <w:rPr>
          <w:rFonts w:ascii="Times New Roman" w:hAnsi="Times New Roman"/>
          <w:noProof/>
          <w:sz w:val="24"/>
          <w:szCs w:val="24"/>
          <w:vertAlign w:val="subscript"/>
          <w:lang w:eastAsia="zh-CN"/>
        </w:rPr>
        <w:t>0</w:t>
      </w:r>
      <w:r w:rsidRPr="002C0BF7">
        <w:rPr>
          <w:rFonts w:ascii="Times New Roman" w:hAnsi="Times New Roman"/>
          <w:sz w:val="24"/>
          <w:szCs w:val="24"/>
        </w:rPr>
        <w:t>). Randomly oriented samples</w:t>
      </w:r>
      <w:r>
        <w:rPr>
          <w:rFonts w:ascii="Times New Roman" w:hAnsi="Times New Roman"/>
          <w:sz w:val="24"/>
          <w:szCs w:val="24"/>
        </w:rPr>
        <w:t>,</w:t>
      </w:r>
      <w:r w:rsidRPr="002C0BF7">
        <w:rPr>
          <w:rFonts w:ascii="Times New Roman" w:hAnsi="Times New Roman"/>
          <w:sz w:val="24"/>
          <w:szCs w:val="24"/>
        </w:rPr>
        <w:t xml:space="preserve"> ‘b’ </w:t>
      </w:r>
      <w:proofErr w:type="gramStart"/>
      <w:r w:rsidRPr="002C0BF7">
        <w:rPr>
          <w:rFonts w:ascii="Times New Roman" w:hAnsi="Times New Roman"/>
          <w:sz w:val="24"/>
          <w:szCs w:val="24"/>
        </w:rPr>
        <w:t>and ‘d’</w:t>
      </w:r>
      <w:proofErr w:type="gramEnd"/>
      <w:r>
        <w:rPr>
          <w:rFonts w:ascii="Times New Roman" w:hAnsi="Times New Roman"/>
          <w:sz w:val="24"/>
          <w:szCs w:val="24"/>
        </w:rPr>
        <w:t>,</w:t>
      </w:r>
      <w:r w:rsidRPr="002C0BF7">
        <w:rPr>
          <w:rFonts w:ascii="Times New Roman" w:hAnsi="Times New Roman"/>
          <w:sz w:val="24"/>
          <w:szCs w:val="24"/>
        </w:rPr>
        <w:t xml:space="preserve"> follow the same temperature dependence (</w:t>
      </w:r>
      <w:r w:rsidRPr="002C0BF7">
        <w:rPr>
          <w:rFonts w:ascii="Times New Roman" w:hAnsi="Times New Roman"/>
          <w:color w:val="0070C0"/>
          <w:sz w:val="24"/>
          <w:szCs w:val="24"/>
        </w:rPr>
        <w:t>Fig. 2d inset</w:t>
      </w:r>
      <w:r w:rsidRPr="002C0BF7">
        <w:rPr>
          <w:rFonts w:ascii="Times New Roman" w:hAnsi="Times New Roman"/>
          <w:sz w:val="24"/>
          <w:szCs w:val="24"/>
        </w:rPr>
        <w:t xml:space="preserve">): despite different additives, </w:t>
      </w:r>
      <w:r w:rsidRPr="002C0BF7">
        <w:rPr>
          <w:rFonts w:ascii="Symbol" w:hAnsi="Symbol"/>
          <w:i/>
          <w:iCs/>
          <w:sz w:val="24"/>
          <w:szCs w:val="24"/>
        </w:rPr>
        <w:t></w:t>
      </w:r>
      <w:r w:rsidRPr="002C0BF7">
        <w:rPr>
          <w:sz w:val="24"/>
          <w:szCs w:val="24"/>
        </w:rPr>
        <w:t xml:space="preserve"> </w:t>
      </w:r>
      <w:r w:rsidRPr="002C0BF7">
        <w:rPr>
          <w:rFonts w:ascii="Times New Roman" w:hAnsi="Times New Roman"/>
          <w:sz w:val="24"/>
          <w:szCs w:val="24"/>
        </w:rPr>
        <w:t>-values are not much different, i.e.</w:t>
      </w:r>
      <w:r w:rsidRPr="002C0BF7">
        <w:t xml:space="preserve"> </w:t>
      </w:r>
      <w:r w:rsidRPr="002C0BF7">
        <w:rPr>
          <w:rFonts w:ascii="Symbol" w:hAnsi="Symbol"/>
          <w:i/>
          <w:iCs/>
          <w:sz w:val="24"/>
          <w:szCs w:val="24"/>
        </w:rPr>
        <w:t></w:t>
      </w:r>
      <w:r w:rsidRPr="002C0BF7">
        <w:rPr>
          <w:sz w:val="24"/>
          <w:szCs w:val="24"/>
        </w:rPr>
        <w:t xml:space="preserve">  </w:t>
      </w:r>
      <w:r w:rsidRPr="002C0BF7">
        <w:rPr>
          <w:rFonts w:ascii="Times New Roman" w:hAnsi="Times New Roman"/>
          <w:sz w:val="24"/>
          <w:szCs w:val="24"/>
        </w:rPr>
        <w:t xml:space="preserve">= 1.78 </w:t>
      </w:r>
      <w:r w:rsidRPr="002C0BF7">
        <w:rPr>
          <w:rFonts w:ascii="Times New Roman" w:hAnsi="Times New Roman"/>
          <w:sz w:val="24"/>
          <w:szCs w:val="24"/>
        </w:rPr>
        <w:sym w:font="Symbol" w:char="F0B1"/>
      </w:r>
      <w:r w:rsidRPr="002C0BF7">
        <w:rPr>
          <w:rFonts w:ascii="Times New Roman" w:hAnsi="Times New Roman"/>
          <w:sz w:val="24"/>
          <w:szCs w:val="24"/>
        </w:rPr>
        <w:t xml:space="preserve"> 0.06 and</w:t>
      </w:r>
      <w:r w:rsidRPr="002C0BF7">
        <w:t xml:space="preserve"> </w:t>
      </w:r>
      <w:r w:rsidRPr="002C0BF7">
        <w:rPr>
          <w:rFonts w:ascii="Symbol" w:hAnsi="Symbol"/>
          <w:i/>
          <w:iCs/>
          <w:sz w:val="24"/>
          <w:szCs w:val="24"/>
        </w:rPr>
        <w:t></w:t>
      </w:r>
      <w:r w:rsidRPr="002C0BF7">
        <w:rPr>
          <w:sz w:val="24"/>
          <w:szCs w:val="24"/>
        </w:rPr>
        <w:t xml:space="preserve"> </w:t>
      </w:r>
      <w:r w:rsidRPr="002C0BF7">
        <w:rPr>
          <w:rFonts w:ascii="Times New Roman" w:hAnsi="Times New Roman"/>
          <w:sz w:val="24"/>
          <w:szCs w:val="24"/>
        </w:rPr>
        <w:t>= 1.73</w:t>
      </w:r>
      <w:r w:rsidRPr="002C0BF7">
        <w:rPr>
          <w:rFonts w:ascii="Times New Roman" w:hAnsi="Times New Roman"/>
          <w:sz w:val="24"/>
          <w:szCs w:val="24"/>
        </w:rPr>
        <w:sym w:font="Symbol" w:char="F0B1"/>
      </w:r>
      <w:r w:rsidRPr="002C0BF7">
        <w:rPr>
          <w:rFonts w:ascii="Times New Roman" w:hAnsi="Times New Roman"/>
          <w:sz w:val="24"/>
          <w:szCs w:val="24"/>
        </w:rPr>
        <w:t xml:space="preserve">0.0.07, respectively. </w:t>
      </w:r>
      <w:r>
        <w:rPr>
          <w:rFonts w:ascii="Times New Roman" w:hAnsi="Times New Roman"/>
          <w:sz w:val="24"/>
          <w:szCs w:val="24"/>
        </w:rPr>
        <w:t xml:space="preserve">This paragraph confirms results from the previous one, namely that orientation </w:t>
      </w:r>
      <w:r w:rsidRPr="002C0BF7">
        <w:rPr>
          <w:rFonts w:ascii="Times New Roman" w:hAnsi="Times New Roman"/>
          <w:sz w:val="24"/>
          <w:szCs w:val="24"/>
        </w:rPr>
        <w:t>has a considera</w:t>
      </w:r>
      <w:r>
        <w:rPr>
          <w:rFonts w:ascii="Times New Roman" w:hAnsi="Times New Roman"/>
          <w:sz w:val="24"/>
          <w:szCs w:val="24"/>
        </w:rPr>
        <w:t xml:space="preserve">ble effect on the samples added </w:t>
      </w:r>
      <w:r w:rsidRPr="002C0BF7">
        <w:rPr>
          <w:rFonts w:ascii="Times New Roman" w:hAnsi="Times New Roman"/>
          <w:sz w:val="24"/>
          <w:szCs w:val="24"/>
        </w:rPr>
        <w:t>with B</w:t>
      </w:r>
      <w:r w:rsidRPr="002C0BF7">
        <w:rPr>
          <w:rFonts w:ascii="Times New Roman" w:hAnsi="Times New Roman"/>
          <w:sz w:val="24"/>
          <w:szCs w:val="24"/>
          <w:vertAlign w:val="subscript"/>
        </w:rPr>
        <w:t>4</w:t>
      </w:r>
      <w:r w:rsidRPr="002C0BF7">
        <w:rPr>
          <w:rFonts w:ascii="Times New Roman" w:hAnsi="Times New Roman"/>
          <w:sz w:val="24"/>
          <w:szCs w:val="24"/>
        </w:rPr>
        <w:t>C</w:t>
      </w:r>
      <w:r>
        <w:rPr>
          <w:rFonts w:ascii="Times New Roman" w:hAnsi="Times New Roman"/>
          <w:sz w:val="24"/>
          <w:szCs w:val="24"/>
        </w:rPr>
        <w:t>.</w:t>
      </w:r>
    </w:p>
    <w:p w:rsidR="008E0A81" w:rsidRPr="00B53EC5" w:rsidRDefault="008E0A81" w:rsidP="000C7710">
      <w:pPr>
        <w:autoSpaceDE w:val="0"/>
        <w:autoSpaceDN w:val="0"/>
        <w:adjustRightInd w:val="0"/>
        <w:spacing w:after="0" w:line="240" w:lineRule="auto"/>
        <w:jc w:val="both"/>
        <w:rPr>
          <w:rFonts w:ascii="Times New Roman" w:hAnsi="Times New Roman"/>
          <w:noProof/>
          <w:sz w:val="24"/>
          <w:szCs w:val="24"/>
          <w:lang w:eastAsia="zh-CN"/>
        </w:rPr>
      </w:pPr>
      <w:r>
        <w:rPr>
          <w:rFonts w:ascii="Times New Roman" w:hAnsi="Times New Roman"/>
          <w:sz w:val="24"/>
          <w:szCs w:val="24"/>
        </w:rPr>
        <w:tab/>
        <w:t xml:space="preserve">When the amount of carbon in the samples is higher, </w:t>
      </w:r>
      <w:proofErr w:type="spellStart"/>
      <w:r w:rsidRPr="00A9125B">
        <w:rPr>
          <w:rFonts w:ascii="Times New Roman" w:hAnsi="Times New Roman"/>
          <w:i/>
          <w:sz w:val="24"/>
          <w:szCs w:val="24"/>
        </w:rPr>
        <w:t>H</w:t>
      </w:r>
      <w:r w:rsidRPr="00A9125B">
        <w:rPr>
          <w:rFonts w:ascii="Times New Roman" w:hAnsi="Times New Roman"/>
          <w:sz w:val="24"/>
          <w:szCs w:val="24"/>
          <w:vertAlign w:val="subscript"/>
        </w:rPr>
        <w:t>irr</w:t>
      </w:r>
      <w:proofErr w:type="spellEnd"/>
      <w:r>
        <w:rPr>
          <w:rFonts w:ascii="Times New Roman" w:hAnsi="Times New Roman"/>
          <w:sz w:val="24"/>
          <w:szCs w:val="24"/>
        </w:rPr>
        <w:t xml:space="preserve"> is enhanced, but, in general, the zero-field critical current density </w:t>
      </w:r>
      <w:r w:rsidRPr="00F139CC">
        <w:rPr>
          <w:rFonts w:ascii="Times New Roman" w:hAnsi="Times New Roman"/>
          <w:i/>
          <w:sz w:val="24"/>
          <w:szCs w:val="24"/>
        </w:rPr>
        <w:t>J</w:t>
      </w:r>
      <w:r w:rsidRPr="00F139CC">
        <w:rPr>
          <w:rFonts w:ascii="Times New Roman" w:hAnsi="Times New Roman"/>
          <w:sz w:val="24"/>
          <w:szCs w:val="24"/>
          <w:vertAlign w:val="subscript"/>
        </w:rPr>
        <w:t>c0</w:t>
      </w:r>
      <w:r>
        <w:rPr>
          <w:rFonts w:ascii="Times New Roman" w:hAnsi="Times New Roman"/>
          <w:sz w:val="24"/>
          <w:szCs w:val="24"/>
        </w:rPr>
        <w:t xml:space="preserve"> decreases. This tendency can be observed for our samples, </w:t>
      </w:r>
      <w:r w:rsidRPr="00BE452D">
        <w:rPr>
          <w:rFonts w:ascii="Times New Roman" w:hAnsi="Times New Roman"/>
          <w:sz w:val="24"/>
          <w:szCs w:val="24"/>
        </w:rPr>
        <w:t>although variation among samples ‘b’-‘e’ is within a relatively small range (0.58 – 0.72 MA/cm</w:t>
      </w:r>
      <w:r w:rsidRPr="00BE452D">
        <w:rPr>
          <w:rFonts w:ascii="Times New Roman" w:hAnsi="Times New Roman"/>
          <w:sz w:val="24"/>
          <w:szCs w:val="24"/>
          <w:vertAlign w:val="superscript"/>
        </w:rPr>
        <w:t>2</w:t>
      </w:r>
      <w:r w:rsidRPr="00BE452D">
        <w:rPr>
          <w:rFonts w:ascii="Times New Roman" w:hAnsi="Times New Roman"/>
          <w:sz w:val="24"/>
          <w:szCs w:val="24"/>
        </w:rPr>
        <w:t xml:space="preserve"> at 5 K). </w:t>
      </w:r>
      <w:r>
        <w:rPr>
          <w:rFonts w:ascii="Times New Roman" w:hAnsi="Times New Roman"/>
          <w:sz w:val="24"/>
          <w:szCs w:val="24"/>
        </w:rPr>
        <w:t xml:space="preserve">The highest </w:t>
      </w:r>
      <w:proofErr w:type="spellStart"/>
      <w:r w:rsidRPr="00F139CC">
        <w:rPr>
          <w:rFonts w:ascii="Times New Roman" w:hAnsi="Times New Roman"/>
          <w:i/>
          <w:sz w:val="24"/>
          <w:szCs w:val="24"/>
        </w:rPr>
        <w:t>H</w:t>
      </w:r>
      <w:r w:rsidRPr="00F139CC">
        <w:rPr>
          <w:rFonts w:ascii="Times New Roman" w:hAnsi="Times New Roman"/>
          <w:sz w:val="24"/>
          <w:szCs w:val="24"/>
          <w:vertAlign w:val="subscript"/>
        </w:rPr>
        <w:t>irr</w:t>
      </w:r>
      <w:proofErr w:type="spellEnd"/>
      <w:r>
        <w:rPr>
          <w:rFonts w:ascii="Times New Roman" w:hAnsi="Times New Roman"/>
          <w:sz w:val="24"/>
          <w:szCs w:val="24"/>
        </w:rPr>
        <w:t xml:space="preserve"> (as-observed in partially oriented samples ‘c’ and ‘e’ for </w:t>
      </w:r>
      <w:r w:rsidRPr="002C0BF7">
        <w:rPr>
          <w:rFonts w:ascii="Times New Roman" w:hAnsi="Times New Roman"/>
          <w:i/>
          <w:noProof/>
          <w:sz w:val="24"/>
          <w:szCs w:val="24"/>
          <w:lang w:eastAsia="zh-CN"/>
        </w:rPr>
        <w:t>H</w:t>
      </w:r>
      <w:r w:rsidRPr="002C0BF7">
        <w:rPr>
          <w:rFonts w:ascii="Times New Roman" w:hAnsi="Times New Roman"/>
          <w:noProof/>
          <w:sz w:val="24"/>
          <w:szCs w:val="24"/>
          <w:lang w:eastAsia="zh-CN"/>
        </w:rPr>
        <w:t xml:space="preserve"> // </w:t>
      </w:r>
      <w:r w:rsidRPr="002C0BF7">
        <w:rPr>
          <w:rFonts w:ascii="Times New Roman" w:hAnsi="Times New Roman"/>
          <w:i/>
          <w:noProof/>
          <w:sz w:val="24"/>
          <w:szCs w:val="24"/>
          <w:lang w:eastAsia="zh-CN"/>
        </w:rPr>
        <w:t>H</w:t>
      </w:r>
      <w:r w:rsidRPr="002C0BF7">
        <w:rPr>
          <w:rFonts w:ascii="Times New Roman" w:hAnsi="Times New Roman"/>
          <w:noProof/>
          <w:sz w:val="24"/>
          <w:szCs w:val="24"/>
          <w:vertAlign w:val="subscript"/>
          <w:lang w:eastAsia="zh-CN"/>
        </w:rPr>
        <w:t>0</w:t>
      </w:r>
      <w:r>
        <w:rPr>
          <w:rFonts w:ascii="Times New Roman" w:hAnsi="Times New Roman"/>
          <w:noProof/>
          <w:sz w:val="24"/>
          <w:szCs w:val="24"/>
          <w:lang w:eastAsia="zh-CN"/>
        </w:rPr>
        <w:t xml:space="preserve">) is accompanied by the lowest </w:t>
      </w:r>
      <w:r w:rsidRPr="00F139CC">
        <w:rPr>
          <w:rFonts w:ascii="Times New Roman" w:hAnsi="Times New Roman"/>
          <w:i/>
          <w:sz w:val="24"/>
          <w:szCs w:val="24"/>
        </w:rPr>
        <w:t>J</w:t>
      </w:r>
      <w:r w:rsidRPr="00F139CC">
        <w:rPr>
          <w:rFonts w:ascii="Times New Roman" w:hAnsi="Times New Roman"/>
          <w:sz w:val="24"/>
          <w:szCs w:val="24"/>
          <w:vertAlign w:val="subscript"/>
        </w:rPr>
        <w:t>c0</w:t>
      </w:r>
      <w:r>
        <w:rPr>
          <w:rFonts w:ascii="Times New Roman" w:hAnsi="Times New Roman"/>
          <w:sz w:val="24"/>
          <w:szCs w:val="24"/>
        </w:rPr>
        <w:t xml:space="preserve"> (</w:t>
      </w:r>
      <w:r w:rsidRPr="00A9125B">
        <w:rPr>
          <w:rFonts w:ascii="Times New Roman" w:hAnsi="Times New Roman"/>
          <w:color w:val="0070C0"/>
          <w:sz w:val="24"/>
          <w:szCs w:val="24"/>
        </w:rPr>
        <w:t>Fig. 2e</w:t>
      </w:r>
      <w:r>
        <w:rPr>
          <w:rFonts w:ascii="Times New Roman" w:hAnsi="Times New Roman"/>
          <w:sz w:val="24"/>
          <w:szCs w:val="24"/>
        </w:rPr>
        <w:t xml:space="preserve">). This correlates also with assumed anisotropic influence of the carbon expected from the stronger decrease of </w:t>
      </w:r>
      <w:r w:rsidRPr="00A9125B">
        <w:rPr>
          <w:rFonts w:ascii="Times New Roman" w:hAnsi="Times New Roman"/>
          <w:i/>
          <w:sz w:val="24"/>
          <w:szCs w:val="24"/>
        </w:rPr>
        <w:t>T</w:t>
      </w:r>
      <w:r w:rsidRPr="00A9125B">
        <w:rPr>
          <w:rFonts w:ascii="Times New Roman" w:hAnsi="Times New Roman"/>
          <w:sz w:val="24"/>
          <w:szCs w:val="24"/>
          <w:vertAlign w:val="subscript"/>
        </w:rPr>
        <w:t>c, mid</w:t>
      </w:r>
      <w:r>
        <w:rPr>
          <w:rFonts w:ascii="Times New Roman" w:hAnsi="Times New Roman"/>
          <w:sz w:val="24"/>
          <w:szCs w:val="24"/>
        </w:rPr>
        <w:t xml:space="preserve"> for </w:t>
      </w:r>
      <w:r w:rsidRPr="002C0BF7">
        <w:rPr>
          <w:rFonts w:ascii="Times New Roman" w:hAnsi="Times New Roman"/>
          <w:i/>
          <w:noProof/>
          <w:sz w:val="24"/>
          <w:szCs w:val="24"/>
          <w:lang w:eastAsia="zh-CN"/>
        </w:rPr>
        <w:t>H</w:t>
      </w:r>
      <w:r w:rsidRPr="002C0BF7">
        <w:rPr>
          <w:rFonts w:ascii="Times New Roman" w:hAnsi="Times New Roman"/>
          <w:noProof/>
          <w:sz w:val="24"/>
          <w:szCs w:val="24"/>
          <w:lang w:eastAsia="zh-CN"/>
        </w:rPr>
        <w:t xml:space="preserve"> // </w:t>
      </w:r>
      <w:r w:rsidRPr="002C0BF7">
        <w:rPr>
          <w:rFonts w:ascii="Times New Roman" w:hAnsi="Times New Roman"/>
          <w:i/>
          <w:noProof/>
          <w:sz w:val="24"/>
          <w:szCs w:val="24"/>
          <w:lang w:eastAsia="zh-CN"/>
        </w:rPr>
        <w:t>H</w:t>
      </w:r>
      <w:r w:rsidRPr="002C0BF7">
        <w:rPr>
          <w:rFonts w:ascii="Times New Roman" w:hAnsi="Times New Roman"/>
          <w:noProof/>
          <w:sz w:val="24"/>
          <w:szCs w:val="24"/>
          <w:vertAlign w:val="subscript"/>
          <w:lang w:eastAsia="zh-CN"/>
        </w:rPr>
        <w:t>0</w:t>
      </w:r>
      <w:r>
        <w:rPr>
          <w:rFonts w:ascii="Times New Roman" w:hAnsi="Times New Roman"/>
          <w:noProof/>
          <w:sz w:val="24"/>
          <w:szCs w:val="24"/>
          <w:lang w:eastAsia="zh-CN"/>
        </w:rPr>
        <w:t xml:space="preserve"> than for </w:t>
      </w:r>
      <w:r w:rsidRPr="002C0BF7">
        <w:rPr>
          <w:rFonts w:ascii="Times New Roman" w:hAnsi="Times New Roman"/>
          <w:i/>
          <w:noProof/>
          <w:sz w:val="24"/>
          <w:szCs w:val="24"/>
          <w:lang w:eastAsia="zh-CN"/>
        </w:rPr>
        <w:t>H</w:t>
      </w:r>
      <w:r w:rsidRPr="002C0BF7">
        <w:rPr>
          <w:rFonts w:ascii="Times New Roman" w:hAnsi="Times New Roman"/>
          <w:noProof/>
          <w:sz w:val="24"/>
          <w:szCs w:val="24"/>
          <w:lang w:eastAsia="zh-CN"/>
        </w:rPr>
        <w:t xml:space="preserve"> </w:t>
      </w:r>
      <w:r w:rsidRPr="002C0BF7">
        <w:rPr>
          <w:rFonts w:ascii="Times New Roman" w:hAnsi="Times New Roman"/>
          <w:noProof/>
          <w:sz w:val="24"/>
          <w:szCs w:val="24"/>
          <w:lang w:eastAsia="zh-CN"/>
        </w:rPr>
        <w:sym w:font="Symbol" w:char="F05E"/>
      </w:r>
      <w:r w:rsidRPr="002C0BF7">
        <w:rPr>
          <w:rFonts w:ascii="Times New Roman" w:hAnsi="Times New Roman"/>
          <w:noProof/>
          <w:sz w:val="24"/>
          <w:szCs w:val="24"/>
          <w:lang w:eastAsia="zh-CN"/>
        </w:rPr>
        <w:t xml:space="preserve"> </w:t>
      </w:r>
      <w:r w:rsidRPr="002C0BF7">
        <w:rPr>
          <w:rFonts w:ascii="Times New Roman" w:hAnsi="Times New Roman"/>
          <w:i/>
          <w:noProof/>
          <w:sz w:val="24"/>
          <w:szCs w:val="24"/>
          <w:lang w:eastAsia="zh-CN"/>
        </w:rPr>
        <w:t>H</w:t>
      </w:r>
      <w:r w:rsidRPr="002C0BF7">
        <w:rPr>
          <w:rFonts w:ascii="Times New Roman" w:hAnsi="Times New Roman"/>
          <w:noProof/>
          <w:sz w:val="24"/>
          <w:szCs w:val="24"/>
          <w:vertAlign w:val="subscript"/>
          <w:lang w:eastAsia="zh-CN"/>
        </w:rPr>
        <w:t>0</w:t>
      </w:r>
      <w:r>
        <w:rPr>
          <w:rFonts w:ascii="Times New Roman" w:hAnsi="Times New Roman"/>
          <w:noProof/>
          <w:sz w:val="24"/>
          <w:szCs w:val="24"/>
          <w:lang w:eastAsia="zh-CN"/>
        </w:rPr>
        <w:t xml:space="preserve">, presented in </w:t>
      </w:r>
      <w:r w:rsidRPr="00A9125B">
        <w:rPr>
          <w:rFonts w:ascii="Times New Roman" w:hAnsi="Times New Roman"/>
          <w:i/>
          <w:noProof/>
          <w:sz w:val="24"/>
          <w:szCs w:val="24"/>
          <w:lang w:eastAsia="zh-CN"/>
        </w:rPr>
        <w:t>Section 3.2</w:t>
      </w:r>
      <w:r>
        <w:rPr>
          <w:rFonts w:ascii="Times New Roman" w:hAnsi="Times New Roman"/>
          <w:noProof/>
          <w:sz w:val="24"/>
          <w:szCs w:val="24"/>
          <w:lang w:eastAsia="zh-CN"/>
        </w:rPr>
        <w:t xml:space="preserve">. The relatively more significant variation of </w:t>
      </w:r>
      <w:r w:rsidRPr="00460581">
        <w:rPr>
          <w:rFonts w:ascii="Times New Roman" w:hAnsi="Times New Roman"/>
          <w:i/>
          <w:noProof/>
          <w:sz w:val="24"/>
          <w:szCs w:val="24"/>
          <w:lang w:eastAsia="zh-CN"/>
        </w:rPr>
        <w:t>H</w:t>
      </w:r>
      <w:r w:rsidRPr="00460581">
        <w:rPr>
          <w:rFonts w:ascii="Times New Roman" w:hAnsi="Times New Roman"/>
          <w:noProof/>
          <w:sz w:val="24"/>
          <w:szCs w:val="24"/>
          <w:vertAlign w:val="subscript"/>
          <w:lang w:eastAsia="zh-CN"/>
        </w:rPr>
        <w:t>irr</w:t>
      </w:r>
      <w:r>
        <w:rPr>
          <w:rFonts w:ascii="Times New Roman" w:hAnsi="Times New Roman"/>
          <w:noProof/>
          <w:sz w:val="24"/>
          <w:szCs w:val="24"/>
          <w:lang w:eastAsia="zh-CN"/>
        </w:rPr>
        <w:t xml:space="preserve"> than of </w:t>
      </w:r>
      <w:r w:rsidRPr="002A7EAE">
        <w:rPr>
          <w:rFonts w:ascii="Times New Roman" w:hAnsi="Times New Roman"/>
          <w:i/>
          <w:noProof/>
          <w:sz w:val="24"/>
          <w:szCs w:val="24"/>
          <w:lang w:eastAsia="zh-CN"/>
        </w:rPr>
        <w:t>J</w:t>
      </w:r>
      <w:r w:rsidRPr="002A7EAE">
        <w:rPr>
          <w:rFonts w:ascii="Times New Roman" w:hAnsi="Times New Roman"/>
          <w:noProof/>
          <w:sz w:val="24"/>
          <w:szCs w:val="24"/>
          <w:vertAlign w:val="subscript"/>
          <w:lang w:eastAsia="zh-CN"/>
        </w:rPr>
        <w:t>c0</w:t>
      </w:r>
      <w:r>
        <w:rPr>
          <w:rFonts w:ascii="Times New Roman" w:hAnsi="Times New Roman"/>
          <w:noProof/>
          <w:sz w:val="24"/>
          <w:szCs w:val="24"/>
          <w:lang w:eastAsia="zh-CN"/>
        </w:rPr>
        <w:t xml:space="preserve"> mostly controls the quality product </w:t>
      </w:r>
      <w:r w:rsidRPr="002A7EAE">
        <w:rPr>
          <w:rFonts w:ascii="Times New Roman" w:hAnsi="Times New Roman"/>
          <w:i/>
          <w:noProof/>
          <w:sz w:val="24"/>
          <w:szCs w:val="24"/>
          <w:lang w:eastAsia="zh-CN"/>
        </w:rPr>
        <w:t>J</w:t>
      </w:r>
      <w:r w:rsidRPr="002A7EAE">
        <w:rPr>
          <w:rFonts w:ascii="Times New Roman" w:hAnsi="Times New Roman"/>
          <w:noProof/>
          <w:sz w:val="24"/>
          <w:szCs w:val="24"/>
          <w:vertAlign w:val="subscript"/>
          <w:lang w:eastAsia="zh-CN"/>
        </w:rPr>
        <w:t>c0</w:t>
      </w:r>
      <w:r>
        <w:rPr>
          <w:rFonts w:ascii="Times New Roman" w:hAnsi="Times New Roman"/>
          <w:noProof/>
          <w:sz w:val="24"/>
          <w:szCs w:val="24"/>
          <w:lang w:eastAsia="zh-CN"/>
        </w:rPr>
        <w:sym w:font="Symbol" w:char="F0D7"/>
      </w:r>
      <w:r>
        <w:rPr>
          <w:rFonts w:ascii="Times New Roman" w:hAnsi="Times New Roman"/>
          <w:noProof/>
          <w:sz w:val="24"/>
          <w:szCs w:val="24"/>
          <w:lang w:eastAsia="zh-CN"/>
        </w:rPr>
        <w:t>µ</w:t>
      </w:r>
      <w:r w:rsidRPr="00201760">
        <w:rPr>
          <w:rFonts w:ascii="Times New Roman" w:hAnsi="Times New Roman"/>
          <w:noProof/>
          <w:sz w:val="24"/>
          <w:szCs w:val="24"/>
          <w:vertAlign w:val="subscript"/>
          <w:lang w:eastAsia="zh-CN"/>
        </w:rPr>
        <w:t>0</w:t>
      </w:r>
      <w:r w:rsidRPr="00201760">
        <w:rPr>
          <w:rFonts w:ascii="Times New Roman" w:hAnsi="Times New Roman"/>
          <w:i/>
          <w:noProof/>
          <w:sz w:val="24"/>
          <w:szCs w:val="24"/>
          <w:lang w:eastAsia="zh-CN"/>
        </w:rPr>
        <w:t>H</w:t>
      </w:r>
      <w:r w:rsidRPr="00201760">
        <w:rPr>
          <w:rFonts w:ascii="Times New Roman" w:hAnsi="Times New Roman"/>
          <w:noProof/>
          <w:sz w:val="24"/>
          <w:szCs w:val="24"/>
          <w:vertAlign w:val="subscript"/>
          <w:lang w:eastAsia="zh-CN"/>
        </w:rPr>
        <w:t>irr</w:t>
      </w:r>
      <w:r>
        <w:rPr>
          <w:rFonts w:ascii="Times New Roman" w:hAnsi="Times New Roman"/>
          <w:noProof/>
          <w:sz w:val="24"/>
          <w:szCs w:val="24"/>
          <w:lang w:eastAsia="zh-CN"/>
        </w:rPr>
        <w:t>. The lowest values of the product (</w:t>
      </w:r>
      <w:r w:rsidRPr="00201760">
        <w:rPr>
          <w:rFonts w:ascii="Times New Roman" w:hAnsi="Times New Roman"/>
          <w:noProof/>
          <w:color w:val="0070C0"/>
          <w:sz w:val="24"/>
          <w:szCs w:val="24"/>
          <w:lang w:eastAsia="zh-CN"/>
        </w:rPr>
        <w:t>Fig. 2f</w:t>
      </w:r>
      <w:r>
        <w:rPr>
          <w:rFonts w:ascii="Times New Roman" w:hAnsi="Times New Roman"/>
          <w:noProof/>
          <w:sz w:val="24"/>
          <w:szCs w:val="24"/>
          <w:lang w:eastAsia="zh-CN"/>
        </w:rPr>
        <w:t xml:space="preserve">) as well as of </w:t>
      </w:r>
      <w:r w:rsidRPr="00201760">
        <w:rPr>
          <w:rFonts w:ascii="Times New Roman" w:hAnsi="Times New Roman"/>
          <w:i/>
          <w:noProof/>
          <w:sz w:val="24"/>
          <w:szCs w:val="24"/>
          <w:lang w:eastAsia="zh-CN"/>
        </w:rPr>
        <w:t>H</w:t>
      </w:r>
      <w:r w:rsidRPr="00201760">
        <w:rPr>
          <w:rFonts w:ascii="Times New Roman" w:hAnsi="Times New Roman"/>
          <w:noProof/>
          <w:sz w:val="24"/>
          <w:szCs w:val="24"/>
          <w:vertAlign w:val="subscript"/>
          <w:lang w:eastAsia="zh-CN"/>
        </w:rPr>
        <w:t>irr</w:t>
      </w:r>
      <w:r>
        <w:rPr>
          <w:rFonts w:ascii="Times New Roman" w:hAnsi="Times New Roman"/>
          <w:noProof/>
          <w:sz w:val="24"/>
          <w:szCs w:val="24"/>
          <w:lang w:eastAsia="zh-CN"/>
        </w:rPr>
        <w:t xml:space="preserve"> (</w:t>
      </w:r>
      <w:r w:rsidRPr="00201760">
        <w:rPr>
          <w:rFonts w:ascii="Times New Roman" w:hAnsi="Times New Roman"/>
          <w:noProof/>
          <w:color w:val="0070C0"/>
          <w:sz w:val="24"/>
          <w:szCs w:val="24"/>
          <w:lang w:eastAsia="zh-CN"/>
        </w:rPr>
        <w:t>Fig. 2 c</w:t>
      </w:r>
      <w:r>
        <w:rPr>
          <w:rFonts w:ascii="Times New Roman" w:hAnsi="Times New Roman"/>
          <w:noProof/>
          <w:sz w:val="24"/>
          <w:szCs w:val="24"/>
          <w:lang w:eastAsia="zh-CN"/>
        </w:rPr>
        <w:t xml:space="preserve">) are </w:t>
      </w:r>
      <w:r w:rsidRPr="00B53EC5">
        <w:rPr>
          <w:rFonts w:ascii="Times New Roman" w:hAnsi="Times New Roman"/>
          <w:noProof/>
          <w:sz w:val="24"/>
          <w:szCs w:val="24"/>
          <w:lang w:eastAsia="zh-CN"/>
        </w:rPr>
        <w:t xml:space="preserve">in the partially oriented samples when </w:t>
      </w:r>
      <w:r w:rsidRPr="00B53EC5">
        <w:rPr>
          <w:rFonts w:ascii="Times New Roman" w:hAnsi="Times New Roman"/>
          <w:i/>
          <w:noProof/>
          <w:sz w:val="24"/>
          <w:szCs w:val="24"/>
          <w:lang w:eastAsia="zh-CN"/>
        </w:rPr>
        <w:t>H</w:t>
      </w:r>
      <w:r w:rsidRPr="00B53EC5">
        <w:rPr>
          <w:rFonts w:ascii="Times New Roman" w:hAnsi="Times New Roman"/>
          <w:noProof/>
          <w:sz w:val="24"/>
          <w:szCs w:val="24"/>
          <w:lang w:eastAsia="zh-CN"/>
        </w:rPr>
        <w:t xml:space="preserve"> </w:t>
      </w:r>
      <w:r w:rsidRPr="00B53EC5">
        <w:rPr>
          <w:rFonts w:ascii="Times New Roman" w:hAnsi="Times New Roman"/>
          <w:noProof/>
          <w:sz w:val="24"/>
          <w:szCs w:val="24"/>
          <w:lang w:eastAsia="zh-CN"/>
        </w:rPr>
        <w:sym w:font="Symbol" w:char="F05E"/>
      </w:r>
      <w:r w:rsidRPr="00B53EC5">
        <w:rPr>
          <w:rFonts w:ascii="Times New Roman" w:hAnsi="Times New Roman"/>
          <w:noProof/>
          <w:sz w:val="24"/>
          <w:szCs w:val="24"/>
          <w:lang w:eastAsia="zh-CN"/>
        </w:rPr>
        <w:t xml:space="preserve"> </w:t>
      </w:r>
      <w:r w:rsidRPr="00B53EC5">
        <w:rPr>
          <w:rFonts w:ascii="Times New Roman" w:hAnsi="Times New Roman"/>
          <w:i/>
          <w:noProof/>
          <w:sz w:val="24"/>
          <w:szCs w:val="24"/>
          <w:lang w:eastAsia="zh-CN"/>
        </w:rPr>
        <w:t>H</w:t>
      </w:r>
      <w:r w:rsidRPr="00B53EC5">
        <w:rPr>
          <w:rFonts w:ascii="Times New Roman" w:hAnsi="Times New Roman"/>
          <w:noProof/>
          <w:sz w:val="24"/>
          <w:szCs w:val="24"/>
          <w:vertAlign w:val="subscript"/>
          <w:lang w:eastAsia="zh-CN"/>
        </w:rPr>
        <w:t>0</w:t>
      </w:r>
      <w:r w:rsidRPr="00B53EC5">
        <w:rPr>
          <w:rFonts w:ascii="Times New Roman" w:hAnsi="Times New Roman"/>
          <w:noProof/>
          <w:sz w:val="24"/>
          <w:szCs w:val="24"/>
          <w:lang w:eastAsia="zh-CN"/>
        </w:rPr>
        <w:t>, while for all the other situations the product shows almost similar values. The quality product has no theoretical or practical meaning and it is only used to compare samples from the viewpoint of the balance between the low and high field functional superconducting characteristics of the samples.</w:t>
      </w:r>
    </w:p>
    <w:p w:rsidR="008E0A81" w:rsidRPr="005717CA" w:rsidRDefault="008E0A81" w:rsidP="00D44176">
      <w:pPr>
        <w:autoSpaceDE w:val="0"/>
        <w:autoSpaceDN w:val="0"/>
        <w:adjustRightInd w:val="0"/>
        <w:spacing w:after="0" w:line="240" w:lineRule="auto"/>
        <w:jc w:val="both"/>
      </w:pPr>
      <w:r w:rsidRPr="00B53EC5">
        <w:rPr>
          <w:rFonts w:ascii="Times New Roman" w:hAnsi="Times New Roman"/>
          <w:noProof/>
          <w:sz w:val="24"/>
          <w:szCs w:val="24"/>
          <w:lang w:eastAsia="zh-CN"/>
        </w:rPr>
        <w:tab/>
      </w:r>
      <w:r w:rsidRPr="005717CA">
        <w:rPr>
          <w:rFonts w:ascii="Times New Roman" w:hAnsi="Times New Roman"/>
          <w:sz w:val="24"/>
          <w:szCs w:val="24"/>
        </w:rPr>
        <w:t xml:space="preserve">The dependence of the pinning force, </w:t>
      </w:r>
      <w:proofErr w:type="spellStart"/>
      <w:r w:rsidRPr="005717CA">
        <w:rPr>
          <w:rFonts w:ascii="Times New Roman" w:hAnsi="Times New Roman"/>
          <w:i/>
          <w:iCs/>
          <w:sz w:val="24"/>
          <w:szCs w:val="24"/>
        </w:rPr>
        <w:t>F</w:t>
      </w:r>
      <w:r w:rsidRPr="005717CA">
        <w:rPr>
          <w:rFonts w:ascii="Times New Roman" w:hAnsi="Times New Roman"/>
          <w:sz w:val="24"/>
          <w:szCs w:val="24"/>
          <w:vertAlign w:val="subscript"/>
        </w:rPr>
        <w:t>p</w:t>
      </w:r>
      <w:proofErr w:type="spellEnd"/>
      <w:r w:rsidRPr="005717CA">
        <w:rPr>
          <w:rFonts w:ascii="Times New Roman" w:hAnsi="Times New Roman"/>
          <w:sz w:val="24"/>
          <w:szCs w:val="24"/>
        </w:rPr>
        <w:t xml:space="preserve"> = </w:t>
      </w:r>
      <w:proofErr w:type="spellStart"/>
      <w:r w:rsidRPr="005717CA">
        <w:rPr>
          <w:rFonts w:ascii="Times New Roman" w:hAnsi="Times New Roman"/>
          <w:i/>
          <w:iCs/>
          <w:sz w:val="24"/>
          <w:szCs w:val="24"/>
        </w:rPr>
        <w:t>J</w:t>
      </w:r>
      <w:r w:rsidRPr="005717CA">
        <w:rPr>
          <w:rFonts w:ascii="Times New Roman" w:hAnsi="Times New Roman"/>
          <w:sz w:val="24"/>
          <w:szCs w:val="24"/>
          <w:vertAlign w:val="subscript"/>
        </w:rPr>
        <w:t>c</w:t>
      </w:r>
      <w:r w:rsidRPr="005717CA">
        <w:rPr>
          <w:rFonts w:ascii="Times New Roman" w:hAnsi="Times New Roman"/>
          <w:i/>
          <w:iCs/>
          <w:sz w:val="24"/>
          <w:szCs w:val="24"/>
        </w:rPr>
        <w:t>B</w:t>
      </w:r>
      <w:proofErr w:type="spellEnd"/>
      <w:r w:rsidRPr="005717CA">
        <w:rPr>
          <w:rFonts w:ascii="Times New Roman" w:hAnsi="Times New Roman"/>
          <w:i/>
          <w:iCs/>
          <w:sz w:val="24"/>
          <w:szCs w:val="24"/>
        </w:rPr>
        <w:t>,</w:t>
      </w:r>
      <w:r w:rsidRPr="005717CA">
        <w:rPr>
          <w:rFonts w:ascii="Times New Roman" w:hAnsi="Times New Roman"/>
          <w:sz w:val="24"/>
          <w:szCs w:val="24"/>
        </w:rPr>
        <w:t xml:space="preserve"> normalized by its maximum value, </w:t>
      </w:r>
      <w:proofErr w:type="spellStart"/>
      <w:r w:rsidRPr="005717CA">
        <w:rPr>
          <w:rFonts w:ascii="Times New Roman" w:hAnsi="Times New Roman"/>
          <w:i/>
          <w:iCs/>
          <w:sz w:val="24"/>
          <w:szCs w:val="24"/>
        </w:rPr>
        <w:t>F</w:t>
      </w:r>
      <w:r w:rsidRPr="005717CA">
        <w:rPr>
          <w:rFonts w:ascii="Times New Roman" w:hAnsi="Times New Roman"/>
          <w:sz w:val="24"/>
          <w:szCs w:val="24"/>
          <w:vertAlign w:val="subscript"/>
        </w:rPr>
        <w:t>p</w:t>
      </w:r>
      <w:proofErr w:type="gramStart"/>
      <w:r w:rsidRPr="005717CA">
        <w:rPr>
          <w:rFonts w:ascii="Times New Roman" w:hAnsi="Times New Roman"/>
          <w:sz w:val="24"/>
          <w:szCs w:val="24"/>
          <w:vertAlign w:val="subscript"/>
        </w:rPr>
        <w:t>,max</w:t>
      </w:r>
      <w:proofErr w:type="spellEnd"/>
      <w:proofErr w:type="gramEnd"/>
      <w:r w:rsidRPr="005717CA">
        <w:rPr>
          <w:rFonts w:ascii="Times New Roman" w:hAnsi="Times New Roman"/>
          <w:sz w:val="24"/>
          <w:szCs w:val="24"/>
          <w:vertAlign w:val="subscript"/>
        </w:rPr>
        <w:t xml:space="preserve"> </w:t>
      </w:r>
      <w:r>
        <w:rPr>
          <w:rFonts w:ascii="Times New Roman" w:hAnsi="Times New Roman"/>
          <w:sz w:val="24"/>
          <w:szCs w:val="24"/>
        </w:rPr>
        <w:t xml:space="preserve">with reduced field </w:t>
      </w:r>
      <w:r w:rsidRPr="005717CA">
        <w:rPr>
          <w:rFonts w:ascii="Times New Roman" w:hAnsi="Times New Roman"/>
          <w:i/>
          <w:iCs/>
          <w:sz w:val="24"/>
          <w:szCs w:val="24"/>
        </w:rPr>
        <w:t>h</w:t>
      </w:r>
      <w:r w:rsidRPr="005717CA">
        <w:rPr>
          <w:rFonts w:ascii="Times New Roman" w:hAnsi="Times New Roman"/>
          <w:sz w:val="24"/>
          <w:szCs w:val="24"/>
        </w:rPr>
        <w:t xml:space="preserve"> = </w:t>
      </w:r>
      <w:r w:rsidRPr="005717CA">
        <w:rPr>
          <w:rFonts w:ascii="Times New Roman" w:hAnsi="Times New Roman"/>
          <w:i/>
          <w:iCs/>
          <w:sz w:val="24"/>
          <w:szCs w:val="24"/>
        </w:rPr>
        <w:t>H</w:t>
      </w:r>
      <w:r w:rsidRPr="005717CA">
        <w:rPr>
          <w:rFonts w:ascii="Times New Roman" w:hAnsi="Times New Roman"/>
          <w:sz w:val="24"/>
          <w:szCs w:val="24"/>
        </w:rPr>
        <w:t>/</w:t>
      </w:r>
      <w:proofErr w:type="spellStart"/>
      <w:r w:rsidRPr="005717CA">
        <w:rPr>
          <w:rFonts w:ascii="Times New Roman" w:hAnsi="Times New Roman"/>
          <w:i/>
          <w:iCs/>
          <w:sz w:val="24"/>
          <w:szCs w:val="24"/>
        </w:rPr>
        <w:t>H</w:t>
      </w:r>
      <w:r w:rsidRPr="005717CA">
        <w:rPr>
          <w:rFonts w:ascii="Times New Roman" w:hAnsi="Times New Roman"/>
          <w:sz w:val="24"/>
          <w:szCs w:val="24"/>
          <w:vertAlign w:val="subscript"/>
        </w:rPr>
        <w:t>irr</w:t>
      </w:r>
      <w:proofErr w:type="spellEnd"/>
      <w:r>
        <w:rPr>
          <w:rFonts w:ascii="Times New Roman" w:hAnsi="Times New Roman"/>
          <w:sz w:val="24"/>
          <w:szCs w:val="24"/>
        </w:rPr>
        <w:t xml:space="preserve"> is</w:t>
      </w:r>
      <w:r w:rsidRPr="005717CA">
        <w:rPr>
          <w:rFonts w:ascii="Times New Roman" w:hAnsi="Times New Roman"/>
          <w:sz w:val="24"/>
          <w:szCs w:val="24"/>
        </w:rPr>
        <w:t xml:space="preserve"> </w:t>
      </w:r>
      <w:r w:rsidRPr="00BE452D">
        <w:rPr>
          <w:rFonts w:ascii="Times New Roman" w:hAnsi="Times New Roman"/>
          <w:sz w:val="24"/>
          <w:szCs w:val="24"/>
        </w:rPr>
        <w:t xml:space="preserve">shown for 20 K </w:t>
      </w:r>
      <w:r w:rsidRPr="005717CA">
        <w:rPr>
          <w:rFonts w:ascii="Times New Roman" w:hAnsi="Times New Roman"/>
          <w:sz w:val="24"/>
          <w:szCs w:val="24"/>
        </w:rPr>
        <w:t xml:space="preserve">in </w:t>
      </w:r>
      <w:r w:rsidRPr="005717CA">
        <w:rPr>
          <w:rFonts w:ascii="Times New Roman" w:hAnsi="Times New Roman"/>
          <w:color w:val="0070C0"/>
          <w:sz w:val="24"/>
          <w:szCs w:val="24"/>
        </w:rPr>
        <w:t>Fig. 3a</w:t>
      </w:r>
      <w:r w:rsidRPr="005717CA">
        <w:rPr>
          <w:rFonts w:ascii="Times New Roman" w:hAnsi="Times New Roman"/>
          <w:sz w:val="24"/>
          <w:szCs w:val="24"/>
        </w:rPr>
        <w:t xml:space="preserve"> and </w:t>
      </w:r>
      <w:r>
        <w:rPr>
          <w:rFonts w:ascii="Times New Roman" w:hAnsi="Times New Roman"/>
          <w:sz w:val="24"/>
          <w:szCs w:val="24"/>
        </w:rPr>
        <w:t xml:space="preserve">for all temperatures </w:t>
      </w:r>
      <w:r w:rsidRPr="005717CA">
        <w:rPr>
          <w:rFonts w:ascii="Times New Roman" w:hAnsi="Times New Roman"/>
          <w:sz w:val="24"/>
          <w:szCs w:val="24"/>
        </w:rPr>
        <w:t xml:space="preserve">in </w:t>
      </w:r>
      <w:r w:rsidRPr="005717CA">
        <w:rPr>
          <w:rFonts w:ascii="Times New Roman" w:hAnsi="Times New Roman"/>
          <w:color w:val="0070C0"/>
          <w:sz w:val="24"/>
          <w:szCs w:val="24"/>
        </w:rPr>
        <w:t xml:space="preserve">Fig. 1 </w:t>
      </w:r>
      <w:r w:rsidRPr="005717CA">
        <w:rPr>
          <w:rFonts w:ascii="Times New Roman" w:hAnsi="Times New Roman"/>
          <w:i/>
          <w:color w:val="0070C0"/>
          <w:sz w:val="24"/>
          <w:szCs w:val="24"/>
        </w:rPr>
        <w:t>Supplementary Material</w:t>
      </w:r>
      <w:r w:rsidRPr="005717CA">
        <w:rPr>
          <w:rFonts w:ascii="Times New Roman" w:hAnsi="Times New Roman"/>
          <w:sz w:val="24"/>
          <w:szCs w:val="24"/>
        </w:rPr>
        <w:t xml:space="preserve">. </w:t>
      </w:r>
      <w:r>
        <w:rPr>
          <w:rFonts w:ascii="Times New Roman" w:hAnsi="Times New Roman"/>
          <w:sz w:val="24"/>
          <w:szCs w:val="24"/>
        </w:rPr>
        <w:t xml:space="preserve">The dependence of </w:t>
      </w:r>
      <w:proofErr w:type="spellStart"/>
      <w:r w:rsidRPr="005717CA">
        <w:rPr>
          <w:rFonts w:ascii="Times New Roman" w:hAnsi="Times New Roman"/>
          <w:i/>
          <w:sz w:val="24"/>
          <w:szCs w:val="24"/>
        </w:rPr>
        <w:t>F</w:t>
      </w:r>
      <w:r w:rsidRPr="005717CA">
        <w:rPr>
          <w:rFonts w:ascii="Times New Roman" w:hAnsi="Times New Roman"/>
          <w:sz w:val="24"/>
          <w:szCs w:val="24"/>
          <w:vertAlign w:val="subscript"/>
        </w:rPr>
        <w:t>p</w:t>
      </w:r>
      <w:proofErr w:type="gramStart"/>
      <w:r w:rsidRPr="005717CA">
        <w:rPr>
          <w:rFonts w:ascii="Times New Roman" w:hAnsi="Times New Roman"/>
          <w:sz w:val="24"/>
          <w:szCs w:val="24"/>
          <w:vertAlign w:val="subscript"/>
        </w:rPr>
        <w:t>,max</w:t>
      </w:r>
      <w:proofErr w:type="spellEnd"/>
      <w:proofErr w:type="gramEnd"/>
      <w:r w:rsidR="00BE452D">
        <w:rPr>
          <w:rFonts w:ascii="Times New Roman" w:hAnsi="Times New Roman"/>
          <w:sz w:val="24"/>
          <w:szCs w:val="24"/>
        </w:rPr>
        <w:t xml:space="preserve"> with temperature is shown in </w:t>
      </w:r>
      <w:r w:rsidR="00BE452D" w:rsidRPr="00BE452D">
        <w:rPr>
          <w:rFonts w:ascii="Times New Roman" w:hAnsi="Times New Roman"/>
          <w:color w:val="0070C0"/>
          <w:sz w:val="24"/>
          <w:szCs w:val="24"/>
        </w:rPr>
        <w:t>Fig. 3 b</w:t>
      </w:r>
      <w:r w:rsidR="00BE452D">
        <w:rPr>
          <w:rFonts w:ascii="Times New Roman" w:hAnsi="Times New Roman"/>
          <w:sz w:val="24"/>
          <w:szCs w:val="24"/>
        </w:rPr>
        <w:t>. H</w:t>
      </w:r>
      <w:r>
        <w:rPr>
          <w:rFonts w:ascii="Times New Roman" w:hAnsi="Times New Roman"/>
          <w:sz w:val="24"/>
          <w:szCs w:val="24"/>
        </w:rPr>
        <w:t>igher values</w:t>
      </w:r>
      <w:r w:rsidR="00BE452D">
        <w:rPr>
          <w:rFonts w:ascii="Times New Roman" w:hAnsi="Times New Roman"/>
          <w:sz w:val="24"/>
          <w:szCs w:val="24"/>
        </w:rPr>
        <w:t xml:space="preserve"> of </w:t>
      </w:r>
      <w:proofErr w:type="spellStart"/>
      <w:r w:rsidR="00BE452D" w:rsidRPr="005717CA">
        <w:rPr>
          <w:rFonts w:ascii="Times New Roman" w:hAnsi="Times New Roman"/>
          <w:i/>
          <w:sz w:val="24"/>
          <w:szCs w:val="24"/>
        </w:rPr>
        <w:t>F</w:t>
      </w:r>
      <w:r w:rsidR="00BE452D" w:rsidRPr="005717CA">
        <w:rPr>
          <w:rFonts w:ascii="Times New Roman" w:hAnsi="Times New Roman"/>
          <w:sz w:val="24"/>
          <w:szCs w:val="24"/>
          <w:vertAlign w:val="subscript"/>
        </w:rPr>
        <w:t>p,max</w:t>
      </w:r>
      <w:proofErr w:type="spellEnd"/>
      <w:r>
        <w:rPr>
          <w:rFonts w:ascii="Times New Roman" w:hAnsi="Times New Roman"/>
          <w:sz w:val="24"/>
          <w:szCs w:val="24"/>
        </w:rPr>
        <w:t xml:space="preserve"> </w:t>
      </w:r>
      <w:r w:rsidR="00BE452D">
        <w:rPr>
          <w:rFonts w:ascii="Times New Roman" w:hAnsi="Times New Roman"/>
          <w:sz w:val="24"/>
          <w:szCs w:val="24"/>
        </w:rPr>
        <w:t xml:space="preserve">are </w:t>
      </w:r>
      <w:r>
        <w:rPr>
          <w:rFonts w:ascii="Times New Roman" w:hAnsi="Times New Roman"/>
          <w:sz w:val="24"/>
          <w:szCs w:val="24"/>
        </w:rPr>
        <w:t xml:space="preserve">for the randomly oriented samples than for partially oriented ones. For the oriented samples ‘c’ and ‘e’ the values of </w:t>
      </w:r>
      <w:proofErr w:type="spellStart"/>
      <w:r w:rsidRPr="005717CA">
        <w:rPr>
          <w:rFonts w:ascii="Times New Roman" w:hAnsi="Times New Roman"/>
          <w:i/>
          <w:sz w:val="24"/>
          <w:szCs w:val="24"/>
        </w:rPr>
        <w:t>F</w:t>
      </w:r>
      <w:r w:rsidRPr="005717CA">
        <w:rPr>
          <w:rFonts w:ascii="Times New Roman" w:hAnsi="Times New Roman"/>
          <w:sz w:val="24"/>
          <w:szCs w:val="24"/>
          <w:vertAlign w:val="subscript"/>
        </w:rPr>
        <w:t>p</w:t>
      </w:r>
      <w:proofErr w:type="gramStart"/>
      <w:r w:rsidRPr="005717CA">
        <w:rPr>
          <w:rFonts w:ascii="Times New Roman" w:hAnsi="Times New Roman"/>
          <w:sz w:val="24"/>
          <w:szCs w:val="24"/>
          <w:vertAlign w:val="subscript"/>
        </w:rPr>
        <w:t>,max</w:t>
      </w:r>
      <w:proofErr w:type="spellEnd"/>
      <w:proofErr w:type="gramEnd"/>
      <w:r>
        <w:rPr>
          <w:rFonts w:ascii="Times New Roman" w:hAnsi="Times New Roman"/>
          <w:sz w:val="24"/>
          <w:szCs w:val="24"/>
        </w:rPr>
        <w:t xml:space="preserve"> when </w:t>
      </w:r>
      <w:r w:rsidRPr="00B53EC5">
        <w:rPr>
          <w:rFonts w:ascii="Times New Roman" w:hAnsi="Times New Roman"/>
          <w:i/>
          <w:noProof/>
          <w:sz w:val="24"/>
          <w:szCs w:val="24"/>
          <w:lang w:eastAsia="zh-CN"/>
        </w:rPr>
        <w:t>H</w:t>
      </w:r>
      <w:r w:rsidRPr="00B53EC5">
        <w:rPr>
          <w:rFonts w:ascii="Times New Roman" w:hAnsi="Times New Roman"/>
          <w:noProof/>
          <w:sz w:val="24"/>
          <w:szCs w:val="24"/>
          <w:lang w:eastAsia="zh-CN"/>
        </w:rPr>
        <w:t xml:space="preserve"> </w:t>
      </w:r>
      <w:r w:rsidRPr="00B53EC5">
        <w:rPr>
          <w:rFonts w:ascii="Times New Roman" w:hAnsi="Times New Roman"/>
          <w:noProof/>
          <w:sz w:val="24"/>
          <w:szCs w:val="24"/>
          <w:lang w:eastAsia="zh-CN"/>
        </w:rPr>
        <w:sym w:font="Symbol" w:char="F05E"/>
      </w:r>
      <w:r w:rsidRPr="00B53EC5">
        <w:rPr>
          <w:rFonts w:ascii="Times New Roman" w:hAnsi="Times New Roman"/>
          <w:noProof/>
          <w:sz w:val="24"/>
          <w:szCs w:val="24"/>
          <w:lang w:eastAsia="zh-CN"/>
        </w:rPr>
        <w:t xml:space="preserve"> </w:t>
      </w:r>
      <w:r w:rsidRPr="00B53EC5">
        <w:rPr>
          <w:rFonts w:ascii="Times New Roman" w:hAnsi="Times New Roman"/>
          <w:i/>
          <w:noProof/>
          <w:sz w:val="24"/>
          <w:szCs w:val="24"/>
          <w:lang w:eastAsia="zh-CN"/>
        </w:rPr>
        <w:t>H</w:t>
      </w:r>
      <w:r w:rsidRPr="00B53EC5">
        <w:rPr>
          <w:rFonts w:ascii="Times New Roman" w:hAnsi="Times New Roman"/>
          <w:noProof/>
          <w:sz w:val="24"/>
          <w:szCs w:val="24"/>
          <w:vertAlign w:val="subscript"/>
          <w:lang w:eastAsia="zh-CN"/>
        </w:rPr>
        <w:t>0</w:t>
      </w:r>
      <w:r>
        <w:rPr>
          <w:rFonts w:ascii="Times New Roman" w:hAnsi="Times New Roman"/>
          <w:noProof/>
          <w:sz w:val="24"/>
          <w:szCs w:val="24"/>
          <w:lang w:eastAsia="zh-CN"/>
        </w:rPr>
        <w:t xml:space="preserve"> and </w:t>
      </w:r>
      <w:r w:rsidRPr="00B53EC5">
        <w:rPr>
          <w:rFonts w:ascii="Times New Roman" w:hAnsi="Times New Roman"/>
          <w:i/>
          <w:noProof/>
          <w:sz w:val="24"/>
          <w:szCs w:val="24"/>
          <w:lang w:eastAsia="zh-CN"/>
        </w:rPr>
        <w:t>H</w:t>
      </w:r>
      <w:r w:rsidRPr="00B53EC5">
        <w:rPr>
          <w:rFonts w:ascii="Times New Roman" w:hAnsi="Times New Roman"/>
          <w:noProof/>
          <w:sz w:val="24"/>
          <w:szCs w:val="24"/>
          <w:lang w:eastAsia="zh-CN"/>
        </w:rPr>
        <w:t xml:space="preserve"> </w:t>
      </w:r>
      <w:r>
        <w:rPr>
          <w:rFonts w:ascii="Times New Roman" w:hAnsi="Times New Roman"/>
          <w:noProof/>
          <w:sz w:val="24"/>
          <w:szCs w:val="24"/>
          <w:lang w:eastAsia="zh-CN"/>
        </w:rPr>
        <w:t>//</w:t>
      </w:r>
      <w:r w:rsidRPr="00B53EC5">
        <w:rPr>
          <w:rFonts w:ascii="Times New Roman" w:hAnsi="Times New Roman"/>
          <w:noProof/>
          <w:sz w:val="24"/>
          <w:szCs w:val="24"/>
          <w:lang w:eastAsia="zh-CN"/>
        </w:rPr>
        <w:t xml:space="preserve"> </w:t>
      </w:r>
      <w:r w:rsidRPr="00B53EC5">
        <w:rPr>
          <w:rFonts w:ascii="Times New Roman" w:hAnsi="Times New Roman"/>
          <w:i/>
          <w:noProof/>
          <w:sz w:val="24"/>
          <w:szCs w:val="24"/>
          <w:lang w:eastAsia="zh-CN"/>
        </w:rPr>
        <w:t>H</w:t>
      </w:r>
      <w:r w:rsidRPr="00B53EC5">
        <w:rPr>
          <w:rFonts w:ascii="Times New Roman" w:hAnsi="Times New Roman"/>
          <w:noProof/>
          <w:sz w:val="24"/>
          <w:szCs w:val="24"/>
          <w:vertAlign w:val="subscript"/>
          <w:lang w:eastAsia="zh-CN"/>
        </w:rPr>
        <w:t>0</w:t>
      </w:r>
      <w:r>
        <w:rPr>
          <w:rFonts w:ascii="Times New Roman" w:hAnsi="Times New Roman"/>
          <w:noProof/>
          <w:sz w:val="24"/>
          <w:szCs w:val="24"/>
          <w:lang w:eastAsia="zh-CN"/>
        </w:rPr>
        <w:t xml:space="preserve"> are not much different. This situation is not special since the values of </w:t>
      </w:r>
      <w:r w:rsidRPr="00FC016A">
        <w:rPr>
          <w:rFonts w:ascii="Times New Roman" w:hAnsi="Times New Roman"/>
          <w:i/>
          <w:noProof/>
          <w:sz w:val="24"/>
          <w:szCs w:val="24"/>
          <w:lang w:eastAsia="zh-CN"/>
        </w:rPr>
        <w:t>J</w:t>
      </w:r>
      <w:r w:rsidRPr="00FC016A">
        <w:rPr>
          <w:rFonts w:ascii="Times New Roman" w:hAnsi="Times New Roman"/>
          <w:noProof/>
          <w:sz w:val="24"/>
          <w:szCs w:val="24"/>
          <w:vertAlign w:val="subscript"/>
          <w:lang w:eastAsia="zh-CN"/>
        </w:rPr>
        <w:t>c</w:t>
      </w:r>
      <w:r>
        <w:rPr>
          <w:rFonts w:ascii="Times New Roman" w:hAnsi="Times New Roman"/>
          <w:noProof/>
          <w:sz w:val="24"/>
          <w:szCs w:val="24"/>
          <w:lang w:eastAsia="zh-CN"/>
        </w:rPr>
        <w:t xml:space="preserve"> are not much different at low and intermediate fields where </w:t>
      </w:r>
      <w:r w:rsidRPr="00FC016A">
        <w:rPr>
          <w:rFonts w:ascii="Times New Roman" w:hAnsi="Times New Roman"/>
          <w:i/>
          <w:noProof/>
          <w:sz w:val="24"/>
          <w:szCs w:val="24"/>
          <w:lang w:eastAsia="zh-CN"/>
        </w:rPr>
        <w:t>F</w:t>
      </w:r>
      <w:r w:rsidRPr="00FC016A">
        <w:rPr>
          <w:rFonts w:ascii="Times New Roman" w:hAnsi="Times New Roman"/>
          <w:noProof/>
          <w:sz w:val="24"/>
          <w:szCs w:val="24"/>
          <w:vertAlign w:val="subscript"/>
          <w:lang w:eastAsia="zh-CN"/>
        </w:rPr>
        <w:t>p</w:t>
      </w:r>
      <w:r>
        <w:rPr>
          <w:rFonts w:ascii="Times New Roman" w:hAnsi="Times New Roman"/>
          <w:noProof/>
          <w:sz w:val="24"/>
          <w:szCs w:val="24"/>
          <w:lang w:eastAsia="zh-CN"/>
        </w:rPr>
        <w:t xml:space="preserve"> is maximum. </w:t>
      </w:r>
    </w:p>
    <w:p w:rsidR="008E0A81" w:rsidRDefault="008E0A81" w:rsidP="000C7710">
      <w:pPr>
        <w:autoSpaceDE w:val="0"/>
        <w:autoSpaceDN w:val="0"/>
        <w:adjustRightInd w:val="0"/>
        <w:spacing w:after="0" w:line="240" w:lineRule="auto"/>
        <w:jc w:val="both"/>
        <w:rPr>
          <w:rFonts w:ascii="Times New Roman" w:hAnsi="Times New Roman"/>
          <w:noProof/>
          <w:sz w:val="24"/>
          <w:szCs w:val="24"/>
          <w:lang w:eastAsia="zh-CN"/>
        </w:rPr>
      </w:pPr>
      <w:r>
        <w:rPr>
          <w:rFonts w:ascii="Times New Roman" w:hAnsi="Times New Roman"/>
          <w:noProof/>
          <w:sz w:val="24"/>
          <w:szCs w:val="24"/>
          <w:lang w:eastAsia="zh-CN"/>
        </w:rPr>
        <w:tab/>
        <w:t xml:space="preserve"> </w:t>
      </w:r>
    </w:p>
    <w:p w:rsidR="008E0A81" w:rsidRDefault="008E0A81" w:rsidP="000C7710">
      <w:pPr>
        <w:autoSpaceDE w:val="0"/>
        <w:autoSpaceDN w:val="0"/>
        <w:adjustRightInd w:val="0"/>
        <w:spacing w:after="0" w:line="240" w:lineRule="auto"/>
        <w:jc w:val="both"/>
        <w:rPr>
          <w:rFonts w:ascii="Times New Roman" w:hAnsi="Times New Roman"/>
          <w:noProof/>
          <w:sz w:val="24"/>
          <w:szCs w:val="24"/>
          <w:lang w:eastAsia="zh-CN"/>
        </w:rPr>
      </w:pPr>
    </w:p>
    <w:p w:rsidR="008E0A81" w:rsidRDefault="008E0A81" w:rsidP="000C7710">
      <w:pPr>
        <w:autoSpaceDE w:val="0"/>
        <w:autoSpaceDN w:val="0"/>
        <w:adjustRightInd w:val="0"/>
        <w:spacing w:after="0" w:line="240" w:lineRule="auto"/>
        <w:jc w:val="both"/>
        <w:rPr>
          <w:rFonts w:ascii="Times New Roman" w:hAnsi="Times New Roman"/>
          <w:noProof/>
          <w:sz w:val="24"/>
          <w:szCs w:val="24"/>
          <w:lang w:eastAsia="zh-CN"/>
        </w:rPr>
      </w:pPr>
    </w:p>
    <w:p w:rsidR="008E0A81" w:rsidRDefault="008E0A81" w:rsidP="000C7710">
      <w:pPr>
        <w:autoSpaceDE w:val="0"/>
        <w:autoSpaceDN w:val="0"/>
        <w:adjustRightInd w:val="0"/>
        <w:spacing w:after="0" w:line="240" w:lineRule="auto"/>
        <w:jc w:val="both"/>
        <w:rPr>
          <w:rFonts w:ascii="Times New Roman" w:hAnsi="Times New Roman"/>
          <w:noProof/>
          <w:sz w:val="24"/>
          <w:szCs w:val="24"/>
          <w:lang w:eastAsia="zh-CN"/>
        </w:rPr>
      </w:pPr>
    </w:p>
    <w:p w:rsidR="008E0A81" w:rsidRDefault="008E0A81" w:rsidP="000C7710">
      <w:pPr>
        <w:autoSpaceDE w:val="0"/>
        <w:autoSpaceDN w:val="0"/>
        <w:adjustRightInd w:val="0"/>
        <w:spacing w:after="0" w:line="240" w:lineRule="auto"/>
        <w:jc w:val="both"/>
        <w:rPr>
          <w:rFonts w:ascii="Times New Roman" w:hAnsi="Times New Roman"/>
          <w:noProof/>
          <w:sz w:val="24"/>
          <w:szCs w:val="24"/>
          <w:lang w:eastAsia="zh-CN"/>
        </w:rPr>
      </w:pPr>
    </w:p>
    <w:p w:rsidR="008E0A81" w:rsidRDefault="008E0A81" w:rsidP="00901E84">
      <w:pPr>
        <w:spacing w:after="0" w:line="240" w:lineRule="auto"/>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5"/>
        <w:gridCol w:w="4675"/>
      </w:tblGrid>
      <w:tr w:rsidR="008E0A81" w:rsidTr="00212034">
        <w:tc>
          <w:tcPr>
            <w:tcW w:w="4675" w:type="dxa"/>
          </w:tcPr>
          <w:p w:rsidR="008E0A81" w:rsidRPr="00212034" w:rsidRDefault="00976525" w:rsidP="00212034">
            <w:pPr>
              <w:spacing w:after="0" w:line="240" w:lineRule="auto"/>
              <w:jc w:val="center"/>
              <w:rPr>
                <w:rFonts w:ascii="Times New Roman" w:hAnsi="Times New Roman"/>
                <w:sz w:val="24"/>
                <w:szCs w:val="24"/>
                <w:lang w:eastAsia="zh-CN"/>
              </w:rPr>
            </w:pPr>
            <w:r>
              <w:rPr>
                <w:rFonts w:ascii="Times New Roman" w:hAnsi="Times New Roman"/>
                <w:noProof/>
                <w:sz w:val="24"/>
                <w:szCs w:val="24"/>
              </w:rPr>
              <w:lastRenderedPageBreak/>
              <w:drawing>
                <wp:inline distT="0" distB="0" distL="0" distR="0">
                  <wp:extent cx="2819400" cy="2266950"/>
                  <wp:effectExtent l="0" t="0" r="0" b="0"/>
                  <wp:docPr id="15"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19400" cy="2266950"/>
                          </a:xfrm>
                          <a:prstGeom prst="rect">
                            <a:avLst/>
                          </a:prstGeom>
                          <a:noFill/>
                          <a:ln>
                            <a:noFill/>
                          </a:ln>
                        </pic:spPr>
                      </pic:pic>
                    </a:graphicData>
                  </a:graphic>
                </wp:inline>
              </w:drawing>
            </w:r>
          </w:p>
          <w:p w:rsidR="008E0A81" w:rsidRPr="00212034" w:rsidRDefault="008E0A81" w:rsidP="00212034">
            <w:pPr>
              <w:spacing w:after="0" w:line="240" w:lineRule="auto"/>
              <w:jc w:val="center"/>
              <w:rPr>
                <w:rFonts w:ascii="Times New Roman" w:hAnsi="Times New Roman"/>
                <w:sz w:val="24"/>
                <w:szCs w:val="24"/>
                <w:lang w:eastAsia="zh-CN"/>
              </w:rPr>
            </w:pPr>
            <w:r w:rsidRPr="00212034">
              <w:rPr>
                <w:rFonts w:ascii="Times New Roman" w:hAnsi="Times New Roman"/>
                <w:sz w:val="24"/>
                <w:szCs w:val="24"/>
                <w:lang w:eastAsia="zh-CN"/>
              </w:rPr>
              <w:t>(a)</w:t>
            </w:r>
          </w:p>
        </w:tc>
        <w:tc>
          <w:tcPr>
            <w:tcW w:w="4675" w:type="dxa"/>
          </w:tcPr>
          <w:p w:rsidR="008E0A81" w:rsidRPr="00212034" w:rsidRDefault="00976525" w:rsidP="00212034">
            <w:pPr>
              <w:spacing w:after="0" w:line="240" w:lineRule="auto"/>
              <w:jc w:val="center"/>
              <w:rPr>
                <w:rFonts w:ascii="Times New Roman" w:hAnsi="Times New Roman"/>
                <w:sz w:val="24"/>
                <w:szCs w:val="24"/>
                <w:lang w:eastAsia="zh-CN"/>
              </w:rPr>
            </w:pPr>
            <w:r>
              <w:rPr>
                <w:rFonts w:ascii="Times New Roman" w:hAnsi="Times New Roman"/>
                <w:noProof/>
                <w:sz w:val="24"/>
                <w:szCs w:val="24"/>
              </w:rPr>
              <w:drawing>
                <wp:inline distT="0" distB="0" distL="0" distR="0">
                  <wp:extent cx="2743200" cy="2266950"/>
                  <wp:effectExtent l="0" t="0" r="0" b="0"/>
                  <wp:docPr id="16"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2266950"/>
                          </a:xfrm>
                          <a:prstGeom prst="rect">
                            <a:avLst/>
                          </a:prstGeom>
                          <a:noFill/>
                          <a:ln>
                            <a:noFill/>
                          </a:ln>
                        </pic:spPr>
                      </pic:pic>
                    </a:graphicData>
                  </a:graphic>
                </wp:inline>
              </w:drawing>
            </w:r>
          </w:p>
          <w:p w:rsidR="008E0A81" w:rsidRPr="00212034" w:rsidRDefault="008E0A81" w:rsidP="00212034">
            <w:pPr>
              <w:spacing w:after="0" w:line="240" w:lineRule="auto"/>
              <w:jc w:val="center"/>
              <w:rPr>
                <w:rFonts w:ascii="Times New Roman" w:hAnsi="Times New Roman"/>
                <w:sz w:val="24"/>
                <w:szCs w:val="24"/>
                <w:lang w:eastAsia="zh-CN"/>
              </w:rPr>
            </w:pPr>
            <w:r w:rsidRPr="00212034">
              <w:rPr>
                <w:rFonts w:ascii="Times New Roman" w:hAnsi="Times New Roman"/>
                <w:sz w:val="24"/>
                <w:szCs w:val="24"/>
                <w:lang w:eastAsia="zh-CN"/>
              </w:rPr>
              <w:t>(b)</w:t>
            </w:r>
          </w:p>
        </w:tc>
      </w:tr>
      <w:tr w:rsidR="008E0A81" w:rsidTr="00212034">
        <w:tc>
          <w:tcPr>
            <w:tcW w:w="4675" w:type="dxa"/>
          </w:tcPr>
          <w:p w:rsidR="008E0A81" w:rsidRPr="00212034" w:rsidRDefault="00976525" w:rsidP="00212034">
            <w:pPr>
              <w:spacing w:after="0" w:line="240" w:lineRule="auto"/>
              <w:jc w:val="center"/>
              <w:rPr>
                <w:rFonts w:ascii="Times New Roman" w:hAnsi="Times New Roman"/>
                <w:sz w:val="24"/>
                <w:szCs w:val="24"/>
                <w:lang w:eastAsia="zh-CN"/>
              </w:rPr>
            </w:pPr>
            <w:r>
              <w:rPr>
                <w:rFonts w:ascii="Times New Roman" w:hAnsi="Times New Roman"/>
                <w:noProof/>
                <w:sz w:val="24"/>
                <w:szCs w:val="24"/>
              </w:rPr>
              <w:drawing>
                <wp:inline distT="0" distB="0" distL="0" distR="0">
                  <wp:extent cx="2647950" cy="2171700"/>
                  <wp:effectExtent l="0" t="0" r="0" b="0"/>
                  <wp:docPr id="17"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47950" cy="2171700"/>
                          </a:xfrm>
                          <a:prstGeom prst="rect">
                            <a:avLst/>
                          </a:prstGeom>
                          <a:noFill/>
                          <a:ln>
                            <a:noFill/>
                          </a:ln>
                        </pic:spPr>
                      </pic:pic>
                    </a:graphicData>
                  </a:graphic>
                </wp:inline>
              </w:drawing>
            </w:r>
          </w:p>
          <w:p w:rsidR="008E0A81" w:rsidRPr="00212034" w:rsidRDefault="008E0A81" w:rsidP="00212034">
            <w:pPr>
              <w:spacing w:after="0" w:line="240" w:lineRule="auto"/>
              <w:jc w:val="center"/>
              <w:rPr>
                <w:rFonts w:ascii="Times New Roman" w:hAnsi="Times New Roman"/>
                <w:sz w:val="24"/>
                <w:szCs w:val="24"/>
                <w:lang w:eastAsia="zh-CN"/>
              </w:rPr>
            </w:pPr>
            <w:r w:rsidRPr="00212034">
              <w:rPr>
                <w:rFonts w:ascii="Times New Roman" w:hAnsi="Times New Roman"/>
                <w:sz w:val="24"/>
                <w:szCs w:val="24"/>
                <w:lang w:eastAsia="zh-CN"/>
              </w:rPr>
              <w:t>(c)</w:t>
            </w:r>
          </w:p>
        </w:tc>
        <w:tc>
          <w:tcPr>
            <w:tcW w:w="4675" w:type="dxa"/>
          </w:tcPr>
          <w:p w:rsidR="008E0A81" w:rsidRPr="00212034" w:rsidRDefault="00976525" w:rsidP="00212034">
            <w:pPr>
              <w:spacing w:after="0" w:line="240" w:lineRule="auto"/>
              <w:jc w:val="center"/>
              <w:rPr>
                <w:rFonts w:ascii="Times New Roman" w:hAnsi="Times New Roman"/>
                <w:sz w:val="24"/>
                <w:szCs w:val="24"/>
                <w:lang w:eastAsia="zh-CN"/>
              </w:rPr>
            </w:pPr>
            <w:r>
              <w:rPr>
                <w:rFonts w:ascii="Times New Roman" w:hAnsi="Times New Roman"/>
                <w:noProof/>
                <w:sz w:val="24"/>
                <w:szCs w:val="24"/>
              </w:rPr>
              <w:drawing>
                <wp:inline distT="0" distB="0" distL="0" distR="0">
                  <wp:extent cx="2743200" cy="2266950"/>
                  <wp:effectExtent l="0" t="0" r="0" b="0"/>
                  <wp:docPr id="18"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3200" cy="2266950"/>
                          </a:xfrm>
                          <a:prstGeom prst="rect">
                            <a:avLst/>
                          </a:prstGeom>
                          <a:noFill/>
                          <a:ln>
                            <a:noFill/>
                          </a:ln>
                        </pic:spPr>
                      </pic:pic>
                    </a:graphicData>
                  </a:graphic>
                </wp:inline>
              </w:drawing>
            </w:r>
          </w:p>
          <w:p w:rsidR="008E0A81" w:rsidRPr="00212034" w:rsidRDefault="008E0A81" w:rsidP="00212034">
            <w:pPr>
              <w:spacing w:after="0" w:line="240" w:lineRule="auto"/>
              <w:jc w:val="center"/>
              <w:rPr>
                <w:rFonts w:ascii="Times New Roman" w:hAnsi="Times New Roman"/>
                <w:sz w:val="24"/>
                <w:szCs w:val="24"/>
                <w:lang w:eastAsia="zh-CN"/>
              </w:rPr>
            </w:pPr>
            <w:r w:rsidRPr="00212034">
              <w:rPr>
                <w:rFonts w:ascii="Times New Roman" w:hAnsi="Times New Roman"/>
                <w:sz w:val="24"/>
                <w:szCs w:val="24"/>
                <w:lang w:eastAsia="zh-CN"/>
              </w:rPr>
              <w:t>(d)</w:t>
            </w:r>
          </w:p>
        </w:tc>
      </w:tr>
    </w:tbl>
    <w:p w:rsidR="008E0A81" w:rsidRPr="003B64AB" w:rsidRDefault="008E0A81" w:rsidP="00901E84">
      <w:pPr>
        <w:spacing w:after="0" w:line="240" w:lineRule="auto"/>
        <w:jc w:val="both"/>
        <w:rPr>
          <w:rFonts w:ascii="Times New Roman" w:hAnsi="Times New Roman"/>
          <w:sz w:val="24"/>
          <w:szCs w:val="24"/>
        </w:rPr>
      </w:pPr>
    </w:p>
    <w:p w:rsidR="008E0A81" w:rsidRPr="005F4A0F" w:rsidRDefault="008E0A81" w:rsidP="00901E84">
      <w:pPr>
        <w:spacing w:after="0" w:line="240" w:lineRule="auto"/>
        <w:jc w:val="both"/>
        <w:rPr>
          <w:rFonts w:ascii="Times New Roman" w:hAnsi="Times New Roman"/>
          <w:sz w:val="24"/>
          <w:szCs w:val="24"/>
        </w:rPr>
      </w:pPr>
      <w:r w:rsidRPr="005F4A0F">
        <w:rPr>
          <w:rFonts w:ascii="Times New Roman" w:hAnsi="Times New Roman"/>
          <w:b/>
          <w:sz w:val="24"/>
          <w:szCs w:val="24"/>
        </w:rPr>
        <w:t>Fig. 3</w:t>
      </w:r>
      <w:r w:rsidRPr="005F4A0F">
        <w:rPr>
          <w:rFonts w:ascii="Times New Roman" w:hAnsi="Times New Roman"/>
          <w:sz w:val="24"/>
          <w:szCs w:val="24"/>
        </w:rPr>
        <w:t xml:space="preserve"> (a) - Normalized pinning force </w:t>
      </w:r>
      <w:proofErr w:type="spellStart"/>
      <w:r w:rsidRPr="005F4A0F">
        <w:rPr>
          <w:rFonts w:ascii="Times New Roman" w:hAnsi="Times New Roman"/>
          <w:i/>
          <w:sz w:val="24"/>
          <w:szCs w:val="24"/>
        </w:rPr>
        <w:t>f</w:t>
      </w:r>
      <w:r w:rsidRPr="005F4A0F">
        <w:rPr>
          <w:rFonts w:ascii="Times New Roman" w:hAnsi="Times New Roman"/>
          <w:sz w:val="24"/>
          <w:szCs w:val="24"/>
          <w:vertAlign w:val="subscript"/>
        </w:rPr>
        <w:t>p</w:t>
      </w:r>
      <w:proofErr w:type="spellEnd"/>
      <w:r w:rsidRPr="005F4A0F">
        <w:rPr>
          <w:rFonts w:ascii="Times New Roman" w:hAnsi="Times New Roman"/>
          <w:sz w:val="24"/>
          <w:szCs w:val="24"/>
        </w:rPr>
        <w:t xml:space="preserve"> as a function of reduced magnetic field </w:t>
      </w:r>
      <w:r w:rsidRPr="005F4A0F">
        <w:rPr>
          <w:rFonts w:ascii="Times New Roman" w:hAnsi="Times New Roman"/>
          <w:i/>
          <w:sz w:val="24"/>
          <w:szCs w:val="24"/>
        </w:rPr>
        <w:t>h</w:t>
      </w:r>
      <w:r w:rsidRPr="005F4A0F">
        <w:rPr>
          <w:rFonts w:ascii="Times New Roman" w:hAnsi="Times New Roman"/>
          <w:sz w:val="24"/>
          <w:szCs w:val="24"/>
        </w:rPr>
        <w:t xml:space="preserve"> at 20 K; (b) - maximum pinning force as a functio</w:t>
      </w:r>
      <w:r w:rsidR="007B1408">
        <w:rPr>
          <w:rFonts w:ascii="Times New Roman" w:hAnsi="Times New Roman"/>
          <w:sz w:val="24"/>
          <w:szCs w:val="24"/>
        </w:rPr>
        <w:t>n of temperature</w:t>
      </w:r>
      <w:r w:rsidRPr="005F4A0F">
        <w:rPr>
          <w:rFonts w:ascii="Times New Roman" w:hAnsi="Times New Roman"/>
          <w:sz w:val="24"/>
          <w:szCs w:val="24"/>
        </w:rPr>
        <w:t xml:space="preserve">; (c), (d) – pinning force parameters </w:t>
      </w:r>
      <w:r w:rsidRPr="005F4A0F">
        <w:rPr>
          <w:rFonts w:ascii="Times New Roman" w:hAnsi="Times New Roman"/>
          <w:i/>
          <w:sz w:val="24"/>
          <w:szCs w:val="24"/>
        </w:rPr>
        <w:t>h</w:t>
      </w:r>
      <w:r w:rsidRPr="005F4A0F">
        <w:rPr>
          <w:rFonts w:ascii="Times New Roman" w:hAnsi="Times New Roman"/>
          <w:sz w:val="24"/>
          <w:szCs w:val="24"/>
          <w:vertAlign w:val="subscript"/>
        </w:rPr>
        <w:t>0</w:t>
      </w:r>
      <w:r w:rsidRPr="005F4A0F">
        <w:rPr>
          <w:rFonts w:ascii="Times New Roman" w:hAnsi="Times New Roman"/>
          <w:sz w:val="24"/>
          <w:szCs w:val="24"/>
        </w:rPr>
        <w:t xml:space="preserve"> and </w:t>
      </w:r>
      <w:proofErr w:type="spellStart"/>
      <w:r w:rsidRPr="005F4A0F">
        <w:rPr>
          <w:rFonts w:ascii="Times New Roman" w:hAnsi="Times New Roman"/>
          <w:i/>
          <w:sz w:val="24"/>
          <w:szCs w:val="24"/>
        </w:rPr>
        <w:t>k</w:t>
      </w:r>
      <w:r w:rsidRPr="005F4A0F">
        <w:rPr>
          <w:rFonts w:ascii="Times New Roman" w:hAnsi="Times New Roman"/>
          <w:sz w:val="24"/>
          <w:szCs w:val="24"/>
          <w:vertAlign w:val="subscript"/>
        </w:rPr>
        <w:t>n</w:t>
      </w:r>
      <w:proofErr w:type="spellEnd"/>
      <w:r w:rsidRPr="005F4A0F">
        <w:rPr>
          <w:rFonts w:ascii="Times New Roman" w:hAnsi="Times New Roman"/>
          <w:sz w:val="24"/>
          <w:szCs w:val="24"/>
        </w:rPr>
        <w:t xml:space="preserve"> as a function of temperature.</w:t>
      </w:r>
    </w:p>
    <w:p w:rsidR="008E0A81" w:rsidRPr="002C0BF7" w:rsidRDefault="008E0A81" w:rsidP="000C7710">
      <w:pPr>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lang w:eastAsia="zh-CN"/>
        </w:rPr>
        <w:t xml:space="preserve">      </w:t>
      </w:r>
      <w:r>
        <w:rPr>
          <w:rFonts w:ascii="Times New Roman" w:hAnsi="Times New Roman"/>
          <w:sz w:val="24"/>
          <w:szCs w:val="24"/>
        </w:rPr>
        <w:t xml:space="preserve">    </w:t>
      </w:r>
      <w:r>
        <w:rPr>
          <w:rFonts w:ascii="Times New Roman" w:hAnsi="Times New Roman"/>
          <w:noProof/>
          <w:sz w:val="24"/>
          <w:szCs w:val="24"/>
          <w:lang w:eastAsia="zh-CN"/>
        </w:rPr>
        <w:t xml:space="preserve"> </w:t>
      </w:r>
      <w:r>
        <w:rPr>
          <w:rFonts w:ascii="Times New Roman" w:hAnsi="Times New Roman"/>
          <w:sz w:val="24"/>
          <w:szCs w:val="24"/>
        </w:rPr>
        <w:t xml:space="preserve">    </w:t>
      </w:r>
    </w:p>
    <w:p w:rsidR="008E0A81" w:rsidRPr="00422B50" w:rsidRDefault="008E0A81" w:rsidP="000C7710">
      <w:pPr>
        <w:spacing w:after="0" w:line="240" w:lineRule="auto"/>
        <w:jc w:val="both"/>
        <w:rPr>
          <w:color w:val="FF0000"/>
        </w:rPr>
      </w:pPr>
    </w:p>
    <w:p w:rsidR="008E0A81" w:rsidRPr="0008452C" w:rsidRDefault="008E0A81" w:rsidP="000C7710">
      <w:pPr>
        <w:spacing w:after="0" w:line="240" w:lineRule="auto"/>
        <w:jc w:val="both"/>
        <w:rPr>
          <w:rFonts w:ascii="Times New Roman" w:hAnsi="Times New Roman"/>
          <w:sz w:val="24"/>
          <w:szCs w:val="24"/>
        </w:rPr>
      </w:pPr>
      <w:r w:rsidRPr="0008452C">
        <w:rPr>
          <w:rFonts w:ascii="Times New Roman" w:hAnsi="Times New Roman"/>
          <w:sz w:val="24"/>
          <w:szCs w:val="24"/>
        </w:rPr>
        <w:t>Dew-Hug</w:t>
      </w:r>
      <w:r>
        <w:rPr>
          <w:rFonts w:ascii="Times New Roman" w:hAnsi="Times New Roman"/>
          <w:sz w:val="24"/>
          <w:szCs w:val="24"/>
        </w:rPr>
        <w:t>h</w:t>
      </w:r>
      <w:r w:rsidRPr="0008452C">
        <w:rPr>
          <w:rFonts w:ascii="Times New Roman" w:hAnsi="Times New Roman"/>
          <w:sz w:val="24"/>
          <w:szCs w:val="24"/>
        </w:rPr>
        <w:t>es</w:t>
      </w:r>
      <w:r>
        <w:rPr>
          <w:rFonts w:ascii="Times New Roman" w:hAnsi="Times New Roman"/>
          <w:sz w:val="24"/>
          <w:szCs w:val="24"/>
        </w:rPr>
        <w:t xml:space="preserve"> </w:t>
      </w:r>
      <w:r w:rsidRPr="0008452C">
        <w:rPr>
          <w:rFonts w:ascii="Times New Roman" w:hAnsi="Times New Roman"/>
          <w:sz w:val="24"/>
          <w:szCs w:val="24"/>
        </w:rPr>
        <w:t>[</w:t>
      </w:r>
      <w:r w:rsidRPr="008B2E46">
        <w:rPr>
          <w:rFonts w:ascii="Times New Roman" w:hAnsi="Times New Roman"/>
          <w:color w:val="FF0000"/>
          <w:sz w:val="24"/>
          <w:szCs w:val="24"/>
          <w:highlight w:val="yellow"/>
        </w:rPr>
        <w:t xml:space="preserve">Dew-Hughes D 1974 </w:t>
      </w:r>
      <w:r w:rsidRPr="008B2E46">
        <w:rPr>
          <w:rFonts w:ascii="Times New Roman" w:hAnsi="Times New Roman"/>
          <w:i/>
          <w:iCs/>
          <w:color w:val="FF0000"/>
          <w:sz w:val="24"/>
          <w:szCs w:val="24"/>
          <w:highlight w:val="yellow"/>
        </w:rPr>
        <w:t>Philos. Mag</w:t>
      </w:r>
      <w:r w:rsidRPr="008B2E46">
        <w:rPr>
          <w:rFonts w:ascii="Times New Roman" w:hAnsi="Times New Roman"/>
          <w:color w:val="FF0000"/>
          <w:sz w:val="24"/>
          <w:szCs w:val="24"/>
          <w:highlight w:val="yellow"/>
        </w:rPr>
        <w:t xml:space="preserve">. </w:t>
      </w:r>
      <w:r w:rsidRPr="008B2E46">
        <w:rPr>
          <w:rFonts w:ascii="Times New Roman" w:hAnsi="Times New Roman"/>
          <w:b/>
          <w:color w:val="FF0000"/>
          <w:sz w:val="24"/>
          <w:szCs w:val="24"/>
          <w:highlight w:val="yellow"/>
        </w:rPr>
        <w:t>30</w:t>
      </w:r>
      <w:r w:rsidRPr="008B2E46">
        <w:rPr>
          <w:rFonts w:ascii="Times New Roman" w:hAnsi="Times New Roman"/>
          <w:color w:val="FF0000"/>
          <w:sz w:val="24"/>
          <w:szCs w:val="24"/>
          <w:highlight w:val="yellow"/>
        </w:rPr>
        <w:t xml:space="preserve"> 293</w:t>
      </w:r>
      <w:r w:rsidRPr="0008452C">
        <w:rPr>
          <w:rFonts w:ascii="Times New Roman" w:hAnsi="Times New Roman"/>
          <w:sz w:val="24"/>
          <w:szCs w:val="24"/>
        </w:rPr>
        <w:t xml:space="preserve">] </w:t>
      </w:r>
      <w:r>
        <w:rPr>
          <w:rFonts w:ascii="Times New Roman" w:hAnsi="Times New Roman"/>
          <w:sz w:val="24"/>
          <w:szCs w:val="24"/>
        </w:rPr>
        <w:t xml:space="preserve">proposed the following </w:t>
      </w:r>
      <w:r w:rsidRPr="0008452C">
        <w:rPr>
          <w:rFonts w:ascii="Times New Roman" w:hAnsi="Times New Roman"/>
          <w:sz w:val="24"/>
          <w:szCs w:val="24"/>
        </w:rPr>
        <w:t xml:space="preserve">relationship </w:t>
      </w:r>
    </w:p>
    <w:p w:rsidR="008E0A81" w:rsidRPr="0008452C" w:rsidRDefault="008E0A81" w:rsidP="000C7710">
      <w:pPr>
        <w:spacing w:after="0" w:line="240" w:lineRule="auto"/>
        <w:jc w:val="center"/>
        <w:rPr>
          <w:rFonts w:ascii="Times New Roman" w:hAnsi="Times New Roman"/>
          <w:sz w:val="24"/>
          <w:szCs w:val="24"/>
        </w:rPr>
      </w:pPr>
      <w:proofErr w:type="spellStart"/>
      <w:proofErr w:type="gramStart"/>
      <w:r w:rsidRPr="0008452C">
        <w:rPr>
          <w:rFonts w:ascii="Times New Roman" w:hAnsi="Times New Roman"/>
          <w:i/>
          <w:iCs/>
          <w:sz w:val="24"/>
          <w:szCs w:val="24"/>
        </w:rPr>
        <w:t>f</w:t>
      </w:r>
      <w:r w:rsidRPr="0008452C">
        <w:rPr>
          <w:rFonts w:ascii="Times New Roman" w:hAnsi="Times New Roman"/>
          <w:sz w:val="24"/>
          <w:szCs w:val="24"/>
          <w:vertAlign w:val="subscript"/>
        </w:rPr>
        <w:t>p</w:t>
      </w:r>
      <w:proofErr w:type="spellEnd"/>
      <w:proofErr w:type="gramEnd"/>
      <w:r w:rsidRPr="0008452C">
        <w:rPr>
          <w:rFonts w:ascii="Times New Roman" w:hAnsi="Times New Roman"/>
          <w:sz w:val="24"/>
          <w:szCs w:val="24"/>
        </w:rPr>
        <w:t xml:space="preserve"> = </w:t>
      </w:r>
      <w:r>
        <w:rPr>
          <w:rFonts w:ascii="Times New Roman" w:hAnsi="Times New Roman"/>
          <w:sz w:val="24"/>
          <w:szCs w:val="24"/>
        </w:rPr>
        <w:t>A</w:t>
      </w:r>
      <w:r>
        <w:rPr>
          <w:rFonts w:ascii="Times New Roman" w:hAnsi="Times New Roman"/>
          <w:sz w:val="24"/>
          <w:szCs w:val="24"/>
        </w:rPr>
        <w:sym w:font="Symbol" w:char="F0D7"/>
      </w:r>
      <w:proofErr w:type="spellStart"/>
      <w:r w:rsidRPr="0008452C">
        <w:rPr>
          <w:rFonts w:ascii="Times New Roman" w:hAnsi="Times New Roman"/>
          <w:i/>
          <w:iCs/>
          <w:sz w:val="24"/>
          <w:szCs w:val="24"/>
        </w:rPr>
        <w:t>h</w:t>
      </w:r>
      <w:r w:rsidRPr="0008452C">
        <w:rPr>
          <w:rFonts w:ascii="Times New Roman" w:hAnsi="Times New Roman"/>
          <w:i/>
          <w:iCs/>
          <w:sz w:val="24"/>
          <w:szCs w:val="24"/>
          <w:vertAlign w:val="superscript"/>
        </w:rPr>
        <w:t>p</w:t>
      </w:r>
      <w:proofErr w:type="spellEnd"/>
      <w:r w:rsidRPr="0008452C">
        <w:rPr>
          <w:rFonts w:ascii="Times New Roman" w:hAnsi="Times New Roman"/>
          <w:sz w:val="24"/>
          <w:szCs w:val="24"/>
        </w:rPr>
        <w:t>(1-</w:t>
      </w:r>
      <w:r w:rsidRPr="0008452C">
        <w:rPr>
          <w:rFonts w:ascii="Times New Roman" w:hAnsi="Times New Roman"/>
          <w:i/>
          <w:iCs/>
          <w:sz w:val="24"/>
          <w:szCs w:val="24"/>
        </w:rPr>
        <w:t>h</w:t>
      </w:r>
      <w:r w:rsidRPr="0008452C">
        <w:rPr>
          <w:rFonts w:ascii="Times New Roman" w:hAnsi="Times New Roman"/>
          <w:sz w:val="24"/>
          <w:szCs w:val="24"/>
        </w:rPr>
        <w:t>)</w:t>
      </w:r>
      <w:r w:rsidRPr="0008452C">
        <w:rPr>
          <w:rFonts w:ascii="Times New Roman" w:hAnsi="Times New Roman"/>
          <w:i/>
          <w:iCs/>
          <w:sz w:val="24"/>
          <w:szCs w:val="24"/>
          <w:vertAlign w:val="superscript"/>
        </w:rPr>
        <w:t>q</w:t>
      </w:r>
      <w:r w:rsidRPr="0008452C">
        <w:rPr>
          <w:rFonts w:ascii="Times New Roman" w:hAnsi="Times New Roman"/>
          <w:sz w:val="24"/>
          <w:szCs w:val="24"/>
        </w:rPr>
        <w:tab/>
      </w:r>
      <w:r w:rsidRPr="0008452C">
        <w:rPr>
          <w:rFonts w:ascii="Times New Roman" w:hAnsi="Times New Roman"/>
          <w:sz w:val="24"/>
          <w:szCs w:val="24"/>
        </w:rPr>
        <w:tab/>
        <w:t xml:space="preserve"> (</w:t>
      </w:r>
      <w:r w:rsidRPr="0008452C">
        <w:rPr>
          <w:rFonts w:ascii="Times New Roman" w:hAnsi="Times New Roman"/>
          <w:color w:val="000000"/>
          <w:sz w:val="24"/>
          <w:szCs w:val="24"/>
          <w:highlight w:val="yellow"/>
        </w:rPr>
        <w:t>3</w:t>
      </w:r>
      <w:r w:rsidRPr="0008452C">
        <w:rPr>
          <w:rFonts w:ascii="Times New Roman" w:hAnsi="Times New Roman"/>
          <w:sz w:val="24"/>
          <w:szCs w:val="24"/>
        </w:rPr>
        <w:t>)</w:t>
      </w:r>
    </w:p>
    <w:p w:rsidR="008E0A81" w:rsidRDefault="008E0A81" w:rsidP="00956534">
      <w:pPr>
        <w:autoSpaceDE w:val="0"/>
        <w:autoSpaceDN w:val="0"/>
        <w:adjustRightInd w:val="0"/>
        <w:spacing w:after="0" w:line="240" w:lineRule="auto"/>
        <w:jc w:val="both"/>
        <w:rPr>
          <w:rFonts w:ascii="Times New Roman" w:hAnsi="Times New Roman"/>
          <w:sz w:val="24"/>
          <w:szCs w:val="24"/>
        </w:rPr>
      </w:pPr>
      <w:proofErr w:type="gramStart"/>
      <w:r>
        <w:rPr>
          <w:rFonts w:ascii="Times New Roman" w:hAnsi="Times New Roman"/>
          <w:sz w:val="24"/>
          <w:szCs w:val="24"/>
        </w:rPr>
        <w:t>and</w:t>
      </w:r>
      <w:proofErr w:type="gramEnd"/>
      <w:r>
        <w:rPr>
          <w:rFonts w:ascii="Times New Roman" w:hAnsi="Times New Roman"/>
          <w:sz w:val="24"/>
          <w:szCs w:val="24"/>
        </w:rPr>
        <w:t xml:space="preserve"> defined </w:t>
      </w:r>
      <w:r w:rsidRPr="0008452C">
        <w:rPr>
          <w:rFonts w:ascii="Times New Roman" w:hAnsi="Times New Roman"/>
          <w:i/>
          <w:sz w:val="24"/>
          <w:szCs w:val="24"/>
        </w:rPr>
        <w:t>h</w:t>
      </w:r>
      <w:r w:rsidRPr="0008452C">
        <w:rPr>
          <w:rFonts w:ascii="Times New Roman" w:hAnsi="Times New Roman"/>
          <w:sz w:val="24"/>
          <w:szCs w:val="24"/>
          <w:vertAlign w:val="subscript"/>
        </w:rPr>
        <w:t>0</w:t>
      </w:r>
      <w:r>
        <w:rPr>
          <w:rFonts w:ascii="Times New Roman" w:hAnsi="Times New Roman"/>
          <w:sz w:val="24"/>
          <w:szCs w:val="24"/>
        </w:rPr>
        <w:t xml:space="preserve"> = 0.2,</w:t>
      </w:r>
      <w:r w:rsidRPr="0008452C">
        <w:rPr>
          <w:rFonts w:ascii="Times New Roman" w:hAnsi="Times New Roman"/>
          <w:sz w:val="24"/>
          <w:szCs w:val="24"/>
        </w:rPr>
        <w:t xml:space="preserve"> </w:t>
      </w:r>
      <w:r w:rsidRPr="0008452C">
        <w:rPr>
          <w:rFonts w:ascii="Times New Roman" w:hAnsi="Times New Roman"/>
          <w:i/>
          <w:iCs/>
          <w:sz w:val="24"/>
          <w:szCs w:val="24"/>
        </w:rPr>
        <w:t>p</w:t>
      </w:r>
      <w:r>
        <w:rPr>
          <w:rFonts w:ascii="Times New Roman" w:hAnsi="Times New Roman"/>
          <w:sz w:val="24"/>
          <w:szCs w:val="24"/>
        </w:rPr>
        <w:t xml:space="preserve"> = 0.5</w:t>
      </w:r>
      <w:r w:rsidRPr="0008452C">
        <w:rPr>
          <w:rFonts w:ascii="Times New Roman" w:hAnsi="Times New Roman"/>
          <w:sz w:val="24"/>
          <w:szCs w:val="24"/>
        </w:rPr>
        <w:t xml:space="preserve">, </w:t>
      </w:r>
      <w:r w:rsidRPr="0008452C">
        <w:rPr>
          <w:rFonts w:ascii="Times New Roman" w:hAnsi="Times New Roman"/>
          <w:i/>
          <w:iCs/>
          <w:sz w:val="24"/>
          <w:szCs w:val="24"/>
        </w:rPr>
        <w:t>q</w:t>
      </w:r>
      <w:r w:rsidRPr="0008452C">
        <w:rPr>
          <w:rFonts w:ascii="Times New Roman" w:hAnsi="Times New Roman"/>
          <w:sz w:val="24"/>
          <w:szCs w:val="24"/>
        </w:rPr>
        <w:t xml:space="preserve"> = 2</w:t>
      </w:r>
      <w:r>
        <w:rPr>
          <w:rFonts w:ascii="Times New Roman" w:hAnsi="Times New Roman"/>
          <w:sz w:val="24"/>
          <w:szCs w:val="24"/>
        </w:rPr>
        <w:t xml:space="preserve"> f</w:t>
      </w:r>
      <w:r w:rsidRPr="0008452C">
        <w:rPr>
          <w:rFonts w:ascii="Times New Roman" w:hAnsi="Times New Roman"/>
          <w:sz w:val="24"/>
          <w:szCs w:val="24"/>
        </w:rPr>
        <w:t>or surface</w:t>
      </w:r>
      <w:r>
        <w:rPr>
          <w:rFonts w:ascii="Times New Roman" w:hAnsi="Times New Roman"/>
          <w:sz w:val="24"/>
          <w:szCs w:val="24"/>
        </w:rPr>
        <w:t xml:space="preserve"> (grain boundary) pinning (GBP) and </w:t>
      </w:r>
      <w:r w:rsidRPr="0008452C">
        <w:rPr>
          <w:rFonts w:ascii="Times New Roman" w:hAnsi="Times New Roman"/>
          <w:i/>
          <w:sz w:val="24"/>
          <w:szCs w:val="24"/>
        </w:rPr>
        <w:t>h</w:t>
      </w:r>
      <w:r w:rsidRPr="0008452C">
        <w:rPr>
          <w:rFonts w:ascii="Times New Roman" w:hAnsi="Times New Roman"/>
          <w:sz w:val="24"/>
          <w:szCs w:val="24"/>
          <w:vertAlign w:val="subscript"/>
        </w:rPr>
        <w:t>0</w:t>
      </w:r>
      <w:r>
        <w:rPr>
          <w:rFonts w:ascii="Times New Roman" w:hAnsi="Times New Roman"/>
          <w:sz w:val="24"/>
          <w:szCs w:val="24"/>
        </w:rPr>
        <w:t xml:space="preserve">=0.33, </w:t>
      </w:r>
      <w:r w:rsidRPr="0008452C">
        <w:rPr>
          <w:rFonts w:ascii="Times New Roman" w:hAnsi="Times New Roman"/>
          <w:i/>
          <w:iCs/>
          <w:sz w:val="24"/>
          <w:szCs w:val="24"/>
        </w:rPr>
        <w:t>p</w:t>
      </w:r>
      <w:r>
        <w:rPr>
          <w:rFonts w:ascii="Times New Roman" w:hAnsi="Times New Roman"/>
          <w:sz w:val="24"/>
          <w:szCs w:val="24"/>
        </w:rPr>
        <w:t xml:space="preserve"> = 1</w:t>
      </w:r>
      <w:r w:rsidRPr="0008452C">
        <w:rPr>
          <w:rFonts w:ascii="Times New Roman" w:hAnsi="Times New Roman"/>
          <w:sz w:val="24"/>
          <w:szCs w:val="24"/>
        </w:rPr>
        <w:t xml:space="preserve">, </w:t>
      </w:r>
      <w:r w:rsidRPr="0008452C">
        <w:rPr>
          <w:rFonts w:ascii="Times New Roman" w:hAnsi="Times New Roman"/>
          <w:i/>
          <w:iCs/>
          <w:sz w:val="24"/>
          <w:szCs w:val="24"/>
        </w:rPr>
        <w:t>q</w:t>
      </w:r>
      <w:r w:rsidRPr="0008452C">
        <w:rPr>
          <w:rFonts w:ascii="Times New Roman" w:hAnsi="Times New Roman"/>
          <w:sz w:val="24"/>
          <w:szCs w:val="24"/>
        </w:rPr>
        <w:t xml:space="preserve"> = 2</w:t>
      </w:r>
      <w:r>
        <w:rPr>
          <w:rFonts w:ascii="Times New Roman" w:hAnsi="Times New Roman"/>
          <w:sz w:val="24"/>
          <w:szCs w:val="24"/>
        </w:rPr>
        <w:t xml:space="preserve"> for pinning on point defects (PP). The pinning force parameter </w:t>
      </w:r>
      <w:r w:rsidRPr="0008452C">
        <w:rPr>
          <w:rFonts w:ascii="Times New Roman" w:hAnsi="Times New Roman"/>
          <w:i/>
          <w:sz w:val="24"/>
          <w:szCs w:val="24"/>
        </w:rPr>
        <w:t>h</w:t>
      </w:r>
      <w:r w:rsidRPr="0008452C">
        <w:rPr>
          <w:rFonts w:ascii="Times New Roman" w:hAnsi="Times New Roman"/>
          <w:sz w:val="24"/>
          <w:szCs w:val="24"/>
          <w:vertAlign w:val="subscript"/>
        </w:rPr>
        <w:t>0</w:t>
      </w:r>
      <w:r>
        <w:rPr>
          <w:rFonts w:ascii="Times New Roman" w:hAnsi="Times New Roman"/>
          <w:sz w:val="24"/>
          <w:szCs w:val="24"/>
        </w:rPr>
        <w:t xml:space="preserve"> is </w:t>
      </w:r>
      <w:proofErr w:type="spellStart"/>
      <w:r w:rsidRPr="0008452C">
        <w:rPr>
          <w:rFonts w:ascii="Times New Roman" w:hAnsi="Times New Roman"/>
          <w:i/>
          <w:sz w:val="24"/>
          <w:szCs w:val="24"/>
        </w:rPr>
        <w:t>h</w:t>
      </w:r>
      <w:r>
        <w:rPr>
          <w:rFonts w:ascii="Times New Roman" w:hAnsi="Times New Roman"/>
          <w:sz w:val="24"/>
          <w:szCs w:val="24"/>
        </w:rPr>
        <w:t xml:space="preserve"> at</w:t>
      </w:r>
      <w:proofErr w:type="spellEnd"/>
      <w:r>
        <w:rPr>
          <w:rFonts w:ascii="Times New Roman" w:hAnsi="Times New Roman"/>
          <w:sz w:val="24"/>
          <w:szCs w:val="24"/>
        </w:rPr>
        <w:t xml:space="preserve"> </w:t>
      </w:r>
      <w:proofErr w:type="spellStart"/>
      <w:r>
        <w:rPr>
          <w:rFonts w:ascii="Times New Roman" w:hAnsi="Times New Roman"/>
          <w:i/>
          <w:sz w:val="24"/>
          <w:szCs w:val="24"/>
        </w:rPr>
        <w:t>f</w:t>
      </w:r>
      <w:r w:rsidRPr="004F4350">
        <w:rPr>
          <w:rFonts w:ascii="Times New Roman" w:hAnsi="Times New Roman"/>
          <w:sz w:val="24"/>
          <w:szCs w:val="24"/>
          <w:vertAlign w:val="subscript"/>
        </w:rPr>
        <w:t>p</w:t>
      </w:r>
      <w:proofErr w:type="spellEnd"/>
      <w:r>
        <w:rPr>
          <w:rFonts w:ascii="Times New Roman" w:hAnsi="Times New Roman"/>
          <w:sz w:val="24"/>
          <w:szCs w:val="24"/>
        </w:rPr>
        <w:t xml:space="preserve"> </w:t>
      </w:r>
      <w:r w:rsidRPr="004F4350">
        <w:rPr>
          <w:rFonts w:ascii="Times New Roman" w:hAnsi="Times New Roman"/>
          <w:sz w:val="24"/>
          <w:szCs w:val="24"/>
        </w:rPr>
        <w:t>=</w:t>
      </w:r>
      <w:r>
        <w:rPr>
          <w:rFonts w:ascii="Times New Roman" w:hAnsi="Times New Roman"/>
          <w:sz w:val="24"/>
          <w:szCs w:val="24"/>
        </w:rPr>
        <w:t xml:space="preserve"> </w:t>
      </w:r>
      <w:r w:rsidRPr="004F4350">
        <w:rPr>
          <w:rFonts w:ascii="Times New Roman" w:hAnsi="Times New Roman"/>
          <w:sz w:val="24"/>
          <w:szCs w:val="24"/>
        </w:rPr>
        <w:t>1</w:t>
      </w:r>
      <w:r>
        <w:rPr>
          <w:rFonts w:ascii="Times New Roman" w:hAnsi="Times New Roman"/>
          <w:sz w:val="24"/>
          <w:szCs w:val="24"/>
        </w:rPr>
        <w:t xml:space="preserve">. Considering the percolation aspects, </w:t>
      </w:r>
      <w:proofErr w:type="spellStart"/>
      <w:r>
        <w:rPr>
          <w:rFonts w:ascii="Times New Roman" w:hAnsi="Times New Roman"/>
          <w:sz w:val="24"/>
          <w:szCs w:val="24"/>
        </w:rPr>
        <w:t>Eisterer</w:t>
      </w:r>
      <w:proofErr w:type="spellEnd"/>
      <w:r>
        <w:rPr>
          <w:rFonts w:ascii="Times New Roman" w:hAnsi="Times New Roman"/>
          <w:sz w:val="24"/>
          <w:szCs w:val="24"/>
        </w:rPr>
        <w:t xml:space="preserve"> [</w:t>
      </w:r>
      <w:r w:rsidRPr="008B2E46">
        <w:rPr>
          <w:rFonts w:ascii="Times New Roman" w:hAnsi="Times New Roman"/>
          <w:color w:val="FF0000"/>
          <w:sz w:val="24"/>
          <w:szCs w:val="24"/>
          <w:highlight w:val="yellow"/>
        </w:rPr>
        <w:t>??</w:t>
      </w:r>
      <w:r>
        <w:rPr>
          <w:rFonts w:ascii="Times New Roman" w:hAnsi="Times New Roman"/>
          <w:sz w:val="24"/>
          <w:szCs w:val="24"/>
        </w:rPr>
        <w:t xml:space="preserve">], introduced the pinning force parameter </w:t>
      </w:r>
      <w:proofErr w:type="spellStart"/>
      <w:r w:rsidRPr="0086550E">
        <w:rPr>
          <w:rFonts w:ascii="Times New Roman" w:hAnsi="Times New Roman"/>
          <w:i/>
          <w:sz w:val="24"/>
          <w:szCs w:val="24"/>
        </w:rPr>
        <w:t>k</w:t>
      </w:r>
      <w:r w:rsidRPr="0086550E">
        <w:rPr>
          <w:rFonts w:ascii="Times New Roman" w:hAnsi="Times New Roman"/>
          <w:sz w:val="24"/>
          <w:szCs w:val="24"/>
          <w:vertAlign w:val="subscript"/>
        </w:rPr>
        <w:t>n</w:t>
      </w:r>
      <w:proofErr w:type="spellEnd"/>
      <w:r>
        <w:rPr>
          <w:rFonts w:ascii="Times New Roman" w:hAnsi="Times New Roman"/>
          <w:sz w:val="24"/>
          <w:szCs w:val="24"/>
        </w:rPr>
        <w:t>=</w:t>
      </w:r>
      <w:r w:rsidRPr="0086550E">
        <w:rPr>
          <w:rFonts w:ascii="Times New Roman" w:hAnsi="Times New Roman"/>
          <w:i/>
          <w:sz w:val="24"/>
          <w:szCs w:val="24"/>
        </w:rPr>
        <w:t>h</w:t>
      </w:r>
      <w:r w:rsidRPr="0086550E">
        <w:rPr>
          <w:rFonts w:ascii="Times New Roman" w:hAnsi="Times New Roman"/>
          <w:sz w:val="24"/>
          <w:szCs w:val="24"/>
          <w:vertAlign w:val="subscript"/>
        </w:rPr>
        <w:t>0</w:t>
      </w:r>
      <w:r>
        <w:rPr>
          <w:rFonts w:ascii="Times New Roman" w:hAnsi="Times New Roman"/>
          <w:sz w:val="24"/>
          <w:szCs w:val="24"/>
        </w:rPr>
        <w:t>/</w:t>
      </w:r>
      <w:r w:rsidRPr="0086550E">
        <w:rPr>
          <w:rFonts w:ascii="Times New Roman" w:hAnsi="Times New Roman"/>
          <w:i/>
          <w:sz w:val="24"/>
          <w:szCs w:val="24"/>
        </w:rPr>
        <w:t>h</w:t>
      </w:r>
      <w:r>
        <w:rPr>
          <w:rFonts w:ascii="Times New Roman" w:hAnsi="Times New Roman"/>
          <w:sz w:val="24"/>
          <w:szCs w:val="24"/>
          <w:vertAlign w:val="subscript"/>
        </w:rPr>
        <w:t xml:space="preserve">1 </w:t>
      </w:r>
      <w:r>
        <w:rPr>
          <w:rFonts w:ascii="Times New Roman" w:hAnsi="Times New Roman"/>
          <w:sz w:val="24"/>
          <w:szCs w:val="24"/>
        </w:rPr>
        <w:t xml:space="preserve">where </w:t>
      </w:r>
      <w:r w:rsidRPr="0086550E">
        <w:rPr>
          <w:rFonts w:ascii="Times New Roman" w:hAnsi="Times New Roman"/>
          <w:i/>
          <w:sz w:val="24"/>
          <w:szCs w:val="24"/>
        </w:rPr>
        <w:t>h</w:t>
      </w:r>
      <w:r>
        <w:rPr>
          <w:rFonts w:ascii="Times New Roman" w:hAnsi="Times New Roman"/>
          <w:sz w:val="24"/>
          <w:szCs w:val="24"/>
          <w:vertAlign w:val="subscript"/>
        </w:rPr>
        <w:t>1</w:t>
      </w:r>
      <w:r>
        <w:rPr>
          <w:rFonts w:ascii="Times New Roman" w:hAnsi="Times New Roman"/>
          <w:sz w:val="24"/>
          <w:szCs w:val="24"/>
        </w:rPr>
        <w:t xml:space="preserve"> = </w:t>
      </w:r>
      <w:proofErr w:type="gramStart"/>
      <w:r w:rsidRPr="004F4350">
        <w:rPr>
          <w:rFonts w:ascii="Times New Roman" w:hAnsi="Times New Roman"/>
          <w:i/>
          <w:sz w:val="24"/>
          <w:szCs w:val="24"/>
        </w:rPr>
        <w:t>h</w:t>
      </w:r>
      <w:r>
        <w:rPr>
          <w:rFonts w:ascii="Times New Roman" w:hAnsi="Times New Roman"/>
          <w:sz w:val="24"/>
          <w:szCs w:val="24"/>
        </w:rPr>
        <w:t>(</w:t>
      </w:r>
      <w:proofErr w:type="spellStart"/>
      <w:proofErr w:type="gramEnd"/>
      <w:r w:rsidRPr="004F4350">
        <w:rPr>
          <w:rFonts w:ascii="Times New Roman" w:hAnsi="Times New Roman"/>
          <w:i/>
          <w:sz w:val="24"/>
          <w:szCs w:val="24"/>
        </w:rPr>
        <w:t>f</w:t>
      </w:r>
      <w:r w:rsidRPr="004F4350">
        <w:rPr>
          <w:rFonts w:ascii="Times New Roman" w:hAnsi="Times New Roman"/>
          <w:sz w:val="24"/>
          <w:szCs w:val="24"/>
          <w:vertAlign w:val="subscript"/>
        </w:rPr>
        <w:t>p</w:t>
      </w:r>
      <w:proofErr w:type="spellEnd"/>
      <w:r>
        <w:rPr>
          <w:rFonts w:ascii="Times New Roman" w:hAnsi="Times New Roman"/>
          <w:sz w:val="24"/>
          <w:szCs w:val="24"/>
        </w:rPr>
        <w:t xml:space="preserve"> = 0.5). For PP and GBP it takes the value 0.34 and for GBP 0.47. The dependencies of </w:t>
      </w:r>
      <w:r w:rsidRPr="0008452C">
        <w:rPr>
          <w:rFonts w:ascii="Times New Roman" w:hAnsi="Times New Roman"/>
          <w:i/>
          <w:sz w:val="24"/>
          <w:szCs w:val="24"/>
        </w:rPr>
        <w:t>h</w:t>
      </w:r>
      <w:r w:rsidRPr="0008452C">
        <w:rPr>
          <w:rFonts w:ascii="Times New Roman" w:hAnsi="Times New Roman"/>
          <w:sz w:val="24"/>
          <w:szCs w:val="24"/>
          <w:vertAlign w:val="subscript"/>
        </w:rPr>
        <w:t>0</w:t>
      </w:r>
      <w:r>
        <w:rPr>
          <w:rFonts w:ascii="Times New Roman" w:hAnsi="Times New Roman"/>
          <w:sz w:val="24"/>
          <w:szCs w:val="24"/>
        </w:rPr>
        <w:t xml:space="preserve"> and </w:t>
      </w:r>
      <w:proofErr w:type="spellStart"/>
      <w:proofErr w:type="gramStart"/>
      <w:r w:rsidRPr="0086550E">
        <w:rPr>
          <w:rFonts w:ascii="Times New Roman" w:hAnsi="Times New Roman"/>
          <w:i/>
          <w:sz w:val="24"/>
          <w:szCs w:val="24"/>
        </w:rPr>
        <w:t>k</w:t>
      </w:r>
      <w:r w:rsidRPr="0086550E">
        <w:rPr>
          <w:rFonts w:ascii="Times New Roman" w:hAnsi="Times New Roman"/>
          <w:sz w:val="24"/>
          <w:szCs w:val="24"/>
          <w:vertAlign w:val="subscript"/>
        </w:rPr>
        <w:t>n</w:t>
      </w:r>
      <w:proofErr w:type="spellEnd"/>
      <w:proofErr w:type="gramEnd"/>
      <w:r>
        <w:rPr>
          <w:rFonts w:ascii="Times New Roman" w:hAnsi="Times New Roman"/>
          <w:sz w:val="24"/>
          <w:szCs w:val="24"/>
        </w:rPr>
        <w:t xml:space="preserve"> with temperature are presented in </w:t>
      </w:r>
      <w:r w:rsidRPr="00A82C2D">
        <w:rPr>
          <w:rFonts w:ascii="Times New Roman" w:hAnsi="Times New Roman"/>
          <w:color w:val="0070C0"/>
          <w:sz w:val="24"/>
          <w:szCs w:val="24"/>
        </w:rPr>
        <w:t>Fig. 3 c</w:t>
      </w:r>
      <w:r>
        <w:rPr>
          <w:rFonts w:ascii="Times New Roman" w:hAnsi="Times New Roman"/>
          <w:sz w:val="24"/>
          <w:szCs w:val="24"/>
        </w:rPr>
        <w:t xml:space="preserve"> and </w:t>
      </w:r>
      <w:r w:rsidRPr="00A82C2D">
        <w:rPr>
          <w:rFonts w:ascii="Times New Roman" w:hAnsi="Times New Roman"/>
          <w:color w:val="0070C0"/>
          <w:sz w:val="24"/>
          <w:szCs w:val="24"/>
        </w:rPr>
        <w:t>d</w:t>
      </w:r>
      <w:r>
        <w:rPr>
          <w:rFonts w:ascii="Times New Roman" w:hAnsi="Times New Roman"/>
          <w:sz w:val="24"/>
          <w:szCs w:val="24"/>
        </w:rPr>
        <w:t xml:space="preserve">. In the partially oriented samples ‘c’ and ‘e’ for </w:t>
      </w:r>
      <w:r w:rsidRPr="002C0BF7">
        <w:rPr>
          <w:rFonts w:ascii="Times New Roman" w:hAnsi="Times New Roman"/>
          <w:i/>
          <w:noProof/>
          <w:sz w:val="24"/>
          <w:szCs w:val="24"/>
          <w:lang w:eastAsia="zh-CN"/>
        </w:rPr>
        <w:t>H</w:t>
      </w:r>
      <w:r w:rsidRPr="002C0BF7">
        <w:rPr>
          <w:rFonts w:ascii="Times New Roman" w:hAnsi="Times New Roman"/>
          <w:noProof/>
          <w:sz w:val="24"/>
          <w:szCs w:val="24"/>
          <w:lang w:eastAsia="zh-CN"/>
        </w:rPr>
        <w:t xml:space="preserve"> // </w:t>
      </w:r>
      <w:r w:rsidRPr="002C0BF7">
        <w:rPr>
          <w:rFonts w:ascii="Times New Roman" w:hAnsi="Times New Roman"/>
          <w:i/>
          <w:noProof/>
          <w:sz w:val="24"/>
          <w:szCs w:val="24"/>
          <w:lang w:eastAsia="zh-CN"/>
        </w:rPr>
        <w:t>H</w:t>
      </w:r>
      <w:r w:rsidRPr="002C0BF7">
        <w:rPr>
          <w:rFonts w:ascii="Times New Roman" w:hAnsi="Times New Roman"/>
          <w:noProof/>
          <w:sz w:val="24"/>
          <w:szCs w:val="24"/>
          <w:vertAlign w:val="subscript"/>
          <w:lang w:eastAsia="zh-CN"/>
        </w:rPr>
        <w:t>0</w:t>
      </w:r>
      <w:r>
        <w:rPr>
          <w:rFonts w:ascii="Times New Roman" w:hAnsi="Times New Roman"/>
          <w:sz w:val="24"/>
          <w:szCs w:val="24"/>
        </w:rPr>
        <w:t xml:space="preserve">, </w:t>
      </w:r>
      <w:r w:rsidRPr="0008452C">
        <w:rPr>
          <w:rFonts w:ascii="Times New Roman" w:hAnsi="Times New Roman"/>
          <w:i/>
          <w:sz w:val="24"/>
          <w:szCs w:val="24"/>
        </w:rPr>
        <w:t>h</w:t>
      </w:r>
      <w:r w:rsidRPr="0008452C">
        <w:rPr>
          <w:rFonts w:ascii="Times New Roman" w:hAnsi="Times New Roman"/>
          <w:sz w:val="24"/>
          <w:szCs w:val="24"/>
          <w:vertAlign w:val="subscript"/>
        </w:rPr>
        <w:t>0</w:t>
      </w:r>
      <w:r>
        <w:rPr>
          <w:rFonts w:ascii="Times New Roman" w:hAnsi="Times New Roman"/>
          <w:sz w:val="24"/>
          <w:szCs w:val="24"/>
        </w:rPr>
        <w:t xml:space="preserve"> takes unusually low values, around 0.1 at 5 K and 0.18 at 30 K (</w:t>
      </w:r>
      <w:r w:rsidRPr="00D44176">
        <w:rPr>
          <w:rFonts w:ascii="Times New Roman" w:hAnsi="Times New Roman"/>
          <w:color w:val="0070C0"/>
          <w:sz w:val="24"/>
          <w:szCs w:val="24"/>
        </w:rPr>
        <w:t>Fig. 3c</w:t>
      </w:r>
      <w:r>
        <w:rPr>
          <w:rFonts w:ascii="Times New Roman" w:hAnsi="Times New Roman"/>
          <w:sz w:val="24"/>
          <w:szCs w:val="24"/>
        </w:rPr>
        <w:t xml:space="preserve">). </w:t>
      </w:r>
      <w:r>
        <w:rPr>
          <w:rFonts w:ascii="Times New Roman" w:hAnsi="Times New Roman"/>
          <w:noProof/>
          <w:sz w:val="24"/>
          <w:szCs w:val="24"/>
          <w:lang w:eastAsia="zh-CN"/>
        </w:rPr>
        <w:t xml:space="preserve">The </w:t>
      </w:r>
      <w:r w:rsidRPr="0008452C">
        <w:rPr>
          <w:rFonts w:ascii="Times New Roman" w:hAnsi="Times New Roman"/>
          <w:i/>
          <w:sz w:val="24"/>
          <w:szCs w:val="24"/>
        </w:rPr>
        <w:t>h</w:t>
      </w:r>
      <w:r w:rsidRPr="0008452C">
        <w:rPr>
          <w:rFonts w:ascii="Times New Roman" w:hAnsi="Times New Roman"/>
          <w:sz w:val="24"/>
          <w:szCs w:val="24"/>
          <w:vertAlign w:val="subscript"/>
        </w:rPr>
        <w:t>0</w:t>
      </w:r>
      <w:r>
        <w:rPr>
          <w:rFonts w:ascii="Times New Roman" w:hAnsi="Times New Roman"/>
          <w:sz w:val="24"/>
          <w:szCs w:val="24"/>
          <w:vertAlign w:val="subscript"/>
        </w:rPr>
        <w:t>-</w:t>
      </w:r>
      <w:r>
        <w:rPr>
          <w:rFonts w:ascii="Times New Roman" w:hAnsi="Times New Roman"/>
          <w:noProof/>
          <w:sz w:val="24"/>
          <w:szCs w:val="24"/>
          <w:lang w:eastAsia="zh-CN"/>
        </w:rPr>
        <w:t xml:space="preserve">values for </w:t>
      </w:r>
      <w:r w:rsidRPr="002C0BF7">
        <w:rPr>
          <w:rFonts w:ascii="Times New Roman" w:hAnsi="Times New Roman"/>
          <w:i/>
          <w:noProof/>
          <w:sz w:val="24"/>
          <w:szCs w:val="24"/>
          <w:lang w:eastAsia="zh-CN"/>
        </w:rPr>
        <w:t>H</w:t>
      </w:r>
      <w:r w:rsidRPr="002C0BF7">
        <w:rPr>
          <w:rFonts w:ascii="Times New Roman" w:hAnsi="Times New Roman"/>
          <w:noProof/>
          <w:sz w:val="24"/>
          <w:szCs w:val="24"/>
          <w:lang w:eastAsia="zh-CN"/>
        </w:rPr>
        <w:t xml:space="preserve"> </w:t>
      </w:r>
      <w:r w:rsidRPr="002C0BF7">
        <w:rPr>
          <w:rFonts w:ascii="Times New Roman" w:hAnsi="Times New Roman"/>
          <w:noProof/>
          <w:sz w:val="24"/>
          <w:szCs w:val="24"/>
          <w:lang w:eastAsia="zh-CN"/>
        </w:rPr>
        <w:sym w:font="Symbol" w:char="F05E"/>
      </w:r>
      <w:r w:rsidRPr="002C0BF7">
        <w:rPr>
          <w:rFonts w:ascii="Times New Roman" w:hAnsi="Times New Roman"/>
          <w:noProof/>
          <w:sz w:val="24"/>
          <w:szCs w:val="24"/>
          <w:lang w:eastAsia="zh-CN"/>
        </w:rPr>
        <w:t xml:space="preserve"> </w:t>
      </w:r>
      <w:r w:rsidRPr="002C0BF7">
        <w:rPr>
          <w:rFonts w:ascii="Times New Roman" w:hAnsi="Times New Roman"/>
          <w:i/>
          <w:noProof/>
          <w:sz w:val="24"/>
          <w:szCs w:val="24"/>
          <w:lang w:eastAsia="zh-CN"/>
        </w:rPr>
        <w:t>H</w:t>
      </w:r>
      <w:r w:rsidRPr="002C0BF7">
        <w:rPr>
          <w:rFonts w:ascii="Times New Roman" w:hAnsi="Times New Roman"/>
          <w:noProof/>
          <w:sz w:val="24"/>
          <w:szCs w:val="24"/>
          <w:vertAlign w:val="subscript"/>
          <w:lang w:eastAsia="zh-CN"/>
        </w:rPr>
        <w:t>0</w:t>
      </w:r>
      <w:r>
        <w:rPr>
          <w:rFonts w:ascii="Times New Roman" w:hAnsi="Times New Roman"/>
          <w:noProof/>
          <w:sz w:val="24"/>
          <w:szCs w:val="24"/>
          <w:lang w:eastAsia="zh-CN"/>
        </w:rPr>
        <w:t xml:space="preserve"> are closer to theoretical values and they are similar or lower than for randomly oriented samples. This distribution remains valid for </w:t>
      </w:r>
      <w:proofErr w:type="spellStart"/>
      <w:r w:rsidRPr="0086550E">
        <w:rPr>
          <w:rFonts w:ascii="Times New Roman" w:hAnsi="Times New Roman"/>
          <w:i/>
          <w:sz w:val="24"/>
          <w:szCs w:val="24"/>
        </w:rPr>
        <w:t>k</w:t>
      </w:r>
      <w:r w:rsidRPr="0086550E">
        <w:rPr>
          <w:rFonts w:ascii="Times New Roman" w:hAnsi="Times New Roman"/>
          <w:sz w:val="24"/>
          <w:szCs w:val="24"/>
          <w:vertAlign w:val="subscript"/>
        </w:rPr>
        <w:t>n</w:t>
      </w:r>
      <w:proofErr w:type="spellEnd"/>
      <w:r>
        <w:rPr>
          <w:rFonts w:ascii="Times New Roman" w:hAnsi="Times New Roman"/>
          <w:sz w:val="24"/>
          <w:szCs w:val="24"/>
        </w:rPr>
        <w:t xml:space="preserve">, but separation among the curves is larger and </w:t>
      </w:r>
      <w:proofErr w:type="spellStart"/>
      <w:r w:rsidRPr="0086550E">
        <w:rPr>
          <w:rFonts w:ascii="Times New Roman" w:hAnsi="Times New Roman"/>
          <w:i/>
          <w:sz w:val="24"/>
          <w:szCs w:val="24"/>
        </w:rPr>
        <w:t>k</w:t>
      </w:r>
      <w:r w:rsidRPr="0086550E">
        <w:rPr>
          <w:rFonts w:ascii="Times New Roman" w:hAnsi="Times New Roman"/>
          <w:sz w:val="24"/>
          <w:szCs w:val="24"/>
          <w:vertAlign w:val="subscript"/>
        </w:rPr>
        <w:t>n</w:t>
      </w:r>
      <w:proofErr w:type="spellEnd"/>
      <w:r>
        <w:rPr>
          <w:rFonts w:ascii="Times New Roman" w:hAnsi="Times New Roman"/>
          <w:sz w:val="24"/>
          <w:szCs w:val="24"/>
        </w:rPr>
        <w:t>(‘d’)&gt;</w:t>
      </w:r>
      <w:r w:rsidRPr="006C4FB5">
        <w:rPr>
          <w:rFonts w:ascii="Times New Roman" w:hAnsi="Times New Roman"/>
          <w:i/>
          <w:sz w:val="24"/>
          <w:szCs w:val="24"/>
        </w:rPr>
        <w:t xml:space="preserve"> </w:t>
      </w:r>
      <w:proofErr w:type="spellStart"/>
      <w:r w:rsidRPr="0086550E">
        <w:rPr>
          <w:rFonts w:ascii="Times New Roman" w:hAnsi="Times New Roman"/>
          <w:i/>
          <w:sz w:val="24"/>
          <w:szCs w:val="24"/>
        </w:rPr>
        <w:t>k</w:t>
      </w:r>
      <w:r w:rsidRPr="0086550E">
        <w:rPr>
          <w:rFonts w:ascii="Times New Roman" w:hAnsi="Times New Roman"/>
          <w:sz w:val="24"/>
          <w:szCs w:val="24"/>
          <w:vertAlign w:val="subscript"/>
        </w:rPr>
        <w:t>n</w:t>
      </w:r>
      <w:proofErr w:type="spellEnd"/>
      <w:r>
        <w:rPr>
          <w:rFonts w:ascii="Times New Roman" w:hAnsi="Times New Roman"/>
          <w:sz w:val="24"/>
          <w:szCs w:val="24"/>
        </w:rPr>
        <w:t>(‘b’)&gt;</w:t>
      </w:r>
      <w:r w:rsidRPr="006C4FB5">
        <w:rPr>
          <w:rFonts w:ascii="Times New Roman" w:hAnsi="Times New Roman"/>
          <w:i/>
          <w:sz w:val="24"/>
          <w:szCs w:val="24"/>
        </w:rPr>
        <w:t xml:space="preserve"> </w:t>
      </w:r>
      <w:proofErr w:type="spellStart"/>
      <w:r w:rsidRPr="0086550E">
        <w:rPr>
          <w:rFonts w:ascii="Times New Roman" w:hAnsi="Times New Roman"/>
          <w:i/>
          <w:sz w:val="24"/>
          <w:szCs w:val="24"/>
        </w:rPr>
        <w:t>k</w:t>
      </w:r>
      <w:r w:rsidRPr="0086550E">
        <w:rPr>
          <w:rFonts w:ascii="Times New Roman" w:hAnsi="Times New Roman"/>
          <w:sz w:val="24"/>
          <w:szCs w:val="24"/>
          <w:vertAlign w:val="subscript"/>
        </w:rPr>
        <w:t>n</w:t>
      </w:r>
      <w:proofErr w:type="spellEnd"/>
      <w:r>
        <w:rPr>
          <w:rFonts w:ascii="Times New Roman" w:hAnsi="Times New Roman"/>
          <w:sz w:val="24"/>
          <w:szCs w:val="24"/>
        </w:rPr>
        <w:t xml:space="preserve">(‘e’, </w:t>
      </w:r>
      <w:r w:rsidRPr="002C0BF7">
        <w:rPr>
          <w:rFonts w:ascii="Times New Roman" w:hAnsi="Times New Roman"/>
          <w:i/>
          <w:noProof/>
          <w:sz w:val="24"/>
          <w:szCs w:val="24"/>
          <w:lang w:eastAsia="zh-CN"/>
        </w:rPr>
        <w:t>H</w:t>
      </w:r>
      <w:r w:rsidRPr="002C0BF7">
        <w:rPr>
          <w:rFonts w:ascii="Times New Roman" w:hAnsi="Times New Roman"/>
          <w:noProof/>
          <w:sz w:val="24"/>
          <w:szCs w:val="24"/>
          <w:lang w:eastAsia="zh-CN"/>
        </w:rPr>
        <w:t xml:space="preserve"> </w:t>
      </w:r>
      <w:r w:rsidRPr="002C0BF7">
        <w:rPr>
          <w:rFonts w:ascii="Times New Roman" w:hAnsi="Times New Roman"/>
          <w:noProof/>
          <w:sz w:val="24"/>
          <w:szCs w:val="24"/>
          <w:lang w:eastAsia="zh-CN"/>
        </w:rPr>
        <w:sym w:font="Symbol" w:char="F05E"/>
      </w:r>
      <w:r w:rsidRPr="002C0BF7">
        <w:rPr>
          <w:rFonts w:ascii="Times New Roman" w:hAnsi="Times New Roman"/>
          <w:noProof/>
          <w:sz w:val="24"/>
          <w:szCs w:val="24"/>
          <w:lang w:eastAsia="zh-CN"/>
        </w:rPr>
        <w:t xml:space="preserve"> </w:t>
      </w:r>
      <w:r w:rsidRPr="002C0BF7">
        <w:rPr>
          <w:rFonts w:ascii="Times New Roman" w:hAnsi="Times New Roman"/>
          <w:i/>
          <w:noProof/>
          <w:sz w:val="24"/>
          <w:szCs w:val="24"/>
          <w:lang w:eastAsia="zh-CN"/>
        </w:rPr>
        <w:t>H</w:t>
      </w:r>
      <w:r w:rsidRPr="002C0BF7">
        <w:rPr>
          <w:rFonts w:ascii="Times New Roman" w:hAnsi="Times New Roman"/>
          <w:noProof/>
          <w:sz w:val="24"/>
          <w:szCs w:val="24"/>
          <w:vertAlign w:val="subscript"/>
          <w:lang w:eastAsia="zh-CN"/>
        </w:rPr>
        <w:t>0</w:t>
      </w:r>
      <w:r>
        <w:rPr>
          <w:rFonts w:ascii="Times New Roman" w:hAnsi="Times New Roman"/>
          <w:sz w:val="24"/>
          <w:szCs w:val="24"/>
        </w:rPr>
        <w:t>)&gt;</w:t>
      </w:r>
      <w:r w:rsidRPr="006C4FB5">
        <w:rPr>
          <w:rFonts w:ascii="Times New Roman" w:hAnsi="Times New Roman"/>
          <w:i/>
          <w:sz w:val="24"/>
          <w:szCs w:val="24"/>
        </w:rPr>
        <w:t xml:space="preserve"> </w:t>
      </w:r>
      <w:proofErr w:type="spellStart"/>
      <w:r w:rsidRPr="0086550E">
        <w:rPr>
          <w:rFonts w:ascii="Times New Roman" w:hAnsi="Times New Roman"/>
          <w:i/>
          <w:sz w:val="24"/>
          <w:szCs w:val="24"/>
        </w:rPr>
        <w:t>k</w:t>
      </w:r>
      <w:r w:rsidRPr="0086550E">
        <w:rPr>
          <w:rFonts w:ascii="Times New Roman" w:hAnsi="Times New Roman"/>
          <w:sz w:val="24"/>
          <w:szCs w:val="24"/>
          <w:vertAlign w:val="subscript"/>
        </w:rPr>
        <w:t>n</w:t>
      </w:r>
      <w:proofErr w:type="spellEnd"/>
      <w:r>
        <w:rPr>
          <w:rFonts w:ascii="Times New Roman" w:hAnsi="Times New Roman"/>
          <w:sz w:val="24"/>
          <w:szCs w:val="24"/>
        </w:rPr>
        <w:t xml:space="preserve">(‘c’, </w:t>
      </w:r>
      <w:r w:rsidRPr="002C0BF7">
        <w:rPr>
          <w:rFonts w:ascii="Times New Roman" w:hAnsi="Times New Roman"/>
          <w:i/>
          <w:noProof/>
          <w:sz w:val="24"/>
          <w:szCs w:val="24"/>
          <w:lang w:eastAsia="zh-CN"/>
        </w:rPr>
        <w:t>H</w:t>
      </w:r>
      <w:r w:rsidRPr="002C0BF7">
        <w:rPr>
          <w:rFonts w:ascii="Times New Roman" w:hAnsi="Times New Roman"/>
          <w:noProof/>
          <w:sz w:val="24"/>
          <w:szCs w:val="24"/>
          <w:lang w:eastAsia="zh-CN"/>
        </w:rPr>
        <w:t xml:space="preserve"> </w:t>
      </w:r>
      <w:r w:rsidRPr="002C0BF7">
        <w:rPr>
          <w:rFonts w:ascii="Times New Roman" w:hAnsi="Times New Roman"/>
          <w:noProof/>
          <w:sz w:val="24"/>
          <w:szCs w:val="24"/>
          <w:lang w:eastAsia="zh-CN"/>
        </w:rPr>
        <w:sym w:font="Symbol" w:char="F05E"/>
      </w:r>
      <w:r w:rsidRPr="002C0BF7">
        <w:rPr>
          <w:rFonts w:ascii="Times New Roman" w:hAnsi="Times New Roman"/>
          <w:noProof/>
          <w:sz w:val="24"/>
          <w:szCs w:val="24"/>
          <w:lang w:eastAsia="zh-CN"/>
        </w:rPr>
        <w:t xml:space="preserve"> </w:t>
      </w:r>
      <w:r w:rsidRPr="002C0BF7">
        <w:rPr>
          <w:rFonts w:ascii="Times New Roman" w:hAnsi="Times New Roman"/>
          <w:i/>
          <w:noProof/>
          <w:sz w:val="24"/>
          <w:szCs w:val="24"/>
          <w:lang w:eastAsia="zh-CN"/>
        </w:rPr>
        <w:t>H</w:t>
      </w:r>
      <w:r w:rsidRPr="002C0BF7">
        <w:rPr>
          <w:rFonts w:ascii="Times New Roman" w:hAnsi="Times New Roman"/>
          <w:noProof/>
          <w:sz w:val="24"/>
          <w:szCs w:val="24"/>
          <w:vertAlign w:val="subscript"/>
          <w:lang w:eastAsia="zh-CN"/>
        </w:rPr>
        <w:t>0</w:t>
      </w:r>
      <w:r>
        <w:rPr>
          <w:rFonts w:ascii="Times New Roman" w:hAnsi="Times New Roman"/>
          <w:sz w:val="24"/>
          <w:szCs w:val="24"/>
        </w:rPr>
        <w:t xml:space="preserve">). When one compares curves of </w:t>
      </w:r>
      <w:r w:rsidRPr="003207C3">
        <w:rPr>
          <w:rFonts w:ascii="Times New Roman" w:hAnsi="Times New Roman"/>
          <w:i/>
          <w:sz w:val="24"/>
          <w:szCs w:val="24"/>
        </w:rPr>
        <w:t>h</w:t>
      </w:r>
      <w:r w:rsidRPr="003207C3">
        <w:rPr>
          <w:rFonts w:ascii="Times New Roman" w:hAnsi="Times New Roman"/>
          <w:sz w:val="24"/>
          <w:szCs w:val="24"/>
          <w:vertAlign w:val="subscript"/>
        </w:rPr>
        <w:t>0</w:t>
      </w:r>
      <w:r>
        <w:rPr>
          <w:rFonts w:ascii="Times New Roman" w:hAnsi="Times New Roman"/>
          <w:sz w:val="24"/>
          <w:szCs w:val="24"/>
        </w:rPr>
        <w:t>(</w:t>
      </w:r>
      <w:r w:rsidRPr="003207C3">
        <w:rPr>
          <w:rFonts w:ascii="Times New Roman" w:hAnsi="Times New Roman"/>
          <w:i/>
          <w:sz w:val="24"/>
          <w:szCs w:val="24"/>
        </w:rPr>
        <w:t>T</w:t>
      </w:r>
      <w:r>
        <w:rPr>
          <w:rFonts w:ascii="Times New Roman" w:hAnsi="Times New Roman"/>
          <w:sz w:val="24"/>
          <w:szCs w:val="24"/>
        </w:rPr>
        <w:t xml:space="preserve">) and </w:t>
      </w:r>
      <w:proofErr w:type="spellStart"/>
      <w:r w:rsidRPr="0086550E">
        <w:rPr>
          <w:rFonts w:ascii="Times New Roman" w:hAnsi="Times New Roman"/>
          <w:i/>
          <w:sz w:val="24"/>
          <w:szCs w:val="24"/>
        </w:rPr>
        <w:t>k</w:t>
      </w:r>
      <w:r w:rsidRPr="0086550E">
        <w:rPr>
          <w:rFonts w:ascii="Times New Roman" w:hAnsi="Times New Roman"/>
          <w:sz w:val="24"/>
          <w:szCs w:val="24"/>
          <w:vertAlign w:val="subscript"/>
        </w:rPr>
        <w:t>n</w:t>
      </w:r>
      <w:proofErr w:type="spellEnd"/>
      <w:r>
        <w:rPr>
          <w:rFonts w:ascii="Times New Roman" w:hAnsi="Times New Roman"/>
          <w:sz w:val="24"/>
          <w:szCs w:val="24"/>
        </w:rPr>
        <w:t>(</w:t>
      </w:r>
      <w:r w:rsidRPr="00044BA3">
        <w:rPr>
          <w:rFonts w:ascii="Times New Roman" w:hAnsi="Times New Roman"/>
          <w:i/>
          <w:sz w:val="24"/>
          <w:szCs w:val="24"/>
        </w:rPr>
        <w:t>T</w:t>
      </w:r>
      <w:r>
        <w:rPr>
          <w:rFonts w:ascii="Times New Roman" w:hAnsi="Times New Roman"/>
          <w:sz w:val="24"/>
          <w:szCs w:val="24"/>
        </w:rPr>
        <w:t xml:space="preserve">), the </w:t>
      </w:r>
      <w:proofErr w:type="spellStart"/>
      <w:r w:rsidRPr="0086550E">
        <w:rPr>
          <w:rFonts w:ascii="Times New Roman" w:hAnsi="Times New Roman"/>
          <w:i/>
          <w:sz w:val="24"/>
          <w:szCs w:val="24"/>
        </w:rPr>
        <w:t>k</w:t>
      </w:r>
      <w:r w:rsidRPr="0086550E">
        <w:rPr>
          <w:rFonts w:ascii="Times New Roman" w:hAnsi="Times New Roman"/>
          <w:sz w:val="24"/>
          <w:szCs w:val="24"/>
          <w:vertAlign w:val="subscript"/>
        </w:rPr>
        <w:t>n</w:t>
      </w:r>
      <w:proofErr w:type="spellEnd"/>
      <w:r>
        <w:rPr>
          <w:rFonts w:ascii="Times New Roman" w:hAnsi="Times New Roman"/>
          <w:sz w:val="24"/>
          <w:szCs w:val="24"/>
        </w:rPr>
        <w:t xml:space="preserve">(T) curve for sample ‘c’, </w:t>
      </w:r>
      <w:r w:rsidRPr="002C0BF7">
        <w:rPr>
          <w:rFonts w:ascii="Times New Roman" w:hAnsi="Times New Roman"/>
          <w:i/>
          <w:noProof/>
          <w:sz w:val="24"/>
          <w:szCs w:val="24"/>
          <w:lang w:eastAsia="zh-CN"/>
        </w:rPr>
        <w:t>H</w:t>
      </w:r>
      <w:r w:rsidRPr="002C0BF7">
        <w:rPr>
          <w:rFonts w:ascii="Times New Roman" w:hAnsi="Times New Roman"/>
          <w:noProof/>
          <w:sz w:val="24"/>
          <w:szCs w:val="24"/>
          <w:lang w:eastAsia="zh-CN"/>
        </w:rPr>
        <w:t xml:space="preserve"> </w:t>
      </w:r>
      <w:r w:rsidRPr="002C0BF7">
        <w:rPr>
          <w:rFonts w:ascii="Times New Roman" w:hAnsi="Times New Roman"/>
          <w:noProof/>
          <w:sz w:val="24"/>
          <w:szCs w:val="24"/>
          <w:lang w:eastAsia="zh-CN"/>
        </w:rPr>
        <w:sym w:font="Symbol" w:char="F05E"/>
      </w:r>
      <w:r w:rsidRPr="002C0BF7">
        <w:rPr>
          <w:rFonts w:ascii="Times New Roman" w:hAnsi="Times New Roman"/>
          <w:noProof/>
          <w:sz w:val="24"/>
          <w:szCs w:val="24"/>
          <w:lang w:eastAsia="zh-CN"/>
        </w:rPr>
        <w:t xml:space="preserve"> </w:t>
      </w:r>
      <w:r w:rsidRPr="002C0BF7">
        <w:rPr>
          <w:rFonts w:ascii="Times New Roman" w:hAnsi="Times New Roman"/>
          <w:i/>
          <w:noProof/>
          <w:sz w:val="24"/>
          <w:szCs w:val="24"/>
          <w:lang w:eastAsia="zh-CN"/>
        </w:rPr>
        <w:t>H</w:t>
      </w:r>
      <w:r w:rsidRPr="002C0BF7">
        <w:rPr>
          <w:rFonts w:ascii="Times New Roman" w:hAnsi="Times New Roman"/>
          <w:noProof/>
          <w:sz w:val="24"/>
          <w:szCs w:val="24"/>
          <w:vertAlign w:val="subscript"/>
          <w:lang w:eastAsia="zh-CN"/>
        </w:rPr>
        <w:t>0</w:t>
      </w:r>
      <w:r>
        <w:rPr>
          <w:rFonts w:ascii="Times New Roman" w:hAnsi="Times New Roman"/>
          <w:noProof/>
          <w:sz w:val="24"/>
          <w:szCs w:val="24"/>
          <w:lang w:eastAsia="zh-CN"/>
        </w:rPr>
        <w:t xml:space="preserve"> is located at very low </w:t>
      </w:r>
      <w:proofErr w:type="spellStart"/>
      <w:r w:rsidRPr="0086550E">
        <w:rPr>
          <w:rFonts w:ascii="Times New Roman" w:hAnsi="Times New Roman"/>
          <w:i/>
          <w:sz w:val="24"/>
          <w:szCs w:val="24"/>
        </w:rPr>
        <w:t>k</w:t>
      </w:r>
      <w:r w:rsidRPr="0086550E">
        <w:rPr>
          <w:rFonts w:ascii="Times New Roman" w:hAnsi="Times New Roman"/>
          <w:sz w:val="24"/>
          <w:szCs w:val="24"/>
          <w:vertAlign w:val="subscript"/>
        </w:rPr>
        <w:t>n</w:t>
      </w:r>
      <w:proofErr w:type="spellEnd"/>
      <w:r>
        <w:rPr>
          <w:rFonts w:ascii="Times New Roman" w:hAnsi="Times New Roman"/>
          <w:sz w:val="24"/>
          <w:szCs w:val="24"/>
        </w:rPr>
        <w:t xml:space="preserve">-values, even below those for sample </w:t>
      </w:r>
      <w:r>
        <w:rPr>
          <w:rFonts w:ascii="Times New Roman" w:hAnsi="Times New Roman"/>
          <w:sz w:val="24"/>
          <w:szCs w:val="24"/>
        </w:rPr>
        <w:lastRenderedPageBreak/>
        <w:t xml:space="preserve">‘e’, </w:t>
      </w:r>
      <w:r w:rsidRPr="002C0BF7">
        <w:rPr>
          <w:rFonts w:ascii="Times New Roman" w:hAnsi="Times New Roman"/>
          <w:i/>
          <w:noProof/>
          <w:sz w:val="24"/>
          <w:szCs w:val="24"/>
          <w:lang w:eastAsia="zh-CN"/>
        </w:rPr>
        <w:t>H</w:t>
      </w:r>
      <w:r w:rsidRPr="002C0BF7">
        <w:rPr>
          <w:rFonts w:ascii="Times New Roman" w:hAnsi="Times New Roman"/>
          <w:noProof/>
          <w:sz w:val="24"/>
          <w:szCs w:val="24"/>
          <w:lang w:eastAsia="zh-CN"/>
        </w:rPr>
        <w:t xml:space="preserve"> // </w:t>
      </w:r>
      <w:r w:rsidRPr="002C0BF7">
        <w:rPr>
          <w:rFonts w:ascii="Times New Roman" w:hAnsi="Times New Roman"/>
          <w:i/>
          <w:noProof/>
          <w:sz w:val="24"/>
          <w:szCs w:val="24"/>
          <w:lang w:eastAsia="zh-CN"/>
        </w:rPr>
        <w:t>H</w:t>
      </w:r>
      <w:r w:rsidRPr="002C0BF7">
        <w:rPr>
          <w:rFonts w:ascii="Times New Roman" w:hAnsi="Times New Roman"/>
          <w:noProof/>
          <w:sz w:val="24"/>
          <w:szCs w:val="24"/>
          <w:vertAlign w:val="subscript"/>
          <w:lang w:eastAsia="zh-CN"/>
        </w:rPr>
        <w:t>0</w:t>
      </w:r>
      <w:r>
        <w:rPr>
          <w:rFonts w:ascii="Times New Roman" w:hAnsi="Times New Roman"/>
          <w:noProof/>
          <w:sz w:val="24"/>
          <w:szCs w:val="24"/>
          <w:lang w:eastAsia="zh-CN"/>
        </w:rPr>
        <w:t xml:space="preserve">. Another observation of interest is that, although both </w:t>
      </w:r>
      <w:r w:rsidRPr="0008452C">
        <w:rPr>
          <w:rFonts w:ascii="Times New Roman" w:hAnsi="Times New Roman"/>
          <w:i/>
          <w:sz w:val="24"/>
          <w:szCs w:val="24"/>
        </w:rPr>
        <w:t>h</w:t>
      </w:r>
      <w:r w:rsidRPr="0008452C">
        <w:rPr>
          <w:rFonts w:ascii="Times New Roman" w:hAnsi="Times New Roman"/>
          <w:sz w:val="24"/>
          <w:szCs w:val="24"/>
          <w:vertAlign w:val="subscript"/>
        </w:rPr>
        <w:t>0</w:t>
      </w:r>
      <w:r>
        <w:rPr>
          <w:rFonts w:ascii="Times New Roman" w:hAnsi="Times New Roman"/>
          <w:sz w:val="24"/>
          <w:szCs w:val="24"/>
        </w:rPr>
        <w:t xml:space="preserve"> and </w:t>
      </w:r>
      <w:proofErr w:type="spellStart"/>
      <w:proofErr w:type="gramStart"/>
      <w:r w:rsidRPr="0086550E">
        <w:rPr>
          <w:rFonts w:ascii="Times New Roman" w:hAnsi="Times New Roman"/>
          <w:i/>
          <w:sz w:val="24"/>
          <w:szCs w:val="24"/>
        </w:rPr>
        <w:t>k</w:t>
      </w:r>
      <w:r w:rsidRPr="0086550E">
        <w:rPr>
          <w:rFonts w:ascii="Times New Roman" w:hAnsi="Times New Roman"/>
          <w:sz w:val="24"/>
          <w:szCs w:val="24"/>
          <w:vertAlign w:val="subscript"/>
        </w:rPr>
        <w:t>n</w:t>
      </w:r>
      <w:proofErr w:type="spellEnd"/>
      <w:proofErr w:type="gramEnd"/>
      <w:r>
        <w:rPr>
          <w:rFonts w:ascii="Times New Roman" w:hAnsi="Times New Roman"/>
          <w:sz w:val="24"/>
          <w:szCs w:val="24"/>
        </w:rPr>
        <w:t xml:space="preserve"> are increasing with temperature, i.e. the share of GBP is stronger at low than at high temperatures, </w:t>
      </w:r>
      <w:r>
        <w:rPr>
          <w:rFonts w:ascii="Times New Roman" w:hAnsi="Times New Roman"/>
          <w:noProof/>
          <w:sz w:val="24"/>
          <w:szCs w:val="24"/>
          <w:lang w:eastAsia="zh-CN"/>
        </w:rPr>
        <w:t xml:space="preserve">the values of </w:t>
      </w:r>
      <w:proofErr w:type="spellStart"/>
      <w:r w:rsidRPr="0086550E">
        <w:rPr>
          <w:rFonts w:ascii="Times New Roman" w:hAnsi="Times New Roman"/>
          <w:i/>
          <w:sz w:val="24"/>
          <w:szCs w:val="24"/>
        </w:rPr>
        <w:t>k</w:t>
      </w:r>
      <w:r w:rsidRPr="0086550E">
        <w:rPr>
          <w:rFonts w:ascii="Times New Roman" w:hAnsi="Times New Roman"/>
          <w:sz w:val="24"/>
          <w:szCs w:val="24"/>
          <w:vertAlign w:val="subscript"/>
        </w:rPr>
        <w:t>n</w:t>
      </w:r>
      <w:proofErr w:type="spellEnd"/>
      <w:r>
        <w:rPr>
          <w:rFonts w:ascii="Times New Roman" w:hAnsi="Times New Roman"/>
          <w:sz w:val="24"/>
          <w:szCs w:val="24"/>
        </w:rPr>
        <w:t xml:space="preserve"> are above 0.33 and this suggests that the major pinning mechanism is of PP type. As mentioned, </w:t>
      </w:r>
      <w:r w:rsidRPr="0008452C">
        <w:rPr>
          <w:rFonts w:ascii="Times New Roman" w:hAnsi="Times New Roman"/>
          <w:i/>
          <w:sz w:val="24"/>
          <w:szCs w:val="24"/>
        </w:rPr>
        <w:t>h</w:t>
      </w:r>
      <w:r w:rsidRPr="0008452C">
        <w:rPr>
          <w:rFonts w:ascii="Times New Roman" w:hAnsi="Times New Roman"/>
          <w:sz w:val="24"/>
          <w:szCs w:val="24"/>
          <w:vertAlign w:val="subscript"/>
        </w:rPr>
        <w:t>0</w:t>
      </w:r>
      <w:r>
        <w:rPr>
          <w:rFonts w:ascii="Times New Roman" w:hAnsi="Times New Roman"/>
          <w:sz w:val="24"/>
          <w:szCs w:val="24"/>
        </w:rPr>
        <w:t xml:space="preserve"> takes low values, between 0.1 and 0.3, and it would correspond to a major GBP mechanism.    </w:t>
      </w:r>
      <w:r>
        <w:rPr>
          <w:rFonts w:ascii="Times New Roman" w:hAnsi="Times New Roman"/>
          <w:noProof/>
          <w:sz w:val="24"/>
          <w:szCs w:val="24"/>
          <w:lang w:eastAsia="zh-CN"/>
        </w:rPr>
        <w:t xml:space="preserve">Encounted differences in the behavior of </w:t>
      </w:r>
      <w:proofErr w:type="gramStart"/>
      <w:r w:rsidRPr="0008452C">
        <w:rPr>
          <w:rFonts w:ascii="Times New Roman" w:hAnsi="Times New Roman"/>
          <w:i/>
          <w:sz w:val="24"/>
          <w:szCs w:val="24"/>
        </w:rPr>
        <w:t>h</w:t>
      </w:r>
      <w:r w:rsidRPr="0008452C">
        <w:rPr>
          <w:rFonts w:ascii="Times New Roman" w:hAnsi="Times New Roman"/>
          <w:sz w:val="24"/>
          <w:szCs w:val="24"/>
          <w:vertAlign w:val="subscript"/>
        </w:rPr>
        <w:t>0</w:t>
      </w:r>
      <w:r>
        <w:rPr>
          <w:rFonts w:ascii="Times New Roman" w:hAnsi="Times New Roman"/>
          <w:sz w:val="24"/>
          <w:szCs w:val="24"/>
        </w:rPr>
        <w:t>(</w:t>
      </w:r>
      <w:proofErr w:type="gramEnd"/>
      <w:r w:rsidRPr="003207C3">
        <w:rPr>
          <w:rFonts w:ascii="Times New Roman" w:hAnsi="Times New Roman"/>
          <w:i/>
          <w:sz w:val="24"/>
          <w:szCs w:val="24"/>
        </w:rPr>
        <w:t>T</w:t>
      </w:r>
      <w:r>
        <w:rPr>
          <w:rFonts w:ascii="Times New Roman" w:hAnsi="Times New Roman"/>
          <w:sz w:val="24"/>
          <w:szCs w:val="24"/>
        </w:rPr>
        <w:t xml:space="preserve">) and </w:t>
      </w:r>
      <w:proofErr w:type="spellStart"/>
      <w:r w:rsidRPr="0086550E">
        <w:rPr>
          <w:rFonts w:ascii="Times New Roman" w:hAnsi="Times New Roman"/>
          <w:i/>
          <w:sz w:val="24"/>
          <w:szCs w:val="24"/>
        </w:rPr>
        <w:t>k</w:t>
      </w:r>
      <w:r w:rsidRPr="0086550E">
        <w:rPr>
          <w:rFonts w:ascii="Times New Roman" w:hAnsi="Times New Roman"/>
          <w:sz w:val="24"/>
          <w:szCs w:val="24"/>
          <w:vertAlign w:val="subscript"/>
        </w:rPr>
        <w:t>n</w:t>
      </w:r>
      <w:proofErr w:type="spellEnd"/>
      <w:r>
        <w:rPr>
          <w:rFonts w:ascii="Times New Roman" w:hAnsi="Times New Roman"/>
          <w:sz w:val="24"/>
          <w:szCs w:val="24"/>
        </w:rPr>
        <w:t>(</w:t>
      </w:r>
      <w:r w:rsidRPr="003207C3">
        <w:rPr>
          <w:rFonts w:ascii="Times New Roman" w:hAnsi="Times New Roman"/>
          <w:i/>
          <w:sz w:val="24"/>
          <w:szCs w:val="24"/>
        </w:rPr>
        <w:t>T</w:t>
      </w:r>
      <w:r>
        <w:rPr>
          <w:rFonts w:ascii="Times New Roman" w:hAnsi="Times New Roman"/>
          <w:sz w:val="24"/>
          <w:szCs w:val="24"/>
        </w:rPr>
        <w:t xml:space="preserve">) indicate that the two pinning force parameters are sensitive in a different manner to sample’s specifics. Therefore, </w:t>
      </w:r>
      <w:proofErr w:type="spellStart"/>
      <w:proofErr w:type="gramStart"/>
      <w:r w:rsidRPr="0086550E">
        <w:rPr>
          <w:rFonts w:ascii="Times New Roman" w:hAnsi="Times New Roman"/>
          <w:i/>
          <w:sz w:val="24"/>
          <w:szCs w:val="24"/>
        </w:rPr>
        <w:t>k</w:t>
      </w:r>
      <w:r w:rsidRPr="0086550E">
        <w:rPr>
          <w:rFonts w:ascii="Times New Roman" w:hAnsi="Times New Roman"/>
          <w:sz w:val="24"/>
          <w:szCs w:val="24"/>
          <w:vertAlign w:val="subscript"/>
        </w:rPr>
        <w:t>n</w:t>
      </w:r>
      <w:proofErr w:type="spellEnd"/>
      <w:proofErr w:type="gramEnd"/>
      <w:r>
        <w:rPr>
          <w:rFonts w:ascii="Times New Roman" w:hAnsi="Times New Roman"/>
          <w:sz w:val="24"/>
          <w:szCs w:val="24"/>
        </w:rPr>
        <w:t xml:space="preserve"> is not a direct rescaled measure of </w:t>
      </w:r>
      <w:r w:rsidRPr="0008452C">
        <w:rPr>
          <w:rFonts w:ascii="Times New Roman" w:hAnsi="Times New Roman"/>
          <w:i/>
          <w:sz w:val="24"/>
          <w:szCs w:val="24"/>
        </w:rPr>
        <w:t>h</w:t>
      </w:r>
      <w:r w:rsidRPr="0008452C">
        <w:rPr>
          <w:rFonts w:ascii="Times New Roman" w:hAnsi="Times New Roman"/>
          <w:sz w:val="24"/>
          <w:szCs w:val="24"/>
          <w:vertAlign w:val="subscript"/>
        </w:rPr>
        <w:t>0</w:t>
      </w:r>
      <w:r>
        <w:rPr>
          <w:rFonts w:ascii="Times New Roman" w:hAnsi="Times New Roman"/>
          <w:sz w:val="24"/>
          <w:szCs w:val="24"/>
        </w:rPr>
        <w:t xml:space="preserve">, it is more sensitive than </w:t>
      </w:r>
      <w:r w:rsidRPr="0008452C">
        <w:rPr>
          <w:rFonts w:ascii="Times New Roman" w:hAnsi="Times New Roman"/>
          <w:i/>
          <w:sz w:val="24"/>
          <w:szCs w:val="24"/>
        </w:rPr>
        <w:t>h</w:t>
      </w:r>
      <w:r w:rsidRPr="0008452C">
        <w:rPr>
          <w:rFonts w:ascii="Times New Roman" w:hAnsi="Times New Roman"/>
          <w:sz w:val="24"/>
          <w:szCs w:val="24"/>
          <w:vertAlign w:val="subscript"/>
        </w:rPr>
        <w:t>0</w:t>
      </w:r>
      <w:r>
        <w:rPr>
          <w:rFonts w:ascii="Times New Roman" w:hAnsi="Times New Roman"/>
          <w:sz w:val="24"/>
          <w:szCs w:val="24"/>
        </w:rPr>
        <w:t>, and its physical meaning requires refinement. Presented situation also indicates that different pinning mechanisms are active in our samples and they are depending on the additive and MgB</w:t>
      </w:r>
      <w:r w:rsidRPr="00956534">
        <w:rPr>
          <w:rFonts w:ascii="Times New Roman" w:hAnsi="Times New Roman"/>
          <w:sz w:val="24"/>
          <w:szCs w:val="24"/>
          <w:vertAlign w:val="subscript"/>
        </w:rPr>
        <w:t>2</w:t>
      </w:r>
      <w:r>
        <w:rPr>
          <w:rFonts w:ascii="Times New Roman" w:hAnsi="Times New Roman"/>
          <w:sz w:val="24"/>
          <w:szCs w:val="24"/>
        </w:rPr>
        <w:t xml:space="preserve"> orientation.</w:t>
      </w:r>
    </w:p>
    <w:p w:rsidR="008E0A81" w:rsidRPr="0008452C" w:rsidRDefault="008E0A81" w:rsidP="00DE3554">
      <w:pPr>
        <w:autoSpaceDE w:val="0"/>
        <w:autoSpaceDN w:val="0"/>
        <w:adjustRightInd w:val="0"/>
        <w:spacing w:after="0" w:line="240" w:lineRule="auto"/>
        <w:ind w:firstLine="720"/>
        <w:jc w:val="both"/>
        <w:rPr>
          <w:rFonts w:ascii="Times New Roman" w:hAnsi="Times New Roman"/>
          <w:sz w:val="24"/>
          <w:szCs w:val="24"/>
          <w:lang w:eastAsia="zh-CN" w:bidi="th-TH"/>
        </w:rPr>
      </w:pPr>
      <w:r>
        <w:rPr>
          <w:rFonts w:ascii="Times New Roman" w:hAnsi="Times New Roman"/>
          <w:sz w:val="24"/>
          <w:szCs w:val="24"/>
        </w:rPr>
        <w:t>According to eq. (3), the</w:t>
      </w:r>
      <w:r w:rsidRPr="0008452C">
        <w:rPr>
          <w:rFonts w:ascii="Times New Roman" w:hAnsi="Times New Roman"/>
          <w:sz w:val="24"/>
          <w:szCs w:val="24"/>
        </w:rPr>
        <w:t xml:space="preserve"> plot </w:t>
      </w:r>
      <w:proofErr w:type="gramStart"/>
      <w:r w:rsidRPr="0008452C">
        <w:rPr>
          <w:rFonts w:ascii="Times New Roman" w:hAnsi="Times New Roman"/>
          <w:sz w:val="24"/>
          <w:szCs w:val="24"/>
        </w:rPr>
        <w:t>of</w:t>
      </w:r>
      <w:r>
        <w:rPr>
          <w:rFonts w:ascii="Times New Roman" w:hAnsi="Times New Roman"/>
          <w:sz w:val="24"/>
          <w:szCs w:val="24"/>
        </w:rPr>
        <w:t xml:space="preserve"> </w:t>
      </w:r>
      <w:r w:rsidRPr="0008452C">
        <w:rPr>
          <w:rFonts w:ascii="Times New Roman" w:hAnsi="Times New Roman"/>
          <w:sz w:val="24"/>
          <w:szCs w:val="24"/>
        </w:rPr>
        <w:t xml:space="preserve"> </w:t>
      </w:r>
      <w:proofErr w:type="gramEnd"/>
      <m:oMath>
        <m:f>
          <m:fPr>
            <m:ctrlPr>
              <w:rPr>
                <w:rFonts w:ascii="Cambria Math" w:hAnsi="Cambria Math"/>
                <w:i/>
                <w:sz w:val="24"/>
                <w:szCs w:val="24"/>
              </w:rPr>
            </m:ctrlPr>
          </m:fPr>
          <m:num>
            <m:r>
              <w:rPr>
                <w:rFonts w:ascii="Cambria Math" w:hAnsi="Cambria Math"/>
                <w:sz w:val="24"/>
                <w:szCs w:val="24"/>
              </w:rPr>
              <m:t>d</m:t>
            </m:r>
            <m:r>
              <m:rPr>
                <m:nor/>
              </m:rPr>
              <w:rPr>
                <w:rFonts w:ascii="Times New Roman" w:hAnsi="Times New Roman"/>
                <w:sz w:val="24"/>
                <w:szCs w:val="24"/>
              </w:rPr>
              <m:t>ln</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p</m:t>
                    </m:r>
                  </m:sub>
                </m:sSub>
              </m:e>
            </m:d>
          </m:num>
          <m:den>
            <m:r>
              <w:rPr>
                <w:rFonts w:ascii="Cambria Math" w:hAnsi="Cambria Math"/>
                <w:sz w:val="24"/>
                <w:szCs w:val="24"/>
              </w:rPr>
              <m:t>d</m:t>
            </m:r>
            <m:r>
              <m:rPr>
                <m:nor/>
              </m:rPr>
              <w:rPr>
                <w:rFonts w:ascii="Times New Roman" w:hAnsi="Times New Roman"/>
                <w:sz w:val="24"/>
                <w:szCs w:val="24"/>
              </w:rPr>
              <m:t>ln</m:t>
            </m:r>
            <m:d>
              <m:dPr>
                <m:ctrlPr>
                  <w:rPr>
                    <w:rFonts w:ascii="Cambria Math" w:hAnsi="Cambria Math"/>
                    <w:i/>
                    <w:sz w:val="24"/>
                    <w:szCs w:val="24"/>
                  </w:rPr>
                </m:ctrlPr>
              </m:dPr>
              <m:e>
                <m:r>
                  <w:rPr>
                    <w:rFonts w:ascii="Cambria Math" w:hAnsi="Cambria Math"/>
                    <w:sz w:val="24"/>
                    <w:szCs w:val="24"/>
                  </w:rPr>
                  <m:t>h</m:t>
                </m:r>
              </m:e>
            </m:d>
          </m:den>
        </m:f>
      </m:oMath>
      <w:r w:rsidRPr="0008452C">
        <w:rPr>
          <w:rFonts w:ascii="Times New Roman" w:hAnsi="Times New Roman"/>
          <w:sz w:val="24"/>
          <w:szCs w:val="24"/>
        </w:rPr>
        <w:t xml:space="preserve"> vs. </w:t>
      </w:r>
      <w:r w:rsidRPr="0008452C">
        <w:rPr>
          <w:rFonts w:ascii="Times New Roman" w:hAnsi="Times New Roman"/>
          <w:i/>
          <w:iCs/>
          <w:sz w:val="24"/>
          <w:szCs w:val="24"/>
        </w:rPr>
        <w:t xml:space="preserve">x </w:t>
      </w:r>
      <w:r w:rsidRPr="0008452C">
        <w:rPr>
          <w:rFonts w:ascii="Times New Roman" w:hAnsi="Times New Roman"/>
          <w:sz w:val="24"/>
          <w:szCs w:val="24"/>
        </w:rPr>
        <w:t xml:space="preserve">= </w:t>
      </w:r>
      <w:r w:rsidRPr="0008452C">
        <w:rPr>
          <w:rFonts w:ascii="Times New Roman" w:hAnsi="Times New Roman"/>
          <w:i/>
          <w:iCs/>
          <w:sz w:val="24"/>
          <w:szCs w:val="24"/>
        </w:rPr>
        <w:t>h</w:t>
      </w:r>
      <w:r w:rsidRPr="0008452C">
        <w:rPr>
          <w:rFonts w:ascii="Times New Roman" w:hAnsi="Times New Roman"/>
          <w:sz w:val="24"/>
          <w:szCs w:val="24"/>
        </w:rPr>
        <w:t>/(1-</w:t>
      </w:r>
      <w:r w:rsidRPr="0008452C">
        <w:rPr>
          <w:rFonts w:ascii="Times New Roman" w:hAnsi="Times New Roman"/>
          <w:i/>
          <w:iCs/>
          <w:sz w:val="24"/>
          <w:szCs w:val="24"/>
        </w:rPr>
        <w:t>h</w:t>
      </w:r>
      <w:r w:rsidRPr="0008452C">
        <w:rPr>
          <w:rFonts w:ascii="Times New Roman" w:hAnsi="Times New Roman"/>
          <w:sz w:val="24"/>
          <w:szCs w:val="24"/>
        </w:rPr>
        <w:t>)</w:t>
      </w:r>
      <w:r>
        <w:rPr>
          <w:rFonts w:ascii="Times New Roman" w:hAnsi="Times New Roman"/>
          <w:sz w:val="24"/>
          <w:szCs w:val="24"/>
        </w:rPr>
        <w:t xml:space="preserve"> </w:t>
      </w:r>
      <w:r w:rsidRPr="0008452C">
        <w:rPr>
          <w:rFonts w:ascii="Times New Roman" w:hAnsi="Times New Roman"/>
          <w:sz w:val="24"/>
          <w:szCs w:val="24"/>
        </w:rPr>
        <w:t xml:space="preserve">is supposed to be linear </w:t>
      </w:r>
      <w:r>
        <w:rPr>
          <w:rFonts w:ascii="Times New Roman" w:hAnsi="Times New Roman"/>
          <w:sz w:val="24"/>
          <w:szCs w:val="24"/>
        </w:rPr>
        <w:t xml:space="preserve">given that </w:t>
      </w:r>
      <w:r w:rsidRPr="0008452C">
        <w:rPr>
          <w:rFonts w:ascii="Times New Roman" w:hAnsi="Times New Roman"/>
          <w:i/>
          <w:sz w:val="24"/>
          <w:szCs w:val="24"/>
        </w:rPr>
        <w:t>p</w:t>
      </w:r>
      <w:r>
        <w:rPr>
          <w:rFonts w:ascii="Times New Roman" w:hAnsi="Times New Roman"/>
          <w:sz w:val="24"/>
          <w:szCs w:val="24"/>
        </w:rPr>
        <w:t xml:space="preserve"> and </w:t>
      </w:r>
      <w:r w:rsidRPr="0008452C">
        <w:rPr>
          <w:rFonts w:ascii="Times New Roman" w:hAnsi="Times New Roman"/>
          <w:i/>
          <w:sz w:val="24"/>
          <w:szCs w:val="24"/>
        </w:rPr>
        <w:t>q</w:t>
      </w:r>
      <w:r>
        <w:rPr>
          <w:rFonts w:ascii="Times New Roman" w:hAnsi="Times New Roman"/>
          <w:sz w:val="24"/>
          <w:szCs w:val="24"/>
        </w:rPr>
        <w:t xml:space="preserve"> exponents are</w:t>
      </w:r>
      <w:r w:rsidRPr="0008452C">
        <w:rPr>
          <w:rFonts w:ascii="Times New Roman" w:hAnsi="Times New Roman"/>
          <w:sz w:val="24"/>
          <w:szCs w:val="24"/>
        </w:rPr>
        <w:t xml:space="preserve"> acceptable.</w:t>
      </w:r>
      <w:r>
        <w:rPr>
          <w:rFonts w:ascii="Times New Roman" w:hAnsi="Times New Roman"/>
          <w:sz w:val="24"/>
          <w:szCs w:val="24"/>
        </w:rPr>
        <w:t xml:space="preserve"> </w:t>
      </w:r>
      <w:r w:rsidRPr="0008452C">
        <w:rPr>
          <w:rFonts w:ascii="Times New Roman" w:hAnsi="Times New Roman"/>
          <w:sz w:val="24"/>
          <w:szCs w:val="24"/>
        </w:rPr>
        <w:t>However, the plots provide unphysical high exponents for low fields (</w:t>
      </w:r>
      <w:r w:rsidRPr="0008452C">
        <w:rPr>
          <w:rFonts w:ascii="Times New Roman" w:hAnsi="Times New Roman"/>
          <w:i/>
          <w:iCs/>
          <w:sz w:val="24"/>
          <w:szCs w:val="24"/>
        </w:rPr>
        <w:t>p</w:t>
      </w:r>
      <w:r w:rsidRPr="0008452C">
        <w:rPr>
          <w:rFonts w:ascii="Times New Roman" w:hAnsi="Times New Roman"/>
          <w:sz w:val="24"/>
          <w:szCs w:val="24"/>
        </w:rPr>
        <w:t xml:space="preserve"> ~2, </w:t>
      </w:r>
      <w:r w:rsidRPr="0008452C">
        <w:rPr>
          <w:rFonts w:ascii="Times New Roman" w:hAnsi="Times New Roman"/>
          <w:i/>
          <w:iCs/>
          <w:sz w:val="24"/>
          <w:szCs w:val="24"/>
        </w:rPr>
        <w:t>q</w:t>
      </w:r>
      <w:r w:rsidRPr="0008452C">
        <w:rPr>
          <w:rFonts w:ascii="Times New Roman" w:hAnsi="Times New Roman"/>
          <w:sz w:val="24"/>
          <w:szCs w:val="24"/>
        </w:rPr>
        <w:t xml:space="preserve"> ~ 10) and more moderate at higher fields (</w:t>
      </w:r>
      <w:r w:rsidRPr="0008452C">
        <w:rPr>
          <w:rFonts w:ascii="Times New Roman" w:hAnsi="Times New Roman"/>
          <w:i/>
          <w:iCs/>
          <w:sz w:val="24"/>
          <w:szCs w:val="24"/>
        </w:rPr>
        <w:t>p</w:t>
      </w:r>
      <w:r w:rsidRPr="0008452C">
        <w:rPr>
          <w:rFonts w:ascii="Times New Roman" w:hAnsi="Times New Roman"/>
          <w:sz w:val="24"/>
          <w:szCs w:val="24"/>
        </w:rPr>
        <w:t xml:space="preserve"> ~2.5, </w:t>
      </w:r>
      <w:r w:rsidRPr="0008452C">
        <w:rPr>
          <w:rFonts w:ascii="Times New Roman" w:hAnsi="Times New Roman"/>
          <w:i/>
          <w:iCs/>
          <w:sz w:val="24"/>
          <w:szCs w:val="24"/>
        </w:rPr>
        <w:t>q</w:t>
      </w:r>
      <w:r w:rsidRPr="0008452C">
        <w:rPr>
          <w:rFonts w:ascii="Times New Roman" w:hAnsi="Times New Roman"/>
          <w:sz w:val="24"/>
          <w:szCs w:val="24"/>
        </w:rPr>
        <w:t xml:space="preserve"> ~ 4.5)</w:t>
      </w:r>
      <w:r>
        <w:rPr>
          <w:rFonts w:ascii="Times New Roman" w:hAnsi="Times New Roman"/>
          <w:sz w:val="24"/>
          <w:szCs w:val="24"/>
        </w:rPr>
        <w:t>,</w:t>
      </w:r>
      <w:r w:rsidRPr="0008452C">
        <w:rPr>
          <w:rFonts w:ascii="Times New Roman" w:hAnsi="Times New Roman"/>
          <w:sz w:val="24"/>
          <w:szCs w:val="24"/>
        </w:rPr>
        <w:t xml:space="preserve"> but also hard to find a correct physical interpretation.</w:t>
      </w:r>
      <w:r>
        <w:rPr>
          <w:rFonts w:ascii="Times New Roman" w:hAnsi="Times New Roman"/>
          <w:sz w:val="24"/>
          <w:szCs w:val="24"/>
        </w:rPr>
        <w:t xml:space="preserve"> </w:t>
      </w:r>
      <w:r w:rsidRPr="0008452C">
        <w:rPr>
          <w:rFonts w:ascii="Times New Roman" w:hAnsi="Times New Roman"/>
          <w:sz w:val="24"/>
          <w:szCs w:val="24"/>
        </w:rPr>
        <w:t xml:space="preserve">Following the analyses of </w:t>
      </w:r>
      <w:proofErr w:type="spellStart"/>
      <w:r w:rsidRPr="0008452C">
        <w:rPr>
          <w:rFonts w:ascii="Times New Roman" w:hAnsi="Times New Roman"/>
          <w:sz w:val="24"/>
          <w:szCs w:val="24"/>
        </w:rPr>
        <w:t>Wordenweber</w:t>
      </w:r>
      <w:proofErr w:type="spellEnd"/>
      <w:r w:rsidRPr="0008452C">
        <w:rPr>
          <w:rFonts w:ascii="Times New Roman" w:hAnsi="Times New Roman"/>
          <w:sz w:val="24"/>
          <w:szCs w:val="24"/>
        </w:rPr>
        <w:t xml:space="preserve"> et </w:t>
      </w:r>
      <w:r w:rsidRPr="0008452C">
        <w:rPr>
          <w:rFonts w:ascii="Times New Roman" w:hAnsi="Times New Roman"/>
          <w:i/>
          <w:iCs/>
          <w:sz w:val="24"/>
          <w:szCs w:val="24"/>
        </w:rPr>
        <w:t>al</w:t>
      </w:r>
      <w:r w:rsidRPr="0008452C">
        <w:rPr>
          <w:rFonts w:ascii="Times New Roman" w:hAnsi="Times New Roman"/>
          <w:sz w:val="24"/>
          <w:szCs w:val="24"/>
        </w:rPr>
        <w:t>.</w:t>
      </w:r>
      <w:r>
        <w:rPr>
          <w:rFonts w:ascii="Times New Roman" w:hAnsi="Times New Roman"/>
          <w:sz w:val="24"/>
          <w:szCs w:val="24"/>
        </w:rPr>
        <w:t xml:space="preserve"> </w:t>
      </w:r>
      <w:r w:rsidRPr="0008452C">
        <w:rPr>
          <w:rFonts w:ascii="Times New Roman" w:hAnsi="Times New Roman"/>
          <w:sz w:val="24"/>
          <w:szCs w:val="24"/>
        </w:rPr>
        <w:t>[</w:t>
      </w:r>
      <w:r w:rsidRPr="006E100E">
        <w:rPr>
          <w:rFonts w:ascii="Times New Roman" w:hAnsi="Times New Roman"/>
          <w:sz w:val="24"/>
          <w:szCs w:val="24"/>
          <w:highlight w:val="yellow"/>
          <w:lang w:eastAsia="zh-CN" w:bidi="th-TH"/>
        </w:rPr>
        <w:t xml:space="preserve">R </w:t>
      </w:r>
      <w:proofErr w:type="spellStart"/>
      <w:r w:rsidRPr="006E100E">
        <w:rPr>
          <w:rFonts w:ascii="Times New Roman" w:hAnsi="Times New Roman"/>
          <w:sz w:val="24"/>
          <w:szCs w:val="24"/>
          <w:highlight w:val="yellow"/>
          <w:lang w:eastAsia="zh-CN" w:bidi="th-TH"/>
        </w:rPr>
        <w:t>Wordenweber</w:t>
      </w:r>
      <w:proofErr w:type="spellEnd"/>
      <w:r w:rsidRPr="006E100E">
        <w:rPr>
          <w:rFonts w:ascii="Times New Roman" w:hAnsi="Times New Roman"/>
          <w:sz w:val="24"/>
          <w:szCs w:val="24"/>
          <w:highlight w:val="yellow"/>
          <w:lang w:eastAsia="zh-CN" w:bidi="th-TH"/>
        </w:rPr>
        <w:t xml:space="preserve">, K Heinemann, G V S </w:t>
      </w:r>
      <w:proofErr w:type="spellStart"/>
      <w:r w:rsidRPr="006E100E">
        <w:rPr>
          <w:rFonts w:ascii="Times New Roman" w:hAnsi="Times New Roman"/>
          <w:sz w:val="24"/>
          <w:szCs w:val="24"/>
          <w:highlight w:val="yellow"/>
          <w:lang w:eastAsia="zh-CN" w:bidi="th-TH"/>
        </w:rPr>
        <w:t>SastryS</w:t>
      </w:r>
      <w:proofErr w:type="spellEnd"/>
      <w:r w:rsidRPr="006E100E">
        <w:rPr>
          <w:rFonts w:ascii="Times New Roman" w:hAnsi="Times New Roman"/>
          <w:sz w:val="24"/>
          <w:szCs w:val="24"/>
          <w:highlight w:val="yellow"/>
          <w:lang w:eastAsia="zh-CN" w:bidi="th-TH"/>
        </w:rPr>
        <w:t xml:space="preserve"> and H C </w:t>
      </w:r>
      <w:proofErr w:type="spellStart"/>
      <w:r w:rsidRPr="006E100E">
        <w:rPr>
          <w:rFonts w:ascii="Times New Roman" w:hAnsi="Times New Roman"/>
          <w:sz w:val="24"/>
          <w:szCs w:val="24"/>
          <w:highlight w:val="yellow"/>
          <w:lang w:eastAsia="zh-CN" w:bidi="th-TH"/>
        </w:rPr>
        <w:t>Freyhardt</w:t>
      </w:r>
      <w:proofErr w:type="spellEnd"/>
      <w:r w:rsidRPr="006E100E">
        <w:rPr>
          <w:rFonts w:ascii="Times New Roman" w:hAnsi="Times New Roman"/>
          <w:i/>
          <w:iCs/>
          <w:sz w:val="24"/>
          <w:szCs w:val="24"/>
          <w:highlight w:val="yellow"/>
          <w:lang w:eastAsia="zh-CN" w:bidi="th-TH"/>
        </w:rPr>
        <w:t xml:space="preserve"> </w:t>
      </w:r>
      <w:r w:rsidRPr="006E100E">
        <w:rPr>
          <w:rFonts w:ascii="Times New Roman" w:hAnsi="Times New Roman"/>
          <w:sz w:val="24"/>
          <w:szCs w:val="24"/>
          <w:highlight w:val="yellow"/>
          <w:lang w:eastAsia="zh-CN" w:bidi="th-TH"/>
        </w:rPr>
        <w:t xml:space="preserve">1989 </w:t>
      </w:r>
      <w:proofErr w:type="spellStart"/>
      <w:r w:rsidRPr="006E100E">
        <w:rPr>
          <w:rFonts w:ascii="Times New Roman" w:hAnsi="Times New Roman"/>
          <w:i/>
          <w:iCs/>
          <w:sz w:val="24"/>
          <w:szCs w:val="24"/>
          <w:highlight w:val="yellow"/>
          <w:lang w:eastAsia="zh-CN" w:bidi="th-TH"/>
        </w:rPr>
        <w:t>Supercond</w:t>
      </w:r>
      <w:proofErr w:type="spellEnd"/>
      <w:r w:rsidRPr="006E100E">
        <w:rPr>
          <w:rFonts w:ascii="Times New Roman" w:hAnsi="Times New Roman"/>
          <w:i/>
          <w:iCs/>
          <w:sz w:val="24"/>
          <w:szCs w:val="24"/>
          <w:highlight w:val="yellow"/>
          <w:lang w:eastAsia="zh-CN" w:bidi="th-TH"/>
        </w:rPr>
        <w:t xml:space="preserve">. </w:t>
      </w:r>
      <w:r w:rsidRPr="006E100E">
        <w:rPr>
          <w:rFonts w:ascii="Times New Roman" w:hAnsi="Times New Roman"/>
          <w:i/>
          <w:iCs/>
          <w:sz w:val="24"/>
          <w:szCs w:val="24"/>
          <w:highlight w:val="yellow"/>
          <w:lang w:val="de-DE" w:eastAsia="zh-CN" w:bidi="th-TH"/>
        </w:rPr>
        <w:t xml:space="preserve">Sci. Technol. </w:t>
      </w:r>
      <w:r w:rsidRPr="006E100E">
        <w:rPr>
          <w:rFonts w:ascii="Times New Roman" w:hAnsi="Times New Roman"/>
          <w:b/>
          <w:bCs/>
          <w:sz w:val="24"/>
          <w:szCs w:val="24"/>
          <w:highlight w:val="yellow"/>
          <w:lang w:val="de-DE" w:eastAsia="zh-CN" w:bidi="th-TH"/>
        </w:rPr>
        <w:t xml:space="preserve">2 </w:t>
      </w:r>
      <w:r w:rsidRPr="006E100E">
        <w:rPr>
          <w:rFonts w:ascii="Times New Roman" w:hAnsi="Times New Roman"/>
          <w:sz w:val="24"/>
          <w:szCs w:val="24"/>
          <w:highlight w:val="yellow"/>
          <w:lang w:val="de-DE" w:eastAsia="zh-CN" w:bidi="th-TH"/>
        </w:rPr>
        <w:t>207</w:t>
      </w:r>
      <w:r w:rsidRPr="006E100E">
        <w:rPr>
          <w:rFonts w:ascii="Times New Roman" w:hAnsi="Times New Roman"/>
          <w:sz w:val="24"/>
          <w:szCs w:val="24"/>
          <w:highlight w:val="yellow"/>
          <w:lang w:val="de-DE"/>
        </w:rPr>
        <w:t>] and Eisterer et al. [</w:t>
      </w:r>
      <w:r w:rsidRPr="006E100E">
        <w:rPr>
          <w:rFonts w:ascii="Times New Roman" w:hAnsi="Times New Roman"/>
          <w:sz w:val="24"/>
          <w:szCs w:val="24"/>
          <w:highlight w:val="yellow"/>
          <w:lang w:val="de-DE" w:eastAsia="zh-CN" w:bidi="th-TH"/>
        </w:rPr>
        <w:t xml:space="preserve">M. Eisterer, M. Zehetmayer, and H.W.Weber 2003 </w:t>
      </w:r>
      <w:r w:rsidRPr="006E100E">
        <w:rPr>
          <w:rFonts w:ascii="Times New Roman" w:hAnsi="Times New Roman"/>
          <w:i/>
          <w:iCs/>
          <w:sz w:val="24"/>
          <w:szCs w:val="24"/>
          <w:highlight w:val="yellow"/>
          <w:lang w:val="de-DE" w:eastAsia="zh-CN" w:bidi="th-TH"/>
        </w:rPr>
        <w:t xml:space="preserve">Phys. </w:t>
      </w:r>
      <w:r w:rsidRPr="006E100E">
        <w:rPr>
          <w:rFonts w:ascii="Times New Roman" w:hAnsi="Times New Roman"/>
          <w:i/>
          <w:iCs/>
          <w:sz w:val="24"/>
          <w:szCs w:val="24"/>
          <w:highlight w:val="yellow"/>
          <w:lang w:eastAsia="zh-CN" w:bidi="th-TH"/>
        </w:rPr>
        <w:t>Rev. Lett.</w:t>
      </w:r>
      <w:r w:rsidRPr="006E100E">
        <w:rPr>
          <w:rFonts w:ascii="Times New Roman" w:hAnsi="Times New Roman"/>
          <w:sz w:val="24"/>
          <w:szCs w:val="24"/>
          <w:highlight w:val="yellow"/>
          <w:lang w:eastAsia="zh-CN" w:bidi="th-TH"/>
        </w:rPr>
        <w:t xml:space="preserve"> </w:t>
      </w:r>
      <w:r w:rsidRPr="006E100E">
        <w:rPr>
          <w:rFonts w:ascii="Times New Roman" w:hAnsi="Times New Roman"/>
          <w:b/>
          <w:bCs/>
          <w:sz w:val="24"/>
          <w:szCs w:val="24"/>
          <w:highlight w:val="yellow"/>
          <w:lang w:eastAsia="zh-CN" w:bidi="th-TH"/>
        </w:rPr>
        <w:t>90</w:t>
      </w:r>
      <w:r w:rsidRPr="006E100E">
        <w:rPr>
          <w:rFonts w:ascii="Times New Roman" w:hAnsi="Times New Roman"/>
          <w:sz w:val="24"/>
          <w:szCs w:val="24"/>
          <w:highlight w:val="yellow"/>
          <w:lang w:eastAsia="zh-CN" w:bidi="th-TH"/>
        </w:rPr>
        <w:t xml:space="preserve"> 247002</w:t>
      </w:r>
      <w:r>
        <w:rPr>
          <w:rFonts w:ascii="Times New Roman" w:hAnsi="Times New Roman"/>
          <w:sz w:val="24"/>
          <w:szCs w:val="24"/>
          <w:lang w:eastAsia="zh-CN" w:bidi="th-TH"/>
        </w:rPr>
        <w:t>] we searched</w:t>
      </w:r>
      <w:r w:rsidRPr="0008452C">
        <w:rPr>
          <w:rFonts w:ascii="Times New Roman" w:hAnsi="Times New Roman"/>
          <w:sz w:val="24"/>
          <w:szCs w:val="24"/>
          <w:lang w:eastAsia="zh-CN" w:bidi="th-TH"/>
        </w:rPr>
        <w:t xml:space="preserve"> for a more general relationship:</w:t>
      </w:r>
    </w:p>
    <w:p w:rsidR="008E0A81" w:rsidRPr="0008452C" w:rsidRDefault="008E0A81" w:rsidP="000C7710">
      <w:pPr>
        <w:spacing w:after="0" w:line="240" w:lineRule="auto"/>
        <w:jc w:val="center"/>
        <w:rPr>
          <w:rFonts w:ascii="Times New Roman" w:hAnsi="Times New Roman"/>
          <w:sz w:val="24"/>
          <w:szCs w:val="24"/>
          <w:lang w:eastAsia="zh-CN" w:bidi="th-TH"/>
        </w:rPr>
      </w:pPr>
      <w:proofErr w:type="spellStart"/>
      <w:proofErr w:type="gramStart"/>
      <w:r w:rsidRPr="0008452C">
        <w:rPr>
          <w:rFonts w:ascii="Times New Roman" w:hAnsi="Times New Roman"/>
          <w:i/>
          <w:iCs/>
          <w:sz w:val="24"/>
          <w:szCs w:val="24"/>
          <w:lang w:eastAsia="zh-CN" w:bidi="th-TH"/>
        </w:rPr>
        <w:t>f</w:t>
      </w:r>
      <w:r w:rsidRPr="0008452C">
        <w:rPr>
          <w:rFonts w:ascii="Times New Roman" w:hAnsi="Times New Roman"/>
          <w:sz w:val="24"/>
          <w:szCs w:val="24"/>
          <w:vertAlign w:val="subscript"/>
          <w:lang w:eastAsia="zh-CN" w:bidi="th-TH"/>
        </w:rPr>
        <w:t>p</w:t>
      </w:r>
      <w:proofErr w:type="spellEnd"/>
      <w:proofErr w:type="gramEnd"/>
      <w:r w:rsidRPr="0008452C">
        <w:rPr>
          <w:rFonts w:ascii="Times New Roman" w:hAnsi="Times New Roman"/>
          <w:sz w:val="24"/>
          <w:szCs w:val="24"/>
          <w:lang w:eastAsia="zh-CN" w:bidi="th-TH"/>
        </w:rPr>
        <w:t xml:space="preserve"> = </w:t>
      </w:r>
      <w:r w:rsidRPr="0008452C">
        <w:rPr>
          <w:rFonts w:ascii="Times New Roman" w:hAnsi="Times New Roman"/>
          <w:i/>
          <w:iCs/>
          <w:sz w:val="24"/>
          <w:szCs w:val="24"/>
          <w:lang w:eastAsia="zh-CN" w:bidi="th-TH"/>
        </w:rPr>
        <w:t>h</w:t>
      </w:r>
      <w:r w:rsidRPr="0008452C">
        <w:rPr>
          <w:rFonts w:ascii="Times New Roman" w:hAnsi="Times New Roman"/>
          <w:sz w:val="24"/>
          <w:szCs w:val="24"/>
          <w:vertAlign w:val="superscript"/>
          <w:lang w:eastAsia="zh-CN" w:bidi="th-TH"/>
        </w:rPr>
        <w:t>1/2</w:t>
      </w:r>
      <w:r w:rsidRPr="0008452C">
        <w:rPr>
          <w:rFonts w:ascii="Times New Roman" w:hAnsi="Times New Roman"/>
          <w:sz w:val="24"/>
          <w:szCs w:val="24"/>
          <w:lang w:eastAsia="zh-CN" w:bidi="th-TH"/>
        </w:rPr>
        <w:t>(1-</w:t>
      </w:r>
      <w:r w:rsidRPr="0008452C">
        <w:rPr>
          <w:rFonts w:ascii="Times New Roman" w:hAnsi="Times New Roman"/>
          <w:i/>
          <w:iCs/>
          <w:sz w:val="24"/>
          <w:szCs w:val="24"/>
          <w:lang w:eastAsia="zh-CN" w:bidi="th-TH"/>
        </w:rPr>
        <w:t>h</w:t>
      </w:r>
      <w:r w:rsidRPr="0008452C">
        <w:rPr>
          <w:rFonts w:ascii="Times New Roman" w:hAnsi="Times New Roman"/>
          <w:sz w:val="24"/>
          <w:szCs w:val="24"/>
          <w:lang w:eastAsia="zh-CN" w:bidi="th-TH"/>
        </w:rPr>
        <w:t>)</w:t>
      </w:r>
      <w:r w:rsidRPr="0008452C">
        <w:rPr>
          <w:rFonts w:ascii="Times New Roman" w:hAnsi="Times New Roman"/>
          <w:sz w:val="24"/>
          <w:szCs w:val="24"/>
          <w:vertAlign w:val="superscript"/>
          <w:lang w:eastAsia="zh-CN" w:bidi="th-TH"/>
        </w:rPr>
        <w:t>2</w:t>
      </w:r>
      <w:r w:rsidRPr="0008452C">
        <w:rPr>
          <w:rFonts w:ascii="Times New Roman" w:hAnsi="Times New Roman"/>
          <w:i/>
          <w:iCs/>
          <w:sz w:val="24"/>
          <w:szCs w:val="24"/>
          <w:lang w:eastAsia="zh-CN" w:bidi="th-TH"/>
        </w:rPr>
        <w:t>g</w:t>
      </w:r>
      <w:r w:rsidRPr="0008452C">
        <w:rPr>
          <w:rFonts w:ascii="Times New Roman" w:hAnsi="Times New Roman"/>
          <w:sz w:val="24"/>
          <w:szCs w:val="24"/>
          <w:lang w:eastAsia="zh-CN" w:bidi="th-TH"/>
        </w:rPr>
        <w:t>(</w:t>
      </w:r>
      <w:r w:rsidRPr="0008452C">
        <w:rPr>
          <w:rFonts w:ascii="Times New Roman" w:hAnsi="Times New Roman"/>
          <w:i/>
          <w:iCs/>
          <w:sz w:val="24"/>
          <w:szCs w:val="24"/>
          <w:lang w:eastAsia="zh-CN" w:bidi="th-TH"/>
        </w:rPr>
        <w:t>h</w:t>
      </w:r>
      <w:r>
        <w:rPr>
          <w:rFonts w:ascii="Times New Roman" w:hAnsi="Times New Roman"/>
          <w:sz w:val="24"/>
          <w:szCs w:val="24"/>
          <w:lang w:eastAsia="zh-CN" w:bidi="th-TH"/>
        </w:rPr>
        <w:t>)       (4</w:t>
      </w:r>
      <w:r w:rsidRPr="0008452C">
        <w:rPr>
          <w:rFonts w:ascii="Times New Roman" w:hAnsi="Times New Roman"/>
          <w:sz w:val="24"/>
          <w:szCs w:val="24"/>
          <w:lang w:eastAsia="zh-CN" w:bidi="th-TH"/>
        </w:rPr>
        <w:t>)</w:t>
      </w:r>
    </w:p>
    <w:p w:rsidR="008E0A81" w:rsidRPr="0008452C" w:rsidRDefault="008E0A81" w:rsidP="000C7710">
      <w:pPr>
        <w:spacing w:after="0" w:line="240" w:lineRule="auto"/>
        <w:jc w:val="both"/>
        <w:rPr>
          <w:rFonts w:ascii="Times New Roman" w:hAnsi="Times New Roman"/>
          <w:sz w:val="24"/>
          <w:szCs w:val="24"/>
          <w:lang w:eastAsia="zh-CN" w:bidi="th-TH"/>
        </w:rPr>
      </w:pPr>
      <w:proofErr w:type="gramStart"/>
      <w:r>
        <w:rPr>
          <w:rFonts w:ascii="Times New Roman" w:hAnsi="Times New Roman"/>
          <w:sz w:val="24"/>
          <w:szCs w:val="24"/>
          <w:lang w:eastAsia="zh-CN" w:bidi="th-TH"/>
        </w:rPr>
        <w:t>which</w:t>
      </w:r>
      <w:proofErr w:type="gramEnd"/>
      <w:r>
        <w:rPr>
          <w:rFonts w:ascii="Times New Roman" w:hAnsi="Times New Roman"/>
          <w:sz w:val="24"/>
          <w:szCs w:val="24"/>
          <w:lang w:eastAsia="zh-CN" w:bidi="th-TH"/>
        </w:rPr>
        <w:t xml:space="preserve"> reduces the </w:t>
      </w:r>
      <w:r w:rsidRPr="0008452C">
        <w:rPr>
          <w:rFonts w:ascii="Times New Roman" w:hAnsi="Times New Roman"/>
          <w:sz w:val="24"/>
          <w:szCs w:val="24"/>
          <w:lang w:eastAsia="zh-CN" w:bidi="th-TH"/>
        </w:rPr>
        <w:t xml:space="preserve">question of the functional dependence to that of finding the function </w:t>
      </w:r>
    </w:p>
    <w:p w:rsidR="008E0A81" w:rsidRPr="0008452C" w:rsidRDefault="008E0A81" w:rsidP="000C7710">
      <w:pPr>
        <w:spacing w:after="0" w:line="240" w:lineRule="auto"/>
        <w:jc w:val="center"/>
        <w:rPr>
          <w:rFonts w:ascii="Times New Roman" w:hAnsi="Times New Roman"/>
          <w:sz w:val="24"/>
          <w:szCs w:val="24"/>
          <w:lang w:eastAsia="zh-CN" w:bidi="th-TH"/>
        </w:rPr>
      </w:pPr>
      <w:proofErr w:type="gramStart"/>
      <w:r w:rsidRPr="0008452C">
        <w:rPr>
          <w:rFonts w:ascii="Times New Roman" w:hAnsi="Times New Roman"/>
          <w:i/>
          <w:iCs/>
          <w:sz w:val="24"/>
          <w:szCs w:val="24"/>
          <w:lang w:eastAsia="zh-CN" w:bidi="th-TH"/>
        </w:rPr>
        <w:t>g</w:t>
      </w:r>
      <w:r w:rsidRPr="0008452C">
        <w:rPr>
          <w:rFonts w:ascii="Times New Roman" w:hAnsi="Times New Roman"/>
          <w:sz w:val="24"/>
          <w:szCs w:val="24"/>
          <w:lang w:eastAsia="zh-CN" w:bidi="th-TH"/>
        </w:rPr>
        <w:t>(</w:t>
      </w:r>
      <w:proofErr w:type="gramEnd"/>
      <w:r w:rsidRPr="0008452C">
        <w:rPr>
          <w:rFonts w:ascii="Times New Roman" w:hAnsi="Times New Roman"/>
          <w:i/>
          <w:iCs/>
          <w:sz w:val="24"/>
          <w:szCs w:val="24"/>
          <w:lang w:eastAsia="zh-CN" w:bidi="th-TH"/>
        </w:rPr>
        <w:t>h</w:t>
      </w:r>
      <w:r w:rsidRPr="0008452C">
        <w:rPr>
          <w:rFonts w:ascii="Times New Roman" w:hAnsi="Times New Roman"/>
          <w:sz w:val="24"/>
          <w:szCs w:val="24"/>
          <w:lang w:eastAsia="zh-CN" w:bidi="th-TH"/>
        </w:rPr>
        <w:t>) =</w:t>
      </w:r>
      <w:r w:rsidRPr="0008452C">
        <w:rPr>
          <w:rFonts w:ascii="Times New Roman" w:hAnsi="Times New Roman"/>
          <w:i/>
          <w:iCs/>
          <w:sz w:val="24"/>
          <w:szCs w:val="24"/>
          <w:lang w:eastAsia="zh-CN" w:bidi="th-TH"/>
        </w:rPr>
        <w:t xml:space="preserve"> f</w:t>
      </w:r>
      <w:r w:rsidRPr="0008452C">
        <w:rPr>
          <w:rFonts w:ascii="Times New Roman" w:hAnsi="Times New Roman"/>
          <w:sz w:val="24"/>
          <w:szCs w:val="24"/>
          <w:vertAlign w:val="subscript"/>
          <w:lang w:eastAsia="zh-CN" w:bidi="th-TH"/>
        </w:rPr>
        <w:t>p</w:t>
      </w:r>
      <w:r w:rsidRPr="0008452C">
        <w:rPr>
          <w:rFonts w:ascii="Times New Roman" w:hAnsi="Times New Roman"/>
          <w:i/>
          <w:iCs/>
          <w:sz w:val="24"/>
          <w:szCs w:val="24"/>
          <w:lang w:eastAsia="zh-CN" w:bidi="th-TH"/>
        </w:rPr>
        <w:t>h</w:t>
      </w:r>
      <w:r w:rsidRPr="0008452C">
        <w:rPr>
          <w:rFonts w:ascii="Times New Roman" w:hAnsi="Times New Roman"/>
          <w:sz w:val="24"/>
          <w:szCs w:val="24"/>
          <w:vertAlign w:val="superscript"/>
          <w:lang w:eastAsia="zh-CN" w:bidi="th-TH"/>
        </w:rPr>
        <w:t>-1/2</w:t>
      </w:r>
      <w:r w:rsidRPr="0008452C">
        <w:rPr>
          <w:rFonts w:ascii="Times New Roman" w:hAnsi="Times New Roman"/>
          <w:sz w:val="24"/>
          <w:szCs w:val="24"/>
          <w:lang w:eastAsia="zh-CN" w:bidi="th-TH"/>
        </w:rPr>
        <w:t>(1-</w:t>
      </w:r>
      <w:r w:rsidRPr="0008452C">
        <w:rPr>
          <w:rFonts w:ascii="Times New Roman" w:hAnsi="Times New Roman"/>
          <w:i/>
          <w:iCs/>
          <w:sz w:val="24"/>
          <w:szCs w:val="24"/>
          <w:lang w:eastAsia="zh-CN" w:bidi="th-TH"/>
        </w:rPr>
        <w:t>h</w:t>
      </w:r>
      <w:r w:rsidRPr="0008452C">
        <w:rPr>
          <w:rFonts w:ascii="Times New Roman" w:hAnsi="Times New Roman"/>
          <w:sz w:val="24"/>
          <w:szCs w:val="24"/>
          <w:lang w:eastAsia="zh-CN" w:bidi="th-TH"/>
        </w:rPr>
        <w:t>)</w:t>
      </w:r>
      <w:r w:rsidRPr="0008452C">
        <w:rPr>
          <w:rFonts w:ascii="Times New Roman" w:hAnsi="Times New Roman"/>
          <w:sz w:val="24"/>
          <w:szCs w:val="24"/>
          <w:vertAlign w:val="superscript"/>
          <w:lang w:eastAsia="zh-CN" w:bidi="th-TH"/>
        </w:rPr>
        <w:t>-2</w:t>
      </w:r>
      <w:r>
        <w:rPr>
          <w:rFonts w:ascii="Times New Roman" w:hAnsi="Times New Roman"/>
          <w:sz w:val="24"/>
          <w:szCs w:val="24"/>
          <w:lang w:eastAsia="zh-CN" w:bidi="th-TH"/>
        </w:rPr>
        <w:t>.   (5</w:t>
      </w:r>
      <w:r w:rsidRPr="0008452C">
        <w:rPr>
          <w:rFonts w:ascii="Times New Roman" w:hAnsi="Times New Roman"/>
          <w:sz w:val="24"/>
          <w:szCs w:val="24"/>
          <w:lang w:eastAsia="zh-CN" w:bidi="th-TH"/>
        </w:rPr>
        <w:t>)</w:t>
      </w:r>
    </w:p>
    <w:p w:rsidR="008E0A81" w:rsidRPr="0008452C" w:rsidRDefault="008E0A81" w:rsidP="000C7710">
      <w:pPr>
        <w:spacing w:after="0" w:line="240" w:lineRule="auto"/>
        <w:jc w:val="both"/>
        <w:rPr>
          <w:rFonts w:ascii="Times New Roman" w:hAnsi="Times New Roman"/>
          <w:sz w:val="24"/>
          <w:szCs w:val="24"/>
          <w:lang w:eastAsia="zh-CN" w:bidi="th-TH"/>
        </w:rPr>
      </w:pPr>
      <w:r>
        <w:rPr>
          <w:rFonts w:ascii="Times New Roman" w:hAnsi="Times New Roman"/>
          <w:sz w:val="24"/>
          <w:szCs w:val="24"/>
        </w:rPr>
        <w:t>We assume that GBP is the major pinning mechanism for all our MgB</w:t>
      </w:r>
      <w:r w:rsidRPr="00A4331A">
        <w:rPr>
          <w:rFonts w:ascii="Times New Roman" w:hAnsi="Times New Roman"/>
          <w:sz w:val="24"/>
          <w:szCs w:val="24"/>
          <w:vertAlign w:val="subscript"/>
        </w:rPr>
        <w:t>2</w:t>
      </w:r>
      <w:r>
        <w:rPr>
          <w:rFonts w:ascii="Times New Roman" w:hAnsi="Times New Roman"/>
          <w:sz w:val="24"/>
          <w:szCs w:val="24"/>
        </w:rPr>
        <w:t xml:space="preserve"> samples. The analysis with eq. (5) of our experimental</w:t>
      </w:r>
      <w:r w:rsidRPr="0008452C">
        <w:rPr>
          <w:rFonts w:ascii="Times New Roman" w:hAnsi="Times New Roman"/>
          <w:sz w:val="24"/>
          <w:szCs w:val="24"/>
        </w:rPr>
        <w:t xml:space="preserve"> data </w:t>
      </w:r>
      <w:r>
        <w:rPr>
          <w:rFonts w:ascii="Times New Roman" w:hAnsi="Times New Roman"/>
          <w:sz w:val="24"/>
          <w:szCs w:val="24"/>
        </w:rPr>
        <w:t>suggests</w:t>
      </w:r>
      <w:r w:rsidRPr="0008452C">
        <w:rPr>
          <w:rFonts w:ascii="Times New Roman" w:hAnsi="Times New Roman"/>
          <w:sz w:val="24"/>
          <w:szCs w:val="24"/>
        </w:rPr>
        <w:t xml:space="preserve"> that </w:t>
      </w:r>
      <w:proofErr w:type="gramStart"/>
      <w:r w:rsidRPr="0008452C">
        <w:rPr>
          <w:rFonts w:ascii="Times New Roman" w:hAnsi="Times New Roman"/>
          <w:i/>
          <w:iCs/>
          <w:sz w:val="24"/>
          <w:szCs w:val="24"/>
          <w:lang w:eastAsia="zh-CN" w:bidi="th-TH"/>
        </w:rPr>
        <w:t>g</w:t>
      </w:r>
      <w:r w:rsidRPr="0008452C">
        <w:rPr>
          <w:rFonts w:ascii="Times New Roman" w:hAnsi="Times New Roman"/>
          <w:sz w:val="24"/>
          <w:szCs w:val="24"/>
          <w:lang w:eastAsia="zh-CN" w:bidi="th-TH"/>
        </w:rPr>
        <w:t>(</w:t>
      </w:r>
      <w:proofErr w:type="gramEnd"/>
      <w:r w:rsidRPr="0008452C">
        <w:rPr>
          <w:rFonts w:ascii="Times New Roman" w:hAnsi="Times New Roman"/>
          <w:i/>
          <w:iCs/>
          <w:sz w:val="24"/>
          <w:szCs w:val="24"/>
          <w:lang w:eastAsia="zh-CN" w:bidi="th-TH"/>
        </w:rPr>
        <w:t>h</w:t>
      </w:r>
      <w:r w:rsidRPr="0008452C">
        <w:rPr>
          <w:rFonts w:ascii="Times New Roman" w:hAnsi="Times New Roman"/>
          <w:sz w:val="24"/>
          <w:szCs w:val="24"/>
          <w:lang w:eastAsia="zh-CN" w:bidi="th-TH"/>
        </w:rPr>
        <w:t>)</w:t>
      </w:r>
      <w:r w:rsidRPr="0008452C">
        <w:rPr>
          <w:rFonts w:ascii="Times New Roman" w:hAnsi="Times New Roman"/>
          <w:sz w:val="24"/>
          <w:szCs w:val="24"/>
        </w:rPr>
        <w:t xml:space="preserve"> </w:t>
      </w:r>
      <w:r w:rsidRPr="006E100E">
        <w:rPr>
          <w:rFonts w:ascii="Times New Roman" w:hAnsi="Times New Roman"/>
          <w:color w:val="FF0000"/>
          <w:sz w:val="24"/>
          <w:szCs w:val="24"/>
          <w:highlight w:val="darkYellow"/>
        </w:rPr>
        <w:t>is peaked</w:t>
      </w:r>
      <w:r w:rsidRPr="006E100E">
        <w:rPr>
          <w:rFonts w:ascii="Times New Roman" w:hAnsi="Times New Roman"/>
          <w:sz w:val="24"/>
          <w:szCs w:val="24"/>
          <w:highlight w:val="darkYellow"/>
        </w:rPr>
        <w:t>? (</w:t>
      </w:r>
      <w:proofErr w:type="spellStart"/>
      <w:proofErr w:type="gramStart"/>
      <w:r w:rsidRPr="006E100E">
        <w:rPr>
          <w:rFonts w:ascii="Times New Roman" w:hAnsi="Times New Roman"/>
          <w:sz w:val="24"/>
          <w:szCs w:val="24"/>
          <w:highlight w:val="darkYellow"/>
        </w:rPr>
        <w:t>neclar</w:t>
      </w:r>
      <w:proofErr w:type="spellEnd"/>
      <w:proofErr w:type="gramEnd"/>
      <w:r w:rsidRPr="006E100E">
        <w:rPr>
          <w:rFonts w:ascii="Times New Roman" w:hAnsi="Times New Roman"/>
          <w:sz w:val="24"/>
          <w:szCs w:val="24"/>
          <w:highlight w:val="darkYellow"/>
        </w:rPr>
        <w:t xml:space="preserve">: </w:t>
      </w:r>
      <w:proofErr w:type="spellStart"/>
      <w:r w:rsidRPr="006E100E">
        <w:rPr>
          <w:rFonts w:ascii="Times New Roman" w:hAnsi="Times New Roman"/>
          <w:sz w:val="24"/>
          <w:szCs w:val="24"/>
          <w:highlight w:val="darkYellow"/>
        </w:rPr>
        <w:t>adica</w:t>
      </w:r>
      <w:proofErr w:type="spellEnd"/>
      <w:r w:rsidRPr="006E100E">
        <w:rPr>
          <w:rFonts w:ascii="Times New Roman" w:hAnsi="Times New Roman"/>
          <w:sz w:val="24"/>
          <w:szCs w:val="24"/>
          <w:highlight w:val="darkYellow"/>
        </w:rPr>
        <w:t xml:space="preserve"> </w:t>
      </w:r>
      <w:proofErr w:type="spellStart"/>
      <w:r w:rsidRPr="006E100E">
        <w:rPr>
          <w:rFonts w:ascii="Times New Roman" w:hAnsi="Times New Roman"/>
          <w:sz w:val="24"/>
          <w:szCs w:val="24"/>
          <w:highlight w:val="darkYellow"/>
        </w:rPr>
        <w:t>atinge</w:t>
      </w:r>
      <w:proofErr w:type="spellEnd"/>
      <w:r w:rsidRPr="006E100E">
        <w:rPr>
          <w:rFonts w:ascii="Times New Roman" w:hAnsi="Times New Roman"/>
          <w:sz w:val="24"/>
          <w:szCs w:val="24"/>
          <w:highlight w:val="darkYellow"/>
        </w:rPr>
        <w:t xml:space="preserve"> bine </w:t>
      </w:r>
      <w:proofErr w:type="spellStart"/>
      <w:r w:rsidRPr="006E100E">
        <w:rPr>
          <w:rFonts w:ascii="Times New Roman" w:hAnsi="Times New Roman"/>
          <w:sz w:val="24"/>
          <w:szCs w:val="24"/>
          <w:highlight w:val="darkYellow"/>
        </w:rPr>
        <w:t>maximul</w:t>
      </w:r>
      <w:proofErr w:type="spellEnd"/>
      <w:r w:rsidRPr="006E100E">
        <w:rPr>
          <w:rFonts w:ascii="Times New Roman" w:hAnsi="Times New Roman"/>
          <w:sz w:val="24"/>
          <w:szCs w:val="24"/>
          <w:highlight w:val="darkYellow"/>
        </w:rPr>
        <w:t xml:space="preserve"> </w:t>
      </w:r>
      <w:proofErr w:type="spellStart"/>
      <w:r w:rsidRPr="006E100E">
        <w:rPr>
          <w:rFonts w:ascii="Times New Roman" w:hAnsi="Times New Roman"/>
          <w:sz w:val="24"/>
          <w:szCs w:val="24"/>
          <w:highlight w:val="darkYellow"/>
        </w:rPr>
        <w:t>lui</w:t>
      </w:r>
      <w:proofErr w:type="spellEnd"/>
      <w:r w:rsidRPr="006E100E">
        <w:rPr>
          <w:rFonts w:ascii="Times New Roman" w:hAnsi="Times New Roman"/>
          <w:sz w:val="24"/>
          <w:szCs w:val="24"/>
          <w:highlight w:val="darkYellow"/>
        </w:rPr>
        <w:t xml:space="preserve"> </w:t>
      </w:r>
      <w:proofErr w:type="spellStart"/>
      <w:r w:rsidRPr="006E100E">
        <w:rPr>
          <w:rFonts w:ascii="Times New Roman" w:hAnsi="Times New Roman"/>
          <w:sz w:val="24"/>
          <w:szCs w:val="24"/>
          <w:highlight w:val="darkYellow"/>
        </w:rPr>
        <w:t>fp</w:t>
      </w:r>
      <w:proofErr w:type="spellEnd"/>
      <w:r w:rsidRPr="006E100E">
        <w:rPr>
          <w:rFonts w:ascii="Times New Roman" w:hAnsi="Times New Roman"/>
          <w:sz w:val="24"/>
          <w:szCs w:val="24"/>
          <w:highlight w:val="darkYellow"/>
        </w:rPr>
        <w:t xml:space="preserve">(h), </w:t>
      </w:r>
      <w:proofErr w:type="spellStart"/>
      <w:r w:rsidRPr="006E100E">
        <w:rPr>
          <w:rFonts w:ascii="Times New Roman" w:hAnsi="Times New Roman"/>
          <w:sz w:val="24"/>
          <w:szCs w:val="24"/>
          <w:highlight w:val="darkYellow"/>
        </w:rPr>
        <w:t>sau</w:t>
      </w:r>
      <w:proofErr w:type="spellEnd"/>
      <w:r w:rsidRPr="006E100E">
        <w:rPr>
          <w:rFonts w:ascii="Times New Roman" w:hAnsi="Times New Roman"/>
          <w:sz w:val="24"/>
          <w:szCs w:val="24"/>
          <w:highlight w:val="darkYellow"/>
        </w:rPr>
        <w:t>?</w:t>
      </w:r>
      <w:r w:rsidR="006E100E">
        <w:rPr>
          <w:rFonts w:ascii="Times New Roman" w:hAnsi="Times New Roman"/>
          <w:sz w:val="24"/>
          <w:szCs w:val="24"/>
          <w:highlight w:val="darkYellow"/>
        </w:rPr>
        <w:t xml:space="preserve"> </w:t>
      </w:r>
      <w:proofErr w:type="spellStart"/>
      <w:r w:rsidR="006E100E" w:rsidRPr="004F1A45">
        <w:rPr>
          <w:rFonts w:ascii="Times New Roman" w:hAnsi="Times New Roman"/>
          <w:b/>
          <w:color w:val="7030A0"/>
          <w:sz w:val="24"/>
          <w:szCs w:val="24"/>
          <w:highlight w:val="darkYellow"/>
        </w:rPr>
        <w:t>Viorel</w:t>
      </w:r>
      <w:proofErr w:type="spellEnd"/>
      <w:r w:rsidRPr="006E100E">
        <w:rPr>
          <w:rFonts w:ascii="Times New Roman" w:hAnsi="Times New Roman"/>
          <w:sz w:val="24"/>
          <w:szCs w:val="24"/>
          <w:highlight w:val="darkYellow"/>
        </w:rPr>
        <w:t>)</w:t>
      </w:r>
      <w:r w:rsidRPr="0008452C">
        <w:rPr>
          <w:rFonts w:ascii="Times New Roman" w:hAnsi="Times New Roman"/>
          <w:sz w:val="24"/>
          <w:szCs w:val="24"/>
        </w:rPr>
        <w:t xml:space="preserve"> and fits well wi</w:t>
      </w:r>
      <w:r>
        <w:rPr>
          <w:rFonts w:ascii="Times New Roman" w:hAnsi="Times New Roman"/>
          <w:sz w:val="24"/>
          <w:szCs w:val="24"/>
        </w:rPr>
        <w:t>th a distribution function. The</w:t>
      </w:r>
      <w:r w:rsidRPr="0008452C">
        <w:rPr>
          <w:rFonts w:ascii="Times New Roman" w:hAnsi="Times New Roman"/>
          <w:sz w:val="24"/>
          <w:szCs w:val="24"/>
        </w:rPr>
        <w:t xml:space="preserve"> right function depends on each sample.</w:t>
      </w:r>
      <w:r>
        <w:rPr>
          <w:rFonts w:ascii="Times New Roman" w:hAnsi="Times New Roman"/>
          <w:sz w:val="24"/>
          <w:szCs w:val="24"/>
        </w:rPr>
        <w:t xml:space="preserve"> In the case of partially oriented samples ‘c’ and ‘e’ (</w:t>
      </w:r>
      <w:r w:rsidRPr="00E0017A">
        <w:rPr>
          <w:rFonts w:ascii="Times New Roman" w:hAnsi="Times New Roman"/>
          <w:color w:val="0070C0"/>
          <w:sz w:val="24"/>
          <w:szCs w:val="24"/>
        </w:rPr>
        <w:t>Fig. 1 a-d</w:t>
      </w:r>
      <w:r>
        <w:rPr>
          <w:rFonts w:ascii="Times New Roman" w:hAnsi="Times New Roman"/>
          <w:sz w:val="24"/>
          <w:szCs w:val="24"/>
        </w:rPr>
        <w:t xml:space="preserve">,  </w:t>
      </w:r>
      <w:r w:rsidRPr="006E100E">
        <w:rPr>
          <w:rFonts w:ascii="Times New Roman" w:hAnsi="Times New Roman"/>
          <w:i/>
          <w:sz w:val="24"/>
          <w:szCs w:val="24"/>
        </w:rPr>
        <w:t>Supplementary Material</w:t>
      </w:r>
      <w:r>
        <w:rPr>
          <w:rFonts w:ascii="Times New Roman" w:hAnsi="Times New Roman"/>
          <w:sz w:val="24"/>
          <w:szCs w:val="24"/>
        </w:rPr>
        <w:t>)</w:t>
      </w:r>
      <w:r w:rsidRPr="0008452C">
        <w:rPr>
          <w:rFonts w:ascii="Times New Roman" w:hAnsi="Times New Roman"/>
          <w:sz w:val="24"/>
          <w:szCs w:val="24"/>
        </w:rPr>
        <w:t xml:space="preserve">, which show a shoulder in the </w:t>
      </w:r>
      <w:proofErr w:type="spellStart"/>
      <w:r w:rsidRPr="0008452C">
        <w:rPr>
          <w:rFonts w:ascii="Times New Roman" w:hAnsi="Times New Roman"/>
          <w:i/>
          <w:iCs/>
          <w:sz w:val="24"/>
          <w:szCs w:val="24"/>
          <w:lang w:eastAsia="zh-CN" w:bidi="th-TH"/>
        </w:rPr>
        <w:t>f</w:t>
      </w:r>
      <w:r w:rsidRPr="0008452C">
        <w:rPr>
          <w:rFonts w:ascii="Times New Roman" w:hAnsi="Times New Roman"/>
          <w:sz w:val="24"/>
          <w:szCs w:val="24"/>
          <w:vertAlign w:val="subscript"/>
          <w:lang w:eastAsia="zh-CN" w:bidi="th-TH"/>
        </w:rPr>
        <w:t>p</w:t>
      </w:r>
      <w:proofErr w:type="spellEnd"/>
      <w:r w:rsidRPr="0008452C">
        <w:rPr>
          <w:rFonts w:ascii="Times New Roman" w:hAnsi="Times New Roman"/>
          <w:sz w:val="24"/>
          <w:szCs w:val="24"/>
          <w:lang w:eastAsia="zh-CN" w:bidi="th-TH"/>
        </w:rPr>
        <w:t xml:space="preserve"> vs. </w:t>
      </w:r>
      <w:r w:rsidRPr="0008452C">
        <w:rPr>
          <w:rFonts w:ascii="Times New Roman" w:hAnsi="Times New Roman"/>
          <w:i/>
          <w:iCs/>
          <w:sz w:val="24"/>
          <w:szCs w:val="24"/>
          <w:lang w:eastAsia="zh-CN" w:bidi="th-TH"/>
        </w:rPr>
        <w:t>h</w:t>
      </w:r>
      <w:r w:rsidRPr="0008452C">
        <w:rPr>
          <w:rFonts w:ascii="Times New Roman" w:hAnsi="Times New Roman"/>
          <w:sz w:val="24"/>
          <w:szCs w:val="24"/>
        </w:rPr>
        <w:t xml:space="preserve"> dependence, </w:t>
      </w:r>
      <w:r>
        <w:rPr>
          <w:rFonts w:ascii="Times New Roman" w:hAnsi="Times New Roman"/>
          <w:sz w:val="24"/>
          <w:szCs w:val="24"/>
        </w:rPr>
        <w:t xml:space="preserve">regardless the additive and the orientation of the applied field in the magnetic measurement </w:t>
      </w:r>
      <w:r w:rsidRPr="0008452C">
        <w:rPr>
          <w:rFonts w:ascii="Times New Roman" w:hAnsi="Times New Roman"/>
          <w:sz w:val="24"/>
          <w:szCs w:val="24"/>
        </w:rPr>
        <w:t>we needed two Gauss functions</w:t>
      </w:r>
      <w:r>
        <w:rPr>
          <w:rFonts w:ascii="Times New Roman" w:hAnsi="Times New Roman"/>
          <w:sz w:val="24"/>
          <w:szCs w:val="24"/>
        </w:rPr>
        <w:t xml:space="preserve">. </w:t>
      </w:r>
      <w:r w:rsidRPr="0008452C">
        <w:rPr>
          <w:rFonts w:ascii="Times New Roman" w:hAnsi="Times New Roman"/>
          <w:sz w:val="24"/>
          <w:szCs w:val="24"/>
        </w:rPr>
        <w:t>That fact is not v</w:t>
      </w:r>
      <w:r>
        <w:rPr>
          <w:rFonts w:ascii="Times New Roman" w:hAnsi="Times New Roman"/>
          <w:sz w:val="24"/>
          <w:szCs w:val="24"/>
        </w:rPr>
        <w:t>alid in the case of the randomly oriented</w:t>
      </w:r>
      <w:r w:rsidRPr="0008452C">
        <w:rPr>
          <w:rFonts w:ascii="Times New Roman" w:hAnsi="Times New Roman"/>
          <w:sz w:val="24"/>
          <w:szCs w:val="24"/>
        </w:rPr>
        <w:t xml:space="preserve"> samples</w:t>
      </w:r>
      <w:r>
        <w:rPr>
          <w:rFonts w:ascii="Times New Roman" w:hAnsi="Times New Roman"/>
          <w:sz w:val="24"/>
          <w:szCs w:val="24"/>
        </w:rPr>
        <w:t xml:space="preserve"> ‘b’ </w:t>
      </w:r>
      <w:proofErr w:type="gramStart"/>
      <w:r>
        <w:rPr>
          <w:rFonts w:ascii="Times New Roman" w:hAnsi="Times New Roman"/>
          <w:sz w:val="24"/>
          <w:szCs w:val="24"/>
        </w:rPr>
        <w:t>and ‘d’</w:t>
      </w:r>
      <w:proofErr w:type="gramEnd"/>
      <w:r w:rsidRPr="0008452C">
        <w:rPr>
          <w:rFonts w:ascii="Times New Roman" w:hAnsi="Times New Roman"/>
          <w:sz w:val="24"/>
          <w:szCs w:val="24"/>
        </w:rPr>
        <w:t xml:space="preserve"> for which </w:t>
      </w:r>
      <w:r w:rsidRPr="0008452C">
        <w:rPr>
          <w:rFonts w:ascii="Times New Roman" w:hAnsi="Times New Roman"/>
          <w:i/>
          <w:iCs/>
          <w:sz w:val="24"/>
          <w:szCs w:val="24"/>
          <w:lang w:eastAsia="zh-CN" w:bidi="th-TH"/>
        </w:rPr>
        <w:t>g</w:t>
      </w:r>
      <w:r w:rsidRPr="0008452C">
        <w:rPr>
          <w:rFonts w:ascii="Times New Roman" w:hAnsi="Times New Roman"/>
          <w:sz w:val="24"/>
          <w:szCs w:val="24"/>
          <w:lang w:eastAsia="zh-CN" w:bidi="th-TH"/>
        </w:rPr>
        <w:t>(</w:t>
      </w:r>
      <w:r w:rsidRPr="0008452C">
        <w:rPr>
          <w:rFonts w:ascii="Times New Roman" w:hAnsi="Times New Roman"/>
          <w:i/>
          <w:iCs/>
          <w:sz w:val="24"/>
          <w:szCs w:val="24"/>
          <w:lang w:eastAsia="zh-CN" w:bidi="th-TH"/>
        </w:rPr>
        <w:t>h</w:t>
      </w:r>
      <w:r w:rsidRPr="0008452C">
        <w:rPr>
          <w:rFonts w:ascii="Times New Roman" w:hAnsi="Times New Roman"/>
          <w:sz w:val="24"/>
          <w:szCs w:val="24"/>
          <w:lang w:eastAsia="zh-CN" w:bidi="th-TH"/>
        </w:rPr>
        <w:t xml:space="preserve">) is a single Gauss function </w:t>
      </w:r>
      <w:r>
        <w:rPr>
          <w:rFonts w:ascii="Times New Roman" w:hAnsi="Times New Roman"/>
          <w:sz w:val="24"/>
          <w:szCs w:val="24"/>
        </w:rPr>
        <w:t>(</w:t>
      </w:r>
      <w:r w:rsidRPr="00E0017A">
        <w:rPr>
          <w:rFonts w:ascii="Times New Roman" w:hAnsi="Times New Roman"/>
          <w:color w:val="0070C0"/>
          <w:sz w:val="24"/>
          <w:szCs w:val="24"/>
        </w:rPr>
        <w:t>Fig. 1</w:t>
      </w:r>
      <w:r>
        <w:rPr>
          <w:rFonts w:ascii="Times New Roman" w:hAnsi="Times New Roman"/>
          <w:color w:val="0070C0"/>
          <w:sz w:val="24"/>
          <w:szCs w:val="24"/>
        </w:rPr>
        <w:t xml:space="preserve"> e. f</w:t>
      </w:r>
      <w:r>
        <w:rPr>
          <w:rFonts w:ascii="Times New Roman" w:hAnsi="Times New Roman"/>
          <w:sz w:val="24"/>
          <w:szCs w:val="24"/>
        </w:rPr>
        <w:t xml:space="preserve">,  </w:t>
      </w:r>
      <w:r w:rsidRPr="006E100E">
        <w:rPr>
          <w:rFonts w:ascii="Times New Roman" w:hAnsi="Times New Roman"/>
          <w:i/>
          <w:sz w:val="24"/>
          <w:szCs w:val="24"/>
        </w:rPr>
        <w:t>Supplementary Material</w:t>
      </w:r>
      <w:r>
        <w:rPr>
          <w:rFonts w:ascii="Times New Roman" w:hAnsi="Times New Roman"/>
          <w:sz w:val="24"/>
          <w:szCs w:val="24"/>
        </w:rPr>
        <w:t>)</w:t>
      </w:r>
      <w:r w:rsidRPr="0008452C">
        <w:rPr>
          <w:rFonts w:ascii="Times New Roman" w:hAnsi="Times New Roman"/>
          <w:sz w:val="24"/>
          <w:szCs w:val="24"/>
          <w:lang w:eastAsia="zh-CN" w:bidi="th-TH"/>
        </w:rPr>
        <w:t>.</w:t>
      </w:r>
      <w:r>
        <w:rPr>
          <w:rFonts w:ascii="Times New Roman" w:hAnsi="Times New Roman"/>
          <w:sz w:val="24"/>
          <w:szCs w:val="24"/>
          <w:lang w:eastAsia="zh-CN" w:bidi="th-TH"/>
        </w:rPr>
        <w:t xml:space="preserve"> The occurrence of the second peak in </w:t>
      </w:r>
      <w:proofErr w:type="spellStart"/>
      <w:proofErr w:type="gramStart"/>
      <w:r w:rsidRPr="00CF64A5">
        <w:rPr>
          <w:rFonts w:ascii="Times New Roman" w:hAnsi="Times New Roman"/>
          <w:i/>
          <w:sz w:val="24"/>
          <w:szCs w:val="24"/>
          <w:lang w:eastAsia="zh-CN" w:bidi="th-TH"/>
        </w:rPr>
        <w:t>f</w:t>
      </w:r>
      <w:r w:rsidRPr="00CF64A5">
        <w:rPr>
          <w:rFonts w:ascii="Times New Roman" w:hAnsi="Times New Roman"/>
          <w:sz w:val="24"/>
          <w:szCs w:val="24"/>
          <w:vertAlign w:val="subscript"/>
          <w:lang w:eastAsia="zh-CN" w:bidi="th-TH"/>
        </w:rPr>
        <w:t>p</w:t>
      </w:r>
      <w:proofErr w:type="spellEnd"/>
      <w:r>
        <w:rPr>
          <w:rFonts w:ascii="Times New Roman" w:hAnsi="Times New Roman"/>
          <w:sz w:val="24"/>
          <w:szCs w:val="24"/>
          <w:lang w:eastAsia="zh-CN" w:bidi="th-TH"/>
        </w:rPr>
        <w:t>(</w:t>
      </w:r>
      <w:proofErr w:type="gramEnd"/>
      <w:r w:rsidRPr="00CF64A5">
        <w:rPr>
          <w:rFonts w:ascii="Times New Roman" w:hAnsi="Times New Roman"/>
          <w:i/>
          <w:sz w:val="24"/>
          <w:szCs w:val="24"/>
          <w:lang w:eastAsia="zh-CN" w:bidi="th-TH"/>
        </w:rPr>
        <w:t>h</w:t>
      </w:r>
      <w:r>
        <w:rPr>
          <w:rFonts w:ascii="Times New Roman" w:hAnsi="Times New Roman"/>
          <w:sz w:val="24"/>
          <w:szCs w:val="24"/>
          <w:lang w:eastAsia="zh-CN" w:bidi="th-TH"/>
        </w:rPr>
        <w:t>) was considered to be primary the consequence of changing connectivity [</w:t>
      </w:r>
      <w:proofErr w:type="spellStart"/>
      <w:r w:rsidRPr="00CF64A5">
        <w:rPr>
          <w:rFonts w:ascii="Times New Roman" w:hAnsi="Times New Roman"/>
          <w:sz w:val="24"/>
          <w:szCs w:val="24"/>
          <w:highlight w:val="yellow"/>
          <w:lang w:eastAsia="zh-CN" w:bidi="th-TH"/>
        </w:rPr>
        <w:t>Koblischka</w:t>
      </w:r>
      <w:proofErr w:type="spellEnd"/>
      <w:r>
        <w:rPr>
          <w:rFonts w:ascii="Times New Roman" w:hAnsi="Times New Roman"/>
          <w:sz w:val="24"/>
          <w:szCs w:val="24"/>
          <w:lang w:eastAsia="zh-CN" w:bidi="th-TH"/>
        </w:rPr>
        <w:t xml:space="preserve">, </w:t>
      </w:r>
      <w:proofErr w:type="spellStart"/>
      <w:r w:rsidRPr="00224862">
        <w:rPr>
          <w:rFonts w:ascii="Times New Roman" w:hAnsi="Times New Roman"/>
          <w:sz w:val="24"/>
          <w:szCs w:val="24"/>
          <w:highlight w:val="yellow"/>
          <w:lang w:eastAsia="zh-CN" w:bidi="th-TH"/>
        </w:rPr>
        <w:t>noi</w:t>
      </w:r>
      <w:proofErr w:type="spellEnd"/>
      <w:r w:rsidRPr="00224862">
        <w:rPr>
          <w:rFonts w:ascii="Times New Roman" w:hAnsi="Times New Roman"/>
          <w:sz w:val="24"/>
          <w:szCs w:val="24"/>
          <w:highlight w:val="yellow"/>
          <w:lang w:eastAsia="zh-CN" w:bidi="th-TH"/>
        </w:rPr>
        <w:t xml:space="preserve"> </w:t>
      </w:r>
      <w:proofErr w:type="spellStart"/>
      <w:r w:rsidRPr="00224862">
        <w:rPr>
          <w:rFonts w:ascii="Times New Roman" w:hAnsi="Times New Roman"/>
          <w:sz w:val="24"/>
          <w:szCs w:val="24"/>
          <w:highlight w:val="yellow"/>
          <w:lang w:eastAsia="zh-CN" w:bidi="th-TH"/>
        </w:rPr>
        <w:t>cartea</w:t>
      </w:r>
      <w:proofErr w:type="spellEnd"/>
      <w:r w:rsidRPr="00224862">
        <w:rPr>
          <w:rFonts w:ascii="Times New Roman" w:hAnsi="Times New Roman"/>
          <w:sz w:val="24"/>
          <w:szCs w:val="24"/>
          <w:highlight w:val="yellow"/>
          <w:lang w:eastAsia="zh-CN" w:bidi="th-TH"/>
        </w:rPr>
        <w:t xml:space="preserve"> 2020</w:t>
      </w:r>
      <w:r>
        <w:rPr>
          <w:rFonts w:ascii="Times New Roman" w:hAnsi="Times New Roman"/>
          <w:sz w:val="24"/>
          <w:szCs w:val="24"/>
          <w:lang w:eastAsia="zh-CN" w:bidi="th-TH"/>
        </w:rPr>
        <w:t xml:space="preserve">] strongly influenced e.g. by additives distribution in the </w:t>
      </w:r>
      <w:proofErr w:type="spellStart"/>
      <w:r>
        <w:rPr>
          <w:rFonts w:ascii="Times New Roman" w:hAnsi="Times New Roman"/>
          <w:sz w:val="24"/>
          <w:szCs w:val="24"/>
          <w:lang w:eastAsia="zh-CN" w:bidi="th-TH"/>
        </w:rPr>
        <w:t>SPSed</w:t>
      </w:r>
      <w:proofErr w:type="spellEnd"/>
      <w:r>
        <w:rPr>
          <w:rFonts w:ascii="Times New Roman" w:hAnsi="Times New Roman"/>
          <w:sz w:val="24"/>
          <w:szCs w:val="24"/>
          <w:lang w:eastAsia="zh-CN" w:bidi="th-TH"/>
        </w:rPr>
        <w:t xml:space="preserve"> superconductor [</w:t>
      </w:r>
      <w:proofErr w:type="spellStart"/>
      <w:r w:rsidRPr="00224862">
        <w:rPr>
          <w:rFonts w:ascii="Times New Roman" w:hAnsi="Times New Roman"/>
          <w:sz w:val="24"/>
          <w:szCs w:val="24"/>
          <w:highlight w:val="yellow"/>
          <w:lang w:eastAsia="zh-CN" w:bidi="th-TH"/>
        </w:rPr>
        <w:t>noi</w:t>
      </w:r>
      <w:proofErr w:type="spellEnd"/>
      <w:r w:rsidRPr="00224862">
        <w:rPr>
          <w:rFonts w:ascii="Times New Roman" w:hAnsi="Times New Roman"/>
          <w:sz w:val="24"/>
          <w:szCs w:val="24"/>
          <w:highlight w:val="yellow"/>
          <w:lang w:eastAsia="zh-CN" w:bidi="th-TH"/>
        </w:rPr>
        <w:t xml:space="preserve"> </w:t>
      </w:r>
      <w:proofErr w:type="spellStart"/>
      <w:r w:rsidRPr="00224862">
        <w:rPr>
          <w:rFonts w:ascii="Times New Roman" w:hAnsi="Times New Roman"/>
          <w:sz w:val="24"/>
          <w:szCs w:val="24"/>
          <w:highlight w:val="yellow"/>
          <w:lang w:eastAsia="zh-CN" w:bidi="th-TH"/>
        </w:rPr>
        <w:t>cartea</w:t>
      </w:r>
      <w:proofErr w:type="spellEnd"/>
      <w:r w:rsidRPr="00224862">
        <w:rPr>
          <w:rFonts w:ascii="Times New Roman" w:hAnsi="Times New Roman"/>
          <w:sz w:val="24"/>
          <w:szCs w:val="24"/>
          <w:highlight w:val="yellow"/>
          <w:lang w:eastAsia="zh-CN" w:bidi="th-TH"/>
        </w:rPr>
        <w:t xml:space="preserve"> 2020</w:t>
      </w:r>
      <w:r>
        <w:rPr>
          <w:rFonts w:ascii="Times New Roman" w:hAnsi="Times New Roman"/>
          <w:sz w:val="24"/>
          <w:szCs w:val="24"/>
          <w:lang w:eastAsia="zh-CN" w:bidi="th-TH"/>
        </w:rPr>
        <w:t xml:space="preserve">]. For the samples from this work, the presence of the second peak in pinning force only in partially oriented samples ‘c’ and ‘e’ and a better distinguished peak for </w:t>
      </w:r>
      <w:r w:rsidRPr="002C0BF7">
        <w:rPr>
          <w:rFonts w:ascii="Times New Roman" w:hAnsi="Times New Roman"/>
          <w:i/>
          <w:noProof/>
          <w:sz w:val="24"/>
          <w:szCs w:val="24"/>
          <w:lang w:eastAsia="zh-CN"/>
        </w:rPr>
        <w:t>H</w:t>
      </w:r>
      <w:r w:rsidRPr="002C0BF7">
        <w:rPr>
          <w:rFonts w:ascii="Times New Roman" w:hAnsi="Times New Roman"/>
          <w:noProof/>
          <w:sz w:val="24"/>
          <w:szCs w:val="24"/>
          <w:lang w:eastAsia="zh-CN"/>
        </w:rPr>
        <w:t xml:space="preserve"> // </w:t>
      </w:r>
      <w:r w:rsidRPr="002C0BF7">
        <w:rPr>
          <w:rFonts w:ascii="Times New Roman" w:hAnsi="Times New Roman"/>
          <w:i/>
          <w:noProof/>
          <w:sz w:val="24"/>
          <w:szCs w:val="24"/>
          <w:lang w:eastAsia="zh-CN"/>
        </w:rPr>
        <w:t>H</w:t>
      </w:r>
      <w:r w:rsidRPr="002C0BF7">
        <w:rPr>
          <w:rFonts w:ascii="Times New Roman" w:hAnsi="Times New Roman"/>
          <w:noProof/>
          <w:sz w:val="24"/>
          <w:szCs w:val="24"/>
          <w:vertAlign w:val="subscript"/>
          <w:lang w:eastAsia="zh-CN"/>
        </w:rPr>
        <w:t>0</w:t>
      </w:r>
      <w:r>
        <w:rPr>
          <w:rFonts w:ascii="Times New Roman" w:hAnsi="Times New Roman"/>
          <w:noProof/>
          <w:sz w:val="24"/>
          <w:szCs w:val="24"/>
          <w:lang w:eastAsia="zh-CN"/>
        </w:rPr>
        <w:t xml:space="preserve"> than  for </w:t>
      </w:r>
      <w:r>
        <w:rPr>
          <w:rFonts w:ascii="Times New Roman" w:hAnsi="Times New Roman"/>
          <w:sz w:val="24"/>
          <w:szCs w:val="24"/>
          <w:lang w:eastAsia="zh-CN" w:bidi="th-TH"/>
        </w:rPr>
        <w:t xml:space="preserve">  </w:t>
      </w:r>
      <w:r w:rsidRPr="002C0BF7">
        <w:rPr>
          <w:rFonts w:ascii="Times New Roman" w:hAnsi="Times New Roman"/>
          <w:i/>
          <w:noProof/>
          <w:sz w:val="24"/>
          <w:szCs w:val="24"/>
          <w:lang w:eastAsia="zh-CN"/>
        </w:rPr>
        <w:t>H</w:t>
      </w:r>
      <w:r w:rsidRPr="002C0BF7">
        <w:rPr>
          <w:rFonts w:ascii="Times New Roman" w:hAnsi="Times New Roman"/>
          <w:noProof/>
          <w:sz w:val="24"/>
          <w:szCs w:val="24"/>
          <w:lang w:eastAsia="zh-CN"/>
        </w:rPr>
        <w:t xml:space="preserve"> </w:t>
      </w:r>
      <w:r w:rsidRPr="002C0BF7">
        <w:rPr>
          <w:rFonts w:ascii="Times New Roman" w:hAnsi="Times New Roman"/>
          <w:noProof/>
          <w:sz w:val="24"/>
          <w:szCs w:val="24"/>
          <w:lang w:eastAsia="zh-CN"/>
        </w:rPr>
        <w:sym w:font="Symbol" w:char="F05E"/>
      </w:r>
      <w:r w:rsidRPr="002C0BF7">
        <w:rPr>
          <w:rFonts w:ascii="Times New Roman" w:hAnsi="Times New Roman"/>
          <w:noProof/>
          <w:sz w:val="24"/>
          <w:szCs w:val="24"/>
          <w:lang w:eastAsia="zh-CN"/>
        </w:rPr>
        <w:t xml:space="preserve"> </w:t>
      </w:r>
      <w:r w:rsidRPr="002C0BF7">
        <w:rPr>
          <w:rFonts w:ascii="Times New Roman" w:hAnsi="Times New Roman"/>
          <w:i/>
          <w:noProof/>
          <w:sz w:val="24"/>
          <w:szCs w:val="24"/>
          <w:lang w:eastAsia="zh-CN"/>
        </w:rPr>
        <w:t>H</w:t>
      </w:r>
      <w:r w:rsidRPr="002C0BF7">
        <w:rPr>
          <w:rFonts w:ascii="Times New Roman" w:hAnsi="Times New Roman"/>
          <w:noProof/>
          <w:sz w:val="24"/>
          <w:szCs w:val="24"/>
          <w:vertAlign w:val="subscript"/>
          <w:lang w:eastAsia="zh-CN"/>
        </w:rPr>
        <w:t>0</w:t>
      </w:r>
      <w:r>
        <w:rPr>
          <w:rFonts w:ascii="Times New Roman" w:hAnsi="Times New Roman"/>
          <w:noProof/>
          <w:sz w:val="24"/>
          <w:szCs w:val="24"/>
          <w:vertAlign w:val="subscript"/>
          <w:lang w:eastAsia="zh-CN"/>
        </w:rPr>
        <w:t xml:space="preserve"> </w:t>
      </w:r>
      <w:r>
        <w:rPr>
          <w:rFonts w:ascii="Times New Roman" w:hAnsi="Times New Roman"/>
          <w:sz w:val="24"/>
          <w:szCs w:val="24"/>
          <w:lang w:eastAsia="zh-CN" w:bidi="th-TH"/>
        </w:rPr>
        <w:t>indicate that MgB</w:t>
      </w:r>
      <w:r w:rsidRPr="00224862">
        <w:rPr>
          <w:rFonts w:ascii="Times New Roman" w:hAnsi="Times New Roman"/>
          <w:sz w:val="24"/>
          <w:szCs w:val="24"/>
          <w:vertAlign w:val="subscript"/>
          <w:lang w:eastAsia="zh-CN" w:bidi="th-TH"/>
        </w:rPr>
        <w:t>2</w:t>
      </w:r>
      <w:r>
        <w:rPr>
          <w:rFonts w:ascii="Times New Roman" w:hAnsi="Times New Roman"/>
          <w:sz w:val="24"/>
          <w:szCs w:val="24"/>
          <w:lang w:eastAsia="zh-CN" w:bidi="th-TH"/>
        </w:rPr>
        <w:t xml:space="preserve"> orientation has to be considered, as well. We have presented in </w:t>
      </w:r>
      <w:r w:rsidRPr="007B5549">
        <w:rPr>
          <w:rFonts w:ascii="Times New Roman" w:hAnsi="Times New Roman"/>
          <w:i/>
          <w:sz w:val="24"/>
          <w:szCs w:val="24"/>
          <w:lang w:eastAsia="zh-CN" w:bidi="th-TH"/>
        </w:rPr>
        <w:t>Section 3.2</w:t>
      </w:r>
      <w:r>
        <w:rPr>
          <w:rFonts w:ascii="Times New Roman" w:hAnsi="Times New Roman"/>
          <w:sz w:val="24"/>
          <w:szCs w:val="24"/>
          <w:lang w:eastAsia="zh-CN" w:bidi="th-TH"/>
        </w:rPr>
        <w:t xml:space="preserve"> that pinning in the samples is different depending on orientation. The influence of pinning on the second peak of the volume pinning force remains open for further studies.  </w:t>
      </w:r>
    </w:p>
    <w:p w:rsidR="008E0A81" w:rsidRPr="0008452C" w:rsidRDefault="008E0A81" w:rsidP="00224862">
      <w:pPr>
        <w:spacing w:after="0" w:line="240" w:lineRule="auto"/>
        <w:ind w:firstLine="720"/>
        <w:jc w:val="both"/>
        <w:rPr>
          <w:rFonts w:ascii="Times New Roman" w:hAnsi="Times New Roman"/>
          <w:sz w:val="24"/>
          <w:szCs w:val="24"/>
          <w:lang w:bidi="th-TH"/>
        </w:rPr>
      </w:pPr>
      <w:r>
        <w:rPr>
          <w:rFonts w:ascii="Times New Roman" w:hAnsi="Times New Roman"/>
          <w:sz w:val="24"/>
          <w:szCs w:val="24"/>
          <w:lang w:bidi="th-TH"/>
        </w:rPr>
        <w:t>The first consequence of the proposed</w:t>
      </w:r>
      <w:r w:rsidRPr="0008452C">
        <w:rPr>
          <w:rFonts w:ascii="Times New Roman" w:hAnsi="Times New Roman"/>
          <w:sz w:val="24"/>
          <w:szCs w:val="24"/>
          <w:lang w:bidi="th-TH"/>
        </w:rPr>
        <w:t xml:space="preserve"> functional dependence is that the position of the peak is no more related only to the </w:t>
      </w:r>
      <w:r w:rsidRPr="0008452C">
        <w:rPr>
          <w:rFonts w:ascii="Times New Roman" w:hAnsi="Times New Roman"/>
          <w:i/>
          <w:iCs/>
          <w:sz w:val="24"/>
          <w:szCs w:val="24"/>
          <w:lang w:bidi="th-TH"/>
        </w:rPr>
        <w:t>p</w:t>
      </w:r>
      <w:r w:rsidRPr="0008452C">
        <w:rPr>
          <w:rFonts w:ascii="Times New Roman" w:hAnsi="Times New Roman"/>
          <w:sz w:val="24"/>
          <w:szCs w:val="24"/>
          <w:lang w:bidi="th-TH"/>
        </w:rPr>
        <w:t xml:space="preserve"> and </w:t>
      </w:r>
      <w:r w:rsidRPr="0008452C">
        <w:rPr>
          <w:rFonts w:ascii="Times New Roman" w:hAnsi="Times New Roman"/>
          <w:i/>
          <w:iCs/>
          <w:sz w:val="24"/>
          <w:szCs w:val="24"/>
          <w:lang w:bidi="th-TH"/>
        </w:rPr>
        <w:t>q</w:t>
      </w:r>
      <w:r w:rsidRPr="0008452C">
        <w:rPr>
          <w:rFonts w:ascii="Times New Roman" w:hAnsi="Times New Roman"/>
          <w:sz w:val="24"/>
          <w:szCs w:val="24"/>
          <w:lang w:bidi="th-TH"/>
        </w:rPr>
        <w:t xml:space="preserve"> exponents, which remains the same for all temperatures but also to the parameters of the Gauss function which change with temperature.</w:t>
      </w:r>
    </w:p>
    <w:p w:rsidR="008E0A81" w:rsidRPr="0008452C" w:rsidRDefault="008E0A81" w:rsidP="00627203">
      <w:pPr>
        <w:spacing w:after="0" w:line="240" w:lineRule="auto"/>
        <w:ind w:firstLine="720"/>
        <w:jc w:val="both"/>
        <w:rPr>
          <w:rFonts w:ascii="Times New Roman" w:hAnsi="Times New Roman"/>
          <w:sz w:val="24"/>
          <w:szCs w:val="24"/>
        </w:rPr>
      </w:pPr>
      <w:r w:rsidRPr="0008452C">
        <w:rPr>
          <w:rFonts w:ascii="Times New Roman" w:hAnsi="Times New Roman"/>
          <w:sz w:val="24"/>
          <w:szCs w:val="24"/>
        </w:rPr>
        <w:t xml:space="preserve">A second consequence is related to the field dependence of </w:t>
      </w:r>
      <w:proofErr w:type="spellStart"/>
      <w:r w:rsidRPr="0008452C">
        <w:rPr>
          <w:rFonts w:ascii="Times New Roman" w:hAnsi="Times New Roman"/>
          <w:i/>
          <w:iCs/>
          <w:sz w:val="24"/>
          <w:szCs w:val="24"/>
        </w:rPr>
        <w:t>J</w:t>
      </w:r>
      <w:r w:rsidRPr="0008452C">
        <w:rPr>
          <w:rFonts w:ascii="Times New Roman" w:hAnsi="Times New Roman"/>
          <w:sz w:val="24"/>
          <w:szCs w:val="24"/>
          <w:vertAlign w:val="subscript"/>
        </w:rPr>
        <w:t>c</w:t>
      </w:r>
      <w:proofErr w:type="spellEnd"/>
      <w:r w:rsidRPr="0008452C">
        <w:rPr>
          <w:rFonts w:ascii="Times New Roman" w:hAnsi="Times New Roman"/>
          <w:sz w:val="24"/>
          <w:szCs w:val="24"/>
        </w:rPr>
        <w:t>. Instead of the complex de</w:t>
      </w:r>
      <w:r>
        <w:rPr>
          <w:rFonts w:ascii="Times New Roman" w:hAnsi="Times New Roman"/>
          <w:sz w:val="24"/>
          <w:szCs w:val="24"/>
        </w:rPr>
        <w:t>pendences previously used and</w:t>
      </w:r>
      <w:r w:rsidRPr="0008452C">
        <w:rPr>
          <w:rFonts w:ascii="Times New Roman" w:hAnsi="Times New Roman"/>
          <w:sz w:val="24"/>
          <w:szCs w:val="24"/>
        </w:rPr>
        <w:t xml:space="preserve"> accompanied with a plethora of crossover fields</w:t>
      </w:r>
      <w:r>
        <w:rPr>
          <w:rFonts w:ascii="Times New Roman" w:hAnsi="Times New Roman"/>
          <w:sz w:val="24"/>
          <w:szCs w:val="24"/>
        </w:rPr>
        <w:t>,</w:t>
      </w:r>
      <w:r w:rsidRPr="0008452C">
        <w:rPr>
          <w:rFonts w:ascii="Times New Roman" w:hAnsi="Times New Roman"/>
          <w:sz w:val="24"/>
          <w:szCs w:val="24"/>
        </w:rPr>
        <w:t xml:space="preserve"> no</w:t>
      </w:r>
      <w:r>
        <w:rPr>
          <w:rFonts w:ascii="Times New Roman" w:hAnsi="Times New Roman"/>
          <w:sz w:val="24"/>
          <w:szCs w:val="24"/>
        </w:rPr>
        <w:t>w, we have a single dependence (</w:t>
      </w:r>
      <w:r w:rsidRPr="00261EA2">
        <w:rPr>
          <w:rFonts w:ascii="Times New Roman" w:hAnsi="Times New Roman"/>
          <w:color w:val="0070C0"/>
          <w:sz w:val="24"/>
          <w:szCs w:val="24"/>
        </w:rPr>
        <w:t>Fig. 2</w:t>
      </w:r>
      <w:r>
        <w:rPr>
          <w:rFonts w:ascii="Times New Roman" w:hAnsi="Times New Roman"/>
          <w:sz w:val="24"/>
          <w:szCs w:val="24"/>
        </w:rPr>
        <w:t xml:space="preserve"> </w:t>
      </w:r>
      <w:r w:rsidRPr="001032A5">
        <w:rPr>
          <w:rFonts w:ascii="Times New Roman" w:hAnsi="Times New Roman"/>
          <w:i/>
          <w:sz w:val="24"/>
          <w:szCs w:val="24"/>
        </w:rPr>
        <w:t>Supplementary Material</w:t>
      </w:r>
      <w:r>
        <w:rPr>
          <w:rFonts w:ascii="Times New Roman" w:hAnsi="Times New Roman"/>
          <w:sz w:val="24"/>
          <w:szCs w:val="24"/>
        </w:rPr>
        <w:t>)</w:t>
      </w:r>
      <w:r w:rsidRPr="0008452C">
        <w:rPr>
          <w:rFonts w:ascii="Times New Roman" w:hAnsi="Times New Roman"/>
          <w:sz w:val="24"/>
          <w:szCs w:val="24"/>
        </w:rPr>
        <w:t>:</w:t>
      </w:r>
    </w:p>
    <w:p w:rsidR="008E0A81" w:rsidRPr="00B671F1" w:rsidRDefault="002A2CB7" w:rsidP="000C7710">
      <w:pPr>
        <w:spacing w:after="0"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c</m:t>
            </m:r>
          </m:sub>
        </m:sSub>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H</m:t>
            </m:r>
          </m:e>
          <m: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sup>
        </m:sSup>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m:t>
                </m:r>
                <m:f>
                  <m:fPr>
                    <m:ctrlPr>
                      <w:rPr>
                        <w:rFonts w:ascii="Cambria Math" w:hAnsi="Cambria Math"/>
                        <w:i/>
                        <w:sz w:val="24"/>
                        <w:szCs w:val="24"/>
                      </w:rPr>
                    </m:ctrlPr>
                  </m:fPr>
                  <m:num>
                    <m:r>
                      <w:rPr>
                        <w:rFonts w:ascii="Cambria Math" w:hAnsi="Cambria Math"/>
                        <w:sz w:val="24"/>
                        <w:szCs w:val="24"/>
                      </w:rPr>
                      <m:t>H</m:t>
                    </m:r>
                  </m:num>
                  <m:den>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irr</m:t>
                        </m:r>
                      </m:sub>
                    </m:sSub>
                  </m:den>
                </m:f>
              </m:e>
            </m:d>
          </m:e>
          <m:sup>
            <m:r>
              <w:rPr>
                <w:rFonts w:ascii="Cambria Math" w:hAnsi="Cambria Math"/>
                <w:sz w:val="24"/>
                <w:szCs w:val="24"/>
              </w:rPr>
              <m:t>2</m:t>
            </m:r>
          </m:sup>
        </m:sSup>
        <m:r>
          <w:rPr>
            <w:rFonts w:ascii="Cambria Math" w:hAnsi="Cambria Math"/>
            <w:sz w:val="24"/>
            <w:szCs w:val="24"/>
          </w:rPr>
          <m:t>g</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H</m:t>
                </m:r>
              </m:num>
              <m:den>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irr</m:t>
                    </m:r>
                  </m:sub>
                </m:sSub>
              </m:den>
            </m:f>
          </m:e>
        </m:d>
      </m:oMath>
      <w:r w:rsidR="008E0A81" w:rsidRPr="00B671F1">
        <w:rPr>
          <w:rFonts w:ascii="Times New Roman" w:hAnsi="Times New Roman"/>
          <w:sz w:val="24"/>
          <w:szCs w:val="24"/>
        </w:rPr>
        <w:tab/>
      </w:r>
      <w:r w:rsidR="008E0A81" w:rsidRPr="00B671F1">
        <w:rPr>
          <w:rFonts w:ascii="Times New Roman" w:hAnsi="Times New Roman"/>
          <w:sz w:val="24"/>
          <w:szCs w:val="24"/>
        </w:rPr>
        <w:tab/>
      </w:r>
      <w:r w:rsidR="008E0A81" w:rsidRPr="00B671F1">
        <w:rPr>
          <w:rFonts w:ascii="Times New Roman" w:hAnsi="Times New Roman"/>
          <w:sz w:val="24"/>
          <w:szCs w:val="24"/>
        </w:rPr>
        <w:tab/>
        <w:t>(6)</w:t>
      </w:r>
    </w:p>
    <w:p w:rsidR="008E0A81" w:rsidRPr="001032A5" w:rsidRDefault="008E0A81" w:rsidP="0063079D">
      <w:pPr>
        <w:spacing w:after="0" w:line="240" w:lineRule="auto"/>
        <w:ind w:firstLine="720"/>
        <w:jc w:val="both"/>
        <w:rPr>
          <w:rFonts w:ascii="Times New Roman" w:hAnsi="Times New Roman"/>
          <w:color w:val="FF0000"/>
          <w:sz w:val="24"/>
          <w:szCs w:val="24"/>
        </w:rPr>
      </w:pPr>
      <w:r w:rsidRPr="00B671F1">
        <w:rPr>
          <w:rFonts w:ascii="Times New Roman" w:hAnsi="Times New Roman"/>
          <w:sz w:val="24"/>
          <w:szCs w:val="24"/>
        </w:rPr>
        <w:t xml:space="preserve">This dependence also explain the field dependence of </w:t>
      </w:r>
      <w:proofErr w:type="gramStart"/>
      <w:r w:rsidRPr="00B671F1">
        <w:rPr>
          <w:rFonts w:ascii="Times New Roman" w:hAnsi="Times New Roman"/>
          <w:sz w:val="24"/>
          <w:szCs w:val="24"/>
        </w:rPr>
        <w:t>ln(</w:t>
      </w:r>
      <w:proofErr w:type="spellStart"/>
      <w:proofErr w:type="gramEnd"/>
      <w:r w:rsidRPr="00B671F1">
        <w:rPr>
          <w:rFonts w:ascii="Times New Roman" w:hAnsi="Times New Roman"/>
          <w:i/>
          <w:iCs/>
          <w:sz w:val="24"/>
          <w:szCs w:val="24"/>
        </w:rPr>
        <w:t>J</w:t>
      </w:r>
      <w:r w:rsidRPr="00B671F1">
        <w:rPr>
          <w:rFonts w:ascii="Times New Roman" w:hAnsi="Times New Roman"/>
          <w:sz w:val="24"/>
          <w:szCs w:val="24"/>
          <w:vertAlign w:val="subscript"/>
        </w:rPr>
        <w:t>c</w:t>
      </w:r>
      <w:proofErr w:type="spellEnd"/>
      <w:r w:rsidRPr="00B671F1">
        <w:rPr>
          <w:rFonts w:ascii="Times New Roman" w:hAnsi="Times New Roman"/>
          <w:sz w:val="24"/>
          <w:szCs w:val="24"/>
        </w:rPr>
        <w:t>)/</w:t>
      </w:r>
      <w:proofErr w:type="spellStart"/>
      <w:r w:rsidRPr="00B671F1">
        <w:rPr>
          <w:rFonts w:ascii="Times New Roman" w:hAnsi="Times New Roman"/>
          <w:sz w:val="24"/>
          <w:szCs w:val="24"/>
        </w:rPr>
        <w:t>d</w:t>
      </w:r>
      <w:r w:rsidRPr="00B671F1">
        <w:rPr>
          <w:rFonts w:ascii="Times New Roman" w:hAnsi="Times New Roman"/>
          <w:i/>
          <w:iCs/>
          <w:sz w:val="24"/>
          <w:szCs w:val="24"/>
        </w:rPr>
        <w:t>H</w:t>
      </w:r>
      <w:proofErr w:type="spellEnd"/>
      <w:r w:rsidRPr="00B671F1">
        <w:rPr>
          <w:rFonts w:ascii="Times New Roman" w:hAnsi="Times New Roman"/>
          <w:sz w:val="24"/>
          <w:szCs w:val="24"/>
        </w:rPr>
        <w:t xml:space="preserve"> vs. </w:t>
      </w:r>
      <w:r w:rsidRPr="00B671F1">
        <w:rPr>
          <w:rFonts w:ascii="Times New Roman" w:hAnsi="Times New Roman"/>
          <w:i/>
          <w:iCs/>
          <w:sz w:val="24"/>
          <w:szCs w:val="24"/>
        </w:rPr>
        <w:t>H</w:t>
      </w:r>
      <w:r w:rsidRPr="00B671F1">
        <w:rPr>
          <w:rFonts w:ascii="Times New Roman" w:hAnsi="Times New Roman"/>
          <w:sz w:val="24"/>
          <w:szCs w:val="24"/>
        </w:rPr>
        <w:t xml:space="preserve"> which previously was interpreted as a change in the nature of pining </w:t>
      </w:r>
      <w:r w:rsidRPr="001032A5">
        <w:rPr>
          <w:rFonts w:ascii="Times New Roman" w:hAnsi="Times New Roman"/>
          <w:color w:val="FF0000"/>
          <w:sz w:val="24"/>
          <w:szCs w:val="24"/>
          <w:highlight w:val="yellow"/>
        </w:rPr>
        <w:t xml:space="preserve">[SUST </w:t>
      </w:r>
      <w:proofErr w:type="spellStart"/>
      <w:r w:rsidRPr="001032A5">
        <w:rPr>
          <w:rFonts w:ascii="Times New Roman" w:hAnsi="Times New Roman"/>
          <w:color w:val="FF0000"/>
          <w:sz w:val="24"/>
          <w:szCs w:val="24"/>
          <w:highlight w:val="yellow"/>
        </w:rPr>
        <w:t>noi</w:t>
      </w:r>
      <w:proofErr w:type="spellEnd"/>
      <w:r w:rsidRPr="001032A5">
        <w:rPr>
          <w:rFonts w:ascii="Times New Roman" w:hAnsi="Times New Roman"/>
          <w:color w:val="FF0000"/>
          <w:sz w:val="24"/>
          <w:szCs w:val="24"/>
          <w:highlight w:val="yellow"/>
        </w:rPr>
        <w:t xml:space="preserve"> Ref </w:t>
      </w:r>
      <w:proofErr w:type="spellStart"/>
      <w:r w:rsidRPr="001032A5">
        <w:rPr>
          <w:rFonts w:ascii="Times New Roman" w:hAnsi="Times New Roman"/>
          <w:color w:val="FF0000"/>
          <w:sz w:val="24"/>
          <w:szCs w:val="24"/>
          <w:highlight w:val="yellow"/>
        </w:rPr>
        <w:t>lucrare</w:t>
      </w:r>
      <w:proofErr w:type="spellEnd"/>
      <w:r w:rsidRPr="001032A5">
        <w:rPr>
          <w:rFonts w:ascii="Times New Roman" w:hAnsi="Times New Roman"/>
          <w:color w:val="FF0000"/>
          <w:sz w:val="24"/>
          <w:szCs w:val="24"/>
          <w:highlight w:val="yellow"/>
        </w:rPr>
        <w:t xml:space="preserve"> </w:t>
      </w:r>
      <w:proofErr w:type="spellStart"/>
      <w:r w:rsidRPr="001032A5">
        <w:rPr>
          <w:rFonts w:ascii="Times New Roman" w:hAnsi="Times New Roman"/>
          <w:color w:val="FF0000"/>
          <w:sz w:val="24"/>
          <w:szCs w:val="24"/>
          <w:highlight w:val="yellow"/>
        </w:rPr>
        <w:t>trecuta</w:t>
      </w:r>
      <w:proofErr w:type="spellEnd"/>
      <w:r w:rsidRPr="001032A5">
        <w:rPr>
          <w:rFonts w:ascii="Times New Roman" w:hAnsi="Times New Roman"/>
          <w:color w:val="FF0000"/>
          <w:sz w:val="24"/>
          <w:szCs w:val="24"/>
        </w:rPr>
        <w:t xml:space="preserve">]. </w:t>
      </w:r>
    </w:p>
    <w:p w:rsidR="008E0A81" w:rsidRPr="00B671F1" w:rsidRDefault="008E0A81" w:rsidP="000C7710">
      <w:pPr>
        <w:spacing w:after="0" w:line="240" w:lineRule="auto"/>
        <w:rPr>
          <w:rFonts w:ascii="Times New Roman" w:hAnsi="Times New Roman"/>
          <w:b/>
          <w:sz w:val="24"/>
          <w:szCs w:val="24"/>
        </w:rPr>
      </w:pPr>
    </w:p>
    <w:p w:rsidR="008E0A81" w:rsidRDefault="008E0A81" w:rsidP="000C7710">
      <w:pPr>
        <w:spacing w:after="0" w:line="240" w:lineRule="auto"/>
        <w:rPr>
          <w:rFonts w:ascii="Times New Roman" w:hAnsi="Times New Roman"/>
          <w:b/>
          <w:sz w:val="24"/>
          <w:szCs w:val="24"/>
        </w:rPr>
      </w:pPr>
    </w:p>
    <w:p w:rsidR="008E0A81" w:rsidRPr="00B671F1" w:rsidRDefault="008E0A81" w:rsidP="000C7710">
      <w:pPr>
        <w:spacing w:after="0" w:line="240" w:lineRule="auto"/>
        <w:rPr>
          <w:rFonts w:ascii="Times New Roman" w:hAnsi="Times New Roman"/>
          <w:b/>
          <w:sz w:val="24"/>
          <w:szCs w:val="24"/>
        </w:rPr>
      </w:pPr>
      <w:r w:rsidRPr="00B671F1">
        <w:rPr>
          <w:rFonts w:ascii="Times New Roman" w:hAnsi="Times New Roman"/>
          <w:b/>
          <w:sz w:val="24"/>
          <w:szCs w:val="24"/>
        </w:rPr>
        <w:lastRenderedPageBreak/>
        <w:t>4. Conclusion</w:t>
      </w:r>
    </w:p>
    <w:p w:rsidR="008E0A81" w:rsidRPr="00B671F1" w:rsidRDefault="008E0A81" w:rsidP="000C7710">
      <w:pPr>
        <w:spacing w:after="0" w:line="240" w:lineRule="auto"/>
        <w:ind w:firstLine="720"/>
        <w:jc w:val="both"/>
        <w:rPr>
          <w:rFonts w:ascii="Times New Roman" w:hAnsi="Times New Roman"/>
          <w:sz w:val="24"/>
          <w:szCs w:val="24"/>
        </w:rPr>
      </w:pPr>
    </w:p>
    <w:p w:rsidR="008E0A81" w:rsidRPr="00B671F1" w:rsidRDefault="008E0A81" w:rsidP="00CF54FE">
      <w:pPr>
        <w:spacing w:after="0" w:line="240" w:lineRule="auto"/>
        <w:ind w:firstLine="720"/>
        <w:jc w:val="both"/>
        <w:rPr>
          <w:rFonts w:ascii="Times New Roman" w:hAnsi="Times New Roman"/>
          <w:sz w:val="24"/>
          <w:szCs w:val="24"/>
        </w:rPr>
      </w:pPr>
      <w:r w:rsidRPr="00B671F1">
        <w:rPr>
          <w:rFonts w:ascii="Times New Roman" w:hAnsi="Times New Roman"/>
          <w:sz w:val="24"/>
          <w:szCs w:val="24"/>
        </w:rPr>
        <w:t xml:space="preserve">Partially oriented dense discs with a degree of orientation of 13 and 9 % were obtained in </w:t>
      </w:r>
      <w:r>
        <w:rPr>
          <w:rFonts w:ascii="Times New Roman" w:hAnsi="Times New Roman"/>
          <w:sz w:val="24"/>
          <w:szCs w:val="24"/>
        </w:rPr>
        <w:t xml:space="preserve">added </w:t>
      </w:r>
      <w:r w:rsidRPr="00B671F1">
        <w:rPr>
          <w:rFonts w:ascii="Times New Roman" w:hAnsi="Times New Roman"/>
          <w:sz w:val="24"/>
          <w:szCs w:val="24"/>
        </w:rPr>
        <w:t>samples with starting compositions (MgB</w:t>
      </w:r>
      <w:r w:rsidRPr="00B671F1">
        <w:rPr>
          <w:rFonts w:ascii="Times New Roman" w:hAnsi="Times New Roman"/>
          <w:sz w:val="24"/>
          <w:szCs w:val="24"/>
          <w:vertAlign w:val="subscript"/>
        </w:rPr>
        <w:t>2</w:t>
      </w:r>
      <w:r w:rsidRPr="00B671F1">
        <w:rPr>
          <w:rFonts w:ascii="Times New Roman" w:hAnsi="Times New Roman"/>
          <w:sz w:val="24"/>
          <w:szCs w:val="24"/>
        </w:rPr>
        <w:t>)</w:t>
      </w:r>
      <w:r w:rsidRPr="00B671F1">
        <w:rPr>
          <w:rFonts w:ascii="Times New Roman" w:hAnsi="Times New Roman"/>
          <w:sz w:val="24"/>
          <w:szCs w:val="24"/>
          <w:vertAlign w:val="subscript"/>
        </w:rPr>
        <w:t>0.99</w:t>
      </w:r>
      <w:r w:rsidRPr="00B671F1">
        <w:rPr>
          <w:rFonts w:ascii="Times New Roman" w:hAnsi="Times New Roman"/>
          <w:sz w:val="24"/>
          <w:szCs w:val="24"/>
        </w:rPr>
        <w:t>(B</w:t>
      </w:r>
      <w:r w:rsidRPr="00B671F1">
        <w:rPr>
          <w:rFonts w:ascii="Times New Roman" w:hAnsi="Times New Roman"/>
          <w:sz w:val="24"/>
          <w:szCs w:val="24"/>
          <w:vertAlign w:val="subscript"/>
        </w:rPr>
        <w:t>4</w:t>
      </w:r>
      <w:r w:rsidRPr="00B671F1">
        <w:rPr>
          <w:rFonts w:ascii="Times New Roman" w:hAnsi="Times New Roman"/>
          <w:sz w:val="24"/>
          <w:szCs w:val="24"/>
        </w:rPr>
        <w:t>C</w:t>
      </w:r>
      <w:proofErr w:type="gramStart"/>
      <w:r w:rsidRPr="00B671F1">
        <w:rPr>
          <w:rFonts w:ascii="Times New Roman" w:hAnsi="Times New Roman"/>
          <w:sz w:val="24"/>
          <w:szCs w:val="24"/>
        </w:rPr>
        <w:t>)</w:t>
      </w:r>
      <w:r w:rsidRPr="00B671F1">
        <w:rPr>
          <w:rFonts w:ascii="Times New Roman" w:hAnsi="Times New Roman"/>
          <w:sz w:val="24"/>
          <w:szCs w:val="24"/>
          <w:vertAlign w:val="subscript"/>
        </w:rPr>
        <w:t>0.01</w:t>
      </w:r>
      <w:proofErr w:type="gramEnd"/>
      <w:r w:rsidRPr="00B671F1">
        <w:rPr>
          <w:rFonts w:ascii="Times New Roman" w:hAnsi="Times New Roman"/>
          <w:sz w:val="24"/>
          <w:szCs w:val="24"/>
        </w:rPr>
        <w:t xml:space="preserve"> and (MgB</w:t>
      </w:r>
      <w:r w:rsidRPr="00B671F1">
        <w:rPr>
          <w:rFonts w:ascii="Times New Roman" w:hAnsi="Times New Roman"/>
          <w:sz w:val="24"/>
          <w:szCs w:val="24"/>
          <w:vertAlign w:val="subscript"/>
        </w:rPr>
        <w:t>2</w:t>
      </w:r>
      <w:r w:rsidRPr="00B671F1">
        <w:rPr>
          <w:rFonts w:ascii="Times New Roman" w:hAnsi="Times New Roman"/>
          <w:sz w:val="24"/>
          <w:szCs w:val="24"/>
        </w:rPr>
        <w:t>)</w:t>
      </w:r>
      <w:r w:rsidRPr="00B671F1">
        <w:rPr>
          <w:rFonts w:ascii="Times New Roman" w:hAnsi="Times New Roman"/>
          <w:sz w:val="24"/>
          <w:szCs w:val="24"/>
          <w:vertAlign w:val="subscript"/>
        </w:rPr>
        <w:t>0.99</w:t>
      </w:r>
      <w:r w:rsidRPr="00B671F1">
        <w:rPr>
          <w:rFonts w:ascii="Times New Roman" w:hAnsi="Times New Roman"/>
          <w:sz w:val="24"/>
          <w:szCs w:val="24"/>
        </w:rPr>
        <w:t>(c-BN)</w:t>
      </w:r>
      <w:r w:rsidRPr="00B671F1">
        <w:rPr>
          <w:rFonts w:ascii="Times New Roman" w:hAnsi="Times New Roman"/>
          <w:sz w:val="24"/>
          <w:szCs w:val="24"/>
          <w:vertAlign w:val="subscript"/>
        </w:rPr>
        <w:t>0.01</w:t>
      </w:r>
      <w:r w:rsidRPr="00B671F1">
        <w:rPr>
          <w:rFonts w:ascii="Times New Roman" w:hAnsi="Times New Roman"/>
          <w:sz w:val="24"/>
          <w:szCs w:val="24"/>
        </w:rPr>
        <w:t xml:space="preserve">. Samples were fabricated by slip casting under a magnetic field </w:t>
      </w:r>
      <w:r w:rsidRPr="00B671F1">
        <w:rPr>
          <w:rFonts w:ascii="Times New Roman" w:hAnsi="Times New Roman"/>
          <w:i/>
          <w:sz w:val="24"/>
          <w:szCs w:val="24"/>
        </w:rPr>
        <w:t>H</w:t>
      </w:r>
      <w:r w:rsidRPr="00B671F1">
        <w:rPr>
          <w:rFonts w:ascii="Times New Roman" w:hAnsi="Times New Roman"/>
          <w:sz w:val="24"/>
          <w:szCs w:val="24"/>
          <w:vertAlign w:val="subscript"/>
        </w:rPr>
        <w:t xml:space="preserve">0 </w:t>
      </w:r>
      <w:r w:rsidRPr="00B671F1">
        <w:rPr>
          <w:rFonts w:ascii="Times New Roman" w:hAnsi="Times New Roman"/>
          <w:sz w:val="24"/>
          <w:szCs w:val="24"/>
        </w:rPr>
        <w:t>(perpendicular on the surface of the disc) of 12 T and spark plasma sintering. These samples are compared with randomly oriented samples with similar starting composition</w:t>
      </w:r>
      <w:r>
        <w:rPr>
          <w:rFonts w:ascii="Times New Roman" w:hAnsi="Times New Roman"/>
          <w:sz w:val="24"/>
          <w:szCs w:val="24"/>
        </w:rPr>
        <w:t>s</w:t>
      </w:r>
      <w:r w:rsidRPr="00B671F1">
        <w:rPr>
          <w:rFonts w:ascii="Times New Roman" w:hAnsi="Times New Roman"/>
          <w:sz w:val="24"/>
          <w:szCs w:val="24"/>
        </w:rPr>
        <w:t xml:space="preserve"> obtained by spark plasma sintering.</w:t>
      </w:r>
    </w:p>
    <w:p w:rsidR="008E0A81" w:rsidRPr="00B671F1" w:rsidRDefault="008E0A81" w:rsidP="00CF54FE">
      <w:pPr>
        <w:spacing w:after="0" w:line="240" w:lineRule="auto"/>
        <w:ind w:firstLine="720"/>
        <w:jc w:val="both"/>
        <w:rPr>
          <w:rFonts w:ascii="Times New Roman" w:hAnsi="Times New Roman"/>
          <w:sz w:val="24"/>
          <w:szCs w:val="24"/>
        </w:rPr>
      </w:pPr>
      <w:r w:rsidRPr="00B671F1">
        <w:rPr>
          <w:rFonts w:ascii="Times New Roman" w:hAnsi="Times New Roman"/>
          <w:sz w:val="24"/>
          <w:szCs w:val="24"/>
        </w:rPr>
        <w:t xml:space="preserve">Structural and magnetic characterization indicate that partially oriented samples present anisotropic properties.  </w:t>
      </w:r>
    </w:p>
    <w:p w:rsidR="008E0A81" w:rsidRDefault="008E0A81" w:rsidP="002034D7">
      <w:pPr>
        <w:spacing w:after="0" w:line="240" w:lineRule="auto"/>
        <w:ind w:firstLine="720"/>
        <w:jc w:val="both"/>
        <w:rPr>
          <w:rFonts w:ascii="Times New Roman" w:hAnsi="Times New Roman"/>
          <w:sz w:val="24"/>
          <w:szCs w:val="24"/>
        </w:rPr>
      </w:pPr>
      <w:r>
        <w:rPr>
          <w:rFonts w:ascii="Times New Roman" w:hAnsi="Times New Roman"/>
          <w:sz w:val="24"/>
          <w:szCs w:val="24"/>
        </w:rPr>
        <w:t xml:space="preserve">Structural details (phase amount, crystallite size, residual micro strain, </w:t>
      </w:r>
      <w:proofErr w:type="gramStart"/>
      <w:r w:rsidR="002D3B1C">
        <w:rPr>
          <w:rFonts w:ascii="Times New Roman" w:hAnsi="Times New Roman"/>
          <w:i/>
          <w:sz w:val="24"/>
          <w:szCs w:val="24"/>
        </w:rPr>
        <w:t>z</w:t>
      </w:r>
      <w:proofErr w:type="gramEnd"/>
      <w:r>
        <w:rPr>
          <w:rFonts w:ascii="Times New Roman" w:hAnsi="Times New Roman"/>
          <w:sz w:val="24"/>
          <w:szCs w:val="24"/>
        </w:rPr>
        <w:t xml:space="preserve">-carbon) bring evidence that orientation and addition have a synergistic effect on the evolution of the microstructure. </w:t>
      </w:r>
    </w:p>
    <w:p w:rsidR="008E0A81" w:rsidRDefault="008E0A81" w:rsidP="002034D7">
      <w:pPr>
        <w:spacing w:after="0" w:line="240" w:lineRule="auto"/>
        <w:ind w:firstLine="720"/>
        <w:jc w:val="both"/>
        <w:rPr>
          <w:rFonts w:ascii="Times New Roman" w:hAnsi="Times New Roman"/>
          <w:sz w:val="24"/>
          <w:szCs w:val="24"/>
        </w:rPr>
      </w:pPr>
      <w:r>
        <w:rPr>
          <w:rFonts w:ascii="Times New Roman" w:hAnsi="Times New Roman"/>
          <w:sz w:val="24"/>
          <w:szCs w:val="24"/>
        </w:rPr>
        <w:t>In partially oriented samples, t</w:t>
      </w:r>
      <w:r w:rsidRPr="00B671F1">
        <w:rPr>
          <w:rFonts w:ascii="Times New Roman" w:hAnsi="Times New Roman"/>
          <w:sz w:val="24"/>
          <w:szCs w:val="24"/>
        </w:rPr>
        <w:t xml:space="preserve">he maximum values of high field critical current density </w:t>
      </w:r>
      <w:proofErr w:type="spellStart"/>
      <w:r w:rsidRPr="00B671F1">
        <w:rPr>
          <w:rFonts w:ascii="Times New Roman" w:hAnsi="Times New Roman"/>
          <w:i/>
          <w:sz w:val="24"/>
          <w:szCs w:val="24"/>
        </w:rPr>
        <w:t>J</w:t>
      </w:r>
      <w:r w:rsidRPr="00B671F1">
        <w:rPr>
          <w:rFonts w:ascii="Times New Roman" w:hAnsi="Times New Roman"/>
          <w:sz w:val="24"/>
          <w:szCs w:val="24"/>
          <w:vertAlign w:val="subscript"/>
        </w:rPr>
        <w:t>c</w:t>
      </w:r>
      <w:proofErr w:type="spellEnd"/>
      <w:r w:rsidRPr="00B671F1">
        <w:rPr>
          <w:rFonts w:ascii="Times New Roman" w:hAnsi="Times New Roman"/>
          <w:sz w:val="24"/>
          <w:szCs w:val="24"/>
        </w:rPr>
        <w:t xml:space="preserve"> and irreversibility field µ</w:t>
      </w:r>
      <w:r w:rsidRPr="00B671F1">
        <w:rPr>
          <w:rFonts w:ascii="Times New Roman" w:hAnsi="Times New Roman"/>
          <w:sz w:val="24"/>
          <w:szCs w:val="24"/>
          <w:vertAlign w:val="subscript"/>
        </w:rPr>
        <w:t>0</w:t>
      </w:r>
      <w:r w:rsidRPr="00B671F1">
        <w:rPr>
          <w:rFonts w:ascii="Times New Roman" w:hAnsi="Times New Roman"/>
          <w:i/>
          <w:sz w:val="24"/>
          <w:szCs w:val="24"/>
        </w:rPr>
        <w:t>H</w:t>
      </w:r>
      <w:r w:rsidRPr="00B671F1">
        <w:rPr>
          <w:rFonts w:ascii="Times New Roman" w:hAnsi="Times New Roman"/>
          <w:sz w:val="24"/>
          <w:szCs w:val="24"/>
          <w:vertAlign w:val="subscript"/>
        </w:rPr>
        <w:t>irr</w:t>
      </w:r>
      <w:r w:rsidRPr="00B671F1">
        <w:rPr>
          <w:rFonts w:ascii="Times New Roman" w:hAnsi="Times New Roman"/>
          <w:sz w:val="24"/>
          <w:szCs w:val="24"/>
        </w:rPr>
        <w:t xml:space="preserve"> are</w:t>
      </w:r>
      <w:r>
        <w:rPr>
          <w:rFonts w:ascii="Times New Roman" w:hAnsi="Times New Roman"/>
          <w:sz w:val="24"/>
          <w:szCs w:val="24"/>
        </w:rPr>
        <w:t xml:space="preserve"> attained for</w:t>
      </w:r>
      <w:r w:rsidRPr="00B671F1">
        <w:rPr>
          <w:rFonts w:ascii="Times New Roman" w:hAnsi="Times New Roman"/>
          <w:sz w:val="24"/>
          <w:szCs w:val="24"/>
        </w:rPr>
        <w:t xml:space="preserve"> </w:t>
      </w:r>
      <w:r w:rsidRPr="00B671F1">
        <w:rPr>
          <w:rFonts w:ascii="Times New Roman" w:hAnsi="Times New Roman"/>
          <w:i/>
          <w:sz w:val="24"/>
          <w:szCs w:val="24"/>
        </w:rPr>
        <w:t>H</w:t>
      </w:r>
      <w:r w:rsidRPr="00B671F1">
        <w:rPr>
          <w:rFonts w:ascii="Times New Roman" w:hAnsi="Times New Roman"/>
          <w:sz w:val="24"/>
          <w:szCs w:val="24"/>
        </w:rPr>
        <w:t>//</w:t>
      </w:r>
      <w:r w:rsidRPr="00B671F1">
        <w:rPr>
          <w:rFonts w:ascii="Times New Roman" w:hAnsi="Times New Roman"/>
          <w:i/>
          <w:sz w:val="24"/>
          <w:szCs w:val="24"/>
        </w:rPr>
        <w:t>H</w:t>
      </w:r>
      <w:r w:rsidRPr="00B671F1">
        <w:rPr>
          <w:rFonts w:ascii="Times New Roman" w:hAnsi="Times New Roman"/>
          <w:sz w:val="24"/>
          <w:szCs w:val="24"/>
          <w:vertAlign w:val="subscript"/>
        </w:rPr>
        <w:t>0</w:t>
      </w:r>
      <w:r>
        <w:rPr>
          <w:rFonts w:ascii="Times New Roman" w:hAnsi="Times New Roman"/>
          <w:sz w:val="24"/>
          <w:szCs w:val="24"/>
        </w:rPr>
        <w:t>. T</w:t>
      </w:r>
      <w:r w:rsidRPr="00B671F1">
        <w:rPr>
          <w:rFonts w:ascii="Times New Roman" w:hAnsi="Times New Roman"/>
          <w:sz w:val="24"/>
          <w:szCs w:val="24"/>
        </w:rPr>
        <w:t>hese values are higher or similar than for randomly oriented samples.</w:t>
      </w:r>
      <w:r>
        <w:rPr>
          <w:rFonts w:ascii="Times New Roman" w:hAnsi="Times New Roman"/>
          <w:sz w:val="24"/>
          <w:szCs w:val="24"/>
        </w:rPr>
        <w:t xml:space="preserve"> </w:t>
      </w:r>
      <w:r w:rsidRPr="00B671F1">
        <w:rPr>
          <w:rFonts w:ascii="Times New Roman" w:hAnsi="Times New Roman"/>
          <w:sz w:val="24"/>
          <w:szCs w:val="24"/>
        </w:rPr>
        <w:t xml:space="preserve">The </w:t>
      </w:r>
      <w:r>
        <w:rPr>
          <w:rFonts w:ascii="Times New Roman" w:hAnsi="Times New Roman"/>
          <w:sz w:val="24"/>
          <w:szCs w:val="24"/>
        </w:rPr>
        <w:t>result enables new possibilities for further</w:t>
      </w:r>
      <w:r w:rsidRPr="00B671F1">
        <w:rPr>
          <w:rFonts w:ascii="Times New Roman" w:hAnsi="Times New Roman"/>
          <w:sz w:val="24"/>
          <w:szCs w:val="24"/>
        </w:rPr>
        <w:t xml:space="preserve"> MgB</w:t>
      </w:r>
      <w:r w:rsidRPr="00B671F1">
        <w:rPr>
          <w:rFonts w:ascii="Times New Roman" w:hAnsi="Times New Roman"/>
          <w:sz w:val="24"/>
          <w:szCs w:val="24"/>
          <w:vertAlign w:val="subscript"/>
        </w:rPr>
        <w:t>2</w:t>
      </w:r>
      <w:r w:rsidRPr="00B671F1">
        <w:rPr>
          <w:rFonts w:ascii="Times New Roman" w:hAnsi="Times New Roman"/>
          <w:sz w:val="24"/>
          <w:szCs w:val="24"/>
        </w:rPr>
        <w:t xml:space="preserve"> </w:t>
      </w:r>
      <w:r>
        <w:rPr>
          <w:rFonts w:ascii="Times New Roman" w:hAnsi="Times New Roman"/>
          <w:sz w:val="24"/>
          <w:szCs w:val="24"/>
        </w:rPr>
        <w:t xml:space="preserve">improvement and application in superconducting devices. Moreover, for </w:t>
      </w:r>
      <w:r w:rsidRPr="00B671F1">
        <w:rPr>
          <w:rFonts w:ascii="Times New Roman" w:hAnsi="Times New Roman"/>
          <w:i/>
          <w:sz w:val="24"/>
          <w:szCs w:val="24"/>
        </w:rPr>
        <w:t>H</w:t>
      </w:r>
      <w:r w:rsidRPr="00B671F1">
        <w:rPr>
          <w:rFonts w:ascii="Times New Roman" w:hAnsi="Times New Roman"/>
          <w:sz w:val="24"/>
          <w:szCs w:val="24"/>
        </w:rPr>
        <w:t>//</w:t>
      </w:r>
      <w:r w:rsidRPr="00B671F1">
        <w:rPr>
          <w:rFonts w:ascii="Times New Roman" w:hAnsi="Times New Roman"/>
          <w:i/>
          <w:sz w:val="24"/>
          <w:szCs w:val="24"/>
        </w:rPr>
        <w:t>H</w:t>
      </w:r>
      <w:r w:rsidRPr="00B671F1">
        <w:rPr>
          <w:rFonts w:ascii="Times New Roman" w:hAnsi="Times New Roman"/>
          <w:sz w:val="24"/>
          <w:szCs w:val="24"/>
          <w:vertAlign w:val="subscript"/>
        </w:rPr>
        <w:t>0</w:t>
      </w:r>
      <w:r w:rsidRPr="00B671F1">
        <w:rPr>
          <w:rFonts w:ascii="Times New Roman" w:hAnsi="Times New Roman"/>
          <w:sz w:val="24"/>
          <w:szCs w:val="24"/>
        </w:rPr>
        <w:t xml:space="preserve"> the critical temperature at midpoint </w:t>
      </w:r>
      <w:r w:rsidRPr="00B671F1">
        <w:rPr>
          <w:rFonts w:ascii="Times New Roman" w:hAnsi="Times New Roman"/>
          <w:i/>
          <w:sz w:val="24"/>
          <w:szCs w:val="24"/>
        </w:rPr>
        <w:t>T</w:t>
      </w:r>
      <w:r w:rsidRPr="00B671F1">
        <w:rPr>
          <w:rFonts w:ascii="Times New Roman" w:hAnsi="Times New Roman"/>
          <w:sz w:val="24"/>
          <w:szCs w:val="24"/>
          <w:vertAlign w:val="subscript"/>
        </w:rPr>
        <w:t>c, mid</w:t>
      </w:r>
      <w:r>
        <w:rPr>
          <w:rFonts w:ascii="Times New Roman" w:hAnsi="Times New Roman"/>
          <w:sz w:val="24"/>
          <w:szCs w:val="24"/>
        </w:rPr>
        <w:t xml:space="preserve"> of transition decreases only</w:t>
      </w:r>
      <w:r w:rsidRPr="00B671F1">
        <w:rPr>
          <w:rFonts w:ascii="Times New Roman" w:hAnsi="Times New Roman"/>
          <w:sz w:val="24"/>
          <w:szCs w:val="24"/>
        </w:rPr>
        <w:t xml:space="preserve"> slightly </w:t>
      </w:r>
      <w:r>
        <w:rPr>
          <w:rFonts w:ascii="Times New Roman" w:hAnsi="Times New Roman"/>
          <w:sz w:val="24"/>
          <w:szCs w:val="24"/>
        </w:rPr>
        <w:t xml:space="preserve">(up to </w:t>
      </w:r>
      <w:r>
        <w:rPr>
          <w:rFonts w:ascii="Times New Roman" w:hAnsi="Times New Roman"/>
          <w:sz w:val="24"/>
          <w:szCs w:val="24"/>
        </w:rPr>
        <w:sym w:font="Symbol" w:char="F07E"/>
      </w:r>
      <w:r>
        <w:rPr>
          <w:rFonts w:ascii="Times New Roman" w:hAnsi="Times New Roman"/>
          <w:sz w:val="24"/>
          <w:szCs w:val="24"/>
        </w:rPr>
        <w:t xml:space="preserve">0.4 K). This result </w:t>
      </w:r>
      <w:r w:rsidRPr="00B671F1">
        <w:rPr>
          <w:rFonts w:ascii="Times New Roman" w:hAnsi="Times New Roman"/>
          <w:sz w:val="24"/>
          <w:szCs w:val="24"/>
        </w:rPr>
        <w:t>suggests an anisotropic influence of carbon substituting for boron in MgB</w:t>
      </w:r>
      <w:r w:rsidRPr="00B671F1">
        <w:rPr>
          <w:rFonts w:ascii="Times New Roman" w:hAnsi="Times New Roman"/>
          <w:sz w:val="24"/>
          <w:szCs w:val="24"/>
          <w:vertAlign w:val="subscript"/>
        </w:rPr>
        <w:t>2</w:t>
      </w:r>
      <w:r w:rsidRPr="00B671F1">
        <w:rPr>
          <w:rFonts w:ascii="Times New Roman" w:hAnsi="Times New Roman"/>
          <w:sz w:val="24"/>
          <w:szCs w:val="24"/>
        </w:rPr>
        <w:t xml:space="preserve">. </w:t>
      </w:r>
    </w:p>
    <w:p w:rsidR="008E0A81" w:rsidRDefault="008E0A81" w:rsidP="002034D7">
      <w:pPr>
        <w:spacing w:after="0" w:line="240" w:lineRule="auto"/>
        <w:ind w:firstLine="720"/>
        <w:jc w:val="both"/>
        <w:rPr>
          <w:rFonts w:ascii="Times New Roman" w:hAnsi="Times New Roman"/>
          <w:sz w:val="24"/>
          <w:szCs w:val="24"/>
        </w:rPr>
      </w:pPr>
      <w:r w:rsidRPr="00B671F1">
        <w:rPr>
          <w:rFonts w:ascii="Times New Roman" w:hAnsi="Times New Roman"/>
          <w:sz w:val="24"/>
          <w:szCs w:val="24"/>
        </w:rPr>
        <w:t xml:space="preserve">The volume pinning force </w:t>
      </w:r>
      <w:proofErr w:type="spellStart"/>
      <w:r w:rsidRPr="00B671F1">
        <w:rPr>
          <w:rFonts w:ascii="Times New Roman" w:hAnsi="Times New Roman"/>
          <w:i/>
          <w:sz w:val="24"/>
          <w:szCs w:val="24"/>
        </w:rPr>
        <w:t>F</w:t>
      </w:r>
      <w:r w:rsidRPr="00B671F1">
        <w:rPr>
          <w:rFonts w:ascii="Times New Roman" w:hAnsi="Times New Roman"/>
          <w:sz w:val="24"/>
          <w:szCs w:val="24"/>
          <w:vertAlign w:val="subscript"/>
        </w:rPr>
        <w:t>p</w:t>
      </w:r>
      <w:proofErr w:type="spellEnd"/>
      <w:r w:rsidRPr="00B671F1">
        <w:rPr>
          <w:rFonts w:ascii="Times New Roman" w:hAnsi="Times New Roman"/>
          <w:sz w:val="24"/>
          <w:szCs w:val="24"/>
          <w:vertAlign w:val="subscript"/>
        </w:rPr>
        <w:t>, max</w:t>
      </w:r>
      <w:r w:rsidRPr="00B671F1">
        <w:rPr>
          <w:rFonts w:ascii="Times New Roman" w:hAnsi="Times New Roman"/>
          <w:sz w:val="24"/>
          <w:szCs w:val="24"/>
        </w:rPr>
        <w:t xml:space="preserve"> and </w:t>
      </w:r>
      <w:r w:rsidRPr="00B671F1">
        <w:rPr>
          <w:rFonts w:ascii="Times New Roman" w:hAnsi="Times New Roman"/>
          <w:i/>
          <w:sz w:val="24"/>
          <w:szCs w:val="24"/>
        </w:rPr>
        <w:t>T</w:t>
      </w:r>
      <w:r w:rsidRPr="00B671F1">
        <w:rPr>
          <w:rFonts w:ascii="Times New Roman" w:hAnsi="Times New Roman"/>
          <w:sz w:val="24"/>
          <w:szCs w:val="24"/>
          <w:vertAlign w:val="subscript"/>
        </w:rPr>
        <w:t>c, mid</w:t>
      </w:r>
      <w:r w:rsidRPr="00B671F1">
        <w:rPr>
          <w:rFonts w:ascii="Times New Roman" w:hAnsi="Times New Roman"/>
          <w:sz w:val="24"/>
          <w:szCs w:val="24"/>
        </w:rPr>
        <w:t xml:space="preserve"> are lower in the partially than in </w:t>
      </w:r>
      <w:r w:rsidR="003E7EA6">
        <w:rPr>
          <w:rFonts w:ascii="Times New Roman" w:hAnsi="Times New Roman"/>
          <w:sz w:val="24"/>
          <w:szCs w:val="24"/>
        </w:rPr>
        <w:t xml:space="preserve">the </w:t>
      </w:r>
      <w:r w:rsidRPr="00B671F1">
        <w:rPr>
          <w:rFonts w:ascii="Times New Roman" w:hAnsi="Times New Roman"/>
          <w:sz w:val="24"/>
          <w:szCs w:val="24"/>
        </w:rPr>
        <w:t xml:space="preserve">randomly oriented samples. </w:t>
      </w:r>
    </w:p>
    <w:p w:rsidR="008E0A81" w:rsidRDefault="008E0A81" w:rsidP="002034D7">
      <w:pPr>
        <w:spacing w:after="0" w:line="240" w:lineRule="auto"/>
        <w:ind w:firstLine="720"/>
        <w:jc w:val="both"/>
        <w:rPr>
          <w:rFonts w:ascii="Times New Roman" w:hAnsi="Times New Roman"/>
          <w:sz w:val="24"/>
          <w:szCs w:val="24"/>
        </w:rPr>
      </w:pPr>
      <w:r w:rsidRPr="00B671F1">
        <w:rPr>
          <w:rFonts w:ascii="Times New Roman" w:hAnsi="Times New Roman"/>
          <w:sz w:val="24"/>
          <w:szCs w:val="24"/>
        </w:rPr>
        <w:t>The pinning-force-related parameters</w:t>
      </w:r>
      <w:r>
        <w:rPr>
          <w:rFonts w:ascii="Times New Roman" w:hAnsi="Times New Roman"/>
          <w:sz w:val="24"/>
          <w:szCs w:val="24"/>
        </w:rPr>
        <w:t xml:space="preserve"> </w:t>
      </w:r>
      <w:r w:rsidRPr="002034D7">
        <w:rPr>
          <w:rFonts w:ascii="Times New Roman" w:hAnsi="Times New Roman"/>
          <w:i/>
          <w:sz w:val="24"/>
          <w:szCs w:val="24"/>
        </w:rPr>
        <w:t>h</w:t>
      </w:r>
      <w:r w:rsidRPr="002034D7">
        <w:rPr>
          <w:rFonts w:ascii="Times New Roman" w:hAnsi="Times New Roman"/>
          <w:sz w:val="24"/>
          <w:szCs w:val="24"/>
          <w:vertAlign w:val="subscript"/>
        </w:rPr>
        <w:t>0</w:t>
      </w:r>
      <w:r w:rsidRPr="00B671F1">
        <w:rPr>
          <w:rFonts w:ascii="Times New Roman" w:hAnsi="Times New Roman"/>
          <w:sz w:val="24"/>
          <w:szCs w:val="24"/>
        </w:rPr>
        <w:t xml:space="preserve"> </w:t>
      </w:r>
      <w:r>
        <w:rPr>
          <w:rFonts w:ascii="Times New Roman" w:hAnsi="Times New Roman"/>
          <w:sz w:val="24"/>
          <w:szCs w:val="24"/>
        </w:rPr>
        <w:t xml:space="preserve">and </w:t>
      </w:r>
      <w:proofErr w:type="spellStart"/>
      <w:proofErr w:type="gramStart"/>
      <w:r w:rsidRPr="002034D7">
        <w:rPr>
          <w:rFonts w:ascii="Times New Roman" w:hAnsi="Times New Roman"/>
          <w:i/>
          <w:sz w:val="24"/>
          <w:szCs w:val="24"/>
        </w:rPr>
        <w:t>k</w:t>
      </w:r>
      <w:r w:rsidRPr="002034D7">
        <w:rPr>
          <w:rFonts w:ascii="Times New Roman" w:hAnsi="Times New Roman"/>
          <w:sz w:val="24"/>
          <w:szCs w:val="24"/>
          <w:vertAlign w:val="subscript"/>
        </w:rPr>
        <w:t>n</w:t>
      </w:r>
      <w:proofErr w:type="spellEnd"/>
      <w:proofErr w:type="gramEnd"/>
      <w:r>
        <w:rPr>
          <w:rFonts w:ascii="Times New Roman" w:hAnsi="Times New Roman"/>
          <w:sz w:val="24"/>
          <w:szCs w:val="24"/>
        </w:rPr>
        <w:t xml:space="preserve"> </w:t>
      </w:r>
      <w:r w:rsidRPr="00B671F1">
        <w:rPr>
          <w:rFonts w:ascii="Times New Roman" w:hAnsi="Times New Roman"/>
          <w:sz w:val="24"/>
          <w:szCs w:val="24"/>
        </w:rPr>
        <w:t>depend on the additive and orientation</w:t>
      </w:r>
      <w:r>
        <w:rPr>
          <w:rFonts w:ascii="Times New Roman" w:hAnsi="Times New Roman"/>
          <w:sz w:val="24"/>
          <w:szCs w:val="24"/>
        </w:rPr>
        <w:t>. Their values in the partially oriented samples versus the theoretical ones within Dew-Hughe</w:t>
      </w:r>
      <w:r w:rsidR="003E7EA6">
        <w:rPr>
          <w:rFonts w:ascii="Times New Roman" w:hAnsi="Times New Roman"/>
          <w:sz w:val="24"/>
          <w:szCs w:val="24"/>
        </w:rPr>
        <w:t>s and percolation models point on</w:t>
      </w:r>
      <w:r>
        <w:rPr>
          <w:rFonts w:ascii="Times New Roman" w:hAnsi="Times New Roman"/>
          <w:sz w:val="24"/>
          <w:szCs w:val="24"/>
        </w:rPr>
        <w:t xml:space="preserve"> a major GBP and PP mechanism, respectively. This contradiction questions the reliability of pinning mechanism assessment based on these parameters. Other different details of their behavior leads to idea that </w:t>
      </w:r>
      <w:proofErr w:type="spellStart"/>
      <w:proofErr w:type="gramStart"/>
      <w:r w:rsidRPr="00FE072C">
        <w:rPr>
          <w:rFonts w:ascii="Times New Roman" w:hAnsi="Times New Roman"/>
          <w:i/>
          <w:sz w:val="24"/>
          <w:szCs w:val="24"/>
        </w:rPr>
        <w:t>k</w:t>
      </w:r>
      <w:r w:rsidRPr="00FE072C">
        <w:rPr>
          <w:rFonts w:ascii="Times New Roman" w:hAnsi="Times New Roman"/>
          <w:sz w:val="24"/>
          <w:szCs w:val="24"/>
          <w:vertAlign w:val="subscript"/>
        </w:rPr>
        <w:t>n</w:t>
      </w:r>
      <w:proofErr w:type="spellEnd"/>
      <w:proofErr w:type="gramEnd"/>
      <w:r>
        <w:rPr>
          <w:rFonts w:ascii="Times New Roman" w:hAnsi="Times New Roman"/>
          <w:sz w:val="24"/>
          <w:szCs w:val="24"/>
        </w:rPr>
        <w:t xml:space="preserve"> is not a direct rescaling of </w:t>
      </w:r>
      <w:r w:rsidRPr="00FE072C">
        <w:rPr>
          <w:rFonts w:ascii="Times New Roman" w:hAnsi="Times New Roman"/>
          <w:i/>
          <w:sz w:val="24"/>
          <w:szCs w:val="24"/>
        </w:rPr>
        <w:t>h</w:t>
      </w:r>
      <w:r w:rsidRPr="00FE072C">
        <w:rPr>
          <w:rFonts w:ascii="Times New Roman" w:hAnsi="Times New Roman"/>
          <w:sz w:val="24"/>
          <w:szCs w:val="24"/>
          <w:vertAlign w:val="subscript"/>
        </w:rPr>
        <w:t>0</w:t>
      </w:r>
      <w:r>
        <w:rPr>
          <w:rFonts w:ascii="Times New Roman" w:hAnsi="Times New Roman"/>
          <w:sz w:val="24"/>
          <w:szCs w:val="24"/>
        </w:rPr>
        <w:t xml:space="preserve"> and it needs further studies for the refinement of its physical meaning.</w:t>
      </w:r>
      <w:r w:rsidRPr="00B671F1">
        <w:rPr>
          <w:rFonts w:ascii="Times New Roman" w:hAnsi="Times New Roman"/>
          <w:sz w:val="24"/>
          <w:szCs w:val="24"/>
        </w:rPr>
        <w:t xml:space="preserve"> </w:t>
      </w:r>
    </w:p>
    <w:p w:rsidR="008E0A81" w:rsidRPr="00B671F1" w:rsidRDefault="008E0A81" w:rsidP="002034D7">
      <w:pPr>
        <w:spacing w:after="0" w:line="240" w:lineRule="auto"/>
        <w:ind w:firstLine="720"/>
        <w:jc w:val="both"/>
        <w:rPr>
          <w:rFonts w:ascii="Times New Roman" w:hAnsi="Times New Roman"/>
          <w:sz w:val="24"/>
          <w:szCs w:val="24"/>
        </w:rPr>
      </w:pPr>
      <w:r>
        <w:rPr>
          <w:rFonts w:ascii="Times New Roman" w:hAnsi="Times New Roman"/>
          <w:sz w:val="24"/>
          <w:szCs w:val="24"/>
        </w:rPr>
        <w:t>It is proposed</w:t>
      </w:r>
      <w:r w:rsidRPr="00B671F1">
        <w:rPr>
          <w:rFonts w:ascii="Times New Roman" w:hAnsi="Times New Roman"/>
          <w:sz w:val="24"/>
          <w:szCs w:val="24"/>
        </w:rPr>
        <w:t xml:space="preserve"> to scale the normalized volume pinning force vs. r</w:t>
      </w:r>
      <w:r>
        <w:rPr>
          <w:rFonts w:ascii="Times New Roman" w:hAnsi="Times New Roman"/>
          <w:sz w:val="24"/>
          <w:szCs w:val="24"/>
        </w:rPr>
        <w:t>educed magnetic pinning force by involving a Gauss function according to eq. (5) assuming that GBP is the major pinning mechanism. F</w:t>
      </w:r>
      <w:r w:rsidRPr="00B671F1">
        <w:rPr>
          <w:rFonts w:ascii="Times New Roman" w:hAnsi="Times New Roman"/>
          <w:sz w:val="24"/>
          <w:szCs w:val="24"/>
        </w:rPr>
        <w:t xml:space="preserve">or the randomly oriented samples a single Gauss function works well, while for partially oriented samples (regardless </w:t>
      </w:r>
      <w:r w:rsidRPr="00B671F1">
        <w:rPr>
          <w:rFonts w:ascii="Times New Roman" w:hAnsi="Times New Roman"/>
          <w:i/>
          <w:sz w:val="24"/>
          <w:szCs w:val="24"/>
        </w:rPr>
        <w:t>H</w:t>
      </w:r>
      <w:r w:rsidRPr="00B671F1">
        <w:rPr>
          <w:rFonts w:ascii="Times New Roman" w:hAnsi="Times New Roman"/>
          <w:sz w:val="24"/>
          <w:szCs w:val="24"/>
        </w:rPr>
        <w:t>//</w:t>
      </w:r>
      <w:r w:rsidRPr="00B671F1">
        <w:rPr>
          <w:rFonts w:ascii="Times New Roman" w:hAnsi="Times New Roman"/>
          <w:i/>
          <w:sz w:val="24"/>
          <w:szCs w:val="24"/>
        </w:rPr>
        <w:t>H</w:t>
      </w:r>
      <w:r w:rsidRPr="00B671F1">
        <w:rPr>
          <w:rFonts w:ascii="Times New Roman" w:hAnsi="Times New Roman"/>
          <w:sz w:val="24"/>
          <w:szCs w:val="24"/>
          <w:vertAlign w:val="subscript"/>
        </w:rPr>
        <w:t>0</w:t>
      </w:r>
      <w:r w:rsidRPr="00B671F1">
        <w:rPr>
          <w:rFonts w:ascii="Times New Roman" w:hAnsi="Times New Roman"/>
          <w:sz w:val="24"/>
          <w:szCs w:val="24"/>
        </w:rPr>
        <w:t xml:space="preserve"> or </w:t>
      </w:r>
      <w:r w:rsidRPr="00B671F1">
        <w:rPr>
          <w:rFonts w:ascii="Times New Roman" w:hAnsi="Times New Roman"/>
          <w:i/>
          <w:sz w:val="24"/>
          <w:szCs w:val="24"/>
        </w:rPr>
        <w:t>H</w:t>
      </w:r>
      <w:r w:rsidRPr="00B671F1">
        <w:rPr>
          <w:rFonts w:ascii="Times New Roman" w:hAnsi="Times New Roman"/>
          <w:sz w:val="24"/>
          <w:szCs w:val="24"/>
        </w:rPr>
        <w:sym w:font="Symbol" w:char="F05E"/>
      </w:r>
      <w:r w:rsidRPr="00B671F1">
        <w:rPr>
          <w:rFonts w:ascii="Times New Roman" w:hAnsi="Times New Roman"/>
          <w:i/>
          <w:sz w:val="24"/>
          <w:szCs w:val="24"/>
        </w:rPr>
        <w:t>H</w:t>
      </w:r>
      <w:r w:rsidRPr="00B671F1">
        <w:rPr>
          <w:rFonts w:ascii="Times New Roman" w:hAnsi="Times New Roman"/>
          <w:sz w:val="24"/>
          <w:szCs w:val="24"/>
          <w:vertAlign w:val="subscript"/>
        </w:rPr>
        <w:t>0</w:t>
      </w:r>
      <w:r w:rsidRPr="00B671F1">
        <w:rPr>
          <w:rFonts w:ascii="Times New Roman" w:hAnsi="Times New Roman"/>
          <w:sz w:val="24"/>
          <w:szCs w:val="24"/>
        </w:rPr>
        <w:t xml:space="preserve">) a double Gauss function was necessary since in these samples a second maximum in </w:t>
      </w:r>
      <w:proofErr w:type="spellStart"/>
      <w:r w:rsidRPr="00B671F1">
        <w:rPr>
          <w:rFonts w:ascii="Times New Roman" w:hAnsi="Times New Roman"/>
          <w:i/>
          <w:sz w:val="24"/>
          <w:szCs w:val="24"/>
        </w:rPr>
        <w:t>F</w:t>
      </w:r>
      <w:r w:rsidRPr="00B671F1">
        <w:rPr>
          <w:rFonts w:ascii="Times New Roman" w:hAnsi="Times New Roman"/>
          <w:sz w:val="24"/>
          <w:szCs w:val="24"/>
          <w:vertAlign w:val="subscript"/>
        </w:rPr>
        <w:t>p</w:t>
      </w:r>
      <w:proofErr w:type="spellEnd"/>
      <w:r w:rsidRPr="00B671F1">
        <w:rPr>
          <w:rFonts w:ascii="Times New Roman" w:hAnsi="Times New Roman"/>
          <w:sz w:val="24"/>
          <w:szCs w:val="24"/>
        </w:rPr>
        <w:t xml:space="preserve"> occurs.</w:t>
      </w:r>
      <w:r>
        <w:rPr>
          <w:rFonts w:ascii="Times New Roman" w:hAnsi="Times New Roman"/>
          <w:sz w:val="24"/>
          <w:szCs w:val="24"/>
        </w:rPr>
        <w:t xml:space="preserve"> Although the nature of the second peak in the pinning force confirms that it is mainly rooted in connectivity changes influenced by the additive and orientation, our results also point on the pinning contribution. More research is required in this direction.  </w:t>
      </w:r>
      <w:r w:rsidRPr="00B671F1">
        <w:rPr>
          <w:rFonts w:ascii="Times New Roman" w:hAnsi="Times New Roman"/>
          <w:sz w:val="24"/>
          <w:szCs w:val="24"/>
        </w:rPr>
        <w:t xml:space="preserve">                   </w:t>
      </w:r>
    </w:p>
    <w:p w:rsidR="008E0A81" w:rsidRPr="00B671F1" w:rsidRDefault="008E0A81" w:rsidP="000C7710">
      <w:pPr>
        <w:spacing w:after="0" w:line="240" w:lineRule="auto"/>
        <w:ind w:firstLine="720"/>
        <w:jc w:val="both"/>
        <w:rPr>
          <w:rFonts w:ascii="Times New Roman" w:hAnsi="Times New Roman"/>
          <w:sz w:val="24"/>
          <w:szCs w:val="24"/>
        </w:rPr>
      </w:pPr>
    </w:p>
    <w:p w:rsidR="008E0A81" w:rsidRDefault="008E0A81" w:rsidP="000C7710">
      <w:pPr>
        <w:spacing w:after="0" w:line="240" w:lineRule="auto"/>
        <w:rPr>
          <w:rFonts w:ascii="Times New Roman" w:hAnsi="Times New Roman"/>
          <w:sz w:val="24"/>
          <w:szCs w:val="24"/>
        </w:rPr>
      </w:pPr>
    </w:p>
    <w:p w:rsidR="008E0A81" w:rsidRDefault="008E0A81" w:rsidP="000C7710">
      <w:pPr>
        <w:spacing w:after="0" w:line="240" w:lineRule="auto"/>
        <w:rPr>
          <w:rFonts w:ascii="Times New Roman" w:hAnsi="Times New Roman"/>
          <w:sz w:val="24"/>
          <w:szCs w:val="24"/>
        </w:rPr>
      </w:pPr>
    </w:p>
    <w:p w:rsidR="008E0A81" w:rsidRDefault="008E0A81" w:rsidP="000C7710">
      <w:pPr>
        <w:spacing w:after="0" w:line="240" w:lineRule="auto"/>
        <w:rPr>
          <w:rFonts w:ascii="Times New Roman" w:hAnsi="Times New Roman"/>
          <w:sz w:val="24"/>
          <w:szCs w:val="24"/>
        </w:rPr>
      </w:pPr>
    </w:p>
    <w:p w:rsidR="008E0A81" w:rsidRDefault="008E0A81" w:rsidP="000C7710">
      <w:pPr>
        <w:spacing w:after="0" w:line="240" w:lineRule="auto"/>
        <w:rPr>
          <w:rFonts w:ascii="Times New Roman" w:hAnsi="Times New Roman"/>
          <w:sz w:val="24"/>
          <w:szCs w:val="24"/>
        </w:rPr>
      </w:pPr>
    </w:p>
    <w:p w:rsidR="008E0A81" w:rsidRDefault="008E0A81" w:rsidP="000C7710">
      <w:pPr>
        <w:spacing w:after="0" w:line="240" w:lineRule="auto"/>
        <w:rPr>
          <w:rFonts w:ascii="Times New Roman" w:hAnsi="Times New Roman"/>
          <w:sz w:val="24"/>
          <w:szCs w:val="24"/>
        </w:rPr>
      </w:pPr>
    </w:p>
    <w:p w:rsidR="00B402CE" w:rsidRDefault="00B402CE">
      <w:pPr>
        <w:spacing w:after="0" w:line="240" w:lineRule="auto"/>
        <w:rPr>
          <w:rFonts w:ascii="Times New Roman" w:hAnsi="Times New Roman"/>
          <w:sz w:val="24"/>
          <w:szCs w:val="24"/>
        </w:rPr>
      </w:pPr>
      <w:r>
        <w:rPr>
          <w:rFonts w:ascii="Times New Roman" w:hAnsi="Times New Roman"/>
          <w:sz w:val="24"/>
          <w:szCs w:val="24"/>
        </w:rPr>
        <w:br w:type="page"/>
      </w:r>
    </w:p>
    <w:p w:rsidR="008E0A81" w:rsidRPr="00B671F1" w:rsidRDefault="008E0A81" w:rsidP="000C7710">
      <w:pPr>
        <w:spacing w:after="0" w:line="240" w:lineRule="auto"/>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5"/>
        <w:gridCol w:w="4675"/>
      </w:tblGrid>
      <w:tr w:rsidR="008E0A81" w:rsidRPr="00B671F1" w:rsidTr="00212034">
        <w:trPr>
          <w:jc w:val="center"/>
        </w:trPr>
        <w:tc>
          <w:tcPr>
            <w:tcW w:w="4675" w:type="dxa"/>
          </w:tcPr>
          <w:p w:rsidR="008E0A81" w:rsidRPr="00212034" w:rsidRDefault="00976525" w:rsidP="00212034">
            <w:pPr>
              <w:autoSpaceDE w:val="0"/>
              <w:autoSpaceDN w:val="0"/>
              <w:adjustRightInd w:val="0"/>
              <w:spacing w:after="0" w:line="240" w:lineRule="auto"/>
              <w:jc w:val="center"/>
              <w:rPr>
                <w:rFonts w:ascii="Times New Roman" w:hAnsi="Times New Roman"/>
                <w:bCs/>
                <w:sz w:val="24"/>
                <w:szCs w:val="24"/>
                <w:lang w:eastAsia="zh-CN"/>
              </w:rPr>
            </w:pPr>
            <w:r>
              <w:rPr>
                <w:rFonts w:ascii="Times New Roman" w:hAnsi="Times New Roman"/>
                <w:noProof/>
                <w:sz w:val="24"/>
                <w:szCs w:val="24"/>
              </w:rPr>
              <w:drawing>
                <wp:inline distT="0" distB="0" distL="0" distR="0">
                  <wp:extent cx="1828800" cy="1781175"/>
                  <wp:effectExtent l="0" t="0" r="0" b="9525"/>
                  <wp:docPr id="2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00" cy="1781175"/>
                          </a:xfrm>
                          <a:prstGeom prst="rect">
                            <a:avLst/>
                          </a:prstGeom>
                          <a:noFill/>
                          <a:ln>
                            <a:noFill/>
                          </a:ln>
                        </pic:spPr>
                      </pic:pic>
                    </a:graphicData>
                  </a:graphic>
                </wp:inline>
              </w:drawing>
            </w:r>
          </w:p>
          <w:p w:rsidR="008E0A81" w:rsidRPr="00212034" w:rsidRDefault="008E0A81" w:rsidP="00212034">
            <w:pPr>
              <w:autoSpaceDE w:val="0"/>
              <w:autoSpaceDN w:val="0"/>
              <w:adjustRightInd w:val="0"/>
              <w:spacing w:after="0" w:line="240" w:lineRule="auto"/>
              <w:jc w:val="center"/>
              <w:rPr>
                <w:rFonts w:ascii="Times New Roman" w:hAnsi="Times New Roman"/>
                <w:bCs/>
                <w:sz w:val="24"/>
                <w:szCs w:val="24"/>
                <w:lang w:eastAsia="zh-CN"/>
              </w:rPr>
            </w:pPr>
            <w:r w:rsidRPr="00212034">
              <w:rPr>
                <w:rFonts w:ascii="Times New Roman" w:hAnsi="Times New Roman"/>
                <w:bCs/>
                <w:sz w:val="24"/>
                <w:szCs w:val="24"/>
                <w:lang w:eastAsia="zh-CN"/>
              </w:rPr>
              <w:t>(a)</w:t>
            </w:r>
          </w:p>
        </w:tc>
        <w:tc>
          <w:tcPr>
            <w:tcW w:w="4675" w:type="dxa"/>
          </w:tcPr>
          <w:p w:rsidR="008E0A81" w:rsidRPr="00212034" w:rsidRDefault="00976525" w:rsidP="00212034">
            <w:pPr>
              <w:autoSpaceDE w:val="0"/>
              <w:autoSpaceDN w:val="0"/>
              <w:adjustRightInd w:val="0"/>
              <w:spacing w:after="0" w:line="240" w:lineRule="auto"/>
              <w:jc w:val="center"/>
              <w:rPr>
                <w:rFonts w:ascii="Times New Roman" w:hAnsi="Times New Roman"/>
                <w:bCs/>
                <w:sz w:val="24"/>
                <w:szCs w:val="24"/>
                <w:lang w:eastAsia="zh-CN"/>
              </w:rPr>
            </w:pPr>
            <w:r>
              <w:rPr>
                <w:rFonts w:ascii="Times New Roman" w:hAnsi="Times New Roman"/>
                <w:noProof/>
                <w:sz w:val="24"/>
                <w:szCs w:val="24"/>
              </w:rPr>
              <w:drawing>
                <wp:inline distT="0" distB="0" distL="0" distR="0">
                  <wp:extent cx="1924050" cy="1819275"/>
                  <wp:effectExtent l="0" t="0" r="0" b="9525"/>
                  <wp:docPr id="2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24050" cy="1819275"/>
                          </a:xfrm>
                          <a:prstGeom prst="rect">
                            <a:avLst/>
                          </a:prstGeom>
                          <a:noFill/>
                          <a:ln>
                            <a:noFill/>
                          </a:ln>
                        </pic:spPr>
                      </pic:pic>
                    </a:graphicData>
                  </a:graphic>
                </wp:inline>
              </w:drawing>
            </w:r>
          </w:p>
          <w:p w:rsidR="008E0A81" w:rsidRPr="00212034" w:rsidRDefault="008E0A81" w:rsidP="00212034">
            <w:pPr>
              <w:autoSpaceDE w:val="0"/>
              <w:autoSpaceDN w:val="0"/>
              <w:adjustRightInd w:val="0"/>
              <w:spacing w:after="0" w:line="240" w:lineRule="auto"/>
              <w:jc w:val="center"/>
              <w:rPr>
                <w:rFonts w:ascii="Times New Roman" w:hAnsi="Times New Roman"/>
                <w:bCs/>
                <w:sz w:val="24"/>
                <w:szCs w:val="24"/>
                <w:lang w:eastAsia="zh-CN"/>
              </w:rPr>
            </w:pPr>
            <w:r w:rsidRPr="00212034">
              <w:rPr>
                <w:rFonts w:ascii="Times New Roman" w:hAnsi="Times New Roman"/>
                <w:bCs/>
                <w:sz w:val="24"/>
                <w:szCs w:val="24"/>
                <w:lang w:eastAsia="zh-CN"/>
              </w:rPr>
              <w:t>(b)</w:t>
            </w:r>
          </w:p>
        </w:tc>
      </w:tr>
      <w:tr w:rsidR="008E0A81" w:rsidRPr="00B671F1" w:rsidTr="00212034">
        <w:trPr>
          <w:jc w:val="center"/>
        </w:trPr>
        <w:tc>
          <w:tcPr>
            <w:tcW w:w="4675" w:type="dxa"/>
          </w:tcPr>
          <w:p w:rsidR="008E0A81" w:rsidRPr="00212034" w:rsidRDefault="00976525" w:rsidP="00212034">
            <w:pPr>
              <w:autoSpaceDE w:val="0"/>
              <w:autoSpaceDN w:val="0"/>
              <w:adjustRightInd w:val="0"/>
              <w:spacing w:after="0" w:line="240" w:lineRule="auto"/>
              <w:jc w:val="center"/>
              <w:rPr>
                <w:rFonts w:ascii="Times New Roman" w:hAnsi="Times New Roman"/>
                <w:bCs/>
                <w:sz w:val="24"/>
                <w:szCs w:val="24"/>
                <w:lang w:eastAsia="zh-CN"/>
              </w:rPr>
            </w:pPr>
            <w:r>
              <w:rPr>
                <w:rFonts w:ascii="Times New Roman" w:hAnsi="Times New Roman"/>
                <w:noProof/>
                <w:sz w:val="24"/>
                <w:szCs w:val="24"/>
              </w:rPr>
              <w:drawing>
                <wp:inline distT="0" distB="0" distL="0" distR="0">
                  <wp:extent cx="1866900" cy="1752600"/>
                  <wp:effectExtent l="0" t="0" r="0" b="0"/>
                  <wp:docPr id="2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6900" cy="1752600"/>
                          </a:xfrm>
                          <a:prstGeom prst="rect">
                            <a:avLst/>
                          </a:prstGeom>
                          <a:noFill/>
                          <a:ln>
                            <a:noFill/>
                          </a:ln>
                        </pic:spPr>
                      </pic:pic>
                    </a:graphicData>
                  </a:graphic>
                </wp:inline>
              </w:drawing>
            </w:r>
          </w:p>
          <w:p w:rsidR="008E0A81" w:rsidRPr="00212034" w:rsidRDefault="008E0A81" w:rsidP="00212034">
            <w:pPr>
              <w:autoSpaceDE w:val="0"/>
              <w:autoSpaceDN w:val="0"/>
              <w:adjustRightInd w:val="0"/>
              <w:spacing w:after="0" w:line="240" w:lineRule="auto"/>
              <w:jc w:val="center"/>
              <w:rPr>
                <w:rFonts w:ascii="Times New Roman" w:hAnsi="Times New Roman"/>
                <w:bCs/>
                <w:sz w:val="24"/>
                <w:szCs w:val="24"/>
                <w:lang w:eastAsia="zh-CN"/>
              </w:rPr>
            </w:pPr>
            <w:r w:rsidRPr="00212034">
              <w:rPr>
                <w:rFonts w:ascii="Times New Roman" w:hAnsi="Times New Roman"/>
                <w:bCs/>
                <w:sz w:val="24"/>
                <w:szCs w:val="24"/>
                <w:lang w:eastAsia="zh-CN"/>
              </w:rPr>
              <w:t>(c)</w:t>
            </w:r>
          </w:p>
        </w:tc>
        <w:tc>
          <w:tcPr>
            <w:tcW w:w="4675" w:type="dxa"/>
          </w:tcPr>
          <w:p w:rsidR="008E0A81" w:rsidRPr="00212034" w:rsidRDefault="00976525" w:rsidP="00212034">
            <w:pPr>
              <w:autoSpaceDE w:val="0"/>
              <w:autoSpaceDN w:val="0"/>
              <w:adjustRightInd w:val="0"/>
              <w:spacing w:after="0" w:line="240" w:lineRule="auto"/>
              <w:jc w:val="center"/>
              <w:rPr>
                <w:rFonts w:ascii="Times New Roman" w:hAnsi="Times New Roman"/>
                <w:bCs/>
                <w:sz w:val="24"/>
                <w:szCs w:val="24"/>
                <w:lang w:eastAsia="zh-CN"/>
              </w:rPr>
            </w:pPr>
            <w:r>
              <w:rPr>
                <w:rFonts w:ascii="Times New Roman" w:hAnsi="Times New Roman"/>
                <w:noProof/>
                <w:sz w:val="24"/>
                <w:szCs w:val="24"/>
              </w:rPr>
              <w:drawing>
                <wp:inline distT="0" distB="0" distL="0" distR="0">
                  <wp:extent cx="1819275" cy="1781175"/>
                  <wp:effectExtent l="0" t="0" r="9525" b="9525"/>
                  <wp:docPr id="2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19275" cy="1781175"/>
                          </a:xfrm>
                          <a:prstGeom prst="rect">
                            <a:avLst/>
                          </a:prstGeom>
                          <a:noFill/>
                          <a:ln>
                            <a:noFill/>
                          </a:ln>
                        </pic:spPr>
                      </pic:pic>
                    </a:graphicData>
                  </a:graphic>
                </wp:inline>
              </w:drawing>
            </w:r>
          </w:p>
          <w:p w:rsidR="008E0A81" w:rsidRPr="00212034" w:rsidRDefault="008E0A81" w:rsidP="00212034">
            <w:pPr>
              <w:autoSpaceDE w:val="0"/>
              <w:autoSpaceDN w:val="0"/>
              <w:adjustRightInd w:val="0"/>
              <w:spacing w:after="0" w:line="240" w:lineRule="auto"/>
              <w:jc w:val="center"/>
              <w:rPr>
                <w:rFonts w:ascii="Times New Roman" w:hAnsi="Times New Roman"/>
                <w:bCs/>
                <w:sz w:val="24"/>
                <w:szCs w:val="24"/>
                <w:lang w:eastAsia="zh-CN"/>
              </w:rPr>
            </w:pPr>
            <w:r w:rsidRPr="00212034">
              <w:rPr>
                <w:rFonts w:ascii="Times New Roman" w:hAnsi="Times New Roman"/>
                <w:bCs/>
                <w:sz w:val="24"/>
                <w:szCs w:val="24"/>
                <w:lang w:eastAsia="zh-CN"/>
              </w:rPr>
              <w:t>(d)</w:t>
            </w:r>
          </w:p>
        </w:tc>
      </w:tr>
      <w:tr w:rsidR="008E0A81" w:rsidRPr="00B671F1" w:rsidTr="00212034">
        <w:trPr>
          <w:jc w:val="center"/>
        </w:trPr>
        <w:tc>
          <w:tcPr>
            <w:tcW w:w="4675" w:type="dxa"/>
          </w:tcPr>
          <w:p w:rsidR="008E0A81" w:rsidRPr="00212034" w:rsidRDefault="00976525" w:rsidP="00212034">
            <w:pPr>
              <w:autoSpaceDE w:val="0"/>
              <w:autoSpaceDN w:val="0"/>
              <w:adjustRightInd w:val="0"/>
              <w:spacing w:after="0" w:line="240" w:lineRule="auto"/>
              <w:jc w:val="center"/>
              <w:rPr>
                <w:rFonts w:ascii="Times New Roman" w:hAnsi="Times New Roman"/>
                <w:bCs/>
                <w:sz w:val="24"/>
                <w:szCs w:val="24"/>
                <w:lang w:eastAsia="zh-CN"/>
              </w:rPr>
            </w:pPr>
            <w:r>
              <w:rPr>
                <w:rFonts w:ascii="Times New Roman" w:hAnsi="Times New Roman"/>
                <w:noProof/>
                <w:sz w:val="24"/>
                <w:szCs w:val="24"/>
              </w:rPr>
              <w:drawing>
                <wp:inline distT="0" distB="0" distL="0" distR="0">
                  <wp:extent cx="1790700" cy="1724025"/>
                  <wp:effectExtent l="0" t="0" r="0" b="9525"/>
                  <wp:docPr id="2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90700" cy="1724025"/>
                          </a:xfrm>
                          <a:prstGeom prst="rect">
                            <a:avLst/>
                          </a:prstGeom>
                          <a:noFill/>
                          <a:ln>
                            <a:noFill/>
                          </a:ln>
                        </pic:spPr>
                      </pic:pic>
                    </a:graphicData>
                  </a:graphic>
                </wp:inline>
              </w:drawing>
            </w:r>
          </w:p>
          <w:p w:rsidR="008E0A81" w:rsidRPr="00212034" w:rsidRDefault="008E0A81" w:rsidP="00212034">
            <w:pPr>
              <w:autoSpaceDE w:val="0"/>
              <w:autoSpaceDN w:val="0"/>
              <w:adjustRightInd w:val="0"/>
              <w:spacing w:after="0" w:line="240" w:lineRule="auto"/>
              <w:jc w:val="center"/>
              <w:rPr>
                <w:rFonts w:ascii="Times New Roman" w:hAnsi="Times New Roman"/>
                <w:bCs/>
                <w:sz w:val="24"/>
                <w:szCs w:val="24"/>
                <w:lang w:eastAsia="zh-CN"/>
              </w:rPr>
            </w:pPr>
            <w:r w:rsidRPr="00212034">
              <w:rPr>
                <w:rFonts w:ascii="Times New Roman" w:hAnsi="Times New Roman"/>
                <w:bCs/>
                <w:sz w:val="24"/>
                <w:szCs w:val="24"/>
                <w:lang w:eastAsia="zh-CN"/>
              </w:rPr>
              <w:t>(e)</w:t>
            </w:r>
          </w:p>
        </w:tc>
        <w:tc>
          <w:tcPr>
            <w:tcW w:w="4675" w:type="dxa"/>
          </w:tcPr>
          <w:p w:rsidR="008E0A81" w:rsidRPr="00212034" w:rsidRDefault="00976525" w:rsidP="00212034">
            <w:pPr>
              <w:autoSpaceDE w:val="0"/>
              <w:autoSpaceDN w:val="0"/>
              <w:adjustRightInd w:val="0"/>
              <w:spacing w:after="0" w:line="240" w:lineRule="auto"/>
              <w:jc w:val="center"/>
              <w:rPr>
                <w:rFonts w:ascii="Times New Roman" w:hAnsi="Times New Roman"/>
                <w:bCs/>
                <w:sz w:val="24"/>
                <w:szCs w:val="24"/>
                <w:lang w:eastAsia="zh-CN"/>
              </w:rPr>
            </w:pPr>
            <w:r>
              <w:rPr>
                <w:rFonts w:ascii="Times New Roman" w:hAnsi="Times New Roman"/>
                <w:noProof/>
                <w:sz w:val="24"/>
                <w:szCs w:val="24"/>
              </w:rPr>
              <w:drawing>
                <wp:inline distT="0" distB="0" distL="0" distR="0">
                  <wp:extent cx="1847850" cy="1781175"/>
                  <wp:effectExtent l="0" t="0" r="0" b="9525"/>
                  <wp:docPr id="2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47850" cy="1781175"/>
                          </a:xfrm>
                          <a:prstGeom prst="rect">
                            <a:avLst/>
                          </a:prstGeom>
                          <a:noFill/>
                          <a:ln>
                            <a:noFill/>
                          </a:ln>
                        </pic:spPr>
                      </pic:pic>
                    </a:graphicData>
                  </a:graphic>
                </wp:inline>
              </w:drawing>
            </w:r>
          </w:p>
          <w:p w:rsidR="008E0A81" w:rsidRPr="00212034" w:rsidRDefault="008E0A81" w:rsidP="00212034">
            <w:pPr>
              <w:autoSpaceDE w:val="0"/>
              <w:autoSpaceDN w:val="0"/>
              <w:adjustRightInd w:val="0"/>
              <w:spacing w:after="0" w:line="240" w:lineRule="auto"/>
              <w:jc w:val="center"/>
              <w:rPr>
                <w:rFonts w:ascii="Times New Roman" w:hAnsi="Times New Roman"/>
                <w:bCs/>
                <w:sz w:val="24"/>
                <w:szCs w:val="24"/>
                <w:lang w:eastAsia="zh-CN"/>
              </w:rPr>
            </w:pPr>
            <w:r w:rsidRPr="00212034">
              <w:rPr>
                <w:rFonts w:ascii="Times New Roman" w:hAnsi="Times New Roman"/>
                <w:bCs/>
                <w:sz w:val="24"/>
                <w:szCs w:val="24"/>
                <w:lang w:eastAsia="zh-CN"/>
              </w:rPr>
              <w:t>(f)</w:t>
            </w:r>
          </w:p>
        </w:tc>
      </w:tr>
    </w:tbl>
    <w:p w:rsidR="008E0A81" w:rsidRPr="00B671F1" w:rsidRDefault="008E0A81" w:rsidP="000C7710">
      <w:pPr>
        <w:spacing w:after="0" w:line="240" w:lineRule="auto"/>
        <w:rPr>
          <w:rFonts w:ascii="Times New Roman" w:hAnsi="Times New Roman"/>
          <w:sz w:val="24"/>
          <w:szCs w:val="24"/>
        </w:rPr>
      </w:pPr>
    </w:p>
    <w:p w:rsidR="008E0A81" w:rsidRDefault="00B402CE" w:rsidP="00D44176">
      <w:pPr>
        <w:spacing w:after="0" w:line="240" w:lineRule="auto"/>
        <w:jc w:val="both"/>
        <w:rPr>
          <w:rFonts w:ascii="Times New Roman" w:hAnsi="Times New Roman"/>
          <w:sz w:val="24"/>
          <w:szCs w:val="24"/>
          <w:lang w:eastAsia="zh-CN" w:bidi="th-TH"/>
        </w:rPr>
      </w:pPr>
      <w:r w:rsidRPr="002C702D">
        <w:rPr>
          <w:rFonts w:ascii="Times New Roman" w:hAnsi="Times New Roman"/>
          <w:b/>
          <w:sz w:val="24"/>
          <w:szCs w:val="24"/>
        </w:rPr>
        <w:t>Fig. 1</w:t>
      </w:r>
      <w:r w:rsidRPr="002C702D">
        <w:rPr>
          <w:rFonts w:ascii="Times New Roman" w:hAnsi="Times New Roman"/>
          <w:sz w:val="24"/>
          <w:szCs w:val="24"/>
        </w:rPr>
        <w:t xml:space="preserve"> (Supplementary</w:t>
      </w:r>
      <w:r w:rsidR="002C702D" w:rsidRPr="002C702D">
        <w:rPr>
          <w:rFonts w:ascii="Times New Roman" w:hAnsi="Times New Roman"/>
          <w:sz w:val="24"/>
          <w:szCs w:val="24"/>
        </w:rPr>
        <w:t xml:space="preserve"> Material) Normalized</w:t>
      </w:r>
      <w:r w:rsidRPr="002C702D">
        <w:rPr>
          <w:rFonts w:ascii="Times New Roman" w:hAnsi="Times New Roman"/>
          <w:sz w:val="24"/>
          <w:szCs w:val="24"/>
        </w:rPr>
        <w:t xml:space="preserve"> pinning force </w:t>
      </w:r>
      <w:proofErr w:type="spellStart"/>
      <w:r w:rsidRPr="002C702D">
        <w:rPr>
          <w:rFonts w:ascii="Times New Roman" w:hAnsi="Times New Roman"/>
          <w:i/>
          <w:sz w:val="24"/>
          <w:szCs w:val="24"/>
        </w:rPr>
        <w:t>f</w:t>
      </w:r>
      <w:r w:rsidRPr="002C702D">
        <w:rPr>
          <w:rFonts w:ascii="Times New Roman" w:hAnsi="Times New Roman"/>
          <w:sz w:val="24"/>
          <w:szCs w:val="24"/>
          <w:vertAlign w:val="subscript"/>
        </w:rPr>
        <w:t>p</w:t>
      </w:r>
      <w:proofErr w:type="spellEnd"/>
      <w:r w:rsidRPr="002C702D">
        <w:rPr>
          <w:rFonts w:ascii="Times New Roman" w:hAnsi="Times New Roman"/>
          <w:sz w:val="24"/>
          <w:szCs w:val="24"/>
        </w:rPr>
        <w:t xml:space="preserve"> at different temperatures as a function of reduced magnetic field </w:t>
      </w:r>
      <w:r w:rsidRPr="002C702D">
        <w:rPr>
          <w:rFonts w:ascii="Times New Roman" w:hAnsi="Times New Roman"/>
          <w:i/>
          <w:sz w:val="24"/>
          <w:szCs w:val="24"/>
        </w:rPr>
        <w:t>h</w:t>
      </w:r>
      <w:r w:rsidR="00750C4C" w:rsidRPr="002C702D">
        <w:rPr>
          <w:rFonts w:ascii="Times New Roman" w:hAnsi="Times New Roman"/>
          <w:sz w:val="24"/>
          <w:szCs w:val="24"/>
        </w:rPr>
        <w:t xml:space="preserve"> for: (a</w:t>
      </w:r>
      <w:r w:rsidRPr="002C702D">
        <w:rPr>
          <w:rFonts w:ascii="Times New Roman" w:hAnsi="Times New Roman"/>
          <w:sz w:val="24"/>
          <w:szCs w:val="24"/>
        </w:rPr>
        <w:t>)</w:t>
      </w:r>
      <w:r w:rsidR="00750C4C" w:rsidRPr="002C702D">
        <w:rPr>
          <w:rFonts w:ascii="Times New Roman" w:hAnsi="Times New Roman"/>
          <w:sz w:val="24"/>
          <w:szCs w:val="24"/>
        </w:rPr>
        <w:t xml:space="preserve"> -</w:t>
      </w:r>
      <w:r w:rsidRPr="002C702D">
        <w:rPr>
          <w:rFonts w:ascii="Times New Roman" w:hAnsi="Times New Roman"/>
          <w:sz w:val="24"/>
          <w:szCs w:val="24"/>
        </w:rPr>
        <w:t xml:space="preserve"> sample ‘c’</w:t>
      </w:r>
      <w:r w:rsidR="006D2C8C" w:rsidRPr="002C702D">
        <w:rPr>
          <w:rFonts w:ascii="Times New Roman" w:hAnsi="Times New Roman"/>
          <w:sz w:val="24"/>
          <w:szCs w:val="24"/>
        </w:rPr>
        <w:t xml:space="preserve"> with B</w:t>
      </w:r>
      <w:r w:rsidR="006D2C8C" w:rsidRPr="002C702D">
        <w:rPr>
          <w:rFonts w:ascii="Times New Roman" w:hAnsi="Times New Roman"/>
          <w:sz w:val="24"/>
          <w:szCs w:val="24"/>
          <w:vertAlign w:val="subscript"/>
        </w:rPr>
        <w:t>4</w:t>
      </w:r>
      <w:r w:rsidR="006D2C8C" w:rsidRPr="002C702D">
        <w:rPr>
          <w:rFonts w:ascii="Times New Roman" w:hAnsi="Times New Roman"/>
          <w:sz w:val="24"/>
          <w:szCs w:val="24"/>
        </w:rPr>
        <w:t>C</w:t>
      </w:r>
      <w:r w:rsidRPr="002C702D">
        <w:rPr>
          <w:rFonts w:ascii="Times New Roman" w:hAnsi="Times New Roman"/>
          <w:sz w:val="24"/>
          <w:szCs w:val="24"/>
        </w:rPr>
        <w:t>,</w:t>
      </w:r>
      <w:r w:rsidR="00750C4C" w:rsidRPr="002C702D">
        <w:rPr>
          <w:rFonts w:ascii="Times New Roman" w:hAnsi="Times New Roman"/>
          <w:i/>
          <w:sz w:val="24"/>
          <w:szCs w:val="24"/>
        </w:rPr>
        <w:t xml:space="preserve"> </w:t>
      </w:r>
      <w:r w:rsidR="00750C4C" w:rsidRPr="002C702D">
        <w:rPr>
          <w:rFonts w:ascii="Times New Roman" w:hAnsi="Times New Roman"/>
          <w:i/>
          <w:sz w:val="24"/>
          <w:szCs w:val="24"/>
        </w:rPr>
        <w:t>H</w:t>
      </w:r>
      <w:r w:rsidR="00750C4C" w:rsidRPr="002C702D">
        <w:rPr>
          <w:rFonts w:ascii="Times New Roman" w:hAnsi="Times New Roman"/>
          <w:sz w:val="24"/>
          <w:szCs w:val="24"/>
        </w:rPr>
        <w:t xml:space="preserve"> </w:t>
      </w:r>
      <w:r w:rsidR="00750C4C" w:rsidRPr="002C702D">
        <w:rPr>
          <w:rFonts w:ascii="Times New Roman" w:hAnsi="Times New Roman"/>
          <w:sz w:val="24"/>
          <w:szCs w:val="24"/>
        </w:rPr>
        <w:sym w:font="Symbol" w:char="F05E"/>
      </w:r>
      <w:r w:rsidR="00750C4C" w:rsidRPr="002C702D">
        <w:rPr>
          <w:rFonts w:ascii="Times New Roman" w:hAnsi="Times New Roman"/>
          <w:sz w:val="24"/>
          <w:szCs w:val="24"/>
        </w:rPr>
        <w:t xml:space="preserve"> </w:t>
      </w:r>
      <w:r w:rsidR="00750C4C" w:rsidRPr="002C702D">
        <w:rPr>
          <w:rFonts w:ascii="Times New Roman" w:hAnsi="Times New Roman"/>
          <w:i/>
          <w:sz w:val="24"/>
          <w:szCs w:val="24"/>
        </w:rPr>
        <w:t>H</w:t>
      </w:r>
      <w:r w:rsidR="00750C4C" w:rsidRPr="002C702D">
        <w:rPr>
          <w:rFonts w:ascii="Times New Roman" w:hAnsi="Times New Roman"/>
          <w:sz w:val="24"/>
          <w:szCs w:val="24"/>
          <w:vertAlign w:val="subscript"/>
        </w:rPr>
        <w:t>0</w:t>
      </w:r>
      <w:r w:rsidR="00750C4C" w:rsidRPr="002C702D">
        <w:rPr>
          <w:rFonts w:ascii="Times New Roman" w:hAnsi="Times New Roman"/>
          <w:sz w:val="24"/>
          <w:szCs w:val="24"/>
        </w:rPr>
        <w:t>; (b) -</w:t>
      </w:r>
      <w:r w:rsidR="00750C4C" w:rsidRPr="002C702D">
        <w:rPr>
          <w:rFonts w:ascii="Times New Roman" w:hAnsi="Times New Roman"/>
          <w:sz w:val="24"/>
          <w:szCs w:val="24"/>
        </w:rPr>
        <w:t xml:space="preserve"> sample ‘c’</w:t>
      </w:r>
      <w:r w:rsidR="006D2C8C" w:rsidRPr="002C702D">
        <w:rPr>
          <w:rFonts w:ascii="Times New Roman" w:hAnsi="Times New Roman"/>
          <w:sz w:val="24"/>
          <w:szCs w:val="24"/>
        </w:rPr>
        <w:t xml:space="preserve"> with B</w:t>
      </w:r>
      <w:r w:rsidR="006D2C8C" w:rsidRPr="002C702D">
        <w:rPr>
          <w:rFonts w:ascii="Times New Roman" w:hAnsi="Times New Roman"/>
          <w:sz w:val="24"/>
          <w:szCs w:val="24"/>
          <w:vertAlign w:val="subscript"/>
        </w:rPr>
        <w:t>4</w:t>
      </w:r>
      <w:r w:rsidR="006D2C8C" w:rsidRPr="002C702D">
        <w:rPr>
          <w:rFonts w:ascii="Times New Roman" w:hAnsi="Times New Roman"/>
          <w:sz w:val="24"/>
          <w:szCs w:val="24"/>
        </w:rPr>
        <w:t>C</w:t>
      </w:r>
      <w:r w:rsidR="00750C4C" w:rsidRPr="002C702D">
        <w:rPr>
          <w:rFonts w:ascii="Times New Roman" w:hAnsi="Times New Roman"/>
          <w:sz w:val="24"/>
          <w:szCs w:val="24"/>
        </w:rPr>
        <w:t>,</w:t>
      </w:r>
      <w:r w:rsidR="00750C4C" w:rsidRPr="002C702D">
        <w:rPr>
          <w:rFonts w:ascii="Times New Roman" w:hAnsi="Times New Roman"/>
          <w:i/>
          <w:sz w:val="24"/>
          <w:szCs w:val="24"/>
        </w:rPr>
        <w:t xml:space="preserve"> </w:t>
      </w:r>
      <w:r w:rsidR="00750C4C" w:rsidRPr="002C702D">
        <w:rPr>
          <w:rFonts w:ascii="Times New Roman" w:hAnsi="Times New Roman"/>
          <w:i/>
          <w:sz w:val="24"/>
          <w:szCs w:val="24"/>
        </w:rPr>
        <w:t>H</w:t>
      </w:r>
      <w:r w:rsidR="00750C4C" w:rsidRPr="002C702D">
        <w:rPr>
          <w:rFonts w:ascii="Times New Roman" w:hAnsi="Times New Roman"/>
          <w:sz w:val="24"/>
          <w:szCs w:val="24"/>
        </w:rPr>
        <w:t xml:space="preserve"> // </w:t>
      </w:r>
      <w:r w:rsidR="00750C4C" w:rsidRPr="002C702D">
        <w:rPr>
          <w:rFonts w:ascii="Times New Roman" w:hAnsi="Times New Roman"/>
          <w:i/>
          <w:sz w:val="24"/>
          <w:szCs w:val="24"/>
        </w:rPr>
        <w:t>H</w:t>
      </w:r>
      <w:r w:rsidR="00750C4C" w:rsidRPr="002C702D">
        <w:rPr>
          <w:rFonts w:ascii="Times New Roman" w:hAnsi="Times New Roman"/>
          <w:sz w:val="24"/>
          <w:szCs w:val="24"/>
          <w:vertAlign w:val="subscript"/>
        </w:rPr>
        <w:t>0</w:t>
      </w:r>
      <w:r w:rsidR="00750C4C" w:rsidRPr="002C702D">
        <w:rPr>
          <w:rFonts w:ascii="Times New Roman" w:hAnsi="Times New Roman"/>
          <w:sz w:val="24"/>
          <w:szCs w:val="24"/>
        </w:rPr>
        <w:t>;</w:t>
      </w:r>
      <w:r w:rsidR="00750C4C" w:rsidRPr="002C702D">
        <w:rPr>
          <w:rFonts w:ascii="Times New Roman" w:hAnsi="Times New Roman"/>
          <w:sz w:val="24"/>
          <w:szCs w:val="24"/>
        </w:rPr>
        <w:t xml:space="preserve"> (c) -</w:t>
      </w:r>
      <w:r w:rsidR="00750C4C" w:rsidRPr="002C702D">
        <w:rPr>
          <w:rFonts w:ascii="Times New Roman" w:hAnsi="Times New Roman"/>
          <w:sz w:val="24"/>
          <w:szCs w:val="24"/>
        </w:rPr>
        <w:t xml:space="preserve"> sample ‘</w:t>
      </w:r>
      <w:r w:rsidR="00750C4C" w:rsidRPr="002C702D">
        <w:rPr>
          <w:rFonts w:ascii="Times New Roman" w:hAnsi="Times New Roman"/>
          <w:sz w:val="24"/>
          <w:szCs w:val="24"/>
        </w:rPr>
        <w:t>e</w:t>
      </w:r>
      <w:r w:rsidR="00750C4C" w:rsidRPr="002C702D">
        <w:rPr>
          <w:rFonts w:ascii="Times New Roman" w:hAnsi="Times New Roman"/>
          <w:sz w:val="24"/>
          <w:szCs w:val="24"/>
        </w:rPr>
        <w:t>’</w:t>
      </w:r>
      <w:r w:rsidR="006D2C8C" w:rsidRPr="002C702D">
        <w:rPr>
          <w:rFonts w:ascii="Times New Roman" w:hAnsi="Times New Roman"/>
          <w:sz w:val="24"/>
          <w:szCs w:val="24"/>
        </w:rPr>
        <w:t xml:space="preserve"> with c-BN</w:t>
      </w:r>
      <w:r w:rsidR="00750C4C" w:rsidRPr="002C702D">
        <w:rPr>
          <w:rFonts w:ascii="Times New Roman" w:hAnsi="Times New Roman"/>
          <w:sz w:val="24"/>
          <w:szCs w:val="24"/>
        </w:rPr>
        <w:t>,</w:t>
      </w:r>
      <w:r w:rsidR="00750C4C" w:rsidRPr="002C702D">
        <w:rPr>
          <w:rFonts w:ascii="Times New Roman" w:hAnsi="Times New Roman"/>
          <w:i/>
          <w:sz w:val="24"/>
          <w:szCs w:val="24"/>
        </w:rPr>
        <w:t xml:space="preserve"> </w:t>
      </w:r>
      <w:r w:rsidR="00750C4C" w:rsidRPr="002C702D">
        <w:rPr>
          <w:rFonts w:ascii="Times New Roman" w:hAnsi="Times New Roman"/>
          <w:i/>
          <w:sz w:val="24"/>
          <w:szCs w:val="24"/>
        </w:rPr>
        <w:t>H</w:t>
      </w:r>
      <w:r w:rsidR="00750C4C" w:rsidRPr="002C702D">
        <w:rPr>
          <w:rFonts w:ascii="Times New Roman" w:hAnsi="Times New Roman"/>
          <w:sz w:val="24"/>
          <w:szCs w:val="24"/>
        </w:rPr>
        <w:t xml:space="preserve"> </w:t>
      </w:r>
      <w:r w:rsidR="00750C4C" w:rsidRPr="002C702D">
        <w:rPr>
          <w:rFonts w:ascii="Times New Roman" w:hAnsi="Times New Roman"/>
          <w:sz w:val="24"/>
          <w:szCs w:val="24"/>
        </w:rPr>
        <w:sym w:font="Symbol" w:char="F05E"/>
      </w:r>
      <w:r w:rsidR="00750C4C" w:rsidRPr="002C702D">
        <w:rPr>
          <w:rFonts w:ascii="Times New Roman" w:hAnsi="Times New Roman"/>
          <w:sz w:val="24"/>
          <w:szCs w:val="24"/>
        </w:rPr>
        <w:t xml:space="preserve"> </w:t>
      </w:r>
      <w:r w:rsidR="00750C4C" w:rsidRPr="002C702D">
        <w:rPr>
          <w:rFonts w:ascii="Times New Roman" w:hAnsi="Times New Roman"/>
          <w:i/>
          <w:sz w:val="24"/>
          <w:szCs w:val="24"/>
        </w:rPr>
        <w:t>H</w:t>
      </w:r>
      <w:r w:rsidR="00750C4C" w:rsidRPr="002C702D">
        <w:rPr>
          <w:rFonts w:ascii="Times New Roman" w:hAnsi="Times New Roman"/>
          <w:sz w:val="24"/>
          <w:szCs w:val="24"/>
          <w:vertAlign w:val="subscript"/>
        </w:rPr>
        <w:t>0</w:t>
      </w:r>
      <w:r w:rsidR="00750C4C" w:rsidRPr="002C702D">
        <w:rPr>
          <w:rFonts w:ascii="Times New Roman" w:hAnsi="Times New Roman"/>
          <w:sz w:val="24"/>
          <w:szCs w:val="24"/>
        </w:rPr>
        <w:t xml:space="preserve">; </w:t>
      </w:r>
      <w:r w:rsidR="00750C4C" w:rsidRPr="002C702D">
        <w:rPr>
          <w:rFonts w:ascii="Times New Roman" w:hAnsi="Times New Roman"/>
          <w:sz w:val="24"/>
          <w:szCs w:val="24"/>
        </w:rPr>
        <w:t xml:space="preserve">(d) </w:t>
      </w:r>
      <w:r w:rsidR="00750C4C" w:rsidRPr="002C702D">
        <w:rPr>
          <w:rFonts w:ascii="Times New Roman" w:hAnsi="Times New Roman"/>
          <w:sz w:val="24"/>
          <w:szCs w:val="24"/>
        </w:rPr>
        <w:t>- sample ‘</w:t>
      </w:r>
      <w:r w:rsidR="00750C4C" w:rsidRPr="002C702D">
        <w:rPr>
          <w:rFonts w:ascii="Times New Roman" w:hAnsi="Times New Roman"/>
          <w:sz w:val="24"/>
          <w:szCs w:val="24"/>
        </w:rPr>
        <w:t>e</w:t>
      </w:r>
      <w:r w:rsidR="00750C4C" w:rsidRPr="002C702D">
        <w:rPr>
          <w:rFonts w:ascii="Times New Roman" w:hAnsi="Times New Roman"/>
          <w:sz w:val="24"/>
          <w:szCs w:val="24"/>
        </w:rPr>
        <w:t>’</w:t>
      </w:r>
      <w:r w:rsidR="006D2C8C" w:rsidRPr="002C702D">
        <w:rPr>
          <w:rFonts w:ascii="Times New Roman" w:hAnsi="Times New Roman"/>
          <w:sz w:val="24"/>
          <w:szCs w:val="24"/>
        </w:rPr>
        <w:t xml:space="preserve"> with c-BN</w:t>
      </w:r>
      <w:r w:rsidR="00750C4C" w:rsidRPr="002C702D">
        <w:rPr>
          <w:rFonts w:ascii="Times New Roman" w:hAnsi="Times New Roman"/>
          <w:sz w:val="24"/>
          <w:szCs w:val="24"/>
        </w:rPr>
        <w:t>,</w:t>
      </w:r>
      <w:r w:rsidR="00750C4C" w:rsidRPr="002C702D">
        <w:rPr>
          <w:rFonts w:ascii="Times New Roman" w:hAnsi="Times New Roman"/>
          <w:i/>
          <w:sz w:val="24"/>
          <w:szCs w:val="24"/>
        </w:rPr>
        <w:t xml:space="preserve"> </w:t>
      </w:r>
      <w:r w:rsidR="00750C4C" w:rsidRPr="002C702D">
        <w:rPr>
          <w:rFonts w:ascii="Times New Roman" w:hAnsi="Times New Roman"/>
          <w:i/>
          <w:sz w:val="24"/>
          <w:szCs w:val="24"/>
        </w:rPr>
        <w:t>H</w:t>
      </w:r>
      <w:r w:rsidR="00750C4C" w:rsidRPr="002C702D">
        <w:rPr>
          <w:rFonts w:ascii="Times New Roman" w:hAnsi="Times New Roman"/>
          <w:sz w:val="24"/>
          <w:szCs w:val="24"/>
        </w:rPr>
        <w:t xml:space="preserve"> // </w:t>
      </w:r>
      <w:r w:rsidR="00750C4C" w:rsidRPr="002C702D">
        <w:rPr>
          <w:rFonts w:ascii="Times New Roman" w:hAnsi="Times New Roman"/>
          <w:i/>
          <w:sz w:val="24"/>
          <w:szCs w:val="24"/>
        </w:rPr>
        <w:t>H</w:t>
      </w:r>
      <w:r w:rsidR="00750C4C" w:rsidRPr="002C702D">
        <w:rPr>
          <w:rFonts w:ascii="Times New Roman" w:hAnsi="Times New Roman"/>
          <w:sz w:val="24"/>
          <w:szCs w:val="24"/>
          <w:vertAlign w:val="subscript"/>
        </w:rPr>
        <w:t>0</w:t>
      </w:r>
      <w:r w:rsidR="00750C4C" w:rsidRPr="002C702D">
        <w:rPr>
          <w:rFonts w:ascii="Times New Roman" w:hAnsi="Times New Roman"/>
          <w:sz w:val="24"/>
          <w:szCs w:val="24"/>
        </w:rPr>
        <w:t>.</w:t>
      </w:r>
      <w:r w:rsidR="00750C4C" w:rsidRPr="002C702D">
        <w:rPr>
          <w:rFonts w:ascii="Times New Roman" w:hAnsi="Times New Roman"/>
          <w:sz w:val="24"/>
          <w:szCs w:val="24"/>
        </w:rPr>
        <w:t xml:space="preserve"> </w:t>
      </w:r>
      <w:r w:rsidR="008E0A81" w:rsidRPr="002C702D">
        <w:rPr>
          <w:rFonts w:ascii="Times New Roman" w:hAnsi="Times New Roman"/>
          <w:sz w:val="24"/>
          <w:szCs w:val="24"/>
        </w:rPr>
        <w:t>Cont</w:t>
      </w:r>
      <w:r w:rsidR="002C702D" w:rsidRPr="002C702D">
        <w:rPr>
          <w:rFonts w:ascii="Times New Roman" w:hAnsi="Times New Roman"/>
          <w:sz w:val="24"/>
          <w:szCs w:val="24"/>
        </w:rPr>
        <w:t>inuous lines are fits with Eq. 5</w:t>
      </w:r>
      <w:r w:rsidR="008E0A81" w:rsidRPr="002C702D">
        <w:rPr>
          <w:rFonts w:ascii="Times New Roman" w:hAnsi="Times New Roman"/>
          <w:sz w:val="24"/>
          <w:szCs w:val="24"/>
        </w:rPr>
        <w:t xml:space="preserve"> where </w:t>
      </w:r>
      <w:proofErr w:type="gramStart"/>
      <w:r w:rsidR="008E0A81" w:rsidRPr="002C702D">
        <w:rPr>
          <w:rFonts w:ascii="Times New Roman" w:hAnsi="Times New Roman"/>
          <w:i/>
          <w:iCs/>
          <w:sz w:val="24"/>
          <w:szCs w:val="24"/>
          <w:lang w:eastAsia="zh-CN" w:bidi="th-TH"/>
        </w:rPr>
        <w:t>g</w:t>
      </w:r>
      <w:r w:rsidR="008E0A81" w:rsidRPr="002C702D">
        <w:rPr>
          <w:rFonts w:ascii="Times New Roman" w:hAnsi="Times New Roman"/>
          <w:sz w:val="24"/>
          <w:szCs w:val="24"/>
          <w:lang w:eastAsia="zh-CN" w:bidi="th-TH"/>
        </w:rPr>
        <w:t>(</w:t>
      </w:r>
      <w:proofErr w:type="gramEnd"/>
      <w:r w:rsidR="008E0A81" w:rsidRPr="002C702D">
        <w:rPr>
          <w:rFonts w:ascii="Times New Roman" w:hAnsi="Times New Roman"/>
          <w:i/>
          <w:iCs/>
          <w:sz w:val="24"/>
          <w:szCs w:val="24"/>
          <w:lang w:eastAsia="zh-CN" w:bidi="th-TH"/>
        </w:rPr>
        <w:t>h</w:t>
      </w:r>
      <w:r w:rsidR="002C702D" w:rsidRPr="002C702D">
        <w:rPr>
          <w:rFonts w:ascii="Times New Roman" w:hAnsi="Times New Roman"/>
          <w:sz w:val="24"/>
          <w:szCs w:val="24"/>
          <w:lang w:eastAsia="zh-CN" w:bidi="th-TH"/>
        </w:rPr>
        <w:t xml:space="preserve">) is a double Gauss function in (a)-(d) and a simple one in (e) and (f). </w:t>
      </w:r>
    </w:p>
    <w:p w:rsidR="00D40DEF" w:rsidRPr="002203B0" w:rsidRDefault="00D40DEF" w:rsidP="00D44176">
      <w:pPr>
        <w:spacing w:after="0" w:line="240" w:lineRule="auto"/>
        <w:jc w:val="both"/>
        <w:rPr>
          <w:rFonts w:ascii="Times New Roman" w:hAnsi="Times New Roman"/>
          <w:color w:val="FF0000"/>
          <w:sz w:val="24"/>
          <w:szCs w:val="24"/>
        </w:rPr>
      </w:pPr>
      <w:proofErr w:type="spellStart"/>
      <w:r w:rsidRPr="002203B0">
        <w:rPr>
          <w:rFonts w:ascii="Times New Roman" w:hAnsi="Times New Roman"/>
          <w:color w:val="FF0000"/>
          <w:sz w:val="24"/>
          <w:szCs w:val="24"/>
          <w:highlight w:val="darkYellow"/>
          <w:lang w:eastAsia="zh-CN" w:bidi="th-TH"/>
        </w:rPr>
        <w:t>Observatie</w:t>
      </w:r>
      <w:proofErr w:type="spellEnd"/>
      <w:r w:rsidRPr="002203B0">
        <w:rPr>
          <w:rFonts w:ascii="Times New Roman" w:hAnsi="Times New Roman"/>
          <w:color w:val="FF0000"/>
          <w:sz w:val="24"/>
          <w:szCs w:val="24"/>
          <w:highlight w:val="darkYellow"/>
          <w:lang w:eastAsia="zh-CN" w:bidi="th-TH"/>
        </w:rPr>
        <w:t xml:space="preserve">: (e) </w:t>
      </w:r>
      <w:proofErr w:type="spellStart"/>
      <w:r w:rsidRPr="002203B0">
        <w:rPr>
          <w:rFonts w:ascii="Times New Roman" w:hAnsi="Times New Roman"/>
          <w:color w:val="FF0000"/>
          <w:sz w:val="24"/>
          <w:szCs w:val="24"/>
          <w:highlight w:val="darkYellow"/>
          <w:lang w:eastAsia="zh-CN" w:bidi="th-TH"/>
        </w:rPr>
        <w:t>si</w:t>
      </w:r>
      <w:proofErr w:type="spellEnd"/>
      <w:r w:rsidRPr="002203B0">
        <w:rPr>
          <w:rFonts w:ascii="Times New Roman" w:hAnsi="Times New Roman"/>
          <w:color w:val="FF0000"/>
          <w:sz w:val="24"/>
          <w:szCs w:val="24"/>
          <w:highlight w:val="darkYellow"/>
          <w:lang w:eastAsia="zh-CN" w:bidi="th-TH"/>
        </w:rPr>
        <w:t xml:space="preserve"> (f) par </w:t>
      </w:r>
      <w:proofErr w:type="spellStart"/>
      <w:r w:rsidRPr="002203B0">
        <w:rPr>
          <w:rFonts w:ascii="Times New Roman" w:hAnsi="Times New Roman"/>
          <w:color w:val="FF0000"/>
          <w:sz w:val="24"/>
          <w:szCs w:val="24"/>
          <w:highlight w:val="darkYellow"/>
          <w:lang w:eastAsia="zh-CN" w:bidi="th-TH"/>
        </w:rPr>
        <w:t>identice</w:t>
      </w:r>
      <w:proofErr w:type="spellEnd"/>
      <w:r w:rsidRPr="002203B0">
        <w:rPr>
          <w:rFonts w:ascii="Times New Roman" w:hAnsi="Times New Roman"/>
          <w:color w:val="FF0000"/>
          <w:sz w:val="24"/>
          <w:szCs w:val="24"/>
          <w:highlight w:val="darkYellow"/>
          <w:lang w:eastAsia="zh-CN" w:bidi="th-TH"/>
        </w:rPr>
        <w:t xml:space="preserve"> in </w:t>
      </w:r>
      <w:proofErr w:type="spellStart"/>
      <w:r w:rsidRPr="002203B0">
        <w:rPr>
          <w:rFonts w:ascii="Times New Roman" w:hAnsi="Times New Roman"/>
          <w:color w:val="FF0000"/>
          <w:sz w:val="24"/>
          <w:szCs w:val="24"/>
          <w:highlight w:val="darkYellow"/>
          <w:lang w:eastAsia="zh-CN" w:bidi="th-TH"/>
        </w:rPr>
        <w:t>afara</w:t>
      </w:r>
      <w:proofErr w:type="spellEnd"/>
      <w:r w:rsidRPr="002203B0">
        <w:rPr>
          <w:rFonts w:ascii="Times New Roman" w:hAnsi="Times New Roman"/>
          <w:color w:val="FF0000"/>
          <w:sz w:val="24"/>
          <w:szCs w:val="24"/>
          <w:highlight w:val="darkYellow"/>
          <w:lang w:eastAsia="zh-CN" w:bidi="th-TH"/>
        </w:rPr>
        <w:t xml:space="preserve"> de </w:t>
      </w:r>
      <w:proofErr w:type="spellStart"/>
      <w:r w:rsidRPr="002203B0">
        <w:rPr>
          <w:rFonts w:ascii="Times New Roman" w:hAnsi="Times New Roman"/>
          <w:color w:val="FF0000"/>
          <w:sz w:val="24"/>
          <w:szCs w:val="24"/>
          <w:highlight w:val="darkYellow"/>
          <w:lang w:eastAsia="zh-CN" w:bidi="th-TH"/>
        </w:rPr>
        <w:t>curba</w:t>
      </w:r>
      <w:proofErr w:type="spellEnd"/>
      <w:r w:rsidRPr="002203B0">
        <w:rPr>
          <w:rFonts w:ascii="Times New Roman" w:hAnsi="Times New Roman"/>
          <w:color w:val="FF0000"/>
          <w:sz w:val="24"/>
          <w:szCs w:val="24"/>
          <w:highlight w:val="darkYellow"/>
          <w:lang w:eastAsia="zh-CN" w:bidi="th-TH"/>
        </w:rPr>
        <w:t xml:space="preserve"> </w:t>
      </w:r>
      <w:proofErr w:type="gramStart"/>
      <w:r w:rsidRPr="002203B0">
        <w:rPr>
          <w:rFonts w:ascii="Times New Roman" w:hAnsi="Times New Roman"/>
          <w:color w:val="FF0000"/>
          <w:sz w:val="24"/>
          <w:szCs w:val="24"/>
          <w:highlight w:val="darkYellow"/>
          <w:lang w:eastAsia="zh-CN" w:bidi="th-TH"/>
        </w:rPr>
        <w:t>violet !!!!</w:t>
      </w:r>
      <w:proofErr w:type="gramEnd"/>
      <w:r w:rsidRPr="002203B0">
        <w:rPr>
          <w:rFonts w:ascii="Times New Roman" w:hAnsi="Times New Roman"/>
          <w:color w:val="FF0000"/>
          <w:sz w:val="24"/>
          <w:szCs w:val="24"/>
          <w:highlight w:val="darkYellow"/>
          <w:lang w:eastAsia="zh-CN" w:bidi="th-TH"/>
        </w:rPr>
        <w:t xml:space="preserve"> DE VERIFICAT (</w:t>
      </w:r>
      <w:proofErr w:type="spellStart"/>
      <w:r w:rsidRPr="002203B0">
        <w:rPr>
          <w:rFonts w:ascii="Times New Roman" w:hAnsi="Times New Roman"/>
          <w:b/>
          <w:color w:val="FF0000"/>
          <w:sz w:val="24"/>
          <w:szCs w:val="24"/>
          <w:highlight w:val="darkYellow"/>
          <w:lang w:eastAsia="zh-CN" w:bidi="th-TH"/>
        </w:rPr>
        <w:t>Viorel</w:t>
      </w:r>
      <w:proofErr w:type="spellEnd"/>
      <w:r w:rsidRPr="002203B0">
        <w:rPr>
          <w:rFonts w:ascii="Times New Roman" w:hAnsi="Times New Roman"/>
          <w:color w:val="FF0000"/>
          <w:sz w:val="24"/>
          <w:szCs w:val="24"/>
          <w:highlight w:val="darkYellow"/>
          <w:lang w:eastAsia="zh-CN" w:bidi="th-TH"/>
        </w:rPr>
        <w:t>)</w:t>
      </w:r>
    </w:p>
    <w:p w:rsidR="008E0A81" w:rsidRPr="002C702D" w:rsidRDefault="008E0A81" w:rsidP="000C7710">
      <w:pPr>
        <w:spacing w:after="0" w:line="240" w:lineRule="auto"/>
        <w:rPr>
          <w:rFonts w:ascii="Times New Roman" w:hAnsi="Times New Roman"/>
          <w:sz w:val="24"/>
          <w:szCs w:val="24"/>
        </w:rPr>
      </w:pPr>
    </w:p>
    <w:p w:rsidR="008E0A81" w:rsidRDefault="008E0A81" w:rsidP="000C7710">
      <w:pPr>
        <w:spacing w:after="0" w:line="240" w:lineRule="auto"/>
        <w:rPr>
          <w:rFonts w:ascii="Times New Roman" w:hAnsi="Times New Roman"/>
          <w:sz w:val="24"/>
          <w:szCs w:val="24"/>
        </w:rPr>
      </w:pPr>
    </w:p>
    <w:p w:rsidR="008E0A81" w:rsidRPr="00B671F1" w:rsidRDefault="008E0A81" w:rsidP="000C7710">
      <w:pPr>
        <w:spacing w:after="0" w:line="240" w:lineRule="auto"/>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5"/>
        <w:gridCol w:w="4675"/>
      </w:tblGrid>
      <w:tr w:rsidR="008E0A81" w:rsidRPr="00B671F1" w:rsidTr="00212034">
        <w:trPr>
          <w:jc w:val="center"/>
        </w:trPr>
        <w:tc>
          <w:tcPr>
            <w:tcW w:w="4675" w:type="dxa"/>
          </w:tcPr>
          <w:p w:rsidR="008E0A81" w:rsidRPr="00212034" w:rsidRDefault="00976525" w:rsidP="00212034">
            <w:pPr>
              <w:spacing w:after="0" w:line="240" w:lineRule="auto"/>
              <w:jc w:val="center"/>
              <w:rPr>
                <w:rFonts w:ascii="Times New Roman" w:hAnsi="Times New Roman"/>
                <w:sz w:val="24"/>
                <w:szCs w:val="24"/>
                <w:lang w:eastAsia="zh-CN"/>
              </w:rPr>
            </w:pPr>
            <w:r>
              <w:rPr>
                <w:noProof/>
              </w:rPr>
              <w:lastRenderedPageBreak/>
              <w:drawing>
                <wp:anchor distT="0" distB="0" distL="114300" distR="114300" simplePos="0" relativeHeight="251658240" behindDoc="0" locked="0" layoutInCell="1" allowOverlap="1">
                  <wp:simplePos x="0" y="0"/>
                  <wp:positionH relativeFrom="column">
                    <wp:posOffset>-635</wp:posOffset>
                  </wp:positionH>
                  <wp:positionV relativeFrom="paragraph">
                    <wp:posOffset>175260</wp:posOffset>
                  </wp:positionV>
                  <wp:extent cx="2198370" cy="2195195"/>
                  <wp:effectExtent l="0" t="0" r="0" b="0"/>
                  <wp:wrapTopAndBottom/>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8370" cy="2195195"/>
                          </a:xfrm>
                          <a:prstGeom prst="rect">
                            <a:avLst/>
                          </a:prstGeom>
                          <a:noFill/>
                        </pic:spPr>
                      </pic:pic>
                    </a:graphicData>
                  </a:graphic>
                  <wp14:sizeRelH relativeFrom="page">
                    <wp14:pctWidth>0</wp14:pctWidth>
                  </wp14:sizeRelH>
                  <wp14:sizeRelV relativeFrom="page">
                    <wp14:pctHeight>0</wp14:pctHeight>
                  </wp14:sizeRelV>
                </wp:anchor>
              </w:drawing>
            </w:r>
          </w:p>
          <w:p w:rsidR="008E0A81" w:rsidRPr="00212034" w:rsidRDefault="008E0A81" w:rsidP="00212034">
            <w:pPr>
              <w:spacing w:after="0" w:line="240" w:lineRule="auto"/>
              <w:jc w:val="center"/>
              <w:rPr>
                <w:rFonts w:ascii="Times New Roman" w:hAnsi="Times New Roman"/>
                <w:sz w:val="24"/>
                <w:szCs w:val="24"/>
                <w:lang w:eastAsia="zh-CN"/>
              </w:rPr>
            </w:pPr>
            <w:r w:rsidRPr="00212034">
              <w:rPr>
                <w:rFonts w:ascii="Times New Roman" w:hAnsi="Times New Roman"/>
                <w:sz w:val="24"/>
                <w:szCs w:val="24"/>
                <w:lang w:eastAsia="zh-CN"/>
              </w:rPr>
              <w:t>(a)</w:t>
            </w:r>
          </w:p>
        </w:tc>
        <w:tc>
          <w:tcPr>
            <w:tcW w:w="4675" w:type="dxa"/>
          </w:tcPr>
          <w:p w:rsidR="008E0A81" w:rsidRPr="00212034" w:rsidRDefault="00976525" w:rsidP="00212034">
            <w:pPr>
              <w:spacing w:after="0" w:line="240" w:lineRule="auto"/>
              <w:jc w:val="center"/>
              <w:rPr>
                <w:rFonts w:ascii="Times New Roman" w:hAnsi="Times New Roman"/>
                <w:sz w:val="24"/>
                <w:szCs w:val="24"/>
                <w:lang w:eastAsia="zh-CN"/>
              </w:rPr>
            </w:pPr>
            <w:r>
              <w:rPr>
                <w:noProof/>
              </w:rPr>
              <w:drawing>
                <wp:anchor distT="0" distB="0" distL="114300" distR="114300" simplePos="0" relativeHeight="251659264" behindDoc="0" locked="0" layoutInCell="1" allowOverlap="1">
                  <wp:simplePos x="0" y="0"/>
                  <wp:positionH relativeFrom="column">
                    <wp:posOffset>-3175</wp:posOffset>
                  </wp:positionH>
                  <wp:positionV relativeFrom="paragraph">
                    <wp:posOffset>175260</wp:posOffset>
                  </wp:positionV>
                  <wp:extent cx="2185670" cy="2182495"/>
                  <wp:effectExtent l="0" t="0" r="5080" b="8255"/>
                  <wp:wrapTopAndBottom/>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85670" cy="2182495"/>
                          </a:xfrm>
                          <a:prstGeom prst="rect">
                            <a:avLst/>
                          </a:prstGeom>
                          <a:noFill/>
                        </pic:spPr>
                      </pic:pic>
                    </a:graphicData>
                  </a:graphic>
                  <wp14:sizeRelH relativeFrom="page">
                    <wp14:pctWidth>0</wp14:pctWidth>
                  </wp14:sizeRelH>
                  <wp14:sizeRelV relativeFrom="page">
                    <wp14:pctHeight>0</wp14:pctHeight>
                  </wp14:sizeRelV>
                </wp:anchor>
              </w:drawing>
            </w:r>
          </w:p>
          <w:p w:rsidR="008E0A81" w:rsidRPr="00212034" w:rsidRDefault="008E0A81" w:rsidP="00212034">
            <w:pPr>
              <w:spacing w:after="0" w:line="240" w:lineRule="auto"/>
              <w:jc w:val="center"/>
              <w:rPr>
                <w:rFonts w:ascii="Times New Roman" w:hAnsi="Times New Roman"/>
                <w:sz w:val="24"/>
                <w:szCs w:val="24"/>
                <w:lang w:eastAsia="zh-CN"/>
              </w:rPr>
            </w:pPr>
            <w:r w:rsidRPr="00212034">
              <w:rPr>
                <w:rFonts w:ascii="Times New Roman" w:hAnsi="Times New Roman"/>
                <w:sz w:val="24"/>
                <w:szCs w:val="24"/>
                <w:lang w:eastAsia="zh-CN"/>
              </w:rPr>
              <w:t>(b)</w:t>
            </w:r>
          </w:p>
        </w:tc>
      </w:tr>
      <w:tr w:rsidR="008E0A81" w:rsidRPr="00B671F1" w:rsidTr="00212034">
        <w:trPr>
          <w:jc w:val="center"/>
        </w:trPr>
        <w:tc>
          <w:tcPr>
            <w:tcW w:w="4675" w:type="dxa"/>
          </w:tcPr>
          <w:p w:rsidR="008E0A81" w:rsidRPr="00212034" w:rsidRDefault="00976525" w:rsidP="00212034">
            <w:pPr>
              <w:spacing w:after="0" w:line="240" w:lineRule="auto"/>
              <w:jc w:val="center"/>
              <w:rPr>
                <w:rFonts w:ascii="Times New Roman" w:hAnsi="Times New Roman"/>
                <w:sz w:val="24"/>
                <w:szCs w:val="24"/>
                <w:lang w:eastAsia="zh-CN"/>
              </w:rPr>
            </w:pPr>
            <w:r>
              <w:rPr>
                <w:noProof/>
              </w:rPr>
              <w:drawing>
                <wp:anchor distT="0" distB="0" distL="114300" distR="114300" simplePos="0" relativeHeight="251660288" behindDoc="0" locked="0" layoutInCell="1" allowOverlap="1">
                  <wp:simplePos x="0" y="0"/>
                  <wp:positionH relativeFrom="column">
                    <wp:posOffset>-635</wp:posOffset>
                  </wp:positionH>
                  <wp:positionV relativeFrom="paragraph">
                    <wp:posOffset>175260</wp:posOffset>
                  </wp:positionV>
                  <wp:extent cx="2226310" cy="2228850"/>
                  <wp:effectExtent l="0" t="0" r="2540" b="0"/>
                  <wp:wrapTopAndBottom/>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26310" cy="2228850"/>
                          </a:xfrm>
                          <a:prstGeom prst="rect">
                            <a:avLst/>
                          </a:prstGeom>
                          <a:noFill/>
                        </pic:spPr>
                      </pic:pic>
                    </a:graphicData>
                  </a:graphic>
                  <wp14:sizeRelH relativeFrom="page">
                    <wp14:pctWidth>0</wp14:pctWidth>
                  </wp14:sizeRelH>
                  <wp14:sizeRelV relativeFrom="page">
                    <wp14:pctHeight>0</wp14:pctHeight>
                  </wp14:sizeRelV>
                </wp:anchor>
              </w:drawing>
            </w:r>
          </w:p>
          <w:p w:rsidR="008E0A81" w:rsidRPr="00212034" w:rsidRDefault="008E0A81" w:rsidP="00212034">
            <w:pPr>
              <w:spacing w:after="0" w:line="240" w:lineRule="auto"/>
              <w:jc w:val="center"/>
              <w:rPr>
                <w:rFonts w:ascii="Times New Roman" w:hAnsi="Times New Roman"/>
                <w:sz w:val="24"/>
                <w:szCs w:val="24"/>
                <w:lang w:eastAsia="zh-CN"/>
              </w:rPr>
            </w:pPr>
            <w:r w:rsidRPr="00212034">
              <w:rPr>
                <w:rFonts w:ascii="Times New Roman" w:hAnsi="Times New Roman"/>
                <w:sz w:val="24"/>
                <w:szCs w:val="24"/>
                <w:lang w:eastAsia="zh-CN"/>
              </w:rPr>
              <w:t>(b)</w:t>
            </w:r>
          </w:p>
        </w:tc>
        <w:tc>
          <w:tcPr>
            <w:tcW w:w="4675" w:type="dxa"/>
          </w:tcPr>
          <w:p w:rsidR="008E0A81" w:rsidRPr="00212034" w:rsidRDefault="00D40DEF" w:rsidP="00212034">
            <w:pPr>
              <w:spacing w:after="0" w:line="240" w:lineRule="auto"/>
              <w:jc w:val="center"/>
              <w:rPr>
                <w:rFonts w:ascii="Times New Roman" w:hAnsi="Times New Roman"/>
                <w:sz w:val="24"/>
                <w:szCs w:val="24"/>
                <w:lang w:eastAsia="zh-CN"/>
              </w:rPr>
            </w:pPr>
            <w:r w:rsidRPr="00422B50">
              <w:rPr>
                <w:strike/>
                <w:noProof/>
              </w:rPr>
              <w:drawing>
                <wp:anchor distT="0" distB="0" distL="114300" distR="114300" simplePos="0" relativeHeight="251662336" behindDoc="0" locked="0" layoutInCell="1" allowOverlap="1" wp14:anchorId="4FB64BF0" wp14:editId="1F8C0CCF">
                  <wp:simplePos x="0" y="0"/>
                  <wp:positionH relativeFrom="column">
                    <wp:posOffset>-54610</wp:posOffset>
                  </wp:positionH>
                  <wp:positionV relativeFrom="paragraph">
                    <wp:posOffset>179705</wp:posOffset>
                  </wp:positionV>
                  <wp:extent cx="2224405" cy="2223770"/>
                  <wp:effectExtent l="0" t="0" r="4445" b="508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3Sb-JcperpBNc.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24405" cy="2223770"/>
                          </a:xfrm>
                          <a:prstGeom prst="rect">
                            <a:avLst/>
                          </a:prstGeom>
                        </pic:spPr>
                      </pic:pic>
                    </a:graphicData>
                  </a:graphic>
                  <wp14:sizeRelH relativeFrom="margin">
                    <wp14:pctWidth>0</wp14:pctWidth>
                  </wp14:sizeRelH>
                  <wp14:sizeRelV relativeFrom="margin">
                    <wp14:pctHeight>0</wp14:pctHeight>
                  </wp14:sizeRelV>
                </wp:anchor>
              </w:drawing>
            </w:r>
          </w:p>
          <w:p w:rsidR="008E0A81" w:rsidRPr="00212034" w:rsidRDefault="008E0A81" w:rsidP="00212034">
            <w:pPr>
              <w:spacing w:after="0" w:line="240" w:lineRule="auto"/>
              <w:jc w:val="center"/>
              <w:rPr>
                <w:rFonts w:ascii="Times New Roman" w:hAnsi="Times New Roman"/>
                <w:sz w:val="24"/>
                <w:szCs w:val="24"/>
                <w:lang w:eastAsia="zh-CN"/>
              </w:rPr>
            </w:pPr>
            <w:r w:rsidRPr="00212034">
              <w:rPr>
                <w:rFonts w:ascii="Times New Roman" w:hAnsi="Times New Roman"/>
                <w:sz w:val="24"/>
                <w:szCs w:val="24"/>
                <w:lang w:eastAsia="zh-CN"/>
              </w:rPr>
              <w:t>(d)</w:t>
            </w:r>
          </w:p>
        </w:tc>
      </w:tr>
    </w:tbl>
    <w:p w:rsidR="008E0A81" w:rsidRPr="00B671F1" w:rsidRDefault="008E0A81" w:rsidP="00261EA2">
      <w:pPr>
        <w:spacing w:after="0" w:line="240" w:lineRule="auto"/>
        <w:rPr>
          <w:rFonts w:ascii="Times New Roman" w:hAnsi="Times New Roman"/>
          <w:sz w:val="24"/>
          <w:szCs w:val="24"/>
        </w:rPr>
      </w:pPr>
    </w:p>
    <w:p w:rsidR="0089597E" w:rsidRPr="002C702D" w:rsidRDefault="0089597E" w:rsidP="0089597E">
      <w:pPr>
        <w:spacing w:after="0" w:line="240" w:lineRule="auto"/>
        <w:jc w:val="both"/>
        <w:rPr>
          <w:rFonts w:ascii="Times New Roman" w:hAnsi="Times New Roman"/>
          <w:sz w:val="24"/>
          <w:szCs w:val="24"/>
        </w:rPr>
      </w:pPr>
      <w:r>
        <w:rPr>
          <w:rFonts w:ascii="Times New Roman" w:hAnsi="Times New Roman"/>
          <w:b/>
          <w:sz w:val="24"/>
          <w:szCs w:val="24"/>
        </w:rPr>
        <w:t>Fig. 2</w:t>
      </w:r>
      <w:r w:rsidRPr="002C702D">
        <w:rPr>
          <w:rFonts w:ascii="Times New Roman" w:hAnsi="Times New Roman"/>
          <w:sz w:val="24"/>
          <w:szCs w:val="24"/>
        </w:rPr>
        <w:t xml:space="preserve"> (Supplementary Material) </w:t>
      </w:r>
      <w:r>
        <w:rPr>
          <w:rFonts w:ascii="Times New Roman" w:hAnsi="Times New Roman"/>
          <w:sz w:val="24"/>
          <w:szCs w:val="24"/>
        </w:rPr>
        <w:t xml:space="preserve">Critical current density </w:t>
      </w:r>
      <w:proofErr w:type="spellStart"/>
      <w:r w:rsidRPr="0089597E">
        <w:rPr>
          <w:rFonts w:ascii="Times New Roman" w:hAnsi="Times New Roman"/>
          <w:i/>
          <w:sz w:val="24"/>
          <w:szCs w:val="24"/>
        </w:rPr>
        <w:t>J</w:t>
      </w:r>
      <w:r w:rsidRPr="0089597E">
        <w:rPr>
          <w:rFonts w:ascii="Times New Roman" w:hAnsi="Times New Roman"/>
          <w:sz w:val="24"/>
          <w:szCs w:val="24"/>
          <w:vertAlign w:val="subscript"/>
        </w:rPr>
        <w:t>c</w:t>
      </w:r>
      <w:proofErr w:type="spellEnd"/>
      <w:r>
        <w:rPr>
          <w:rFonts w:ascii="Times New Roman" w:hAnsi="Times New Roman"/>
          <w:sz w:val="24"/>
          <w:szCs w:val="24"/>
        </w:rPr>
        <w:t xml:space="preserve"> </w:t>
      </w:r>
      <w:r w:rsidRPr="002C702D">
        <w:rPr>
          <w:rFonts w:ascii="Times New Roman" w:hAnsi="Times New Roman"/>
          <w:sz w:val="24"/>
          <w:szCs w:val="24"/>
        </w:rPr>
        <w:t>at different temper</w:t>
      </w:r>
      <w:r w:rsidR="00F125CB">
        <w:rPr>
          <w:rFonts w:ascii="Times New Roman" w:hAnsi="Times New Roman"/>
          <w:sz w:val="24"/>
          <w:szCs w:val="24"/>
        </w:rPr>
        <w:t xml:space="preserve">atures as a function of applied </w:t>
      </w:r>
      <w:r w:rsidRPr="002C702D">
        <w:rPr>
          <w:rFonts w:ascii="Times New Roman" w:hAnsi="Times New Roman"/>
          <w:sz w:val="24"/>
          <w:szCs w:val="24"/>
        </w:rPr>
        <w:t xml:space="preserve">magnetic field </w:t>
      </w:r>
      <w:r w:rsidR="00F125CB">
        <w:rPr>
          <w:rFonts w:ascii="Times New Roman" w:hAnsi="Times New Roman"/>
          <w:sz w:val="24"/>
          <w:szCs w:val="24"/>
        </w:rPr>
        <w:t>µ</w:t>
      </w:r>
      <w:r w:rsidR="00F125CB" w:rsidRPr="00F125CB">
        <w:rPr>
          <w:rFonts w:ascii="Times New Roman" w:hAnsi="Times New Roman"/>
          <w:sz w:val="24"/>
          <w:szCs w:val="24"/>
          <w:vertAlign w:val="subscript"/>
        </w:rPr>
        <w:t>0</w:t>
      </w:r>
      <w:r w:rsidR="00F125CB">
        <w:rPr>
          <w:rFonts w:ascii="Times New Roman" w:hAnsi="Times New Roman"/>
          <w:i/>
          <w:sz w:val="24"/>
          <w:szCs w:val="24"/>
        </w:rPr>
        <w:t>H</w:t>
      </w:r>
      <w:r w:rsidRPr="002C702D">
        <w:rPr>
          <w:rFonts w:ascii="Times New Roman" w:hAnsi="Times New Roman"/>
          <w:sz w:val="24"/>
          <w:szCs w:val="24"/>
        </w:rPr>
        <w:t xml:space="preserve"> for: (a) - sample ‘c’ with B</w:t>
      </w:r>
      <w:r w:rsidRPr="002C702D">
        <w:rPr>
          <w:rFonts w:ascii="Times New Roman" w:hAnsi="Times New Roman"/>
          <w:sz w:val="24"/>
          <w:szCs w:val="24"/>
          <w:vertAlign w:val="subscript"/>
        </w:rPr>
        <w:t>4</w:t>
      </w:r>
      <w:r w:rsidRPr="002C702D">
        <w:rPr>
          <w:rFonts w:ascii="Times New Roman" w:hAnsi="Times New Roman"/>
          <w:sz w:val="24"/>
          <w:szCs w:val="24"/>
        </w:rPr>
        <w:t>C,</w:t>
      </w:r>
      <w:r w:rsidRPr="002C702D">
        <w:rPr>
          <w:rFonts w:ascii="Times New Roman" w:hAnsi="Times New Roman"/>
          <w:i/>
          <w:sz w:val="24"/>
          <w:szCs w:val="24"/>
        </w:rPr>
        <w:t xml:space="preserve"> H</w:t>
      </w:r>
      <w:r w:rsidRPr="002C702D">
        <w:rPr>
          <w:rFonts w:ascii="Times New Roman" w:hAnsi="Times New Roman"/>
          <w:sz w:val="24"/>
          <w:szCs w:val="24"/>
        </w:rPr>
        <w:t xml:space="preserve"> </w:t>
      </w:r>
      <w:r w:rsidRPr="002C702D">
        <w:rPr>
          <w:rFonts w:ascii="Times New Roman" w:hAnsi="Times New Roman"/>
          <w:sz w:val="24"/>
          <w:szCs w:val="24"/>
        </w:rPr>
        <w:sym w:font="Symbol" w:char="F05E"/>
      </w:r>
      <w:r w:rsidRPr="002C702D">
        <w:rPr>
          <w:rFonts w:ascii="Times New Roman" w:hAnsi="Times New Roman"/>
          <w:sz w:val="24"/>
          <w:szCs w:val="24"/>
        </w:rPr>
        <w:t xml:space="preserve"> </w:t>
      </w:r>
      <w:r w:rsidRPr="002C702D">
        <w:rPr>
          <w:rFonts w:ascii="Times New Roman" w:hAnsi="Times New Roman"/>
          <w:i/>
          <w:sz w:val="24"/>
          <w:szCs w:val="24"/>
        </w:rPr>
        <w:t>H</w:t>
      </w:r>
      <w:r w:rsidRPr="002C702D">
        <w:rPr>
          <w:rFonts w:ascii="Times New Roman" w:hAnsi="Times New Roman"/>
          <w:sz w:val="24"/>
          <w:szCs w:val="24"/>
          <w:vertAlign w:val="subscript"/>
        </w:rPr>
        <w:t>0</w:t>
      </w:r>
      <w:r w:rsidRPr="002C702D">
        <w:rPr>
          <w:rFonts w:ascii="Times New Roman" w:hAnsi="Times New Roman"/>
          <w:sz w:val="24"/>
          <w:szCs w:val="24"/>
        </w:rPr>
        <w:t>; (b) - sample ‘c’ with B</w:t>
      </w:r>
      <w:r w:rsidRPr="002C702D">
        <w:rPr>
          <w:rFonts w:ascii="Times New Roman" w:hAnsi="Times New Roman"/>
          <w:sz w:val="24"/>
          <w:szCs w:val="24"/>
          <w:vertAlign w:val="subscript"/>
        </w:rPr>
        <w:t>4</w:t>
      </w:r>
      <w:r w:rsidRPr="002C702D">
        <w:rPr>
          <w:rFonts w:ascii="Times New Roman" w:hAnsi="Times New Roman"/>
          <w:sz w:val="24"/>
          <w:szCs w:val="24"/>
        </w:rPr>
        <w:t>C,</w:t>
      </w:r>
      <w:r w:rsidRPr="002C702D">
        <w:rPr>
          <w:rFonts w:ascii="Times New Roman" w:hAnsi="Times New Roman"/>
          <w:i/>
          <w:sz w:val="24"/>
          <w:szCs w:val="24"/>
        </w:rPr>
        <w:t xml:space="preserve"> H</w:t>
      </w:r>
      <w:r w:rsidRPr="002C702D">
        <w:rPr>
          <w:rFonts w:ascii="Times New Roman" w:hAnsi="Times New Roman"/>
          <w:sz w:val="24"/>
          <w:szCs w:val="24"/>
        </w:rPr>
        <w:t xml:space="preserve"> // </w:t>
      </w:r>
      <w:r w:rsidRPr="002C702D">
        <w:rPr>
          <w:rFonts w:ascii="Times New Roman" w:hAnsi="Times New Roman"/>
          <w:i/>
          <w:sz w:val="24"/>
          <w:szCs w:val="24"/>
        </w:rPr>
        <w:t>H</w:t>
      </w:r>
      <w:r w:rsidRPr="002C702D">
        <w:rPr>
          <w:rFonts w:ascii="Times New Roman" w:hAnsi="Times New Roman"/>
          <w:sz w:val="24"/>
          <w:szCs w:val="24"/>
          <w:vertAlign w:val="subscript"/>
        </w:rPr>
        <w:t>0</w:t>
      </w:r>
      <w:r w:rsidRPr="002C702D">
        <w:rPr>
          <w:rFonts w:ascii="Times New Roman" w:hAnsi="Times New Roman"/>
          <w:sz w:val="24"/>
          <w:szCs w:val="24"/>
        </w:rPr>
        <w:t>; (c) - sample ‘e’ with c-BN,</w:t>
      </w:r>
      <w:r w:rsidRPr="002C702D">
        <w:rPr>
          <w:rFonts w:ascii="Times New Roman" w:hAnsi="Times New Roman"/>
          <w:i/>
          <w:sz w:val="24"/>
          <w:szCs w:val="24"/>
        </w:rPr>
        <w:t xml:space="preserve"> H</w:t>
      </w:r>
      <w:r w:rsidRPr="002C702D">
        <w:rPr>
          <w:rFonts w:ascii="Times New Roman" w:hAnsi="Times New Roman"/>
          <w:sz w:val="24"/>
          <w:szCs w:val="24"/>
        </w:rPr>
        <w:t xml:space="preserve"> </w:t>
      </w:r>
      <w:r w:rsidRPr="002C702D">
        <w:rPr>
          <w:rFonts w:ascii="Times New Roman" w:hAnsi="Times New Roman"/>
          <w:sz w:val="24"/>
          <w:szCs w:val="24"/>
        </w:rPr>
        <w:sym w:font="Symbol" w:char="F05E"/>
      </w:r>
      <w:r w:rsidRPr="002C702D">
        <w:rPr>
          <w:rFonts w:ascii="Times New Roman" w:hAnsi="Times New Roman"/>
          <w:sz w:val="24"/>
          <w:szCs w:val="24"/>
        </w:rPr>
        <w:t xml:space="preserve"> </w:t>
      </w:r>
      <w:r w:rsidRPr="002C702D">
        <w:rPr>
          <w:rFonts w:ascii="Times New Roman" w:hAnsi="Times New Roman"/>
          <w:i/>
          <w:sz w:val="24"/>
          <w:szCs w:val="24"/>
        </w:rPr>
        <w:t>H</w:t>
      </w:r>
      <w:r w:rsidRPr="002C702D">
        <w:rPr>
          <w:rFonts w:ascii="Times New Roman" w:hAnsi="Times New Roman"/>
          <w:sz w:val="24"/>
          <w:szCs w:val="24"/>
          <w:vertAlign w:val="subscript"/>
        </w:rPr>
        <w:t>0</w:t>
      </w:r>
      <w:r w:rsidRPr="002C702D">
        <w:rPr>
          <w:rFonts w:ascii="Times New Roman" w:hAnsi="Times New Roman"/>
          <w:sz w:val="24"/>
          <w:szCs w:val="24"/>
        </w:rPr>
        <w:t>; (d) - sample ‘e’ with c-BN,</w:t>
      </w:r>
      <w:r w:rsidRPr="002C702D">
        <w:rPr>
          <w:rFonts w:ascii="Times New Roman" w:hAnsi="Times New Roman"/>
          <w:i/>
          <w:sz w:val="24"/>
          <w:szCs w:val="24"/>
        </w:rPr>
        <w:t xml:space="preserve"> H</w:t>
      </w:r>
      <w:r w:rsidRPr="002C702D">
        <w:rPr>
          <w:rFonts w:ascii="Times New Roman" w:hAnsi="Times New Roman"/>
          <w:sz w:val="24"/>
          <w:szCs w:val="24"/>
        </w:rPr>
        <w:t xml:space="preserve"> // </w:t>
      </w:r>
      <w:r w:rsidRPr="002C702D">
        <w:rPr>
          <w:rFonts w:ascii="Times New Roman" w:hAnsi="Times New Roman"/>
          <w:i/>
          <w:sz w:val="24"/>
          <w:szCs w:val="24"/>
        </w:rPr>
        <w:t>H</w:t>
      </w:r>
      <w:r w:rsidRPr="002C702D">
        <w:rPr>
          <w:rFonts w:ascii="Times New Roman" w:hAnsi="Times New Roman"/>
          <w:sz w:val="24"/>
          <w:szCs w:val="24"/>
          <w:vertAlign w:val="subscript"/>
        </w:rPr>
        <w:t>0</w:t>
      </w:r>
      <w:r w:rsidRPr="002C702D">
        <w:rPr>
          <w:rFonts w:ascii="Times New Roman" w:hAnsi="Times New Roman"/>
          <w:sz w:val="24"/>
          <w:szCs w:val="24"/>
        </w:rPr>
        <w:t>; (e) - sample ‘b’ with B</w:t>
      </w:r>
      <w:r w:rsidRPr="002C702D">
        <w:rPr>
          <w:rFonts w:ascii="Times New Roman" w:hAnsi="Times New Roman"/>
          <w:sz w:val="24"/>
          <w:szCs w:val="24"/>
          <w:vertAlign w:val="subscript"/>
        </w:rPr>
        <w:t>4</w:t>
      </w:r>
      <w:r w:rsidRPr="002C702D">
        <w:rPr>
          <w:rFonts w:ascii="Times New Roman" w:hAnsi="Times New Roman"/>
          <w:sz w:val="24"/>
          <w:szCs w:val="24"/>
        </w:rPr>
        <w:t>C; (f) - sample ‘d’ with c-BN. Cont</w:t>
      </w:r>
      <w:r w:rsidR="00C70C36">
        <w:rPr>
          <w:rFonts w:ascii="Times New Roman" w:hAnsi="Times New Roman"/>
          <w:sz w:val="24"/>
          <w:szCs w:val="24"/>
        </w:rPr>
        <w:t>inuous lines are fits with e</w:t>
      </w:r>
      <w:r w:rsidR="00F125CB">
        <w:rPr>
          <w:rFonts w:ascii="Times New Roman" w:hAnsi="Times New Roman"/>
          <w:sz w:val="24"/>
          <w:szCs w:val="24"/>
        </w:rPr>
        <w:t xml:space="preserve">q. </w:t>
      </w:r>
      <w:r w:rsidR="00C70C36">
        <w:rPr>
          <w:rFonts w:ascii="Times New Roman" w:hAnsi="Times New Roman"/>
          <w:sz w:val="24"/>
          <w:szCs w:val="24"/>
        </w:rPr>
        <w:t>(</w:t>
      </w:r>
      <w:r w:rsidR="00F125CB">
        <w:rPr>
          <w:rFonts w:ascii="Times New Roman" w:hAnsi="Times New Roman"/>
          <w:sz w:val="24"/>
          <w:szCs w:val="24"/>
        </w:rPr>
        <w:t>6</w:t>
      </w:r>
      <w:r w:rsidR="00C70C36">
        <w:rPr>
          <w:rFonts w:ascii="Times New Roman" w:hAnsi="Times New Roman"/>
          <w:sz w:val="24"/>
          <w:szCs w:val="24"/>
        </w:rPr>
        <w:t>)</w:t>
      </w:r>
      <w:bookmarkStart w:id="0" w:name="_GoBack"/>
      <w:bookmarkEnd w:id="0"/>
      <w:r w:rsidRPr="002C702D">
        <w:rPr>
          <w:rFonts w:ascii="Times New Roman" w:hAnsi="Times New Roman"/>
          <w:sz w:val="24"/>
          <w:szCs w:val="24"/>
        </w:rPr>
        <w:t xml:space="preserve"> where </w:t>
      </w:r>
      <w:r w:rsidRPr="002C702D">
        <w:rPr>
          <w:rFonts w:ascii="Times New Roman" w:hAnsi="Times New Roman"/>
          <w:i/>
          <w:iCs/>
          <w:sz w:val="24"/>
          <w:szCs w:val="24"/>
          <w:lang w:eastAsia="zh-CN" w:bidi="th-TH"/>
        </w:rPr>
        <w:t>g</w:t>
      </w:r>
      <w:r w:rsidRPr="002C702D">
        <w:rPr>
          <w:rFonts w:ascii="Times New Roman" w:hAnsi="Times New Roman"/>
          <w:sz w:val="24"/>
          <w:szCs w:val="24"/>
          <w:lang w:eastAsia="zh-CN" w:bidi="th-TH"/>
        </w:rPr>
        <w:t>(</w:t>
      </w:r>
      <w:r w:rsidRPr="002C702D">
        <w:rPr>
          <w:rFonts w:ascii="Times New Roman" w:hAnsi="Times New Roman"/>
          <w:i/>
          <w:iCs/>
          <w:sz w:val="24"/>
          <w:szCs w:val="24"/>
          <w:lang w:eastAsia="zh-CN" w:bidi="th-TH"/>
        </w:rPr>
        <w:t>h</w:t>
      </w:r>
      <w:r w:rsidRPr="002C702D">
        <w:rPr>
          <w:rFonts w:ascii="Times New Roman" w:hAnsi="Times New Roman"/>
          <w:sz w:val="24"/>
          <w:szCs w:val="24"/>
          <w:lang w:eastAsia="zh-CN" w:bidi="th-TH"/>
        </w:rPr>
        <w:t>) is a double Gauss function</w:t>
      </w:r>
      <w:r w:rsidR="00F125CB">
        <w:rPr>
          <w:rFonts w:ascii="Times New Roman" w:hAnsi="Times New Roman"/>
          <w:sz w:val="24"/>
          <w:szCs w:val="24"/>
          <w:lang w:eastAsia="zh-CN" w:bidi="th-TH"/>
        </w:rPr>
        <w:t xml:space="preserve">. </w:t>
      </w:r>
      <w:r w:rsidRPr="002C702D">
        <w:rPr>
          <w:rFonts w:ascii="Times New Roman" w:hAnsi="Times New Roman"/>
          <w:sz w:val="24"/>
          <w:szCs w:val="24"/>
          <w:lang w:eastAsia="zh-CN" w:bidi="th-TH"/>
        </w:rPr>
        <w:t xml:space="preserve"> </w:t>
      </w:r>
    </w:p>
    <w:p w:rsidR="0089597E" w:rsidRPr="002C702D" w:rsidRDefault="0089597E" w:rsidP="0089597E">
      <w:pPr>
        <w:spacing w:after="0" w:line="240" w:lineRule="auto"/>
        <w:rPr>
          <w:rFonts w:ascii="Times New Roman" w:hAnsi="Times New Roman"/>
          <w:sz w:val="24"/>
          <w:szCs w:val="24"/>
        </w:rPr>
      </w:pPr>
    </w:p>
    <w:p w:rsidR="0089597E" w:rsidRDefault="0089597E" w:rsidP="00261EA2">
      <w:pPr>
        <w:spacing w:after="0" w:line="240" w:lineRule="auto"/>
        <w:jc w:val="both"/>
        <w:rPr>
          <w:rFonts w:ascii="Times New Roman" w:hAnsi="Times New Roman"/>
          <w:color w:val="FF0000"/>
          <w:sz w:val="24"/>
          <w:szCs w:val="24"/>
          <w:highlight w:val="yellow"/>
        </w:rPr>
      </w:pPr>
    </w:p>
    <w:p w:rsidR="0089597E" w:rsidRDefault="0089597E" w:rsidP="00261EA2">
      <w:pPr>
        <w:spacing w:after="0" w:line="240" w:lineRule="auto"/>
        <w:jc w:val="both"/>
        <w:rPr>
          <w:rFonts w:ascii="Times New Roman" w:hAnsi="Times New Roman"/>
          <w:color w:val="FF0000"/>
          <w:sz w:val="24"/>
          <w:szCs w:val="24"/>
          <w:highlight w:val="yellow"/>
        </w:rPr>
      </w:pPr>
    </w:p>
    <w:p w:rsidR="008E0A81" w:rsidRPr="00B671F1" w:rsidRDefault="008E0A81" w:rsidP="000C7710">
      <w:pPr>
        <w:spacing w:after="0" w:line="240" w:lineRule="auto"/>
        <w:rPr>
          <w:rFonts w:ascii="Times New Roman" w:hAnsi="Times New Roman"/>
          <w:sz w:val="24"/>
          <w:szCs w:val="24"/>
        </w:rPr>
      </w:pPr>
    </w:p>
    <w:p w:rsidR="008E0A81" w:rsidRPr="00B671F1" w:rsidRDefault="008E0A81" w:rsidP="000C7710">
      <w:pPr>
        <w:spacing w:after="0" w:line="240" w:lineRule="auto"/>
        <w:jc w:val="both"/>
        <w:rPr>
          <w:rFonts w:ascii="Times New Roman" w:hAnsi="Times New Roman"/>
          <w:b/>
          <w:sz w:val="24"/>
          <w:szCs w:val="24"/>
        </w:rPr>
      </w:pPr>
      <w:r w:rsidRPr="00B671F1">
        <w:rPr>
          <w:rFonts w:ascii="Times New Roman" w:hAnsi="Times New Roman"/>
          <w:b/>
          <w:sz w:val="24"/>
          <w:szCs w:val="24"/>
        </w:rPr>
        <w:t>Acknowledgements</w:t>
      </w:r>
    </w:p>
    <w:p w:rsidR="008E0A81" w:rsidRPr="005F3A6E" w:rsidRDefault="008E0A81" w:rsidP="000C7710">
      <w:pPr>
        <w:autoSpaceDE w:val="0"/>
        <w:autoSpaceDN w:val="0"/>
        <w:adjustRightInd w:val="0"/>
        <w:spacing w:after="0" w:line="240" w:lineRule="auto"/>
        <w:jc w:val="both"/>
        <w:rPr>
          <w:rFonts w:ascii="Times New Roman" w:hAnsi="Times New Roman"/>
          <w:color w:val="FF0000"/>
          <w:sz w:val="24"/>
          <w:szCs w:val="24"/>
        </w:rPr>
      </w:pPr>
      <w:r w:rsidRPr="00B671F1">
        <w:rPr>
          <w:rFonts w:ascii="Times New Roman" w:hAnsi="Times New Roman"/>
          <w:sz w:val="24"/>
          <w:szCs w:val="24"/>
        </w:rPr>
        <w:t>Authors gratefully acknowledge financial support from MCI-UEFISCDI Romania through Core Program PN19-03 (contract no. 21 N/08.02.2019), project POC 37_697 no. 28/01.09.2016 REBMAT</w:t>
      </w:r>
      <w:r w:rsidRPr="005F3A6E">
        <w:rPr>
          <w:rFonts w:ascii="Times New Roman" w:hAnsi="Times New Roman"/>
          <w:color w:val="FF0000"/>
          <w:sz w:val="24"/>
          <w:szCs w:val="24"/>
        </w:rPr>
        <w:t xml:space="preserve">, </w:t>
      </w:r>
      <w:r w:rsidRPr="005F3A6E">
        <w:rPr>
          <w:rFonts w:ascii="Times New Roman" w:hAnsi="Times New Roman"/>
          <w:color w:val="FF0000"/>
          <w:sz w:val="24"/>
          <w:szCs w:val="24"/>
          <w:highlight w:val="green"/>
        </w:rPr>
        <w:t>and ERA-M BIOMB 74/2017</w:t>
      </w:r>
      <w:r w:rsidRPr="005F3A6E">
        <w:rPr>
          <w:rFonts w:ascii="Times New Roman" w:hAnsi="Times New Roman"/>
          <w:color w:val="FF0000"/>
          <w:sz w:val="24"/>
          <w:szCs w:val="24"/>
        </w:rPr>
        <w:t xml:space="preserve"> </w:t>
      </w:r>
      <w:r w:rsidRPr="005F3A6E">
        <w:rPr>
          <w:rFonts w:ascii="Times New Roman" w:hAnsi="Times New Roman"/>
          <w:color w:val="FF0000"/>
          <w:sz w:val="24"/>
          <w:szCs w:val="24"/>
          <w:highlight w:val="green"/>
        </w:rPr>
        <w:t>(</w:t>
      </w:r>
      <w:proofErr w:type="spellStart"/>
      <w:r w:rsidRPr="005F3A6E">
        <w:rPr>
          <w:rFonts w:ascii="Times New Roman" w:hAnsi="Times New Roman"/>
          <w:color w:val="FF0000"/>
          <w:sz w:val="24"/>
          <w:szCs w:val="24"/>
          <w:highlight w:val="green"/>
        </w:rPr>
        <w:t>tb</w:t>
      </w:r>
      <w:proofErr w:type="spellEnd"/>
      <w:r w:rsidRPr="005F3A6E">
        <w:rPr>
          <w:rFonts w:ascii="Times New Roman" w:hAnsi="Times New Roman"/>
          <w:color w:val="FF0000"/>
          <w:sz w:val="24"/>
          <w:szCs w:val="24"/>
          <w:highlight w:val="green"/>
        </w:rPr>
        <w:t xml:space="preserve"> </w:t>
      </w:r>
      <w:proofErr w:type="spellStart"/>
      <w:r w:rsidRPr="005F3A6E">
        <w:rPr>
          <w:rFonts w:ascii="Times New Roman" w:hAnsi="Times New Roman"/>
          <w:color w:val="FF0000"/>
          <w:sz w:val="24"/>
          <w:szCs w:val="24"/>
          <w:highlight w:val="green"/>
        </w:rPr>
        <w:t>pusa</w:t>
      </w:r>
      <w:proofErr w:type="spellEnd"/>
      <w:r w:rsidRPr="005F3A6E">
        <w:rPr>
          <w:rFonts w:ascii="Times New Roman" w:hAnsi="Times New Roman"/>
          <w:color w:val="FF0000"/>
          <w:sz w:val="24"/>
          <w:szCs w:val="24"/>
          <w:highlight w:val="green"/>
        </w:rPr>
        <w:t xml:space="preserve"> </w:t>
      </w:r>
      <w:proofErr w:type="spellStart"/>
      <w:r w:rsidRPr="005F3A6E">
        <w:rPr>
          <w:rFonts w:ascii="Times New Roman" w:hAnsi="Times New Roman"/>
          <w:color w:val="FF0000"/>
          <w:sz w:val="24"/>
          <w:szCs w:val="24"/>
          <w:highlight w:val="green"/>
        </w:rPr>
        <w:t>toata</w:t>
      </w:r>
      <w:proofErr w:type="spellEnd"/>
      <w:r w:rsidRPr="005F3A6E">
        <w:rPr>
          <w:rFonts w:ascii="Times New Roman" w:hAnsi="Times New Roman"/>
          <w:color w:val="FF0000"/>
          <w:sz w:val="24"/>
          <w:szCs w:val="24"/>
          <w:highlight w:val="green"/>
        </w:rPr>
        <w:t xml:space="preserve"> formula….)</w:t>
      </w:r>
      <w:r w:rsidRPr="005F3A6E">
        <w:rPr>
          <w:rFonts w:ascii="Times New Roman" w:hAnsi="Times New Roman"/>
          <w:color w:val="FF0000"/>
          <w:sz w:val="24"/>
          <w:szCs w:val="24"/>
        </w:rPr>
        <w:t xml:space="preserve">. </w:t>
      </w:r>
      <w:r w:rsidRPr="005F3A6E">
        <w:rPr>
          <w:rFonts w:ascii="Times New Roman" w:hAnsi="Times New Roman"/>
          <w:color w:val="FF0000"/>
          <w:sz w:val="24"/>
          <w:szCs w:val="24"/>
          <w:highlight w:val="green"/>
        </w:rPr>
        <w:t>Mihai??</w:t>
      </w:r>
      <w:r w:rsidRPr="005F3A6E">
        <w:rPr>
          <w:rFonts w:ascii="Times New Roman" w:hAnsi="Times New Roman"/>
          <w:color w:val="FF0000"/>
          <w:sz w:val="24"/>
          <w:szCs w:val="24"/>
        </w:rPr>
        <w:t xml:space="preserve"> </w:t>
      </w:r>
    </w:p>
    <w:p w:rsidR="008E0A81" w:rsidRPr="00422B50" w:rsidRDefault="008E0A81" w:rsidP="000C7710">
      <w:pPr>
        <w:autoSpaceDE w:val="0"/>
        <w:autoSpaceDN w:val="0"/>
        <w:adjustRightInd w:val="0"/>
        <w:spacing w:after="0" w:line="240" w:lineRule="auto"/>
        <w:jc w:val="both"/>
        <w:rPr>
          <w:rFonts w:ascii="Times New Roman" w:hAnsi="Times New Roman"/>
          <w:color w:val="FF0000"/>
          <w:sz w:val="24"/>
          <w:szCs w:val="24"/>
        </w:rPr>
      </w:pPr>
    </w:p>
    <w:p w:rsidR="00F125CB" w:rsidRDefault="00F125CB" w:rsidP="000C7710">
      <w:pPr>
        <w:autoSpaceDE w:val="0"/>
        <w:autoSpaceDN w:val="0"/>
        <w:adjustRightInd w:val="0"/>
        <w:spacing w:after="0" w:line="240" w:lineRule="auto"/>
        <w:jc w:val="both"/>
        <w:rPr>
          <w:rFonts w:ascii="Times New Roman" w:hAnsi="Times New Roman"/>
          <w:b/>
          <w:color w:val="FF0000"/>
          <w:sz w:val="24"/>
          <w:szCs w:val="24"/>
        </w:rPr>
      </w:pPr>
    </w:p>
    <w:p w:rsidR="00F125CB" w:rsidRDefault="00F125CB" w:rsidP="000C7710">
      <w:pPr>
        <w:autoSpaceDE w:val="0"/>
        <w:autoSpaceDN w:val="0"/>
        <w:adjustRightInd w:val="0"/>
        <w:spacing w:after="0" w:line="240" w:lineRule="auto"/>
        <w:jc w:val="both"/>
        <w:rPr>
          <w:rFonts w:ascii="Times New Roman" w:hAnsi="Times New Roman"/>
          <w:b/>
          <w:color w:val="FF0000"/>
          <w:sz w:val="24"/>
          <w:szCs w:val="24"/>
        </w:rPr>
      </w:pPr>
    </w:p>
    <w:p w:rsidR="008E0A81" w:rsidRPr="00422B50" w:rsidRDefault="008E0A81" w:rsidP="000C7710">
      <w:pPr>
        <w:autoSpaceDE w:val="0"/>
        <w:autoSpaceDN w:val="0"/>
        <w:adjustRightInd w:val="0"/>
        <w:spacing w:after="0" w:line="240" w:lineRule="auto"/>
        <w:jc w:val="both"/>
        <w:rPr>
          <w:rFonts w:ascii="Times New Roman" w:hAnsi="Times New Roman"/>
          <w:b/>
          <w:color w:val="FF0000"/>
          <w:sz w:val="24"/>
          <w:szCs w:val="24"/>
        </w:rPr>
      </w:pPr>
      <w:r w:rsidRPr="00422B50">
        <w:rPr>
          <w:rFonts w:ascii="Times New Roman" w:hAnsi="Times New Roman"/>
          <w:b/>
          <w:color w:val="FF0000"/>
          <w:sz w:val="24"/>
          <w:szCs w:val="24"/>
        </w:rPr>
        <w:lastRenderedPageBreak/>
        <w:t>References</w:t>
      </w:r>
    </w:p>
    <w:p w:rsidR="008E0A81" w:rsidRPr="00422B50" w:rsidRDefault="008E0A81" w:rsidP="000C7710">
      <w:pPr>
        <w:spacing w:after="0" w:line="240" w:lineRule="auto"/>
        <w:jc w:val="both"/>
        <w:rPr>
          <w:rFonts w:ascii="Times New Roman" w:hAnsi="Times New Roman"/>
          <w:color w:val="FF0000"/>
          <w:sz w:val="24"/>
          <w:szCs w:val="24"/>
        </w:rPr>
      </w:pPr>
      <w:r w:rsidRPr="00422B50">
        <w:rPr>
          <w:rFonts w:ascii="Times New Roman" w:hAnsi="Times New Roman"/>
          <w:color w:val="FF0000"/>
          <w:sz w:val="24"/>
          <w:szCs w:val="24"/>
          <w:lang w:val="fr-FR"/>
        </w:rPr>
        <w:t xml:space="preserve">[1] G. </w:t>
      </w:r>
      <w:proofErr w:type="spellStart"/>
      <w:r w:rsidRPr="00422B50">
        <w:rPr>
          <w:rFonts w:ascii="Times New Roman" w:hAnsi="Times New Roman"/>
          <w:color w:val="FF0000"/>
          <w:sz w:val="24"/>
          <w:szCs w:val="24"/>
          <w:lang w:val="fr-FR"/>
        </w:rPr>
        <w:t>Aldica</w:t>
      </w:r>
      <w:proofErr w:type="spellEnd"/>
      <w:r w:rsidRPr="00422B50">
        <w:rPr>
          <w:rFonts w:ascii="Times New Roman" w:hAnsi="Times New Roman"/>
          <w:color w:val="FF0000"/>
          <w:sz w:val="24"/>
          <w:szCs w:val="24"/>
          <w:lang w:val="fr-FR"/>
        </w:rPr>
        <w:t xml:space="preserve">, S. </w:t>
      </w:r>
      <w:proofErr w:type="spellStart"/>
      <w:r w:rsidRPr="00422B50">
        <w:rPr>
          <w:rFonts w:ascii="Times New Roman" w:hAnsi="Times New Roman"/>
          <w:color w:val="FF0000"/>
          <w:sz w:val="24"/>
          <w:szCs w:val="24"/>
          <w:lang w:val="fr-FR"/>
        </w:rPr>
        <w:t>Popa</w:t>
      </w:r>
      <w:proofErr w:type="spellEnd"/>
      <w:r w:rsidRPr="00422B50">
        <w:rPr>
          <w:rFonts w:ascii="Times New Roman" w:hAnsi="Times New Roman"/>
          <w:color w:val="FF0000"/>
          <w:sz w:val="24"/>
          <w:szCs w:val="24"/>
          <w:lang w:val="fr-FR"/>
        </w:rPr>
        <w:t xml:space="preserve">, M. </w:t>
      </w:r>
      <w:proofErr w:type="spellStart"/>
      <w:r w:rsidRPr="00422B50">
        <w:rPr>
          <w:rFonts w:ascii="Times New Roman" w:hAnsi="Times New Roman"/>
          <w:color w:val="FF0000"/>
          <w:sz w:val="24"/>
          <w:szCs w:val="24"/>
          <w:lang w:val="fr-FR"/>
        </w:rPr>
        <w:t>Enculescu</w:t>
      </w:r>
      <w:proofErr w:type="spellEnd"/>
      <w:r w:rsidRPr="00422B50">
        <w:rPr>
          <w:rFonts w:ascii="Times New Roman" w:hAnsi="Times New Roman"/>
          <w:color w:val="FF0000"/>
          <w:sz w:val="24"/>
          <w:szCs w:val="24"/>
          <w:lang w:val="fr-FR"/>
        </w:rPr>
        <w:t xml:space="preserve">, D. </w:t>
      </w:r>
      <w:proofErr w:type="spellStart"/>
      <w:r w:rsidRPr="00422B50">
        <w:rPr>
          <w:rFonts w:ascii="Times New Roman" w:hAnsi="Times New Roman"/>
          <w:color w:val="FF0000"/>
          <w:sz w:val="24"/>
          <w:szCs w:val="24"/>
          <w:lang w:val="fr-FR"/>
        </w:rPr>
        <w:t>Batalu</w:t>
      </w:r>
      <w:proofErr w:type="spellEnd"/>
      <w:r w:rsidRPr="00422B50">
        <w:rPr>
          <w:rFonts w:ascii="Times New Roman" w:hAnsi="Times New Roman"/>
          <w:color w:val="FF0000"/>
          <w:sz w:val="24"/>
          <w:szCs w:val="24"/>
          <w:lang w:val="fr-FR"/>
        </w:rPr>
        <w:t xml:space="preserve">, L. </w:t>
      </w:r>
      <w:proofErr w:type="spellStart"/>
      <w:r w:rsidRPr="00422B50">
        <w:rPr>
          <w:rFonts w:ascii="Times New Roman" w:hAnsi="Times New Roman"/>
          <w:color w:val="FF0000"/>
          <w:sz w:val="24"/>
          <w:szCs w:val="24"/>
          <w:lang w:val="fr-FR"/>
        </w:rPr>
        <w:t>Miu</w:t>
      </w:r>
      <w:proofErr w:type="spellEnd"/>
      <w:r w:rsidRPr="00422B50">
        <w:rPr>
          <w:rFonts w:ascii="Times New Roman" w:hAnsi="Times New Roman"/>
          <w:color w:val="FF0000"/>
          <w:sz w:val="24"/>
          <w:szCs w:val="24"/>
          <w:lang w:val="fr-FR"/>
        </w:rPr>
        <w:t xml:space="preserve">, M. </w:t>
      </w:r>
      <w:proofErr w:type="spellStart"/>
      <w:r w:rsidRPr="00422B50">
        <w:rPr>
          <w:rFonts w:ascii="Times New Roman" w:hAnsi="Times New Roman"/>
          <w:color w:val="FF0000"/>
          <w:sz w:val="24"/>
          <w:szCs w:val="24"/>
          <w:lang w:val="fr-FR"/>
        </w:rPr>
        <w:t>Ferbinteanu</w:t>
      </w:r>
      <w:proofErr w:type="spellEnd"/>
      <w:r w:rsidRPr="00422B50">
        <w:rPr>
          <w:rFonts w:ascii="Times New Roman" w:hAnsi="Times New Roman"/>
          <w:color w:val="FF0000"/>
          <w:sz w:val="24"/>
          <w:szCs w:val="24"/>
          <w:lang w:val="fr-FR"/>
        </w:rPr>
        <w:t xml:space="preserve">, P. Badica. </w:t>
      </w:r>
      <w:r w:rsidRPr="00422B50">
        <w:rPr>
          <w:rFonts w:ascii="Times New Roman" w:hAnsi="Times New Roman"/>
          <w:color w:val="FF0000"/>
          <w:sz w:val="24"/>
          <w:szCs w:val="24"/>
        </w:rPr>
        <w:t>Addition of Ho</w:t>
      </w:r>
      <w:r w:rsidRPr="00422B50">
        <w:rPr>
          <w:rFonts w:ascii="Times New Roman" w:hAnsi="Times New Roman"/>
          <w:color w:val="FF0000"/>
          <w:sz w:val="24"/>
          <w:szCs w:val="24"/>
          <w:vertAlign w:val="subscript"/>
        </w:rPr>
        <w:t>2</w:t>
      </w:r>
      <w:r w:rsidRPr="00422B50">
        <w:rPr>
          <w:rFonts w:ascii="Times New Roman" w:hAnsi="Times New Roman"/>
          <w:color w:val="FF0000"/>
          <w:sz w:val="24"/>
          <w:szCs w:val="24"/>
        </w:rPr>
        <w:t>O</w:t>
      </w:r>
      <w:r w:rsidRPr="00422B50">
        <w:rPr>
          <w:rFonts w:ascii="Times New Roman" w:hAnsi="Times New Roman"/>
          <w:color w:val="FF0000"/>
          <w:sz w:val="24"/>
          <w:szCs w:val="24"/>
          <w:vertAlign w:val="subscript"/>
        </w:rPr>
        <w:t>3</w:t>
      </w:r>
      <w:r w:rsidRPr="00422B50">
        <w:rPr>
          <w:rFonts w:ascii="Times New Roman" w:hAnsi="Times New Roman"/>
          <w:color w:val="FF0000"/>
          <w:sz w:val="24"/>
          <w:szCs w:val="24"/>
        </w:rPr>
        <w:t xml:space="preserve"> of different types to MgB</w:t>
      </w:r>
      <w:r w:rsidRPr="00422B50">
        <w:rPr>
          <w:rFonts w:ascii="Times New Roman" w:hAnsi="Times New Roman"/>
          <w:color w:val="FF0000"/>
          <w:sz w:val="24"/>
          <w:szCs w:val="24"/>
          <w:vertAlign w:val="subscript"/>
        </w:rPr>
        <w:t>2</w:t>
      </w:r>
      <w:r w:rsidRPr="00422B50">
        <w:rPr>
          <w:rFonts w:ascii="Times New Roman" w:hAnsi="Times New Roman"/>
          <w:color w:val="FF0000"/>
          <w:sz w:val="24"/>
          <w:szCs w:val="24"/>
        </w:rPr>
        <w:t xml:space="preserve"> in the ex-situ Spark Plasma Sintering: Simultaneous control of the critical current density at low and high magnetic fields, Materials Chemistry and Physics, 2014, vol. 146, no. 3, p. 313-323.</w:t>
      </w:r>
    </w:p>
    <w:p w:rsidR="008E0A81" w:rsidRPr="00422B50" w:rsidRDefault="008E0A81" w:rsidP="000C7710">
      <w:pPr>
        <w:spacing w:after="0" w:line="240" w:lineRule="auto"/>
        <w:jc w:val="both"/>
        <w:rPr>
          <w:rFonts w:ascii="Times New Roman" w:hAnsi="Times New Roman"/>
          <w:color w:val="FF0000"/>
          <w:sz w:val="24"/>
          <w:szCs w:val="24"/>
        </w:rPr>
      </w:pPr>
      <w:r w:rsidRPr="00422B50">
        <w:rPr>
          <w:rFonts w:ascii="Times New Roman" w:hAnsi="Times New Roman"/>
          <w:color w:val="FF0000"/>
          <w:sz w:val="24"/>
          <w:szCs w:val="24"/>
        </w:rPr>
        <w:t xml:space="preserve">[2] S.X. Dou, W.K. </w:t>
      </w:r>
      <w:proofErr w:type="spellStart"/>
      <w:r w:rsidRPr="00422B50">
        <w:rPr>
          <w:rFonts w:ascii="Times New Roman" w:hAnsi="Times New Roman"/>
          <w:color w:val="FF0000"/>
          <w:sz w:val="24"/>
          <w:szCs w:val="24"/>
        </w:rPr>
        <w:t>Yeoh</w:t>
      </w:r>
      <w:proofErr w:type="spellEnd"/>
      <w:r w:rsidRPr="00422B50">
        <w:rPr>
          <w:rFonts w:ascii="Times New Roman" w:hAnsi="Times New Roman"/>
          <w:color w:val="FF0000"/>
          <w:sz w:val="24"/>
          <w:szCs w:val="24"/>
        </w:rPr>
        <w:t xml:space="preserve">, J. </w:t>
      </w:r>
      <w:proofErr w:type="spellStart"/>
      <w:r w:rsidRPr="00422B50">
        <w:rPr>
          <w:rFonts w:ascii="Times New Roman" w:hAnsi="Times New Roman"/>
          <w:color w:val="FF0000"/>
          <w:sz w:val="24"/>
          <w:szCs w:val="24"/>
        </w:rPr>
        <w:t>Horvat</w:t>
      </w:r>
      <w:proofErr w:type="spellEnd"/>
      <w:r w:rsidRPr="00422B50">
        <w:rPr>
          <w:rFonts w:ascii="Times New Roman" w:hAnsi="Times New Roman"/>
          <w:color w:val="FF0000"/>
          <w:sz w:val="24"/>
          <w:szCs w:val="24"/>
        </w:rPr>
        <w:t xml:space="preserve">, and M. </w:t>
      </w:r>
      <w:proofErr w:type="spellStart"/>
      <w:r w:rsidRPr="00422B50">
        <w:rPr>
          <w:rFonts w:ascii="Times New Roman" w:hAnsi="Times New Roman"/>
          <w:color w:val="FF0000"/>
          <w:sz w:val="24"/>
          <w:szCs w:val="24"/>
        </w:rPr>
        <w:t>Ionescu</w:t>
      </w:r>
      <w:proofErr w:type="spellEnd"/>
      <w:r w:rsidRPr="00422B50">
        <w:rPr>
          <w:rFonts w:ascii="Times New Roman" w:hAnsi="Times New Roman"/>
          <w:color w:val="FF0000"/>
          <w:sz w:val="24"/>
          <w:szCs w:val="24"/>
        </w:rPr>
        <w:t>, Effect of carbon nanotube doping on critical current density of MgB</w:t>
      </w:r>
      <w:r w:rsidRPr="00422B50">
        <w:rPr>
          <w:rFonts w:ascii="Times New Roman" w:hAnsi="Times New Roman"/>
          <w:color w:val="FF0000"/>
          <w:sz w:val="24"/>
          <w:szCs w:val="24"/>
          <w:vertAlign w:val="subscript"/>
        </w:rPr>
        <w:t>2</w:t>
      </w:r>
      <w:r w:rsidRPr="00422B50">
        <w:rPr>
          <w:rFonts w:ascii="Times New Roman" w:hAnsi="Times New Roman"/>
          <w:color w:val="FF0000"/>
          <w:sz w:val="24"/>
          <w:szCs w:val="24"/>
        </w:rPr>
        <w:t xml:space="preserve"> superconductor, Appl. Phys. Lett. 83 (2003) 4996.</w:t>
      </w:r>
    </w:p>
    <w:p w:rsidR="008E0A81" w:rsidRPr="00422B50" w:rsidRDefault="008E0A81" w:rsidP="000C7710">
      <w:pPr>
        <w:spacing w:after="0" w:line="240" w:lineRule="auto"/>
        <w:jc w:val="both"/>
        <w:rPr>
          <w:rFonts w:ascii="Times New Roman" w:hAnsi="Times New Roman"/>
          <w:color w:val="FF0000"/>
          <w:sz w:val="24"/>
          <w:szCs w:val="24"/>
        </w:rPr>
      </w:pPr>
      <w:r w:rsidRPr="00422B50">
        <w:rPr>
          <w:rFonts w:ascii="Times New Roman" w:hAnsi="Times New Roman"/>
          <w:color w:val="FF0000"/>
          <w:sz w:val="24"/>
          <w:szCs w:val="24"/>
        </w:rPr>
        <w:t xml:space="preserve">[3] P. Badica, G. </w:t>
      </w:r>
      <w:proofErr w:type="spellStart"/>
      <w:r w:rsidRPr="00422B50">
        <w:rPr>
          <w:rFonts w:ascii="Times New Roman" w:hAnsi="Times New Roman"/>
          <w:color w:val="FF0000"/>
          <w:sz w:val="24"/>
          <w:szCs w:val="24"/>
        </w:rPr>
        <w:t>Aldica</w:t>
      </w:r>
      <w:proofErr w:type="spellEnd"/>
      <w:r w:rsidRPr="00422B50">
        <w:rPr>
          <w:rFonts w:ascii="Times New Roman" w:hAnsi="Times New Roman"/>
          <w:color w:val="FF0000"/>
          <w:sz w:val="24"/>
          <w:szCs w:val="24"/>
        </w:rPr>
        <w:t xml:space="preserve">, A.M. </w:t>
      </w:r>
      <w:proofErr w:type="spellStart"/>
      <w:r w:rsidRPr="00422B50">
        <w:rPr>
          <w:rFonts w:ascii="Times New Roman" w:hAnsi="Times New Roman"/>
          <w:color w:val="FF0000"/>
          <w:sz w:val="24"/>
          <w:szCs w:val="24"/>
        </w:rPr>
        <w:t>Ionescu</w:t>
      </w:r>
      <w:proofErr w:type="spellEnd"/>
      <w:r w:rsidRPr="00422B50">
        <w:rPr>
          <w:rFonts w:ascii="Times New Roman" w:hAnsi="Times New Roman"/>
          <w:color w:val="FF0000"/>
          <w:sz w:val="24"/>
          <w:szCs w:val="24"/>
        </w:rPr>
        <w:t xml:space="preserve">, M. </w:t>
      </w:r>
      <w:proofErr w:type="spellStart"/>
      <w:r w:rsidRPr="00422B50">
        <w:rPr>
          <w:rFonts w:ascii="Times New Roman" w:hAnsi="Times New Roman"/>
          <w:color w:val="FF0000"/>
          <w:sz w:val="24"/>
          <w:szCs w:val="24"/>
        </w:rPr>
        <w:t>Burdusel</w:t>
      </w:r>
      <w:proofErr w:type="spellEnd"/>
      <w:r w:rsidRPr="00422B50">
        <w:rPr>
          <w:rFonts w:ascii="Times New Roman" w:hAnsi="Times New Roman"/>
          <w:color w:val="FF0000"/>
          <w:sz w:val="24"/>
          <w:szCs w:val="24"/>
        </w:rPr>
        <w:t xml:space="preserve">, and D. </w:t>
      </w:r>
      <w:proofErr w:type="spellStart"/>
      <w:r w:rsidRPr="00422B50">
        <w:rPr>
          <w:rFonts w:ascii="Times New Roman" w:hAnsi="Times New Roman"/>
          <w:color w:val="FF0000"/>
          <w:sz w:val="24"/>
          <w:szCs w:val="24"/>
        </w:rPr>
        <w:t>Batalu</w:t>
      </w:r>
      <w:proofErr w:type="spellEnd"/>
      <w:r w:rsidRPr="00422B50">
        <w:rPr>
          <w:rFonts w:ascii="Times New Roman" w:hAnsi="Times New Roman"/>
          <w:color w:val="FF0000"/>
          <w:sz w:val="24"/>
          <w:szCs w:val="24"/>
        </w:rPr>
        <w:t>, The Influence of Different Additives on MgB</w:t>
      </w:r>
      <w:r w:rsidRPr="00422B50">
        <w:rPr>
          <w:rFonts w:ascii="Times New Roman" w:hAnsi="Times New Roman"/>
          <w:color w:val="FF0000"/>
          <w:sz w:val="24"/>
          <w:szCs w:val="24"/>
          <w:vertAlign w:val="subscript"/>
        </w:rPr>
        <w:t>2</w:t>
      </w:r>
      <w:r w:rsidRPr="00422B50">
        <w:rPr>
          <w:rFonts w:ascii="Times New Roman" w:hAnsi="Times New Roman"/>
          <w:color w:val="FF0000"/>
          <w:sz w:val="24"/>
          <w:szCs w:val="24"/>
        </w:rPr>
        <w:t xml:space="preserve"> Superconductor Obtained by Ex Situ Spark Plasma Sintering: Pinning Force Aspects, Correlated Functional Oxides Ch.4 (2017) 75 ISBN 978-3-319-43777-4.</w:t>
      </w:r>
    </w:p>
    <w:p w:rsidR="008E0A81" w:rsidRPr="00422B50" w:rsidRDefault="008E0A81" w:rsidP="000C7710">
      <w:pPr>
        <w:spacing w:after="0" w:line="240" w:lineRule="auto"/>
        <w:jc w:val="both"/>
        <w:rPr>
          <w:rFonts w:ascii="Times New Roman" w:hAnsi="Times New Roman"/>
          <w:color w:val="FF0000"/>
          <w:sz w:val="24"/>
          <w:szCs w:val="24"/>
          <w:lang w:eastAsia="ro-RO"/>
        </w:rPr>
      </w:pPr>
      <w:r w:rsidRPr="00422B50">
        <w:rPr>
          <w:rFonts w:ascii="Times New Roman" w:hAnsi="Times New Roman"/>
          <w:color w:val="FF0000"/>
          <w:sz w:val="24"/>
          <w:szCs w:val="24"/>
        </w:rPr>
        <w:t xml:space="preserve">[4] </w:t>
      </w:r>
      <w:r w:rsidRPr="00422B50">
        <w:rPr>
          <w:rFonts w:ascii="Times New Roman" w:hAnsi="Times New Roman"/>
          <w:color w:val="FF0000"/>
          <w:sz w:val="24"/>
          <w:szCs w:val="24"/>
          <w:lang w:eastAsia="ro-RO"/>
        </w:rPr>
        <w:t xml:space="preserve">S.A. Ishmael, S. Rogers, F. </w:t>
      </w:r>
      <w:proofErr w:type="spellStart"/>
      <w:r w:rsidRPr="00422B50">
        <w:rPr>
          <w:rFonts w:ascii="Times New Roman" w:hAnsi="Times New Roman"/>
          <w:color w:val="FF0000"/>
          <w:sz w:val="24"/>
          <w:szCs w:val="24"/>
          <w:lang w:eastAsia="ro-RO"/>
        </w:rPr>
        <w:t>Hunte</w:t>
      </w:r>
      <w:proofErr w:type="spellEnd"/>
      <w:r w:rsidRPr="00422B50">
        <w:rPr>
          <w:rFonts w:ascii="Times New Roman" w:hAnsi="Times New Roman"/>
          <w:color w:val="FF0000"/>
          <w:sz w:val="24"/>
          <w:szCs w:val="24"/>
          <w:lang w:eastAsia="ro-RO"/>
        </w:rPr>
        <w:t xml:space="preserve">, G. </w:t>
      </w:r>
      <w:proofErr w:type="spellStart"/>
      <w:r w:rsidRPr="00422B50">
        <w:rPr>
          <w:rFonts w:ascii="Times New Roman" w:hAnsi="Times New Roman"/>
          <w:color w:val="FF0000"/>
          <w:sz w:val="24"/>
          <w:szCs w:val="24"/>
          <w:lang w:eastAsia="ro-RO"/>
        </w:rPr>
        <w:t>Naderi</w:t>
      </w:r>
      <w:proofErr w:type="spellEnd"/>
      <w:r w:rsidRPr="00422B50">
        <w:rPr>
          <w:rFonts w:ascii="Times New Roman" w:hAnsi="Times New Roman"/>
          <w:color w:val="FF0000"/>
          <w:sz w:val="24"/>
          <w:szCs w:val="24"/>
          <w:lang w:eastAsia="ro-RO"/>
        </w:rPr>
        <w:t xml:space="preserve">, C. Roach, W. </w:t>
      </w:r>
      <w:proofErr w:type="spellStart"/>
      <w:r w:rsidRPr="00422B50">
        <w:rPr>
          <w:rFonts w:ascii="Times New Roman" w:hAnsi="Times New Roman"/>
          <w:color w:val="FF0000"/>
          <w:sz w:val="24"/>
          <w:szCs w:val="24"/>
          <w:lang w:eastAsia="ro-RO"/>
        </w:rPr>
        <w:t>Straka</w:t>
      </w:r>
      <w:proofErr w:type="spellEnd"/>
      <w:r w:rsidRPr="00422B50">
        <w:rPr>
          <w:rFonts w:ascii="Times New Roman" w:hAnsi="Times New Roman"/>
          <w:color w:val="FF0000"/>
          <w:sz w:val="24"/>
          <w:szCs w:val="24"/>
          <w:lang w:eastAsia="ro-RO"/>
        </w:rPr>
        <w:t>, J. Schwartz, Current density and quench behavior of MgB</w:t>
      </w:r>
      <w:r w:rsidRPr="00422B50">
        <w:rPr>
          <w:rFonts w:ascii="Times New Roman" w:hAnsi="Times New Roman"/>
          <w:color w:val="FF0000"/>
          <w:sz w:val="24"/>
          <w:szCs w:val="24"/>
          <w:vertAlign w:val="subscript"/>
          <w:lang w:eastAsia="ro-RO"/>
        </w:rPr>
        <w:t>2</w:t>
      </w:r>
      <w:r w:rsidRPr="00422B50">
        <w:rPr>
          <w:rFonts w:ascii="Times New Roman" w:hAnsi="Times New Roman"/>
          <w:color w:val="FF0000"/>
          <w:sz w:val="24"/>
          <w:szCs w:val="24"/>
          <w:lang w:eastAsia="ro-RO"/>
        </w:rPr>
        <w:t xml:space="preserve">/Ga composite wires, IEEE Appl. </w:t>
      </w:r>
      <w:proofErr w:type="spellStart"/>
      <w:r w:rsidRPr="00422B50">
        <w:rPr>
          <w:rFonts w:ascii="Times New Roman" w:hAnsi="Times New Roman"/>
          <w:color w:val="FF0000"/>
          <w:sz w:val="24"/>
          <w:szCs w:val="24"/>
          <w:lang w:eastAsia="ro-RO"/>
        </w:rPr>
        <w:t>Supercond</w:t>
      </w:r>
      <w:proofErr w:type="spellEnd"/>
      <w:r w:rsidRPr="00422B50">
        <w:rPr>
          <w:rFonts w:ascii="Times New Roman" w:hAnsi="Times New Roman"/>
          <w:color w:val="FF0000"/>
          <w:sz w:val="24"/>
          <w:szCs w:val="24"/>
          <w:lang w:eastAsia="ro-RO"/>
        </w:rPr>
        <w:t>. 25(6) 6200908 (2015).</w:t>
      </w:r>
    </w:p>
    <w:p w:rsidR="008E0A81" w:rsidRPr="00422B50" w:rsidRDefault="008E0A81" w:rsidP="000C7710">
      <w:pPr>
        <w:spacing w:after="0" w:line="240" w:lineRule="auto"/>
        <w:jc w:val="both"/>
        <w:rPr>
          <w:rFonts w:ascii="Times New Roman" w:hAnsi="Times New Roman"/>
          <w:color w:val="FF0000"/>
          <w:sz w:val="24"/>
          <w:szCs w:val="24"/>
          <w:lang w:eastAsia="ro-RO"/>
        </w:rPr>
      </w:pPr>
      <w:r w:rsidRPr="00422B50">
        <w:rPr>
          <w:rFonts w:ascii="Times New Roman" w:hAnsi="Times New Roman"/>
          <w:color w:val="FF0000"/>
          <w:sz w:val="24"/>
          <w:szCs w:val="24"/>
          <w:lang w:eastAsia="ro-RO"/>
        </w:rPr>
        <w:t xml:space="preserve">[5] K. Yoon, J. H. </w:t>
      </w:r>
      <w:proofErr w:type="spellStart"/>
      <w:r w:rsidRPr="00422B50">
        <w:rPr>
          <w:rFonts w:ascii="Times New Roman" w:hAnsi="Times New Roman"/>
          <w:color w:val="FF0000"/>
          <w:sz w:val="24"/>
          <w:szCs w:val="24"/>
          <w:lang w:eastAsia="ro-RO"/>
        </w:rPr>
        <w:t>Ahn</w:t>
      </w:r>
      <w:proofErr w:type="spellEnd"/>
      <w:r w:rsidRPr="00422B50">
        <w:rPr>
          <w:rFonts w:ascii="Times New Roman" w:hAnsi="Times New Roman"/>
          <w:color w:val="FF0000"/>
          <w:sz w:val="24"/>
          <w:szCs w:val="24"/>
          <w:lang w:eastAsia="ro-RO"/>
        </w:rPr>
        <w:t>, Properties of MgB</w:t>
      </w:r>
      <w:r w:rsidRPr="00422B50">
        <w:rPr>
          <w:rFonts w:ascii="Times New Roman" w:hAnsi="Times New Roman"/>
          <w:color w:val="FF0000"/>
          <w:sz w:val="24"/>
          <w:szCs w:val="24"/>
          <w:vertAlign w:val="subscript"/>
          <w:lang w:eastAsia="ro-RO"/>
        </w:rPr>
        <w:t>2</w:t>
      </w:r>
      <w:r w:rsidRPr="00422B50">
        <w:rPr>
          <w:rFonts w:ascii="Times New Roman" w:hAnsi="Times New Roman"/>
          <w:color w:val="FF0000"/>
          <w:sz w:val="24"/>
          <w:szCs w:val="24"/>
          <w:lang w:eastAsia="ro-RO"/>
        </w:rPr>
        <w:t>/Ga composites prepared by mechanical alloying, Arch. Metal. Mater. 60(2) 1271-1274 (2015).</w:t>
      </w:r>
    </w:p>
    <w:p w:rsidR="008E0A81" w:rsidRPr="00422B50" w:rsidRDefault="008E0A81" w:rsidP="000C7710">
      <w:pPr>
        <w:spacing w:after="0" w:line="240" w:lineRule="auto"/>
        <w:jc w:val="both"/>
        <w:rPr>
          <w:rFonts w:ascii="Times New Roman" w:hAnsi="Times New Roman"/>
          <w:color w:val="FF0000"/>
          <w:sz w:val="24"/>
          <w:szCs w:val="24"/>
          <w:lang w:eastAsia="ro-RO"/>
        </w:rPr>
      </w:pPr>
      <w:r w:rsidRPr="00422B50">
        <w:rPr>
          <w:rFonts w:ascii="Times New Roman" w:hAnsi="Times New Roman"/>
          <w:color w:val="FF0000"/>
          <w:sz w:val="24"/>
          <w:szCs w:val="24"/>
        </w:rPr>
        <w:t xml:space="preserve">[6] </w:t>
      </w:r>
      <w:r w:rsidRPr="00422B50">
        <w:rPr>
          <w:rFonts w:ascii="Times New Roman" w:hAnsi="Times New Roman"/>
          <w:color w:val="FF0000"/>
          <w:sz w:val="24"/>
          <w:szCs w:val="24"/>
          <w:lang w:eastAsia="ro-RO"/>
        </w:rPr>
        <w:t xml:space="preserve">O.V. </w:t>
      </w:r>
      <w:proofErr w:type="spellStart"/>
      <w:r w:rsidRPr="00422B50">
        <w:rPr>
          <w:rFonts w:ascii="Times New Roman" w:hAnsi="Times New Roman"/>
          <w:color w:val="FF0000"/>
          <w:sz w:val="24"/>
          <w:szCs w:val="24"/>
          <w:lang w:eastAsia="ro-RO"/>
        </w:rPr>
        <w:t>Shcherbakova</w:t>
      </w:r>
      <w:proofErr w:type="spellEnd"/>
      <w:r w:rsidRPr="00422B50">
        <w:rPr>
          <w:rFonts w:ascii="Times New Roman" w:hAnsi="Times New Roman"/>
          <w:color w:val="FF0000"/>
          <w:sz w:val="24"/>
          <w:szCs w:val="24"/>
          <w:lang w:eastAsia="ro-RO"/>
        </w:rPr>
        <w:t>, D.J. Santos, S.X. Dou, Effect of Mg-Ga powder addition on the superconducting properties of MgB</w:t>
      </w:r>
      <w:r w:rsidRPr="00422B50">
        <w:rPr>
          <w:rFonts w:ascii="Times New Roman" w:hAnsi="Times New Roman"/>
          <w:color w:val="FF0000"/>
          <w:sz w:val="24"/>
          <w:szCs w:val="24"/>
          <w:vertAlign w:val="subscript"/>
          <w:lang w:eastAsia="ro-RO"/>
        </w:rPr>
        <w:t>2</w:t>
      </w:r>
      <w:r w:rsidRPr="00422B50">
        <w:rPr>
          <w:rFonts w:ascii="Times New Roman" w:hAnsi="Times New Roman"/>
          <w:color w:val="FF0000"/>
          <w:sz w:val="24"/>
          <w:szCs w:val="24"/>
          <w:lang w:eastAsia="ro-RO"/>
        </w:rPr>
        <w:t xml:space="preserve"> samples, </w:t>
      </w:r>
      <w:proofErr w:type="spellStart"/>
      <w:r w:rsidRPr="00422B50">
        <w:rPr>
          <w:rFonts w:ascii="Times New Roman" w:hAnsi="Times New Roman"/>
          <w:color w:val="FF0000"/>
          <w:sz w:val="24"/>
          <w:szCs w:val="24"/>
          <w:lang w:eastAsia="ro-RO"/>
        </w:rPr>
        <w:t>Physica</w:t>
      </w:r>
      <w:proofErr w:type="spellEnd"/>
      <w:r w:rsidRPr="00422B50">
        <w:rPr>
          <w:rFonts w:ascii="Times New Roman" w:hAnsi="Times New Roman"/>
          <w:color w:val="FF0000"/>
          <w:sz w:val="24"/>
          <w:szCs w:val="24"/>
          <w:lang w:eastAsia="ro-RO"/>
        </w:rPr>
        <w:t xml:space="preserve"> C, 460 (part 1) 583-584 (2007).</w:t>
      </w:r>
    </w:p>
    <w:p w:rsidR="008E0A81" w:rsidRPr="00422B50" w:rsidRDefault="008E0A81" w:rsidP="000C7710">
      <w:pPr>
        <w:spacing w:after="0" w:line="240" w:lineRule="auto"/>
        <w:jc w:val="both"/>
        <w:rPr>
          <w:rFonts w:ascii="Times New Roman" w:hAnsi="Times New Roman"/>
          <w:color w:val="FF0000"/>
          <w:sz w:val="24"/>
          <w:szCs w:val="24"/>
        </w:rPr>
      </w:pPr>
      <w:r w:rsidRPr="00422B50">
        <w:rPr>
          <w:rFonts w:ascii="Times New Roman" w:hAnsi="Times New Roman"/>
          <w:color w:val="FF0000"/>
          <w:sz w:val="24"/>
          <w:szCs w:val="24"/>
        </w:rPr>
        <w:t xml:space="preserve">[7] </w:t>
      </w:r>
      <w:r w:rsidRPr="00422B50">
        <w:rPr>
          <w:rFonts w:ascii="Times New Roman" w:hAnsi="Times New Roman"/>
          <w:color w:val="FF0000"/>
          <w:sz w:val="24"/>
          <w:szCs w:val="24"/>
          <w:lang w:eastAsia="ro-RO"/>
        </w:rPr>
        <w:t xml:space="preserve">J. C. </w:t>
      </w:r>
      <w:proofErr w:type="spellStart"/>
      <w:r w:rsidRPr="00422B50">
        <w:rPr>
          <w:rFonts w:ascii="Times New Roman" w:hAnsi="Times New Roman"/>
          <w:color w:val="FF0000"/>
          <w:sz w:val="24"/>
          <w:szCs w:val="24"/>
          <w:lang w:eastAsia="ro-RO"/>
        </w:rPr>
        <w:t>Grivel</w:t>
      </w:r>
      <w:proofErr w:type="spellEnd"/>
      <w:r w:rsidRPr="00422B50">
        <w:rPr>
          <w:rFonts w:ascii="Times New Roman" w:hAnsi="Times New Roman"/>
          <w:color w:val="FF0000"/>
          <w:sz w:val="24"/>
          <w:szCs w:val="24"/>
          <w:lang w:eastAsia="ro-RO"/>
        </w:rPr>
        <w:t xml:space="preserve">, Attempts at doping indium in MgB2, </w:t>
      </w:r>
      <w:proofErr w:type="spellStart"/>
      <w:r w:rsidRPr="00422B50">
        <w:rPr>
          <w:rFonts w:ascii="Times New Roman" w:hAnsi="Times New Roman"/>
          <w:color w:val="FF0000"/>
          <w:sz w:val="24"/>
          <w:szCs w:val="24"/>
          <w:lang w:eastAsia="ro-RO"/>
        </w:rPr>
        <w:t>Physica</w:t>
      </w:r>
      <w:proofErr w:type="spellEnd"/>
      <w:r w:rsidRPr="00422B50">
        <w:rPr>
          <w:rFonts w:ascii="Times New Roman" w:hAnsi="Times New Roman"/>
          <w:color w:val="FF0000"/>
          <w:sz w:val="24"/>
          <w:szCs w:val="24"/>
          <w:lang w:eastAsia="ro-RO"/>
        </w:rPr>
        <w:t xml:space="preserve"> C, 531 (67-71) 2016.</w:t>
      </w:r>
    </w:p>
    <w:p w:rsidR="008E0A81" w:rsidRPr="00422B50" w:rsidRDefault="008E0A81" w:rsidP="000C7710">
      <w:pPr>
        <w:spacing w:after="0" w:line="240" w:lineRule="auto"/>
        <w:jc w:val="both"/>
        <w:rPr>
          <w:rFonts w:ascii="Times New Roman" w:hAnsi="Times New Roman"/>
          <w:color w:val="FF0000"/>
          <w:sz w:val="24"/>
          <w:szCs w:val="24"/>
          <w:lang w:eastAsia="ro-RO"/>
        </w:rPr>
      </w:pPr>
      <w:r w:rsidRPr="00422B50">
        <w:rPr>
          <w:rFonts w:ascii="Times New Roman" w:hAnsi="Times New Roman"/>
          <w:color w:val="FF0000"/>
          <w:sz w:val="24"/>
          <w:szCs w:val="24"/>
        </w:rPr>
        <w:t xml:space="preserve">[8] </w:t>
      </w:r>
      <w:r w:rsidRPr="00422B50">
        <w:rPr>
          <w:rFonts w:ascii="Times New Roman" w:hAnsi="Times New Roman"/>
          <w:color w:val="FF0000"/>
          <w:sz w:val="24"/>
          <w:szCs w:val="24"/>
          <w:lang w:eastAsia="ro-RO"/>
        </w:rPr>
        <w:t xml:space="preserve">H. </w:t>
      </w:r>
      <w:proofErr w:type="spellStart"/>
      <w:r w:rsidRPr="00422B50">
        <w:rPr>
          <w:rFonts w:ascii="Times New Roman" w:hAnsi="Times New Roman"/>
          <w:color w:val="FF0000"/>
          <w:sz w:val="24"/>
          <w:szCs w:val="24"/>
          <w:lang w:eastAsia="ro-RO"/>
        </w:rPr>
        <w:t>Kitaguchi</w:t>
      </w:r>
      <w:proofErr w:type="spellEnd"/>
      <w:r w:rsidRPr="00422B50">
        <w:rPr>
          <w:rFonts w:ascii="Times New Roman" w:hAnsi="Times New Roman"/>
          <w:color w:val="FF0000"/>
          <w:sz w:val="24"/>
          <w:szCs w:val="24"/>
          <w:lang w:eastAsia="ro-RO"/>
        </w:rPr>
        <w:t xml:space="preserve">, T. </w:t>
      </w:r>
      <w:proofErr w:type="spellStart"/>
      <w:r w:rsidRPr="00422B50">
        <w:rPr>
          <w:rFonts w:ascii="Times New Roman" w:hAnsi="Times New Roman"/>
          <w:color w:val="FF0000"/>
          <w:sz w:val="24"/>
          <w:szCs w:val="24"/>
          <w:lang w:eastAsia="ro-RO"/>
        </w:rPr>
        <w:t>Nakane</w:t>
      </w:r>
      <w:proofErr w:type="spellEnd"/>
      <w:r w:rsidRPr="00422B50">
        <w:rPr>
          <w:rFonts w:ascii="Times New Roman" w:hAnsi="Times New Roman"/>
          <w:color w:val="FF0000"/>
          <w:sz w:val="24"/>
          <w:szCs w:val="24"/>
          <w:lang w:eastAsia="ro-RO"/>
        </w:rPr>
        <w:t xml:space="preserve">, H. </w:t>
      </w:r>
      <w:proofErr w:type="spellStart"/>
      <w:r w:rsidRPr="00422B50">
        <w:rPr>
          <w:rFonts w:ascii="Times New Roman" w:hAnsi="Times New Roman"/>
          <w:color w:val="FF0000"/>
          <w:sz w:val="24"/>
          <w:szCs w:val="24"/>
          <w:lang w:eastAsia="ro-RO"/>
        </w:rPr>
        <w:t>Kumakura</w:t>
      </w:r>
      <w:proofErr w:type="spellEnd"/>
      <w:r w:rsidRPr="00422B50">
        <w:rPr>
          <w:rFonts w:ascii="Times New Roman" w:hAnsi="Times New Roman"/>
          <w:color w:val="FF0000"/>
          <w:sz w:val="24"/>
          <w:szCs w:val="24"/>
          <w:lang w:eastAsia="ro-RO"/>
        </w:rPr>
        <w:t>, Fabrication of ex-situ MgB</w:t>
      </w:r>
      <w:r w:rsidRPr="00422B50">
        <w:rPr>
          <w:rFonts w:ascii="Times New Roman" w:hAnsi="Times New Roman"/>
          <w:color w:val="FF0000"/>
          <w:sz w:val="24"/>
          <w:szCs w:val="24"/>
          <w:vertAlign w:val="subscript"/>
          <w:lang w:eastAsia="ro-RO"/>
        </w:rPr>
        <w:t>2</w:t>
      </w:r>
      <w:r w:rsidRPr="00422B50">
        <w:rPr>
          <w:rFonts w:ascii="Times New Roman" w:hAnsi="Times New Roman"/>
          <w:color w:val="FF0000"/>
          <w:sz w:val="24"/>
          <w:szCs w:val="24"/>
          <w:lang w:eastAsia="ro-RO"/>
        </w:rPr>
        <w:t xml:space="preserve">/Al tapes and the effects of In and </w:t>
      </w:r>
      <w:proofErr w:type="spellStart"/>
      <w:r w:rsidRPr="00422B50">
        <w:rPr>
          <w:rFonts w:ascii="Times New Roman" w:hAnsi="Times New Roman"/>
          <w:color w:val="FF0000"/>
          <w:sz w:val="24"/>
          <w:szCs w:val="24"/>
          <w:lang w:eastAsia="ro-RO"/>
        </w:rPr>
        <w:t>SiC</w:t>
      </w:r>
      <w:proofErr w:type="spellEnd"/>
      <w:r w:rsidRPr="00422B50">
        <w:rPr>
          <w:rFonts w:ascii="Times New Roman" w:hAnsi="Times New Roman"/>
          <w:color w:val="FF0000"/>
          <w:sz w:val="24"/>
          <w:szCs w:val="24"/>
          <w:lang w:eastAsia="ro-RO"/>
        </w:rPr>
        <w:t xml:space="preserve"> addition, IEEE Appl. </w:t>
      </w:r>
      <w:proofErr w:type="spellStart"/>
      <w:r w:rsidRPr="00422B50">
        <w:rPr>
          <w:rFonts w:ascii="Times New Roman" w:hAnsi="Times New Roman"/>
          <w:color w:val="FF0000"/>
          <w:sz w:val="24"/>
          <w:szCs w:val="24"/>
          <w:lang w:eastAsia="ro-RO"/>
        </w:rPr>
        <w:t>Supercond</w:t>
      </w:r>
      <w:proofErr w:type="spellEnd"/>
      <w:r w:rsidRPr="00422B50">
        <w:rPr>
          <w:rFonts w:ascii="Times New Roman" w:hAnsi="Times New Roman"/>
          <w:color w:val="FF0000"/>
          <w:sz w:val="24"/>
          <w:szCs w:val="24"/>
          <w:lang w:eastAsia="ro-RO"/>
        </w:rPr>
        <w:t>., 17(2) 2802-2805 (2007).</w:t>
      </w:r>
    </w:p>
    <w:p w:rsidR="008E0A81" w:rsidRPr="00422B50" w:rsidRDefault="008E0A81" w:rsidP="000C7710">
      <w:pPr>
        <w:spacing w:after="0" w:line="240" w:lineRule="auto"/>
        <w:jc w:val="both"/>
        <w:rPr>
          <w:rFonts w:ascii="Times New Roman" w:hAnsi="Times New Roman"/>
          <w:color w:val="FF0000"/>
          <w:sz w:val="24"/>
          <w:szCs w:val="24"/>
          <w:lang w:eastAsia="ro-RO"/>
        </w:rPr>
      </w:pPr>
      <w:r w:rsidRPr="00422B50">
        <w:rPr>
          <w:rFonts w:ascii="Times New Roman" w:hAnsi="Times New Roman"/>
          <w:color w:val="FF0000"/>
          <w:sz w:val="24"/>
          <w:szCs w:val="24"/>
        </w:rPr>
        <w:t xml:space="preserve">[9] </w:t>
      </w:r>
      <w:r w:rsidRPr="00422B50">
        <w:rPr>
          <w:rFonts w:ascii="Times New Roman" w:hAnsi="Times New Roman"/>
          <w:color w:val="FF0000"/>
          <w:sz w:val="24"/>
          <w:szCs w:val="24"/>
          <w:lang w:eastAsia="ro-RO"/>
        </w:rPr>
        <w:t xml:space="preserve">K. </w:t>
      </w:r>
      <w:proofErr w:type="spellStart"/>
      <w:r w:rsidRPr="00422B50">
        <w:rPr>
          <w:rFonts w:ascii="Times New Roman" w:hAnsi="Times New Roman"/>
          <w:color w:val="FF0000"/>
          <w:sz w:val="24"/>
          <w:szCs w:val="24"/>
          <w:lang w:eastAsia="ro-RO"/>
        </w:rPr>
        <w:t>Katagiri</w:t>
      </w:r>
      <w:proofErr w:type="spellEnd"/>
      <w:r w:rsidRPr="00422B50">
        <w:rPr>
          <w:rFonts w:ascii="Times New Roman" w:hAnsi="Times New Roman"/>
          <w:color w:val="FF0000"/>
          <w:sz w:val="24"/>
          <w:szCs w:val="24"/>
          <w:lang w:eastAsia="ro-RO"/>
        </w:rPr>
        <w:t xml:space="preserve">, A. Iwamoto, Y. Shoji, K. </w:t>
      </w:r>
      <w:proofErr w:type="spellStart"/>
      <w:r w:rsidRPr="00422B50">
        <w:rPr>
          <w:rFonts w:ascii="Times New Roman" w:hAnsi="Times New Roman"/>
          <w:color w:val="FF0000"/>
          <w:sz w:val="24"/>
          <w:szCs w:val="24"/>
          <w:lang w:eastAsia="ro-RO"/>
        </w:rPr>
        <w:t>Tachikawa</w:t>
      </w:r>
      <w:proofErr w:type="spellEnd"/>
      <w:r w:rsidRPr="00422B50">
        <w:rPr>
          <w:rFonts w:ascii="Times New Roman" w:hAnsi="Times New Roman"/>
          <w:color w:val="FF0000"/>
          <w:sz w:val="24"/>
          <w:szCs w:val="24"/>
          <w:lang w:eastAsia="ro-RO"/>
        </w:rPr>
        <w:t>, Y. Yamada, K. Watanabe, T. Mito, Stress/strain characteristics of PIT MgB</w:t>
      </w:r>
      <w:r w:rsidRPr="00422B50">
        <w:rPr>
          <w:rFonts w:ascii="Times New Roman" w:hAnsi="Times New Roman"/>
          <w:color w:val="FF0000"/>
          <w:sz w:val="24"/>
          <w:szCs w:val="24"/>
          <w:vertAlign w:val="subscript"/>
          <w:lang w:eastAsia="ro-RO"/>
        </w:rPr>
        <w:t>2</w:t>
      </w:r>
      <w:r w:rsidRPr="00422B50">
        <w:rPr>
          <w:rFonts w:ascii="Times New Roman" w:hAnsi="Times New Roman"/>
          <w:color w:val="FF0000"/>
          <w:sz w:val="24"/>
          <w:szCs w:val="24"/>
          <w:lang w:eastAsia="ro-RO"/>
        </w:rPr>
        <w:t xml:space="preserve"> tapes with nickel sheath-effect of indium addition to the core, </w:t>
      </w:r>
      <w:proofErr w:type="spellStart"/>
      <w:r w:rsidRPr="00422B50">
        <w:rPr>
          <w:rFonts w:ascii="Times New Roman" w:hAnsi="Times New Roman"/>
          <w:color w:val="FF0000"/>
          <w:sz w:val="24"/>
          <w:szCs w:val="24"/>
          <w:lang w:eastAsia="ro-RO"/>
        </w:rPr>
        <w:t>Physica</w:t>
      </w:r>
      <w:proofErr w:type="spellEnd"/>
      <w:r w:rsidRPr="00422B50">
        <w:rPr>
          <w:rFonts w:ascii="Times New Roman" w:hAnsi="Times New Roman"/>
          <w:color w:val="FF0000"/>
          <w:sz w:val="24"/>
          <w:szCs w:val="24"/>
          <w:lang w:eastAsia="ro-RO"/>
        </w:rPr>
        <w:t xml:space="preserve"> C 397(3-4) 95-98 (2003).</w:t>
      </w:r>
    </w:p>
    <w:p w:rsidR="008E0A81" w:rsidRPr="00422B50" w:rsidRDefault="008E0A81" w:rsidP="000C7710">
      <w:pPr>
        <w:spacing w:after="0" w:line="240" w:lineRule="auto"/>
        <w:jc w:val="both"/>
        <w:rPr>
          <w:rFonts w:ascii="Times New Roman" w:hAnsi="Times New Roman"/>
          <w:color w:val="FF0000"/>
          <w:sz w:val="24"/>
          <w:szCs w:val="24"/>
        </w:rPr>
      </w:pPr>
      <w:r w:rsidRPr="00422B50">
        <w:rPr>
          <w:rFonts w:ascii="Times New Roman" w:hAnsi="Times New Roman"/>
          <w:color w:val="FF0000"/>
          <w:sz w:val="24"/>
          <w:szCs w:val="24"/>
        </w:rPr>
        <w:t xml:space="preserve">[10] </w:t>
      </w:r>
      <w:r w:rsidRPr="00422B50">
        <w:rPr>
          <w:rFonts w:ascii="Times New Roman" w:hAnsi="Times New Roman"/>
          <w:color w:val="FF0000"/>
          <w:sz w:val="24"/>
          <w:szCs w:val="24"/>
          <w:lang w:eastAsia="ro-RO"/>
        </w:rPr>
        <w:t xml:space="preserve">Y.S. Han, J.K.F. </w:t>
      </w:r>
      <w:proofErr w:type="spellStart"/>
      <w:r w:rsidRPr="00422B50">
        <w:rPr>
          <w:rFonts w:ascii="Times New Roman" w:hAnsi="Times New Roman"/>
          <w:color w:val="FF0000"/>
          <w:sz w:val="24"/>
          <w:szCs w:val="24"/>
          <w:lang w:eastAsia="ro-RO"/>
        </w:rPr>
        <w:t>Yau</w:t>
      </w:r>
      <w:proofErr w:type="spellEnd"/>
      <w:r w:rsidRPr="00422B50">
        <w:rPr>
          <w:rFonts w:ascii="Times New Roman" w:hAnsi="Times New Roman"/>
          <w:color w:val="FF0000"/>
          <w:sz w:val="24"/>
          <w:szCs w:val="24"/>
          <w:lang w:eastAsia="ro-RO"/>
        </w:rPr>
        <w:t xml:space="preserve">, G.Q. Yuan, X.N. Xu, D.W. Lu, L. J. Shen, X. </w:t>
      </w:r>
      <w:proofErr w:type="spellStart"/>
      <w:r w:rsidRPr="00422B50">
        <w:rPr>
          <w:rFonts w:ascii="Times New Roman" w:hAnsi="Times New Roman"/>
          <w:color w:val="FF0000"/>
          <w:sz w:val="24"/>
          <w:szCs w:val="24"/>
          <w:lang w:eastAsia="ro-RO"/>
        </w:rPr>
        <w:t>Jin</w:t>
      </w:r>
      <w:proofErr w:type="spellEnd"/>
      <w:r w:rsidRPr="00422B50">
        <w:rPr>
          <w:rFonts w:ascii="Times New Roman" w:hAnsi="Times New Roman"/>
          <w:color w:val="FF0000"/>
          <w:sz w:val="24"/>
          <w:szCs w:val="24"/>
          <w:lang w:eastAsia="ro-RO"/>
        </w:rPr>
        <w:t>, Pinning effects and current density broadening of resistance on MgB</w:t>
      </w:r>
      <w:r w:rsidRPr="00422B50">
        <w:rPr>
          <w:rFonts w:ascii="Times New Roman" w:hAnsi="Times New Roman"/>
          <w:color w:val="FF0000"/>
          <w:sz w:val="24"/>
          <w:szCs w:val="24"/>
          <w:vertAlign w:val="subscript"/>
          <w:lang w:eastAsia="ro-RO"/>
        </w:rPr>
        <w:t>2</w:t>
      </w:r>
      <w:r w:rsidRPr="00422B50">
        <w:rPr>
          <w:rFonts w:ascii="Times New Roman" w:hAnsi="Times New Roman"/>
          <w:color w:val="FF0000"/>
          <w:sz w:val="24"/>
          <w:szCs w:val="24"/>
          <w:lang w:eastAsia="ro-RO"/>
        </w:rPr>
        <w:t xml:space="preserve">, </w:t>
      </w:r>
      <w:proofErr w:type="spellStart"/>
      <w:r w:rsidRPr="00422B50">
        <w:rPr>
          <w:rFonts w:ascii="Times New Roman" w:hAnsi="Times New Roman"/>
          <w:color w:val="FF0000"/>
          <w:sz w:val="24"/>
          <w:szCs w:val="24"/>
          <w:lang w:eastAsia="ro-RO"/>
        </w:rPr>
        <w:t>Physica</w:t>
      </w:r>
      <w:proofErr w:type="spellEnd"/>
      <w:r w:rsidRPr="00422B50">
        <w:rPr>
          <w:rFonts w:ascii="Times New Roman" w:hAnsi="Times New Roman"/>
          <w:color w:val="FF0000"/>
          <w:sz w:val="24"/>
          <w:szCs w:val="24"/>
          <w:lang w:eastAsia="ro-RO"/>
        </w:rPr>
        <w:t xml:space="preserve"> C, 386 626-630 (2003).</w:t>
      </w:r>
    </w:p>
    <w:p w:rsidR="008E0A81" w:rsidRPr="00422B50" w:rsidRDefault="008E0A81" w:rsidP="000C7710">
      <w:pPr>
        <w:spacing w:after="0" w:line="240" w:lineRule="auto"/>
        <w:jc w:val="both"/>
        <w:rPr>
          <w:rFonts w:ascii="Times New Roman" w:hAnsi="Times New Roman"/>
          <w:color w:val="FF0000"/>
          <w:sz w:val="24"/>
          <w:szCs w:val="24"/>
        </w:rPr>
      </w:pPr>
      <w:r w:rsidRPr="00422B50">
        <w:rPr>
          <w:rFonts w:ascii="Times New Roman" w:hAnsi="Times New Roman"/>
          <w:color w:val="FF0000"/>
          <w:sz w:val="24"/>
          <w:szCs w:val="24"/>
        </w:rPr>
        <w:t xml:space="preserve">[11] W.A. </w:t>
      </w:r>
      <w:proofErr w:type="spellStart"/>
      <w:r w:rsidRPr="00422B50">
        <w:rPr>
          <w:rFonts w:ascii="Times New Roman" w:hAnsi="Times New Roman"/>
          <w:color w:val="FF0000"/>
          <w:sz w:val="24"/>
          <w:szCs w:val="24"/>
        </w:rPr>
        <w:t>Fietz</w:t>
      </w:r>
      <w:proofErr w:type="spellEnd"/>
      <w:r w:rsidRPr="00422B50">
        <w:rPr>
          <w:rFonts w:ascii="Times New Roman" w:hAnsi="Times New Roman"/>
          <w:color w:val="FF0000"/>
          <w:sz w:val="24"/>
          <w:szCs w:val="24"/>
        </w:rPr>
        <w:t xml:space="preserve"> and W.W. Webb, Hysteresis in superconducting alloys—temperature and field dependence of dislocation pinning in niobium alloys, Phys. Rev. B 178 (1969) 657.</w:t>
      </w:r>
    </w:p>
    <w:p w:rsidR="008E0A81" w:rsidRPr="00422B50" w:rsidRDefault="008E0A81" w:rsidP="000C7710">
      <w:pPr>
        <w:spacing w:after="0" w:line="240" w:lineRule="auto"/>
        <w:jc w:val="both"/>
        <w:rPr>
          <w:rFonts w:ascii="Times New Roman" w:hAnsi="Times New Roman"/>
          <w:color w:val="FF0000"/>
          <w:sz w:val="24"/>
          <w:szCs w:val="24"/>
        </w:rPr>
      </w:pPr>
      <w:r w:rsidRPr="00422B50">
        <w:rPr>
          <w:rFonts w:ascii="Times New Roman" w:hAnsi="Times New Roman"/>
          <w:color w:val="FF0000"/>
          <w:sz w:val="24"/>
          <w:szCs w:val="24"/>
        </w:rPr>
        <w:t>[12] D. Dew-Hughes, Flux pinning mechanisms in type II superconductors, The Philos. Mag.: A Journal of Theoretical Experimental and Applied Physics 3 (1974) 293.</w:t>
      </w:r>
    </w:p>
    <w:p w:rsidR="008E0A81" w:rsidRPr="00422B50" w:rsidRDefault="008E0A81" w:rsidP="000C7710">
      <w:pPr>
        <w:spacing w:after="0" w:line="240" w:lineRule="auto"/>
        <w:jc w:val="both"/>
        <w:rPr>
          <w:rFonts w:ascii="Times New Roman" w:hAnsi="Times New Roman"/>
          <w:color w:val="FF0000"/>
          <w:sz w:val="24"/>
        </w:rPr>
      </w:pPr>
      <w:r w:rsidRPr="00422B50">
        <w:rPr>
          <w:rFonts w:ascii="Times New Roman" w:hAnsi="Times New Roman"/>
          <w:color w:val="FF0000"/>
          <w:sz w:val="24"/>
        </w:rPr>
        <w:t xml:space="preserve">[13] D. </w:t>
      </w:r>
      <w:proofErr w:type="spellStart"/>
      <w:r w:rsidRPr="00422B50">
        <w:rPr>
          <w:rFonts w:ascii="Times New Roman" w:hAnsi="Times New Roman"/>
          <w:color w:val="FF0000"/>
          <w:sz w:val="24"/>
        </w:rPr>
        <w:t>Batalu</w:t>
      </w:r>
      <w:proofErr w:type="spellEnd"/>
      <w:r w:rsidRPr="00422B50">
        <w:rPr>
          <w:rFonts w:ascii="Times New Roman" w:hAnsi="Times New Roman"/>
          <w:color w:val="FF0000"/>
          <w:sz w:val="24"/>
        </w:rPr>
        <w:t xml:space="preserve">, G. </w:t>
      </w:r>
      <w:proofErr w:type="spellStart"/>
      <w:r w:rsidRPr="00422B50">
        <w:rPr>
          <w:rFonts w:ascii="Times New Roman" w:hAnsi="Times New Roman"/>
          <w:color w:val="FF0000"/>
          <w:sz w:val="24"/>
        </w:rPr>
        <w:t>Aldica</w:t>
      </w:r>
      <w:proofErr w:type="spellEnd"/>
      <w:r w:rsidRPr="00422B50">
        <w:rPr>
          <w:rFonts w:ascii="Times New Roman" w:hAnsi="Times New Roman"/>
          <w:color w:val="FF0000"/>
          <w:sz w:val="24"/>
        </w:rPr>
        <w:t xml:space="preserve">, S. </w:t>
      </w:r>
      <w:proofErr w:type="spellStart"/>
      <w:r w:rsidRPr="00422B50">
        <w:rPr>
          <w:rFonts w:ascii="Times New Roman" w:hAnsi="Times New Roman"/>
          <w:color w:val="FF0000"/>
          <w:sz w:val="24"/>
        </w:rPr>
        <w:t>Popa</w:t>
      </w:r>
      <w:proofErr w:type="spellEnd"/>
      <w:r w:rsidRPr="00422B50">
        <w:rPr>
          <w:rFonts w:ascii="Times New Roman" w:hAnsi="Times New Roman"/>
          <w:color w:val="FF0000"/>
          <w:sz w:val="24"/>
        </w:rPr>
        <w:t xml:space="preserve">, L. </w:t>
      </w:r>
      <w:proofErr w:type="spellStart"/>
      <w:r w:rsidRPr="00422B50">
        <w:rPr>
          <w:rFonts w:ascii="Times New Roman" w:hAnsi="Times New Roman"/>
          <w:color w:val="FF0000"/>
          <w:sz w:val="24"/>
        </w:rPr>
        <w:t>Miu</w:t>
      </w:r>
      <w:proofErr w:type="spellEnd"/>
      <w:r w:rsidRPr="00422B50">
        <w:rPr>
          <w:rFonts w:ascii="Times New Roman" w:hAnsi="Times New Roman"/>
          <w:color w:val="FF0000"/>
          <w:sz w:val="24"/>
        </w:rPr>
        <w:t xml:space="preserve">, M. </w:t>
      </w:r>
      <w:proofErr w:type="spellStart"/>
      <w:r w:rsidRPr="00422B50">
        <w:rPr>
          <w:rFonts w:ascii="Times New Roman" w:hAnsi="Times New Roman"/>
          <w:color w:val="FF0000"/>
          <w:sz w:val="24"/>
        </w:rPr>
        <w:t>Enculescu</w:t>
      </w:r>
      <w:proofErr w:type="spellEnd"/>
      <w:r w:rsidRPr="00422B50">
        <w:rPr>
          <w:rFonts w:ascii="Times New Roman" w:hAnsi="Times New Roman"/>
          <w:color w:val="FF0000"/>
          <w:sz w:val="24"/>
        </w:rPr>
        <w:t xml:space="preserve">, R.F. </w:t>
      </w:r>
      <w:proofErr w:type="spellStart"/>
      <w:r w:rsidRPr="00422B50">
        <w:rPr>
          <w:rFonts w:ascii="Times New Roman" w:hAnsi="Times New Roman"/>
          <w:color w:val="FF0000"/>
          <w:sz w:val="24"/>
        </w:rPr>
        <w:t>Negrea</w:t>
      </w:r>
      <w:proofErr w:type="spellEnd"/>
      <w:r w:rsidRPr="00422B50">
        <w:rPr>
          <w:rFonts w:ascii="Times New Roman" w:hAnsi="Times New Roman"/>
          <w:color w:val="FF0000"/>
          <w:sz w:val="24"/>
        </w:rPr>
        <w:t xml:space="preserve">, I. </w:t>
      </w:r>
      <w:proofErr w:type="spellStart"/>
      <w:r w:rsidRPr="00422B50">
        <w:rPr>
          <w:rFonts w:ascii="Times New Roman" w:hAnsi="Times New Roman"/>
          <w:color w:val="FF0000"/>
          <w:sz w:val="24"/>
        </w:rPr>
        <w:t>Pasuk</w:t>
      </w:r>
      <w:proofErr w:type="spellEnd"/>
      <w:r w:rsidRPr="00422B50">
        <w:rPr>
          <w:rFonts w:ascii="Times New Roman" w:hAnsi="Times New Roman"/>
          <w:color w:val="FF0000"/>
          <w:sz w:val="24"/>
        </w:rPr>
        <w:t>, and P. Badica, High magnetic field enhancement of the critical current density by Ge, GeO</w:t>
      </w:r>
      <w:r w:rsidRPr="00422B50">
        <w:rPr>
          <w:rFonts w:ascii="Times New Roman" w:hAnsi="Times New Roman"/>
          <w:color w:val="FF0000"/>
          <w:sz w:val="24"/>
          <w:vertAlign w:val="subscript"/>
        </w:rPr>
        <w:t>2</w:t>
      </w:r>
      <w:r w:rsidRPr="00422B50">
        <w:rPr>
          <w:rFonts w:ascii="Times New Roman" w:hAnsi="Times New Roman"/>
          <w:color w:val="FF0000"/>
          <w:sz w:val="24"/>
        </w:rPr>
        <w:t xml:space="preserve"> and Ge</w:t>
      </w:r>
      <w:r w:rsidRPr="00422B50">
        <w:rPr>
          <w:rFonts w:ascii="Times New Roman" w:hAnsi="Times New Roman"/>
          <w:color w:val="FF0000"/>
          <w:sz w:val="24"/>
          <w:vertAlign w:val="subscript"/>
        </w:rPr>
        <w:t>2</w:t>
      </w:r>
      <w:r w:rsidRPr="00422B50">
        <w:rPr>
          <w:rFonts w:ascii="Times New Roman" w:hAnsi="Times New Roman"/>
          <w:color w:val="FF0000"/>
          <w:sz w:val="24"/>
        </w:rPr>
        <w:t>C</w:t>
      </w:r>
      <w:r w:rsidRPr="00422B50">
        <w:rPr>
          <w:rFonts w:ascii="Times New Roman" w:hAnsi="Times New Roman"/>
          <w:color w:val="FF0000"/>
          <w:sz w:val="24"/>
          <w:vertAlign w:val="subscript"/>
        </w:rPr>
        <w:t>6</w:t>
      </w:r>
      <w:r w:rsidRPr="00422B50">
        <w:rPr>
          <w:rFonts w:ascii="Times New Roman" w:hAnsi="Times New Roman"/>
          <w:color w:val="FF0000"/>
          <w:sz w:val="24"/>
        </w:rPr>
        <w:t>H</w:t>
      </w:r>
      <w:r w:rsidRPr="00422B50">
        <w:rPr>
          <w:rFonts w:ascii="Times New Roman" w:hAnsi="Times New Roman"/>
          <w:color w:val="FF0000"/>
          <w:sz w:val="24"/>
          <w:vertAlign w:val="subscript"/>
        </w:rPr>
        <w:t>10</w:t>
      </w:r>
      <w:r w:rsidRPr="00422B50">
        <w:rPr>
          <w:rFonts w:ascii="Times New Roman" w:hAnsi="Times New Roman"/>
          <w:color w:val="FF0000"/>
          <w:sz w:val="24"/>
        </w:rPr>
        <w:t>O</w:t>
      </w:r>
      <w:r w:rsidRPr="00422B50">
        <w:rPr>
          <w:rFonts w:ascii="Times New Roman" w:hAnsi="Times New Roman"/>
          <w:color w:val="FF0000"/>
          <w:sz w:val="24"/>
          <w:vertAlign w:val="subscript"/>
        </w:rPr>
        <w:t>7</w:t>
      </w:r>
      <w:r w:rsidRPr="00422B50">
        <w:rPr>
          <w:rFonts w:ascii="Times New Roman" w:hAnsi="Times New Roman"/>
          <w:color w:val="FF0000"/>
          <w:sz w:val="24"/>
        </w:rPr>
        <w:t xml:space="preserve"> additions to MgB</w:t>
      </w:r>
      <w:r w:rsidRPr="00422B50">
        <w:rPr>
          <w:rFonts w:ascii="Times New Roman" w:hAnsi="Times New Roman"/>
          <w:color w:val="FF0000"/>
          <w:sz w:val="24"/>
          <w:vertAlign w:val="subscript"/>
        </w:rPr>
        <w:t>2</w:t>
      </w:r>
      <w:r w:rsidRPr="00422B50">
        <w:rPr>
          <w:rFonts w:ascii="Times New Roman" w:hAnsi="Times New Roman"/>
          <w:color w:val="FF0000"/>
          <w:sz w:val="24"/>
        </w:rPr>
        <w:t xml:space="preserve">, </w:t>
      </w:r>
      <w:proofErr w:type="spellStart"/>
      <w:r w:rsidRPr="00422B50">
        <w:rPr>
          <w:rFonts w:ascii="Times New Roman" w:hAnsi="Times New Roman"/>
          <w:i/>
          <w:iCs/>
          <w:color w:val="FF0000"/>
          <w:sz w:val="24"/>
        </w:rPr>
        <w:t>Scripta</w:t>
      </w:r>
      <w:proofErr w:type="spellEnd"/>
      <w:r w:rsidRPr="00422B50">
        <w:rPr>
          <w:rFonts w:ascii="Times New Roman" w:hAnsi="Times New Roman"/>
          <w:i/>
          <w:iCs/>
          <w:color w:val="FF0000"/>
          <w:sz w:val="24"/>
        </w:rPr>
        <w:t xml:space="preserve"> Mater.</w:t>
      </w:r>
      <w:r w:rsidRPr="00422B50">
        <w:rPr>
          <w:rFonts w:ascii="Times New Roman" w:hAnsi="Times New Roman"/>
          <w:color w:val="FF0000"/>
          <w:sz w:val="24"/>
        </w:rPr>
        <w:t xml:space="preserve"> vol. </w:t>
      </w:r>
      <w:r w:rsidRPr="00422B50">
        <w:rPr>
          <w:rFonts w:ascii="Times New Roman" w:hAnsi="Times New Roman"/>
          <w:bCs/>
          <w:color w:val="FF0000"/>
          <w:sz w:val="24"/>
        </w:rPr>
        <w:t xml:space="preserve">82, </w:t>
      </w:r>
      <w:r w:rsidRPr="00422B50">
        <w:rPr>
          <w:rFonts w:ascii="Times New Roman" w:hAnsi="Times New Roman"/>
          <w:color w:val="FF0000"/>
          <w:sz w:val="24"/>
        </w:rPr>
        <w:t>2014, 61-64.</w:t>
      </w:r>
    </w:p>
    <w:p w:rsidR="008E0A81" w:rsidRPr="00422B50" w:rsidRDefault="008E0A81" w:rsidP="000C7710">
      <w:pPr>
        <w:spacing w:after="0" w:line="240" w:lineRule="auto"/>
        <w:jc w:val="both"/>
        <w:rPr>
          <w:rFonts w:ascii="Times New Roman" w:hAnsi="Times New Roman"/>
          <w:color w:val="FF0000"/>
          <w:sz w:val="24"/>
          <w:szCs w:val="24"/>
        </w:rPr>
      </w:pPr>
      <w:r w:rsidRPr="00422B50">
        <w:rPr>
          <w:rFonts w:ascii="Times New Roman" w:hAnsi="Times New Roman"/>
          <w:color w:val="FF0000"/>
          <w:sz w:val="24"/>
          <w:szCs w:val="24"/>
        </w:rPr>
        <w:t xml:space="preserve">[14] D. </w:t>
      </w:r>
      <w:hyperlink r:id="rId28" w:history="1">
        <w:proofErr w:type="spellStart"/>
        <w:r w:rsidRPr="00422B50">
          <w:rPr>
            <w:rStyle w:val="ng-binding"/>
            <w:rFonts w:ascii="Times New Roman" w:hAnsi="Times New Roman"/>
            <w:color w:val="FF0000"/>
            <w:sz w:val="24"/>
            <w:szCs w:val="24"/>
          </w:rPr>
          <w:t>Batalu</w:t>
        </w:r>
        <w:proofErr w:type="spellEnd"/>
      </w:hyperlink>
      <w:r w:rsidRPr="00422B50">
        <w:rPr>
          <w:rStyle w:val="ng-scope"/>
          <w:rFonts w:ascii="Times New Roman" w:hAnsi="Times New Roman"/>
          <w:color w:val="FF0000"/>
          <w:sz w:val="24"/>
          <w:szCs w:val="24"/>
        </w:rPr>
        <w:t xml:space="preserve">, G. </w:t>
      </w:r>
      <w:hyperlink r:id="rId29" w:history="1">
        <w:proofErr w:type="spellStart"/>
        <w:r w:rsidRPr="00422B50">
          <w:rPr>
            <w:rStyle w:val="ng-binding"/>
            <w:rFonts w:ascii="Times New Roman" w:hAnsi="Times New Roman"/>
            <w:color w:val="FF0000"/>
            <w:sz w:val="24"/>
            <w:szCs w:val="24"/>
          </w:rPr>
          <w:t>Aldica</w:t>
        </w:r>
        <w:proofErr w:type="spellEnd"/>
      </w:hyperlink>
      <w:r w:rsidRPr="00422B50">
        <w:rPr>
          <w:rStyle w:val="ng-binding"/>
          <w:rFonts w:ascii="Times New Roman" w:hAnsi="Times New Roman"/>
          <w:color w:val="FF0000"/>
          <w:sz w:val="24"/>
          <w:szCs w:val="24"/>
        </w:rPr>
        <w:t xml:space="preserve">, </w:t>
      </w:r>
      <w:r w:rsidRPr="00422B50">
        <w:rPr>
          <w:rStyle w:val="ng-scope"/>
          <w:rFonts w:ascii="Times New Roman" w:hAnsi="Times New Roman"/>
          <w:color w:val="FF0000"/>
          <w:sz w:val="24"/>
          <w:szCs w:val="24"/>
        </w:rPr>
        <w:t xml:space="preserve">and P. </w:t>
      </w:r>
      <w:hyperlink r:id="rId30" w:history="1">
        <w:r w:rsidRPr="00422B50">
          <w:rPr>
            <w:rStyle w:val="ng-binding"/>
            <w:rFonts w:ascii="Times New Roman" w:hAnsi="Times New Roman"/>
            <w:color w:val="FF0000"/>
            <w:sz w:val="24"/>
            <w:szCs w:val="24"/>
          </w:rPr>
          <w:t>Badica</w:t>
        </w:r>
      </w:hyperlink>
      <w:r w:rsidRPr="00422B50">
        <w:rPr>
          <w:rStyle w:val="ng-binding"/>
          <w:rFonts w:ascii="Times New Roman" w:hAnsi="Times New Roman"/>
          <w:color w:val="FF0000"/>
          <w:sz w:val="24"/>
          <w:szCs w:val="24"/>
        </w:rPr>
        <w:t xml:space="preserve">, </w:t>
      </w:r>
      <w:r w:rsidRPr="00422B50">
        <w:rPr>
          <w:rFonts w:ascii="Times New Roman" w:hAnsi="Times New Roman"/>
          <w:color w:val="FF0000"/>
          <w:sz w:val="24"/>
          <w:szCs w:val="24"/>
        </w:rPr>
        <w:t>Ge</w:t>
      </w:r>
      <w:r w:rsidRPr="00422B50">
        <w:rPr>
          <w:rFonts w:ascii="Times New Roman" w:hAnsi="Times New Roman"/>
          <w:color w:val="FF0000"/>
          <w:sz w:val="24"/>
          <w:szCs w:val="24"/>
          <w:vertAlign w:val="subscript"/>
        </w:rPr>
        <w:t>2</w:t>
      </w:r>
      <w:r w:rsidRPr="00422B50">
        <w:rPr>
          <w:rFonts w:ascii="Times New Roman" w:hAnsi="Times New Roman"/>
          <w:color w:val="FF0000"/>
          <w:sz w:val="24"/>
          <w:szCs w:val="24"/>
        </w:rPr>
        <w:t>C</w:t>
      </w:r>
      <w:r w:rsidRPr="00422B50">
        <w:rPr>
          <w:rFonts w:ascii="Times New Roman" w:hAnsi="Times New Roman"/>
          <w:color w:val="FF0000"/>
          <w:sz w:val="24"/>
          <w:szCs w:val="24"/>
          <w:vertAlign w:val="subscript"/>
        </w:rPr>
        <w:t>6</w:t>
      </w:r>
      <w:r w:rsidRPr="00422B50">
        <w:rPr>
          <w:rFonts w:ascii="Times New Roman" w:hAnsi="Times New Roman"/>
          <w:color w:val="FF0000"/>
          <w:sz w:val="24"/>
          <w:szCs w:val="24"/>
        </w:rPr>
        <w:t>H</w:t>
      </w:r>
      <w:r w:rsidRPr="00422B50">
        <w:rPr>
          <w:rFonts w:ascii="Times New Roman" w:hAnsi="Times New Roman"/>
          <w:color w:val="FF0000"/>
          <w:sz w:val="24"/>
          <w:szCs w:val="24"/>
          <w:vertAlign w:val="subscript"/>
        </w:rPr>
        <w:t>10</w:t>
      </w:r>
      <w:r w:rsidRPr="00422B50">
        <w:rPr>
          <w:rFonts w:ascii="Times New Roman" w:hAnsi="Times New Roman"/>
          <w:color w:val="FF0000"/>
          <w:sz w:val="24"/>
          <w:szCs w:val="24"/>
        </w:rPr>
        <w:t>O</w:t>
      </w:r>
      <w:r w:rsidRPr="00422B50">
        <w:rPr>
          <w:rFonts w:ascii="Times New Roman" w:hAnsi="Times New Roman"/>
          <w:color w:val="FF0000"/>
          <w:sz w:val="24"/>
          <w:szCs w:val="24"/>
          <w:vertAlign w:val="subscript"/>
        </w:rPr>
        <w:t>7</w:t>
      </w:r>
      <w:r w:rsidRPr="00422B50">
        <w:rPr>
          <w:rFonts w:ascii="Times New Roman" w:hAnsi="Times New Roman"/>
          <w:color w:val="FF0000"/>
          <w:sz w:val="24"/>
          <w:szCs w:val="24"/>
        </w:rPr>
        <w:t>-added MgB</w:t>
      </w:r>
      <w:r w:rsidRPr="00422B50">
        <w:rPr>
          <w:rFonts w:ascii="Times New Roman" w:hAnsi="Times New Roman"/>
          <w:color w:val="FF0000"/>
          <w:sz w:val="24"/>
          <w:szCs w:val="24"/>
          <w:vertAlign w:val="subscript"/>
        </w:rPr>
        <w:t>2</w:t>
      </w:r>
      <w:r w:rsidRPr="00422B50">
        <w:rPr>
          <w:rFonts w:ascii="Times New Roman" w:hAnsi="Times New Roman"/>
          <w:color w:val="FF0000"/>
          <w:sz w:val="24"/>
          <w:szCs w:val="24"/>
        </w:rPr>
        <w:t xml:space="preserve"> Superconductor Obtained by Ex-Situ Spark Plasma Sintering, </w:t>
      </w:r>
      <w:r w:rsidRPr="00422B50">
        <w:rPr>
          <w:rFonts w:ascii="Times New Roman" w:hAnsi="Times New Roman"/>
          <w:i/>
          <w:iCs/>
          <w:color w:val="FF0000"/>
          <w:sz w:val="24"/>
          <w:szCs w:val="24"/>
        </w:rPr>
        <w:t xml:space="preserve">IEEE T. Appl. </w:t>
      </w:r>
      <w:proofErr w:type="spellStart"/>
      <w:r w:rsidRPr="00422B50">
        <w:rPr>
          <w:rFonts w:ascii="Times New Roman" w:hAnsi="Times New Roman"/>
          <w:i/>
          <w:iCs/>
          <w:color w:val="FF0000"/>
          <w:sz w:val="24"/>
          <w:szCs w:val="24"/>
        </w:rPr>
        <w:t>Supercond</w:t>
      </w:r>
      <w:proofErr w:type="spellEnd"/>
      <w:r w:rsidRPr="00422B50">
        <w:rPr>
          <w:rFonts w:ascii="Times New Roman" w:hAnsi="Times New Roman"/>
          <w:i/>
          <w:iCs/>
          <w:color w:val="FF0000"/>
          <w:sz w:val="24"/>
          <w:szCs w:val="24"/>
        </w:rPr>
        <w:t>.</w:t>
      </w:r>
      <w:r w:rsidRPr="00422B50">
        <w:rPr>
          <w:rFonts w:ascii="Times New Roman" w:hAnsi="Times New Roman"/>
          <w:color w:val="FF0000"/>
          <w:sz w:val="24"/>
          <w:szCs w:val="24"/>
        </w:rPr>
        <w:t xml:space="preserve"> vol. </w:t>
      </w:r>
      <w:r w:rsidRPr="00422B50">
        <w:rPr>
          <w:rFonts w:ascii="Times New Roman" w:hAnsi="Times New Roman"/>
          <w:bCs/>
          <w:color w:val="FF0000"/>
          <w:sz w:val="24"/>
          <w:szCs w:val="24"/>
        </w:rPr>
        <w:t xml:space="preserve">26, </w:t>
      </w:r>
      <w:r w:rsidRPr="00422B50">
        <w:rPr>
          <w:rStyle w:val="ng-binding"/>
          <w:rFonts w:ascii="Times New Roman" w:hAnsi="Times New Roman"/>
          <w:color w:val="FF0000"/>
          <w:sz w:val="24"/>
          <w:szCs w:val="24"/>
        </w:rPr>
        <w:t xml:space="preserve">2016, </w:t>
      </w:r>
      <w:r w:rsidRPr="00422B50">
        <w:rPr>
          <w:rFonts w:ascii="Times New Roman" w:hAnsi="Times New Roman"/>
          <w:color w:val="FF0000"/>
          <w:sz w:val="24"/>
          <w:szCs w:val="24"/>
        </w:rPr>
        <w:t>1-4.</w:t>
      </w:r>
    </w:p>
    <w:p w:rsidR="008E0A81" w:rsidRPr="00422B50" w:rsidRDefault="008E0A81" w:rsidP="000C7710">
      <w:pPr>
        <w:pStyle w:val="NormalWeb"/>
        <w:spacing w:before="0" w:beforeAutospacing="0" w:after="0" w:afterAutospacing="0"/>
        <w:jc w:val="both"/>
        <w:rPr>
          <w:color w:val="FF0000"/>
        </w:rPr>
      </w:pPr>
      <w:r w:rsidRPr="00422B50">
        <w:rPr>
          <w:color w:val="FF0000"/>
        </w:rPr>
        <w:t xml:space="preserve">[15] D. </w:t>
      </w:r>
      <w:proofErr w:type="spellStart"/>
      <w:r w:rsidRPr="00422B50">
        <w:rPr>
          <w:rStyle w:val="hithilite"/>
          <w:color w:val="FF0000"/>
        </w:rPr>
        <w:t>Batalu</w:t>
      </w:r>
      <w:proofErr w:type="spellEnd"/>
      <w:r w:rsidRPr="00422B50">
        <w:rPr>
          <w:rStyle w:val="hithilite"/>
          <w:color w:val="FF0000"/>
        </w:rPr>
        <w:t xml:space="preserve">, </w:t>
      </w:r>
      <w:r w:rsidRPr="00422B50">
        <w:rPr>
          <w:color w:val="FF0000"/>
        </w:rPr>
        <w:t xml:space="preserve">T. Nakamura, M. </w:t>
      </w:r>
      <w:proofErr w:type="spellStart"/>
      <w:r w:rsidRPr="00422B50">
        <w:rPr>
          <w:color w:val="FF0000"/>
        </w:rPr>
        <w:t>Enculescu</w:t>
      </w:r>
      <w:proofErr w:type="spellEnd"/>
      <w:r w:rsidRPr="00422B50">
        <w:rPr>
          <w:color w:val="FF0000"/>
        </w:rPr>
        <w:t xml:space="preserve">, S. </w:t>
      </w:r>
      <w:proofErr w:type="spellStart"/>
      <w:r w:rsidRPr="00422B50">
        <w:rPr>
          <w:color w:val="FF0000"/>
        </w:rPr>
        <w:t>Popa</w:t>
      </w:r>
      <w:proofErr w:type="spellEnd"/>
      <w:r w:rsidRPr="00422B50">
        <w:rPr>
          <w:color w:val="FF0000"/>
        </w:rPr>
        <w:t xml:space="preserve">, I. </w:t>
      </w:r>
      <w:proofErr w:type="spellStart"/>
      <w:r w:rsidRPr="00422B50">
        <w:rPr>
          <w:color w:val="FF0000"/>
        </w:rPr>
        <w:t>Pasuk</w:t>
      </w:r>
      <w:proofErr w:type="spellEnd"/>
      <w:r w:rsidRPr="00422B50">
        <w:rPr>
          <w:color w:val="FF0000"/>
        </w:rPr>
        <w:t xml:space="preserve">, G. </w:t>
      </w:r>
      <w:proofErr w:type="spellStart"/>
      <w:r w:rsidRPr="00422B50">
        <w:rPr>
          <w:color w:val="FF0000"/>
        </w:rPr>
        <w:t>Aldica</w:t>
      </w:r>
      <w:proofErr w:type="spellEnd"/>
      <w:r w:rsidRPr="00422B50">
        <w:rPr>
          <w:color w:val="FF0000"/>
        </w:rPr>
        <w:t xml:space="preserve">, A.M. </w:t>
      </w:r>
      <w:proofErr w:type="spellStart"/>
      <w:r w:rsidRPr="00422B50">
        <w:rPr>
          <w:color w:val="FF0000"/>
        </w:rPr>
        <w:t>Ionescu</w:t>
      </w:r>
      <w:proofErr w:type="spellEnd"/>
      <w:r w:rsidRPr="00422B50">
        <w:rPr>
          <w:color w:val="FF0000"/>
        </w:rPr>
        <w:t>, P. Badica, A Comparative Study of Ge-Based Organometallic Additions to MgB</w:t>
      </w:r>
      <w:r w:rsidRPr="00422B50">
        <w:rPr>
          <w:color w:val="FF0000"/>
          <w:vertAlign w:val="subscript"/>
        </w:rPr>
        <w:t>2</w:t>
      </w:r>
      <w:r w:rsidRPr="00422B50">
        <w:rPr>
          <w:color w:val="FF0000"/>
        </w:rPr>
        <w:t>, IEEE TRANSACTIONS ON APPLIED SUPERCONDUCTIVITY, vol. 28, no. 4, # 7000205.</w:t>
      </w:r>
    </w:p>
    <w:p w:rsidR="008E0A81" w:rsidRPr="00422B50" w:rsidRDefault="008E0A81" w:rsidP="000C7710">
      <w:pPr>
        <w:pStyle w:val="NormalWeb"/>
        <w:spacing w:before="0" w:beforeAutospacing="0" w:after="0" w:afterAutospacing="0"/>
        <w:jc w:val="both"/>
        <w:rPr>
          <w:color w:val="FF0000"/>
        </w:rPr>
      </w:pPr>
      <w:r w:rsidRPr="00422B50">
        <w:rPr>
          <w:color w:val="FF0000"/>
        </w:rPr>
        <w:t xml:space="preserve">[16] G. </w:t>
      </w:r>
      <w:proofErr w:type="spellStart"/>
      <w:r w:rsidRPr="00422B50">
        <w:rPr>
          <w:color w:val="FF0000"/>
        </w:rPr>
        <w:t>Aldica</w:t>
      </w:r>
      <w:proofErr w:type="spellEnd"/>
      <w:r w:rsidRPr="00422B50">
        <w:rPr>
          <w:color w:val="FF0000"/>
        </w:rPr>
        <w:t xml:space="preserve">, C. </w:t>
      </w:r>
      <w:proofErr w:type="spellStart"/>
      <w:r w:rsidRPr="00422B50">
        <w:rPr>
          <w:color w:val="FF0000"/>
        </w:rPr>
        <w:t>Matei</w:t>
      </w:r>
      <w:proofErr w:type="spellEnd"/>
      <w:r w:rsidRPr="00422B50">
        <w:rPr>
          <w:color w:val="FF0000"/>
        </w:rPr>
        <w:t xml:space="preserve">, A. </w:t>
      </w:r>
      <w:proofErr w:type="spellStart"/>
      <w:r w:rsidRPr="00422B50">
        <w:rPr>
          <w:color w:val="FF0000"/>
        </w:rPr>
        <w:t>Paun</w:t>
      </w:r>
      <w:proofErr w:type="spellEnd"/>
      <w:r w:rsidRPr="00422B50">
        <w:rPr>
          <w:color w:val="FF0000"/>
        </w:rPr>
        <w:t xml:space="preserve">, D. </w:t>
      </w:r>
      <w:proofErr w:type="spellStart"/>
      <w:r w:rsidRPr="00422B50">
        <w:rPr>
          <w:rStyle w:val="hithilite"/>
          <w:color w:val="FF0000"/>
        </w:rPr>
        <w:t>Batalu</w:t>
      </w:r>
      <w:proofErr w:type="spellEnd"/>
      <w:r w:rsidRPr="00422B50">
        <w:rPr>
          <w:color w:val="FF0000"/>
        </w:rPr>
        <w:t xml:space="preserve">, M. </w:t>
      </w:r>
      <w:proofErr w:type="spellStart"/>
      <w:r w:rsidRPr="00422B50">
        <w:rPr>
          <w:color w:val="FF0000"/>
        </w:rPr>
        <w:t>Ferbinteanu</w:t>
      </w:r>
      <w:proofErr w:type="spellEnd"/>
      <w:r w:rsidRPr="00422B50">
        <w:rPr>
          <w:color w:val="FF0000"/>
        </w:rPr>
        <w:t>, P. Badica, Petre, Thermal analysis on C</w:t>
      </w:r>
      <w:r w:rsidRPr="00422B50">
        <w:rPr>
          <w:color w:val="FF0000"/>
          <w:vertAlign w:val="subscript"/>
        </w:rPr>
        <w:t>6</w:t>
      </w:r>
      <w:r w:rsidRPr="00422B50">
        <w:rPr>
          <w:color w:val="FF0000"/>
        </w:rPr>
        <w:t>H</w:t>
      </w:r>
      <w:r w:rsidRPr="00422B50">
        <w:rPr>
          <w:color w:val="FF0000"/>
          <w:vertAlign w:val="subscript"/>
        </w:rPr>
        <w:t>10</w:t>
      </w:r>
      <w:r w:rsidRPr="00422B50">
        <w:rPr>
          <w:color w:val="FF0000"/>
        </w:rPr>
        <w:t>Ge</w:t>
      </w:r>
      <w:r w:rsidRPr="00422B50">
        <w:rPr>
          <w:color w:val="FF0000"/>
          <w:vertAlign w:val="subscript"/>
        </w:rPr>
        <w:t>2</w:t>
      </w:r>
      <w:r w:rsidRPr="00422B50">
        <w:rPr>
          <w:color w:val="FF0000"/>
        </w:rPr>
        <w:t>O</w:t>
      </w:r>
      <w:r w:rsidRPr="00422B50">
        <w:rPr>
          <w:color w:val="FF0000"/>
          <w:vertAlign w:val="subscript"/>
        </w:rPr>
        <w:t>7</w:t>
      </w:r>
      <w:r w:rsidRPr="00422B50">
        <w:rPr>
          <w:color w:val="FF0000"/>
        </w:rPr>
        <w:t>-doped MgB</w:t>
      </w:r>
      <w:r w:rsidRPr="00422B50">
        <w:rPr>
          <w:color w:val="FF0000"/>
          <w:vertAlign w:val="subscript"/>
        </w:rPr>
        <w:t>2</w:t>
      </w:r>
      <w:r w:rsidRPr="00422B50">
        <w:rPr>
          <w:color w:val="FF0000"/>
        </w:rPr>
        <w:t xml:space="preserve"> JOURNAL OF THERMAL ANALYSIS AND CALORIMETRY, vol. 127, no. 1, 173-179. </w:t>
      </w:r>
    </w:p>
    <w:p w:rsidR="008E0A81" w:rsidRPr="00422B50" w:rsidRDefault="008E0A81" w:rsidP="000C7710">
      <w:pPr>
        <w:spacing w:after="0" w:line="240" w:lineRule="auto"/>
        <w:jc w:val="both"/>
        <w:rPr>
          <w:rFonts w:ascii="Times New Roman" w:hAnsi="Times New Roman"/>
          <w:color w:val="FF0000"/>
          <w:sz w:val="24"/>
          <w:szCs w:val="24"/>
        </w:rPr>
      </w:pPr>
      <w:r w:rsidRPr="00422B50">
        <w:rPr>
          <w:rFonts w:ascii="Times New Roman" w:hAnsi="Times New Roman"/>
          <w:color w:val="FF0000"/>
          <w:sz w:val="24"/>
          <w:szCs w:val="24"/>
        </w:rPr>
        <w:t xml:space="preserve">[17] G. </w:t>
      </w:r>
      <w:proofErr w:type="spellStart"/>
      <w:r w:rsidRPr="00422B50">
        <w:rPr>
          <w:rFonts w:ascii="Times New Roman" w:hAnsi="Times New Roman"/>
          <w:color w:val="FF0000"/>
          <w:sz w:val="24"/>
          <w:szCs w:val="24"/>
        </w:rPr>
        <w:t>Aldica</w:t>
      </w:r>
      <w:proofErr w:type="spellEnd"/>
      <w:r w:rsidRPr="00422B50">
        <w:rPr>
          <w:rFonts w:ascii="Times New Roman" w:hAnsi="Times New Roman"/>
          <w:color w:val="FF0000"/>
          <w:sz w:val="24"/>
          <w:szCs w:val="24"/>
        </w:rPr>
        <w:t xml:space="preserve">, D. </w:t>
      </w:r>
      <w:proofErr w:type="spellStart"/>
      <w:r w:rsidRPr="00422B50">
        <w:rPr>
          <w:rFonts w:ascii="Times New Roman" w:hAnsi="Times New Roman"/>
          <w:color w:val="FF0000"/>
          <w:sz w:val="24"/>
          <w:szCs w:val="24"/>
        </w:rPr>
        <w:t>Batalu</w:t>
      </w:r>
      <w:proofErr w:type="spellEnd"/>
      <w:r w:rsidRPr="00422B50">
        <w:rPr>
          <w:rFonts w:ascii="Times New Roman" w:hAnsi="Times New Roman"/>
          <w:color w:val="FF0000"/>
          <w:sz w:val="24"/>
          <w:szCs w:val="24"/>
        </w:rPr>
        <w:t xml:space="preserve">, S. </w:t>
      </w:r>
      <w:proofErr w:type="spellStart"/>
      <w:r w:rsidRPr="00422B50">
        <w:rPr>
          <w:rFonts w:ascii="Times New Roman" w:hAnsi="Times New Roman"/>
          <w:color w:val="FF0000"/>
          <w:sz w:val="24"/>
          <w:szCs w:val="24"/>
        </w:rPr>
        <w:t>Popa</w:t>
      </w:r>
      <w:proofErr w:type="spellEnd"/>
      <w:r w:rsidRPr="00422B50">
        <w:rPr>
          <w:rFonts w:ascii="Times New Roman" w:hAnsi="Times New Roman"/>
          <w:color w:val="FF0000"/>
          <w:sz w:val="24"/>
          <w:szCs w:val="24"/>
        </w:rPr>
        <w:t xml:space="preserve">, I. Ivan, P. Nita, Y. </w:t>
      </w:r>
      <w:proofErr w:type="spellStart"/>
      <w:r w:rsidRPr="00422B50">
        <w:rPr>
          <w:rFonts w:ascii="Times New Roman" w:hAnsi="Times New Roman"/>
          <w:color w:val="FF0000"/>
          <w:sz w:val="24"/>
          <w:szCs w:val="24"/>
        </w:rPr>
        <w:t>Sakka</w:t>
      </w:r>
      <w:proofErr w:type="spellEnd"/>
      <w:r w:rsidRPr="00422B50">
        <w:rPr>
          <w:rFonts w:ascii="Times New Roman" w:hAnsi="Times New Roman"/>
          <w:color w:val="FF0000"/>
          <w:sz w:val="24"/>
          <w:szCs w:val="24"/>
        </w:rPr>
        <w:t xml:space="preserve">, O. </w:t>
      </w:r>
      <w:proofErr w:type="spellStart"/>
      <w:r w:rsidRPr="00422B50">
        <w:rPr>
          <w:rFonts w:ascii="Times New Roman" w:hAnsi="Times New Roman"/>
          <w:color w:val="FF0000"/>
          <w:sz w:val="24"/>
          <w:szCs w:val="24"/>
        </w:rPr>
        <w:t>Vasylkiv</w:t>
      </w:r>
      <w:proofErr w:type="spellEnd"/>
      <w:r w:rsidRPr="00422B50">
        <w:rPr>
          <w:rFonts w:ascii="Times New Roman" w:hAnsi="Times New Roman"/>
          <w:color w:val="FF0000"/>
          <w:sz w:val="24"/>
          <w:szCs w:val="24"/>
        </w:rPr>
        <w:t xml:space="preserve">, L. </w:t>
      </w:r>
      <w:proofErr w:type="spellStart"/>
      <w:r w:rsidRPr="00422B50">
        <w:rPr>
          <w:rFonts w:ascii="Times New Roman" w:hAnsi="Times New Roman"/>
          <w:color w:val="FF0000"/>
          <w:sz w:val="24"/>
          <w:szCs w:val="24"/>
        </w:rPr>
        <w:t>Miu</w:t>
      </w:r>
      <w:proofErr w:type="spellEnd"/>
      <w:r w:rsidRPr="00422B50">
        <w:rPr>
          <w:rFonts w:ascii="Times New Roman" w:hAnsi="Times New Roman"/>
          <w:color w:val="FF0000"/>
          <w:sz w:val="24"/>
          <w:szCs w:val="24"/>
        </w:rPr>
        <w:t xml:space="preserve">, I. </w:t>
      </w:r>
      <w:proofErr w:type="spellStart"/>
      <w:r w:rsidRPr="00422B50">
        <w:rPr>
          <w:rFonts w:ascii="Times New Roman" w:hAnsi="Times New Roman"/>
          <w:color w:val="FF0000"/>
          <w:sz w:val="24"/>
          <w:szCs w:val="24"/>
        </w:rPr>
        <w:t>Pasuk</w:t>
      </w:r>
      <w:proofErr w:type="spellEnd"/>
      <w:r w:rsidRPr="00422B50">
        <w:rPr>
          <w:rFonts w:ascii="Times New Roman" w:hAnsi="Times New Roman"/>
          <w:color w:val="FF0000"/>
          <w:sz w:val="24"/>
          <w:szCs w:val="24"/>
        </w:rPr>
        <w:t>, and P. Badica, Spark plasma sintering of MgB</w:t>
      </w:r>
      <w:r w:rsidRPr="00422B50">
        <w:rPr>
          <w:rFonts w:ascii="Times New Roman" w:hAnsi="Times New Roman"/>
          <w:color w:val="FF0000"/>
          <w:sz w:val="24"/>
          <w:szCs w:val="24"/>
          <w:vertAlign w:val="subscript"/>
        </w:rPr>
        <w:t>2</w:t>
      </w:r>
      <w:r w:rsidRPr="00422B50">
        <w:rPr>
          <w:rFonts w:ascii="Times New Roman" w:hAnsi="Times New Roman"/>
          <w:color w:val="FF0000"/>
          <w:sz w:val="24"/>
          <w:szCs w:val="24"/>
        </w:rPr>
        <w:t xml:space="preserve"> in the two-temperature route, </w:t>
      </w:r>
      <w:proofErr w:type="spellStart"/>
      <w:r w:rsidRPr="00422B50">
        <w:rPr>
          <w:rFonts w:ascii="Times New Roman" w:hAnsi="Times New Roman"/>
          <w:color w:val="FF0000"/>
          <w:sz w:val="24"/>
          <w:szCs w:val="24"/>
        </w:rPr>
        <w:t>Physica</w:t>
      </w:r>
      <w:proofErr w:type="spellEnd"/>
      <w:r w:rsidRPr="00422B50">
        <w:rPr>
          <w:rFonts w:ascii="Times New Roman" w:hAnsi="Times New Roman"/>
          <w:color w:val="FF0000"/>
          <w:sz w:val="24"/>
          <w:szCs w:val="24"/>
        </w:rPr>
        <w:t xml:space="preserve"> C 477 (2012) 43.</w:t>
      </w:r>
    </w:p>
    <w:p w:rsidR="008E0A81" w:rsidRPr="00422B50" w:rsidRDefault="008E0A81" w:rsidP="000C7710">
      <w:pPr>
        <w:spacing w:after="0" w:line="240" w:lineRule="auto"/>
        <w:jc w:val="both"/>
        <w:rPr>
          <w:rFonts w:ascii="Times New Roman" w:hAnsi="Times New Roman"/>
          <w:color w:val="FF0000"/>
          <w:sz w:val="24"/>
          <w:szCs w:val="24"/>
        </w:rPr>
      </w:pPr>
      <w:r w:rsidRPr="00422B50">
        <w:rPr>
          <w:rFonts w:ascii="Times New Roman" w:hAnsi="Times New Roman"/>
          <w:color w:val="FF0000"/>
          <w:sz w:val="24"/>
          <w:szCs w:val="24"/>
        </w:rPr>
        <w:t xml:space="preserve">[18] G.W. Marks and L.A. Monson, Effect of certain group IV oxides on dielectric constant and dissipation factor of barium </w:t>
      </w:r>
      <w:proofErr w:type="spellStart"/>
      <w:r w:rsidRPr="00422B50">
        <w:rPr>
          <w:rFonts w:ascii="Times New Roman" w:hAnsi="Times New Roman"/>
          <w:color w:val="FF0000"/>
          <w:sz w:val="24"/>
          <w:szCs w:val="24"/>
        </w:rPr>
        <w:t>titanate</w:t>
      </w:r>
      <w:proofErr w:type="spellEnd"/>
      <w:r w:rsidRPr="00422B50">
        <w:rPr>
          <w:rFonts w:ascii="Times New Roman" w:hAnsi="Times New Roman"/>
          <w:color w:val="FF0000"/>
          <w:sz w:val="24"/>
          <w:szCs w:val="24"/>
        </w:rPr>
        <w:t>. Ind. Eng. Chem. 47 (1955) 1611.</w:t>
      </w:r>
    </w:p>
    <w:p w:rsidR="008E0A81" w:rsidRPr="00422B50" w:rsidRDefault="008E0A81" w:rsidP="000C7710">
      <w:pPr>
        <w:spacing w:after="0" w:line="240" w:lineRule="auto"/>
        <w:jc w:val="both"/>
        <w:rPr>
          <w:rFonts w:ascii="Times New Roman" w:hAnsi="Times New Roman"/>
          <w:color w:val="FF0000"/>
          <w:sz w:val="24"/>
          <w:szCs w:val="24"/>
        </w:rPr>
      </w:pPr>
      <w:r w:rsidRPr="00422B50">
        <w:rPr>
          <w:rFonts w:ascii="Times New Roman" w:hAnsi="Times New Roman"/>
          <w:color w:val="FF0000"/>
          <w:sz w:val="24"/>
          <w:szCs w:val="24"/>
        </w:rPr>
        <w:t xml:space="preserve">[19] L. </w:t>
      </w:r>
      <w:proofErr w:type="spellStart"/>
      <w:r w:rsidRPr="00422B50">
        <w:rPr>
          <w:rFonts w:ascii="Times New Roman" w:hAnsi="Times New Roman"/>
          <w:color w:val="FF0000"/>
          <w:sz w:val="24"/>
          <w:szCs w:val="24"/>
        </w:rPr>
        <w:t>Lutterotti</w:t>
      </w:r>
      <w:proofErr w:type="spellEnd"/>
      <w:r w:rsidRPr="00422B50">
        <w:rPr>
          <w:rFonts w:ascii="Times New Roman" w:hAnsi="Times New Roman"/>
          <w:color w:val="FF0000"/>
          <w:sz w:val="24"/>
          <w:szCs w:val="24"/>
        </w:rPr>
        <w:t>, Total pattern fitting for the combined size-strain-stress-texture determination in thin film diffraction,</w:t>
      </w:r>
      <w:r w:rsidRPr="00422B50">
        <w:rPr>
          <w:color w:val="FF0000"/>
        </w:rPr>
        <w:t xml:space="preserve"> </w:t>
      </w:r>
      <w:r w:rsidRPr="00422B50">
        <w:rPr>
          <w:rFonts w:ascii="Times New Roman" w:hAnsi="Times New Roman"/>
          <w:color w:val="FF0000"/>
          <w:sz w:val="24"/>
          <w:szCs w:val="24"/>
        </w:rPr>
        <w:t>Nuclear Inst. Methods Phys. Res. B 268, 334-340 (2010).</w:t>
      </w:r>
    </w:p>
    <w:p w:rsidR="008E0A81" w:rsidRPr="00422B50" w:rsidRDefault="008E0A81" w:rsidP="000C7710">
      <w:pPr>
        <w:spacing w:after="0" w:line="240" w:lineRule="auto"/>
        <w:jc w:val="both"/>
        <w:rPr>
          <w:rFonts w:ascii="Times New Roman" w:hAnsi="Times New Roman"/>
          <w:color w:val="FF0000"/>
          <w:sz w:val="24"/>
          <w:szCs w:val="24"/>
        </w:rPr>
      </w:pPr>
      <w:r w:rsidRPr="00422B50">
        <w:rPr>
          <w:rFonts w:ascii="Times New Roman" w:hAnsi="Times New Roman"/>
          <w:color w:val="FF0000"/>
          <w:sz w:val="24"/>
          <w:szCs w:val="24"/>
        </w:rPr>
        <w:lastRenderedPageBreak/>
        <w:t xml:space="preserve">[20] G. </w:t>
      </w:r>
      <w:proofErr w:type="spellStart"/>
      <w:r w:rsidRPr="00422B50">
        <w:rPr>
          <w:rFonts w:ascii="Times New Roman" w:hAnsi="Times New Roman"/>
          <w:color w:val="FF0000"/>
          <w:sz w:val="24"/>
          <w:szCs w:val="24"/>
        </w:rPr>
        <w:t>Aldica</w:t>
      </w:r>
      <w:proofErr w:type="spellEnd"/>
      <w:r w:rsidRPr="00422B50">
        <w:rPr>
          <w:rFonts w:ascii="Times New Roman" w:hAnsi="Times New Roman"/>
          <w:color w:val="FF0000"/>
          <w:sz w:val="24"/>
          <w:szCs w:val="24"/>
        </w:rPr>
        <w:t xml:space="preserve">, S. </w:t>
      </w:r>
      <w:proofErr w:type="spellStart"/>
      <w:r w:rsidRPr="00422B50">
        <w:rPr>
          <w:rFonts w:ascii="Times New Roman" w:hAnsi="Times New Roman"/>
          <w:color w:val="FF0000"/>
          <w:sz w:val="24"/>
          <w:szCs w:val="24"/>
        </w:rPr>
        <w:t>Popa</w:t>
      </w:r>
      <w:proofErr w:type="spellEnd"/>
      <w:r w:rsidRPr="00422B50">
        <w:rPr>
          <w:rFonts w:ascii="Times New Roman" w:hAnsi="Times New Roman"/>
          <w:color w:val="FF0000"/>
          <w:sz w:val="24"/>
          <w:szCs w:val="24"/>
        </w:rPr>
        <w:t xml:space="preserve">, M. </w:t>
      </w:r>
      <w:proofErr w:type="spellStart"/>
      <w:r w:rsidRPr="00422B50">
        <w:rPr>
          <w:rFonts w:ascii="Times New Roman" w:hAnsi="Times New Roman"/>
          <w:color w:val="FF0000"/>
          <w:sz w:val="24"/>
          <w:szCs w:val="24"/>
        </w:rPr>
        <w:t>Enculescu</w:t>
      </w:r>
      <w:proofErr w:type="spellEnd"/>
      <w:r w:rsidRPr="00422B50">
        <w:rPr>
          <w:rFonts w:ascii="Times New Roman" w:hAnsi="Times New Roman"/>
          <w:color w:val="FF0000"/>
          <w:sz w:val="24"/>
          <w:szCs w:val="24"/>
        </w:rPr>
        <w:t xml:space="preserve">, I. </w:t>
      </w:r>
      <w:proofErr w:type="spellStart"/>
      <w:r w:rsidRPr="00422B50">
        <w:rPr>
          <w:rFonts w:ascii="Times New Roman" w:hAnsi="Times New Roman"/>
          <w:color w:val="FF0000"/>
          <w:sz w:val="24"/>
          <w:szCs w:val="24"/>
        </w:rPr>
        <w:t>Pasuk</w:t>
      </w:r>
      <w:proofErr w:type="spellEnd"/>
      <w:r w:rsidRPr="00422B50">
        <w:rPr>
          <w:rFonts w:ascii="Times New Roman" w:hAnsi="Times New Roman"/>
          <w:color w:val="FF0000"/>
          <w:sz w:val="24"/>
          <w:szCs w:val="24"/>
        </w:rPr>
        <w:t xml:space="preserve">, A. M. </w:t>
      </w:r>
      <w:proofErr w:type="spellStart"/>
      <w:r w:rsidRPr="00422B50">
        <w:rPr>
          <w:rFonts w:ascii="Times New Roman" w:hAnsi="Times New Roman"/>
          <w:color w:val="FF0000"/>
          <w:sz w:val="24"/>
          <w:szCs w:val="24"/>
        </w:rPr>
        <w:t>Ionescu</w:t>
      </w:r>
      <w:proofErr w:type="spellEnd"/>
      <w:r w:rsidRPr="00422B50">
        <w:rPr>
          <w:rFonts w:ascii="Times New Roman" w:hAnsi="Times New Roman"/>
          <w:color w:val="FF0000"/>
          <w:sz w:val="24"/>
          <w:szCs w:val="24"/>
        </w:rPr>
        <w:t>, and P. Badica, Dwell Time Influence on Spark Plasma-Sintered MgB</w:t>
      </w:r>
      <w:r w:rsidRPr="00422B50">
        <w:rPr>
          <w:rFonts w:ascii="Times New Roman" w:hAnsi="Times New Roman"/>
          <w:color w:val="FF0000"/>
          <w:sz w:val="24"/>
          <w:szCs w:val="24"/>
          <w:vertAlign w:val="subscript"/>
        </w:rPr>
        <w:t>2</w:t>
      </w:r>
      <w:r w:rsidRPr="00422B50">
        <w:rPr>
          <w:rFonts w:ascii="Times New Roman" w:hAnsi="Times New Roman"/>
          <w:color w:val="FF0000"/>
          <w:sz w:val="24"/>
          <w:szCs w:val="24"/>
        </w:rPr>
        <w:t xml:space="preserve">, J. </w:t>
      </w:r>
      <w:proofErr w:type="spellStart"/>
      <w:r w:rsidRPr="00422B50">
        <w:rPr>
          <w:rFonts w:ascii="Times New Roman" w:hAnsi="Times New Roman"/>
          <w:color w:val="FF0000"/>
          <w:sz w:val="24"/>
          <w:szCs w:val="24"/>
        </w:rPr>
        <w:t>Supercond</w:t>
      </w:r>
      <w:proofErr w:type="spellEnd"/>
      <w:r w:rsidRPr="00422B50">
        <w:rPr>
          <w:rFonts w:ascii="Times New Roman" w:hAnsi="Times New Roman"/>
          <w:color w:val="FF0000"/>
          <w:sz w:val="24"/>
          <w:szCs w:val="24"/>
        </w:rPr>
        <w:t>. Nov. Mag. 31 (2018) 317.</w:t>
      </w:r>
    </w:p>
    <w:p w:rsidR="008E0A81" w:rsidRPr="00422B50" w:rsidRDefault="008E0A81" w:rsidP="000C7710">
      <w:pPr>
        <w:spacing w:after="0" w:line="240" w:lineRule="auto"/>
        <w:jc w:val="both"/>
        <w:rPr>
          <w:rFonts w:ascii="Times New Roman" w:hAnsi="Times New Roman"/>
          <w:color w:val="FF0000"/>
          <w:sz w:val="24"/>
          <w:szCs w:val="24"/>
          <w:lang w:eastAsia="ro-RO"/>
        </w:rPr>
      </w:pPr>
      <w:r w:rsidRPr="00422B50">
        <w:rPr>
          <w:rFonts w:ascii="Times New Roman" w:hAnsi="Times New Roman"/>
          <w:color w:val="FF0000"/>
          <w:sz w:val="24"/>
          <w:szCs w:val="24"/>
          <w:lang w:eastAsia="ro-RO"/>
        </w:rPr>
        <w:t xml:space="preserve">[21] </w:t>
      </w:r>
      <w:proofErr w:type="spellStart"/>
      <w:r w:rsidRPr="00422B50">
        <w:rPr>
          <w:rFonts w:ascii="Times New Roman" w:hAnsi="Times New Roman"/>
          <w:color w:val="FF0000"/>
          <w:sz w:val="24"/>
          <w:szCs w:val="24"/>
          <w:lang w:eastAsia="ro-RO"/>
        </w:rPr>
        <w:t>Avdeev</w:t>
      </w:r>
      <w:proofErr w:type="spellEnd"/>
      <w:r w:rsidRPr="00422B50">
        <w:rPr>
          <w:rFonts w:ascii="Times New Roman" w:hAnsi="Times New Roman"/>
          <w:color w:val="FF0000"/>
          <w:sz w:val="24"/>
          <w:szCs w:val="24"/>
          <w:lang w:eastAsia="ro-RO"/>
        </w:rPr>
        <w:t xml:space="preserve">, M., Jorgensen, J.D., Ribeiro, R.A., </w:t>
      </w:r>
      <w:proofErr w:type="spellStart"/>
      <w:r w:rsidRPr="00422B50">
        <w:rPr>
          <w:rFonts w:ascii="Times New Roman" w:hAnsi="Times New Roman"/>
          <w:color w:val="FF0000"/>
          <w:sz w:val="24"/>
          <w:szCs w:val="24"/>
          <w:lang w:eastAsia="ro-RO"/>
        </w:rPr>
        <w:t>Bud’ko</w:t>
      </w:r>
      <w:proofErr w:type="spellEnd"/>
      <w:r w:rsidRPr="00422B50">
        <w:rPr>
          <w:rFonts w:ascii="Times New Roman" w:hAnsi="Times New Roman"/>
          <w:color w:val="FF0000"/>
          <w:sz w:val="24"/>
          <w:szCs w:val="24"/>
          <w:lang w:eastAsia="ro-RO"/>
        </w:rPr>
        <w:t xml:space="preserve">, S.L., Canfield, </w:t>
      </w:r>
      <w:proofErr w:type="gramStart"/>
      <w:r w:rsidRPr="00422B50">
        <w:rPr>
          <w:rFonts w:ascii="Times New Roman" w:hAnsi="Times New Roman"/>
          <w:color w:val="FF0000"/>
          <w:sz w:val="24"/>
          <w:szCs w:val="24"/>
          <w:lang w:eastAsia="ro-RO"/>
        </w:rPr>
        <w:t>P.C</w:t>
      </w:r>
      <w:proofErr w:type="gramEnd"/>
      <w:r w:rsidRPr="00422B50">
        <w:rPr>
          <w:rFonts w:ascii="Times New Roman" w:hAnsi="Times New Roman"/>
          <w:color w:val="FF0000"/>
          <w:sz w:val="24"/>
          <w:szCs w:val="24"/>
          <w:lang w:eastAsia="ro-RO"/>
        </w:rPr>
        <w:t xml:space="preserve">.: </w:t>
      </w:r>
      <w:proofErr w:type="spellStart"/>
      <w:r w:rsidRPr="00422B50">
        <w:rPr>
          <w:rFonts w:ascii="Times New Roman" w:hAnsi="Times New Roman"/>
          <w:color w:val="FF0000"/>
          <w:sz w:val="24"/>
          <w:szCs w:val="24"/>
          <w:lang w:eastAsia="ro-RO"/>
        </w:rPr>
        <w:t>Physica</w:t>
      </w:r>
      <w:proofErr w:type="spellEnd"/>
      <w:r w:rsidRPr="00422B50">
        <w:rPr>
          <w:rFonts w:ascii="Times New Roman" w:hAnsi="Times New Roman"/>
          <w:color w:val="FF0000"/>
          <w:sz w:val="24"/>
          <w:szCs w:val="24"/>
          <w:lang w:eastAsia="ro-RO"/>
        </w:rPr>
        <w:t xml:space="preserve"> C 387, 301–306 (2003).</w:t>
      </w:r>
    </w:p>
    <w:p w:rsidR="008E0A81" w:rsidRPr="00422B50" w:rsidRDefault="008E0A81" w:rsidP="000C7710">
      <w:pPr>
        <w:spacing w:after="0" w:line="240" w:lineRule="auto"/>
        <w:jc w:val="both"/>
        <w:rPr>
          <w:rFonts w:ascii="Times New Roman" w:hAnsi="Times New Roman"/>
          <w:color w:val="FF0000"/>
          <w:sz w:val="24"/>
          <w:szCs w:val="24"/>
          <w:lang w:eastAsia="ro-RO"/>
        </w:rPr>
      </w:pPr>
      <w:r w:rsidRPr="00422B50">
        <w:rPr>
          <w:rFonts w:ascii="Times New Roman" w:hAnsi="Times New Roman"/>
          <w:color w:val="FF0000"/>
          <w:sz w:val="24"/>
          <w:szCs w:val="24"/>
          <w:lang w:eastAsia="ro-RO"/>
        </w:rPr>
        <w:t xml:space="preserve">[22] Lee, S., Masui, T., Yamamoto, A., Uchiyama, H., Tajima, </w:t>
      </w:r>
      <w:proofErr w:type="gramStart"/>
      <w:r w:rsidRPr="00422B50">
        <w:rPr>
          <w:rFonts w:ascii="Times New Roman" w:hAnsi="Times New Roman"/>
          <w:color w:val="FF0000"/>
          <w:sz w:val="24"/>
          <w:szCs w:val="24"/>
          <w:lang w:eastAsia="ro-RO"/>
        </w:rPr>
        <w:t>S</w:t>
      </w:r>
      <w:proofErr w:type="gramEnd"/>
      <w:r w:rsidRPr="00422B50">
        <w:rPr>
          <w:rFonts w:ascii="Times New Roman" w:hAnsi="Times New Roman"/>
          <w:color w:val="FF0000"/>
          <w:sz w:val="24"/>
          <w:szCs w:val="24"/>
          <w:lang w:eastAsia="ro-RO"/>
        </w:rPr>
        <w:t xml:space="preserve">.: </w:t>
      </w:r>
      <w:proofErr w:type="spellStart"/>
      <w:r w:rsidRPr="00422B50">
        <w:rPr>
          <w:rFonts w:ascii="Times New Roman" w:hAnsi="Times New Roman"/>
          <w:color w:val="FF0000"/>
          <w:sz w:val="24"/>
          <w:szCs w:val="24"/>
          <w:lang w:eastAsia="ro-RO"/>
        </w:rPr>
        <w:t>Physica</w:t>
      </w:r>
      <w:proofErr w:type="spellEnd"/>
      <w:r w:rsidRPr="00422B50">
        <w:rPr>
          <w:rFonts w:ascii="Times New Roman" w:hAnsi="Times New Roman"/>
          <w:color w:val="FF0000"/>
          <w:sz w:val="24"/>
          <w:szCs w:val="24"/>
          <w:lang w:eastAsia="ro-RO"/>
        </w:rPr>
        <w:t xml:space="preserve"> C 412–414, 31–35 (2004).</w:t>
      </w:r>
    </w:p>
    <w:p w:rsidR="008E0A81" w:rsidRPr="00422B50" w:rsidRDefault="008E0A81" w:rsidP="000C7710">
      <w:pPr>
        <w:spacing w:after="0" w:line="240" w:lineRule="auto"/>
        <w:jc w:val="both"/>
        <w:rPr>
          <w:rFonts w:ascii="Times New Roman" w:hAnsi="Times New Roman"/>
          <w:color w:val="FF0000"/>
          <w:sz w:val="24"/>
          <w:szCs w:val="24"/>
          <w:lang w:eastAsia="ro-RO"/>
        </w:rPr>
      </w:pPr>
      <w:r w:rsidRPr="00422B50">
        <w:rPr>
          <w:rFonts w:ascii="Times New Roman" w:hAnsi="Times New Roman"/>
          <w:color w:val="FF0000"/>
          <w:sz w:val="24"/>
          <w:szCs w:val="24"/>
          <w:lang w:eastAsia="ro-RO"/>
        </w:rPr>
        <w:t xml:space="preserve">[23] Dou, S.X., </w:t>
      </w:r>
      <w:proofErr w:type="spellStart"/>
      <w:r w:rsidRPr="00422B50">
        <w:rPr>
          <w:rFonts w:ascii="Times New Roman" w:hAnsi="Times New Roman"/>
          <w:color w:val="FF0000"/>
          <w:sz w:val="24"/>
          <w:szCs w:val="24"/>
          <w:lang w:eastAsia="ro-RO"/>
        </w:rPr>
        <w:t>Shcherbakova</w:t>
      </w:r>
      <w:proofErr w:type="spellEnd"/>
      <w:r w:rsidRPr="00422B50">
        <w:rPr>
          <w:rFonts w:ascii="Times New Roman" w:hAnsi="Times New Roman"/>
          <w:color w:val="FF0000"/>
          <w:sz w:val="24"/>
          <w:szCs w:val="24"/>
          <w:lang w:eastAsia="ro-RO"/>
        </w:rPr>
        <w:t xml:space="preserve">, O., </w:t>
      </w:r>
      <w:proofErr w:type="spellStart"/>
      <w:r w:rsidRPr="00422B50">
        <w:rPr>
          <w:rFonts w:ascii="Times New Roman" w:hAnsi="Times New Roman"/>
          <w:color w:val="FF0000"/>
          <w:sz w:val="24"/>
          <w:szCs w:val="24"/>
          <w:lang w:eastAsia="ro-RO"/>
        </w:rPr>
        <w:t>Yoeh</w:t>
      </w:r>
      <w:proofErr w:type="spellEnd"/>
      <w:r w:rsidRPr="00422B50">
        <w:rPr>
          <w:rFonts w:ascii="Times New Roman" w:hAnsi="Times New Roman"/>
          <w:color w:val="FF0000"/>
          <w:sz w:val="24"/>
          <w:szCs w:val="24"/>
          <w:lang w:eastAsia="ro-RO"/>
        </w:rPr>
        <w:t xml:space="preserve">, W.K., Kim, J.H., </w:t>
      </w:r>
      <w:proofErr w:type="spellStart"/>
      <w:r w:rsidRPr="00422B50">
        <w:rPr>
          <w:rFonts w:ascii="Times New Roman" w:hAnsi="Times New Roman"/>
          <w:color w:val="FF0000"/>
          <w:sz w:val="24"/>
          <w:szCs w:val="24"/>
          <w:lang w:eastAsia="ro-RO"/>
        </w:rPr>
        <w:t>Soltanian</w:t>
      </w:r>
      <w:proofErr w:type="spellEnd"/>
      <w:r w:rsidRPr="00422B50">
        <w:rPr>
          <w:rFonts w:ascii="Times New Roman" w:hAnsi="Times New Roman"/>
          <w:color w:val="FF0000"/>
          <w:sz w:val="24"/>
          <w:szCs w:val="24"/>
          <w:lang w:eastAsia="ro-RO"/>
        </w:rPr>
        <w:t xml:space="preserve">, S., Wang, X.L., </w:t>
      </w:r>
      <w:proofErr w:type="spellStart"/>
      <w:r w:rsidRPr="00422B50">
        <w:rPr>
          <w:rFonts w:ascii="Times New Roman" w:hAnsi="Times New Roman"/>
          <w:color w:val="FF0000"/>
          <w:sz w:val="24"/>
          <w:szCs w:val="24"/>
          <w:lang w:eastAsia="ro-RO"/>
        </w:rPr>
        <w:t>Senatore</w:t>
      </w:r>
      <w:proofErr w:type="spellEnd"/>
      <w:r w:rsidRPr="00422B50">
        <w:rPr>
          <w:rFonts w:ascii="Times New Roman" w:hAnsi="Times New Roman"/>
          <w:color w:val="FF0000"/>
          <w:sz w:val="24"/>
          <w:szCs w:val="24"/>
          <w:lang w:eastAsia="ro-RO"/>
        </w:rPr>
        <w:t xml:space="preserve">, C., </w:t>
      </w:r>
      <w:proofErr w:type="spellStart"/>
      <w:r w:rsidRPr="00422B50">
        <w:rPr>
          <w:rFonts w:ascii="Times New Roman" w:hAnsi="Times New Roman"/>
          <w:color w:val="FF0000"/>
          <w:sz w:val="24"/>
          <w:szCs w:val="24"/>
          <w:lang w:eastAsia="ro-RO"/>
        </w:rPr>
        <w:t>Flukiger</w:t>
      </w:r>
      <w:proofErr w:type="spellEnd"/>
      <w:r w:rsidRPr="00422B50">
        <w:rPr>
          <w:rFonts w:ascii="Times New Roman" w:hAnsi="Times New Roman"/>
          <w:color w:val="FF0000"/>
          <w:sz w:val="24"/>
          <w:szCs w:val="24"/>
          <w:lang w:eastAsia="ro-RO"/>
        </w:rPr>
        <w:t xml:space="preserve">, R., </w:t>
      </w:r>
      <w:proofErr w:type="spellStart"/>
      <w:r w:rsidRPr="00422B50">
        <w:rPr>
          <w:rFonts w:ascii="Times New Roman" w:hAnsi="Times New Roman"/>
          <w:color w:val="FF0000"/>
          <w:sz w:val="24"/>
          <w:szCs w:val="24"/>
          <w:lang w:eastAsia="ro-RO"/>
        </w:rPr>
        <w:t>Dhalle</w:t>
      </w:r>
      <w:proofErr w:type="spellEnd"/>
      <w:r w:rsidRPr="00422B50">
        <w:rPr>
          <w:rFonts w:ascii="Times New Roman" w:hAnsi="Times New Roman"/>
          <w:color w:val="FF0000"/>
          <w:sz w:val="24"/>
          <w:szCs w:val="24"/>
          <w:lang w:eastAsia="ro-RO"/>
        </w:rPr>
        <w:t xml:space="preserve">, M., </w:t>
      </w:r>
      <w:proofErr w:type="spellStart"/>
      <w:r w:rsidRPr="00422B50">
        <w:rPr>
          <w:rFonts w:ascii="Times New Roman" w:hAnsi="Times New Roman"/>
          <w:color w:val="FF0000"/>
          <w:sz w:val="24"/>
          <w:szCs w:val="24"/>
          <w:lang w:eastAsia="ro-RO"/>
        </w:rPr>
        <w:t>Husnjak</w:t>
      </w:r>
      <w:proofErr w:type="spellEnd"/>
      <w:r w:rsidRPr="00422B50">
        <w:rPr>
          <w:rFonts w:ascii="Times New Roman" w:hAnsi="Times New Roman"/>
          <w:color w:val="FF0000"/>
          <w:sz w:val="24"/>
          <w:szCs w:val="24"/>
          <w:lang w:eastAsia="ro-RO"/>
        </w:rPr>
        <w:t xml:space="preserve">, O., </w:t>
      </w:r>
      <w:proofErr w:type="spellStart"/>
      <w:r w:rsidRPr="00422B50">
        <w:rPr>
          <w:rFonts w:ascii="Times New Roman" w:hAnsi="Times New Roman"/>
          <w:color w:val="FF0000"/>
          <w:sz w:val="24"/>
          <w:szCs w:val="24"/>
          <w:lang w:eastAsia="ro-RO"/>
        </w:rPr>
        <w:t>Babic</w:t>
      </w:r>
      <w:proofErr w:type="spellEnd"/>
      <w:r w:rsidRPr="00422B50">
        <w:rPr>
          <w:rFonts w:ascii="Times New Roman" w:hAnsi="Times New Roman"/>
          <w:color w:val="FF0000"/>
          <w:sz w:val="24"/>
          <w:szCs w:val="24"/>
          <w:lang w:eastAsia="ro-RO"/>
        </w:rPr>
        <w:t xml:space="preserve">, </w:t>
      </w:r>
      <w:proofErr w:type="gramStart"/>
      <w:r w:rsidRPr="00422B50">
        <w:rPr>
          <w:rFonts w:ascii="Times New Roman" w:hAnsi="Times New Roman"/>
          <w:color w:val="FF0000"/>
          <w:sz w:val="24"/>
          <w:szCs w:val="24"/>
          <w:lang w:eastAsia="ro-RO"/>
        </w:rPr>
        <w:t>E</w:t>
      </w:r>
      <w:proofErr w:type="gramEnd"/>
      <w:r w:rsidRPr="00422B50">
        <w:rPr>
          <w:rFonts w:ascii="Times New Roman" w:hAnsi="Times New Roman"/>
          <w:color w:val="FF0000"/>
          <w:sz w:val="24"/>
          <w:szCs w:val="24"/>
          <w:lang w:eastAsia="ro-RO"/>
        </w:rPr>
        <w:t>.: Phys. Rev. Lett. 98, 097002(2007).</w:t>
      </w:r>
    </w:p>
    <w:p w:rsidR="008E0A81" w:rsidRPr="00422B50" w:rsidRDefault="008E0A81" w:rsidP="000C7710">
      <w:pPr>
        <w:spacing w:after="0" w:line="240" w:lineRule="auto"/>
        <w:jc w:val="both"/>
        <w:rPr>
          <w:rFonts w:ascii="Times New Roman" w:hAnsi="Times New Roman"/>
          <w:color w:val="FF0000"/>
          <w:sz w:val="24"/>
          <w:szCs w:val="24"/>
        </w:rPr>
      </w:pPr>
      <w:r w:rsidRPr="00422B50">
        <w:rPr>
          <w:rFonts w:ascii="Times New Roman" w:hAnsi="Times New Roman"/>
          <w:color w:val="FF0000"/>
          <w:sz w:val="24"/>
          <w:szCs w:val="24"/>
        </w:rPr>
        <w:t>[24] C.P. Bean, Magnetization of hard superconductors. Phys. Rev. Lett. 8 (1962) 250.</w:t>
      </w:r>
    </w:p>
    <w:p w:rsidR="008E0A81" w:rsidRPr="00422B50" w:rsidRDefault="008E0A81" w:rsidP="000C7710">
      <w:pPr>
        <w:spacing w:after="0" w:line="240" w:lineRule="auto"/>
        <w:jc w:val="both"/>
        <w:rPr>
          <w:rFonts w:ascii="Times New Roman" w:hAnsi="Times New Roman"/>
          <w:color w:val="FF0000"/>
          <w:sz w:val="24"/>
          <w:szCs w:val="24"/>
        </w:rPr>
      </w:pPr>
      <w:r w:rsidRPr="00422B50">
        <w:rPr>
          <w:rFonts w:ascii="Times New Roman" w:hAnsi="Times New Roman"/>
          <w:color w:val="FF0000"/>
          <w:sz w:val="24"/>
          <w:szCs w:val="24"/>
        </w:rPr>
        <w:t xml:space="preserve">[25] L. </w:t>
      </w:r>
      <w:proofErr w:type="spellStart"/>
      <w:r w:rsidRPr="00422B50">
        <w:rPr>
          <w:rFonts w:ascii="Times New Roman" w:hAnsi="Times New Roman"/>
          <w:color w:val="FF0000"/>
          <w:sz w:val="24"/>
          <w:szCs w:val="24"/>
        </w:rPr>
        <w:t>Miu</w:t>
      </w:r>
      <w:proofErr w:type="spellEnd"/>
      <w:r w:rsidRPr="00422B50">
        <w:rPr>
          <w:rFonts w:ascii="Times New Roman" w:hAnsi="Times New Roman"/>
          <w:color w:val="FF0000"/>
          <w:sz w:val="24"/>
          <w:szCs w:val="24"/>
        </w:rPr>
        <w:t xml:space="preserve">, G. </w:t>
      </w:r>
      <w:proofErr w:type="spellStart"/>
      <w:r w:rsidRPr="00422B50">
        <w:rPr>
          <w:rFonts w:ascii="Times New Roman" w:hAnsi="Times New Roman"/>
          <w:color w:val="FF0000"/>
          <w:sz w:val="24"/>
          <w:szCs w:val="24"/>
        </w:rPr>
        <w:t>Aldica</w:t>
      </w:r>
      <w:proofErr w:type="spellEnd"/>
      <w:r w:rsidRPr="00422B50">
        <w:rPr>
          <w:rFonts w:ascii="Times New Roman" w:hAnsi="Times New Roman"/>
          <w:color w:val="FF0000"/>
          <w:sz w:val="24"/>
          <w:szCs w:val="24"/>
        </w:rPr>
        <w:t xml:space="preserve">, P. Badica, I. Ivan, D. </w:t>
      </w:r>
      <w:proofErr w:type="spellStart"/>
      <w:r w:rsidRPr="00422B50">
        <w:rPr>
          <w:rFonts w:ascii="Times New Roman" w:hAnsi="Times New Roman"/>
          <w:color w:val="FF0000"/>
          <w:sz w:val="24"/>
          <w:szCs w:val="24"/>
        </w:rPr>
        <w:t>Miu</w:t>
      </w:r>
      <w:proofErr w:type="spellEnd"/>
      <w:r w:rsidRPr="00422B50">
        <w:rPr>
          <w:rFonts w:ascii="Times New Roman" w:hAnsi="Times New Roman"/>
          <w:color w:val="FF0000"/>
          <w:sz w:val="24"/>
          <w:szCs w:val="24"/>
        </w:rPr>
        <w:t xml:space="preserve">, and G. </w:t>
      </w:r>
      <w:proofErr w:type="spellStart"/>
      <w:r w:rsidRPr="00422B50">
        <w:rPr>
          <w:rFonts w:ascii="Times New Roman" w:hAnsi="Times New Roman"/>
          <w:color w:val="FF0000"/>
          <w:sz w:val="24"/>
          <w:szCs w:val="24"/>
        </w:rPr>
        <w:t>Jakob</w:t>
      </w:r>
      <w:proofErr w:type="spellEnd"/>
      <w:r w:rsidRPr="00422B50">
        <w:rPr>
          <w:rFonts w:ascii="Times New Roman" w:hAnsi="Times New Roman"/>
          <w:color w:val="FF0000"/>
          <w:sz w:val="24"/>
          <w:szCs w:val="24"/>
        </w:rPr>
        <w:t>, Improvement of the critical current density of spark plasma sintered MgB</w:t>
      </w:r>
      <w:r w:rsidRPr="00422B50">
        <w:rPr>
          <w:rFonts w:ascii="Times New Roman" w:hAnsi="Times New Roman"/>
          <w:color w:val="FF0000"/>
          <w:sz w:val="24"/>
          <w:szCs w:val="24"/>
          <w:vertAlign w:val="subscript"/>
        </w:rPr>
        <w:t>2</w:t>
      </w:r>
      <w:r w:rsidRPr="00422B50">
        <w:rPr>
          <w:rFonts w:ascii="Times New Roman" w:hAnsi="Times New Roman"/>
          <w:color w:val="FF0000"/>
          <w:sz w:val="24"/>
          <w:szCs w:val="24"/>
        </w:rPr>
        <w:t xml:space="preserve"> by C</w:t>
      </w:r>
      <w:r w:rsidRPr="00422B50">
        <w:rPr>
          <w:rFonts w:ascii="Times New Roman" w:hAnsi="Times New Roman"/>
          <w:color w:val="FF0000"/>
          <w:sz w:val="24"/>
          <w:szCs w:val="24"/>
          <w:vertAlign w:val="subscript"/>
        </w:rPr>
        <w:t>60</w:t>
      </w:r>
      <w:r w:rsidRPr="00422B50">
        <w:rPr>
          <w:rFonts w:ascii="Times New Roman" w:hAnsi="Times New Roman"/>
          <w:color w:val="FF0000"/>
          <w:sz w:val="24"/>
          <w:szCs w:val="24"/>
        </w:rPr>
        <w:t xml:space="preserve"> addition. </w:t>
      </w:r>
      <w:proofErr w:type="spellStart"/>
      <w:r w:rsidRPr="00422B50">
        <w:rPr>
          <w:rFonts w:ascii="Times New Roman" w:hAnsi="Times New Roman"/>
          <w:color w:val="FF0000"/>
          <w:sz w:val="24"/>
          <w:szCs w:val="24"/>
        </w:rPr>
        <w:t>Supercond</w:t>
      </w:r>
      <w:proofErr w:type="spellEnd"/>
      <w:r w:rsidRPr="00422B50">
        <w:rPr>
          <w:rFonts w:ascii="Times New Roman" w:hAnsi="Times New Roman"/>
          <w:color w:val="FF0000"/>
          <w:sz w:val="24"/>
          <w:szCs w:val="24"/>
        </w:rPr>
        <w:t>. Sci. Technol. 23 (2010) 095002.</w:t>
      </w:r>
    </w:p>
    <w:p w:rsidR="008E0A81" w:rsidRPr="00422B50" w:rsidRDefault="008E0A81" w:rsidP="000C7710">
      <w:pPr>
        <w:spacing w:after="0" w:line="240" w:lineRule="auto"/>
        <w:jc w:val="both"/>
        <w:rPr>
          <w:rFonts w:ascii="Times New Roman" w:hAnsi="Times New Roman"/>
          <w:color w:val="FF0000"/>
          <w:sz w:val="24"/>
          <w:szCs w:val="24"/>
        </w:rPr>
      </w:pPr>
      <w:r w:rsidRPr="00422B50">
        <w:rPr>
          <w:rFonts w:ascii="Times New Roman" w:hAnsi="Times New Roman"/>
          <w:color w:val="FF0000"/>
          <w:sz w:val="24"/>
          <w:szCs w:val="24"/>
        </w:rPr>
        <w:t xml:space="preserve">[26] N. C. </w:t>
      </w:r>
      <w:proofErr w:type="spellStart"/>
      <w:r w:rsidRPr="00422B50">
        <w:rPr>
          <w:rFonts w:ascii="Times New Roman" w:hAnsi="Times New Roman"/>
          <w:color w:val="FF0000"/>
          <w:sz w:val="24"/>
          <w:szCs w:val="24"/>
        </w:rPr>
        <w:t>Halder</w:t>
      </w:r>
      <w:proofErr w:type="spellEnd"/>
      <w:r w:rsidRPr="00422B50">
        <w:rPr>
          <w:rFonts w:ascii="Times New Roman" w:hAnsi="Times New Roman"/>
          <w:color w:val="FF0000"/>
          <w:sz w:val="24"/>
          <w:szCs w:val="24"/>
        </w:rPr>
        <w:t xml:space="preserve">, C. N. J. Wagner, </w:t>
      </w:r>
      <w:proofErr w:type="spellStart"/>
      <w:r w:rsidRPr="00422B50">
        <w:rPr>
          <w:rFonts w:ascii="Times New Roman" w:hAnsi="Times New Roman"/>
          <w:color w:val="FF0000"/>
          <w:sz w:val="24"/>
          <w:szCs w:val="24"/>
        </w:rPr>
        <w:t>Acta</w:t>
      </w:r>
      <w:proofErr w:type="spellEnd"/>
      <w:r w:rsidRPr="00422B50">
        <w:rPr>
          <w:rFonts w:ascii="Times New Roman" w:hAnsi="Times New Roman"/>
          <w:color w:val="FF0000"/>
          <w:sz w:val="24"/>
          <w:szCs w:val="24"/>
        </w:rPr>
        <w:t xml:space="preserve"> </w:t>
      </w:r>
      <w:proofErr w:type="spellStart"/>
      <w:r w:rsidRPr="00422B50">
        <w:rPr>
          <w:rFonts w:ascii="Times New Roman" w:hAnsi="Times New Roman"/>
          <w:color w:val="FF0000"/>
          <w:sz w:val="24"/>
          <w:szCs w:val="24"/>
        </w:rPr>
        <w:t>Crystallogr</w:t>
      </w:r>
      <w:proofErr w:type="spellEnd"/>
      <w:r w:rsidRPr="00422B50">
        <w:rPr>
          <w:rFonts w:ascii="Times New Roman" w:hAnsi="Times New Roman"/>
          <w:color w:val="FF0000"/>
          <w:sz w:val="24"/>
          <w:szCs w:val="24"/>
        </w:rPr>
        <w:t>. 1 22-31 (1966).</w:t>
      </w:r>
    </w:p>
    <w:p w:rsidR="008E0A81" w:rsidRPr="00422B50" w:rsidRDefault="008E0A81" w:rsidP="000C7710">
      <w:pPr>
        <w:spacing w:after="0" w:line="240" w:lineRule="auto"/>
        <w:jc w:val="both"/>
        <w:rPr>
          <w:rFonts w:ascii="Times New Roman" w:hAnsi="Times New Roman"/>
          <w:color w:val="FF0000"/>
          <w:sz w:val="24"/>
          <w:szCs w:val="24"/>
        </w:rPr>
      </w:pPr>
      <w:r w:rsidRPr="00422B50">
        <w:rPr>
          <w:rFonts w:ascii="Times New Roman" w:hAnsi="Times New Roman"/>
          <w:color w:val="FF0000"/>
          <w:sz w:val="24"/>
          <w:szCs w:val="24"/>
        </w:rPr>
        <w:t xml:space="preserve">[27] N. C. </w:t>
      </w:r>
      <w:proofErr w:type="spellStart"/>
      <w:r w:rsidRPr="00422B50">
        <w:rPr>
          <w:rFonts w:ascii="Times New Roman" w:hAnsi="Times New Roman"/>
          <w:color w:val="FF0000"/>
          <w:sz w:val="24"/>
          <w:szCs w:val="24"/>
        </w:rPr>
        <w:t>Halder</w:t>
      </w:r>
      <w:proofErr w:type="spellEnd"/>
      <w:r w:rsidRPr="00422B50">
        <w:rPr>
          <w:rFonts w:ascii="Times New Roman" w:hAnsi="Times New Roman"/>
          <w:color w:val="FF0000"/>
          <w:sz w:val="24"/>
          <w:szCs w:val="24"/>
        </w:rPr>
        <w:t>, C. N. J. Wagner, Adv. X-ray Anal. 9 91-102 (1966).</w:t>
      </w:r>
    </w:p>
    <w:p w:rsidR="008E0A81" w:rsidRPr="00422B50" w:rsidRDefault="008E0A81" w:rsidP="000C7710">
      <w:pPr>
        <w:spacing w:after="0" w:line="240" w:lineRule="auto"/>
        <w:jc w:val="both"/>
        <w:rPr>
          <w:rFonts w:ascii="Times New Roman" w:hAnsi="Times New Roman"/>
          <w:color w:val="FF0000"/>
          <w:sz w:val="24"/>
          <w:szCs w:val="24"/>
        </w:rPr>
      </w:pPr>
      <w:r w:rsidRPr="00422B50">
        <w:rPr>
          <w:rFonts w:ascii="Times New Roman" w:hAnsi="Times New Roman"/>
          <w:color w:val="FF0000"/>
          <w:sz w:val="24"/>
          <w:szCs w:val="24"/>
        </w:rPr>
        <w:t xml:space="preserve">[28] M. A. </w:t>
      </w:r>
      <w:proofErr w:type="spellStart"/>
      <w:r w:rsidRPr="00422B50">
        <w:rPr>
          <w:rFonts w:ascii="Times New Roman" w:hAnsi="Times New Roman"/>
          <w:color w:val="FF0000"/>
          <w:sz w:val="24"/>
          <w:szCs w:val="24"/>
        </w:rPr>
        <w:t>Susner</w:t>
      </w:r>
      <w:proofErr w:type="spellEnd"/>
      <w:r w:rsidRPr="00422B50">
        <w:rPr>
          <w:rFonts w:ascii="Times New Roman" w:hAnsi="Times New Roman"/>
          <w:color w:val="FF0000"/>
          <w:sz w:val="24"/>
          <w:szCs w:val="24"/>
        </w:rPr>
        <w:t xml:space="preserve">, S. D. </w:t>
      </w:r>
      <w:proofErr w:type="spellStart"/>
      <w:r w:rsidRPr="00422B50">
        <w:rPr>
          <w:rFonts w:ascii="Times New Roman" w:hAnsi="Times New Roman"/>
          <w:color w:val="FF0000"/>
          <w:sz w:val="24"/>
          <w:szCs w:val="24"/>
        </w:rPr>
        <w:t>Bohnenstiehl</w:t>
      </w:r>
      <w:proofErr w:type="spellEnd"/>
      <w:r w:rsidRPr="00422B50">
        <w:rPr>
          <w:rFonts w:ascii="Times New Roman" w:hAnsi="Times New Roman"/>
          <w:color w:val="FF0000"/>
          <w:sz w:val="24"/>
          <w:szCs w:val="24"/>
        </w:rPr>
        <w:t xml:space="preserve">, S. A. </w:t>
      </w:r>
      <w:proofErr w:type="spellStart"/>
      <w:r w:rsidRPr="00422B50">
        <w:rPr>
          <w:rFonts w:ascii="Times New Roman" w:hAnsi="Times New Roman"/>
          <w:color w:val="FF0000"/>
          <w:sz w:val="24"/>
          <w:szCs w:val="24"/>
        </w:rPr>
        <w:t>Dregia</w:t>
      </w:r>
      <w:proofErr w:type="spellEnd"/>
      <w:r w:rsidRPr="00422B50">
        <w:rPr>
          <w:rFonts w:ascii="Times New Roman" w:hAnsi="Times New Roman"/>
          <w:color w:val="FF0000"/>
          <w:sz w:val="24"/>
          <w:szCs w:val="24"/>
        </w:rPr>
        <w:t xml:space="preserve">, M. D. </w:t>
      </w:r>
      <w:proofErr w:type="spellStart"/>
      <w:r w:rsidRPr="00422B50">
        <w:rPr>
          <w:rFonts w:ascii="Times New Roman" w:hAnsi="Times New Roman"/>
          <w:color w:val="FF0000"/>
          <w:sz w:val="24"/>
          <w:szCs w:val="24"/>
        </w:rPr>
        <w:t>Sumption</w:t>
      </w:r>
      <w:proofErr w:type="spellEnd"/>
      <w:r w:rsidRPr="00422B50">
        <w:rPr>
          <w:rFonts w:ascii="Times New Roman" w:hAnsi="Times New Roman"/>
          <w:color w:val="FF0000"/>
          <w:sz w:val="24"/>
          <w:szCs w:val="24"/>
        </w:rPr>
        <w:t xml:space="preserve">, Y. Yang, J. J. Donovan, and E. W. Collings, Homogeneous carbon doping of magnesium </w:t>
      </w:r>
      <w:proofErr w:type="spellStart"/>
      <w:r w:rsidRPr="00422B50">
        <w:rPr>
          <w:rFonts w:ascii="Times New Roman" w:hAnsi="Times New Roman"/>
          <w:color w:val="FF0000"/>
          <w:sz w:val="24"/>
          <w:szCs w:val="24"/>
        </w:rPr>
        <w:t>diboride</w:t>
      </w:r>
      <w:proofErr w:type="spellEnd"/>
      <w:r w:rsidRPr="00422B50">
        <w:rPr>
          <w:rFonts w:ascii="Times New Roman" w:hAnsi="Times New Roman"/>
          <w:color w:val="FF0000"/>
          <w:sz w:val="24"/>
          <w:szCs w:val="24"/>
        </w:rPr>
        <w:t xml:space="preserve"> by high-temperature high-pressure synthesis, Appl. Phys. Lett. 104 (2014) 162603.</w:t>
      </w:r>
    </w:p>
    <w:p w:rsidR="008E0A81" w:rsidRPr="00422B50" w:rsidRDefault="008E0A81" w:rsidP="000C7710">
      <w:pPr>
        <w:spacing w:after="0" w:line="240" w:lineRule="auto"/>
        <w:jc w:val="both"/>
        <w:rPr>
          <w:rFonts w:ascii="Times New Roman" w:hAnsi="Times New Roman"/>
          <w:color w:val="FF0000"/>
          <w:sz w:val="24"/>
          <w:szCs w:val="24"/>
        </w:rPr>
      </w:pPr>
    </w:p>
    <w:p w:rsidR="008E0A81" w:rsidRPr="0024149E" w:rsidRDefault="008E0A81" w:rsidP="000C7710">
      <w:pPr>
        <w:spacing w:after="0" w:line="240" w:lineRule="auto"/>
        <w:jc w:val="both"/>
        <w:rPr>
          <w:rFonts w:ascii="Times New Roman" w:hAnsi="Times New Roman"/>
          <w:sz w:val="24"/>
          <w:szCs w:val="24"/>
        </w:rPr>
      </w:pPr>
    </w:p>
    <w:p w:rsidR="008E0A81" w:rsidRPr="00E57521" w:rsidRDefault="008E0A81" w:rsidP="000C7710">
      <w:pPr>
        <w:spacing w:after="0" w:line="240" w:lineRule="auto"/>
        <w:jc w:val="both"/>
        <w:rPr>
          <w:rFonts w:ascii="Times New Roman" w:hAnsi="Times New Roman"/>
          <w:sz w:val="24"/>
          <w:szCs w:val="24"/>
        </w:rPr>
      </w:pPr>
      <w:r w:rsidRPr="00E57521">
        <w:rPr>
          <w:rFonts w:ascii="Times New Roman" w:hAnsi="Times New Roman"/>
          <w:sz w:val="24"/>
          <w:szCs w:val="24"/>
        </w:rPr>
        <w:t xml:space="preserve">Se pot </w:t>
      </w:r>
      <w:proofErr w:type="spellStart"/>
      <w:r w:rsidRPr="00E57521">
        <w:rPr>
          <w:rFonts w:ascii="Times New Roman" w:hAnsi="Times New Roman"/>
          <w:sz w:val="24"/>
          <w:szCs w:val="24"/>
        </w:rPr>
        <w:t>sterge</w:t>
      </w:r>
      <w:proofErr w:type="spellEnd"/>
      <w:r w:rsidRPr="00E57521">
        <w:rPr>
          <w:rFonts w:ascii="Times New Roman" w:hAnsi="Times New Roman"/>
          <w:sz w:val="24"/>
          <w:szCs w:val="24"/>
        </w:rPr>
        <w:t xml:space="preserve"> </w:t>
      </w:r>
      <w:proofErr w:type="spellStart"/>
      <w:r w:rsidRPr="00E57521">
        <w:rPr>
          <w:rFonts w:ascii="Times New Roman" w:hAnsi="Times New Roman"/>
          <w:sz w:val="24"/>
          <w:szCs w:val="24"/>
        </w:rPr>
        <w:t>daca</w:t>
      </w:r>
      <w:proofErr w:type="spellEnd"/>
      <w:r w:rsidRPr="00E57521">
        <w:rPr>
          <w:rFonts w:ascii="Times New Roman" w:hAnsi="Times New Roman"/>
          <w:sz w:val="24"/>
          <w:szCs w:val="24"/>
        </w:rPr>
        <w:t xml:space="preserve"> nu </w:t>
      </w:r>
      <w:proofErr w:type="spellStart"/>
      <w:r w:rsidRPr="00E57521">
        <w:rPr>
          <w:rFonts w:ascii="Times New Roman" w:hAnsi="Times New Roman"/>
          <w:sz w:val="24"/>
          <w:szCs w:val="24"/>
        </w:rPr>
        <w:t>mai</w:t>
      </w:r>
      <w:proofErr w:type="spellEnd"/>
      <w:r w:rsidRPr="00E57521">
        <w:rPr>
          <w:rFonts w:ascii="Times New Roman" w:hAnsi="Times New Roman"/>
          <w:sz w:val="24"/>
          <w:szCs w:val="24"/>
        </w:rPr>
        <w:t xml:space="preserve"> </w:t>
      </w:r>
      <w:proofErr w:type="spellStart"/>
      <w:r w:rsidRPr="00E57521">
        <w:rPr>
          <w:rFonts w:ascii="Times New Roman" w:hAnsi="Times New Roman"/>
          <w:sz w:val="24"/>
          <w:szCs w:val="24"/>
        </w:rPr>
        <w:t>facem</w:t>
      </w:r>
      <w:proofErr w:type="spellEnd"/>
      <w:r w:rsidRPr="00E57521">
        <w:rPr>
          <w:rFonts w:ascii="Times New Roman" w:hAnsi="Times New Roman"/>
          <w:sz w:val="24"/>
          <w:szCs w:val="24"/>
        </w:rPr>
        <w:t xml:space="preserve"> </w:t>
      </w:r>
      <w:proofErr w:type="spellStart"/>
      <w:r w:rsidRPr="00E57521">
        <w:rPr>
          <w:rFonts w:ascii="Times New Roman" w:hAnsi="Times New Roman"/>
          <w:sz w:val="24"/>
          <w:szCs w:val="24"/>
        </w:rPr>
        <w:t>referire</w:t>
      </w:r>
      <w:proofErr w:type="spellEnd"/>
      <w:r w:rsidRPr="00E57521">
        <w:rPr>
          <w:rFonts w:ascii="Times New Roman" w:hAnsi="Times New Roman"/>
          <w:sz w:val="24"/>
          <w:szCs w:val="24"/>
        </w:rPr>
        <w:t xml:space="preserve"> la </w:t>
      </w:r>
      <w:proofErr w:type="spellStart"/>
      <w:r w:rsidRPr="00E57521">
        <w:rPr>
          <w:rFonts w:ascii="Times New Roman" w:hAnsi="Times New Roman"/>
          <w:sz w:val="24"/>
          <w:szCs w:val="24"/>
        </w:rPr>
        <w:t>ele</w:t>
      </w:r>
      <w:proofErr w:type="spellEnd"/>
      <w:r w:rsidRPr="00E57521">
        <w:rPr>
          <w:rFonts w:ascii="Times New Roman" w:hAnsi="Times New Roman"/>
          <w:sz w:val="24"/>
          <w:szCs w:val="24"/>
        </w:rPr>
        <w:t xml:space="preserve"> in text!</w:t>
      </w:r>
    </w:p>
    <w:p w:rsidR="008E0A81" w:rsidRPr="00E57521" w:rsidRDefault="008E0A81" w:rsidP="000C7710">
      <w:pPr>
        <w:spacing w:after="0" w:line="240" w:lineRule="auto"/>
        <w:jc w:val="both"/>
        <w:rPr>
          <w:rFonts w:ascii="Times New Roman" w:hAnsi="Times New Roman"/>
          <w:color w:val="00B050"/>
          <w:sz w:val="24"/>
          <w:szCs w:val="24"/>
        </w:rPr>
      </w:pPr>
    </w:p>
    <w:p w:rsidR="008E0A81" w:rsidRPr="00E57521" w:rsidRDefault="008E0A81" w:rsidP="000C7710">
      <w:pPr>
        <w:spacing w:after="0" w:line="240" w:lineRule="auto"/>
        <w:jc w:val="both"/>
        <w:rPr>
          <w:rFonts w:ascii="Times New Roman" w:hAnsi="Times New Roman"/>
          <w:color w:val="00B050"/>
          <w:sz w:val="24"/>
          <w:szCs w:val="24"/>
        </w:rPr>
      </w:pPr>
      <w:r w:rsidRPr="00E57521">
        <w:rPr>
          <w:rFonts w:ascii="Times New Roman" w:hAnsi="Times New Roman"/>
          <w:color w:val="00B050"/>
          <w:sz w:val="24"/>
          <w:szCs w:val="24"/>
        </w:rPr>
        <w:t xml:space="preserve">[13] B. </w:t>
      </w:r>
      <w:proofErr w:type="spellStart"/>
      <w:r w:rsidRPr="00E57521">
        <w:rPr>
          <w:rFonts w:ascii="Times New Roman" w:hAnsi="Times New Roman"/>
          <w:color w:val="00B050"/>
          <w:sz w:val="24"/>
          <w:szCs w:val="24"/>
        </w:rPr>
        <w:t>Birajdar</w:t>
      </w:r>
      <w:proofErr w:type="spellEnd"/>
      <w:r w:rsidRPr="00E57521">
        <w:rPr>
          <w:rFonts w:ascii="Times New Roman" w:hAnsi="Times New Roman"/>
          <w:color w:val="00B050"/>
          <w:sz w:val="24"/>
          <w:szCs w:val="24"/>
        </w:rPr>
        <w:t xml:space="preserve"> and O. </w:t>
      </w:r>
      <w:proofErr w:type="spellStart"/>
      <w:r w:rsidRPr="00E57521">
        <w:rPr>
          <w:rFonts w:ascii="Times New Roman" w:hAnsi="Times New Roman"/>
          <w:color w:val="00B050"/>
          <w:sz w:val="24"/>
          <w:szCs w:val="24"/>
        </w:rPr>
        <w:t>Eibl</w:t>
      </w:r>
      <w:proofErr w:type="spellEnd"/>
      <w:r w:rsidRPr="00E57521">
        <w:rPr>
          <w:rFonts w:ascii="Times New Roman" w:hAnsi="Times New Roman"/>
          <w:color w:val="00B050"/>
          <w:sz w:val="24"/>
          <w:szCs w:val="24"/>
        </w:rPr>
        <w:t>, Microstructure critical current density model for MgB</w:t>
      </w:r>
      <w:r w:rsidRPr="00E57521">
        <w:rPr>
          <w:rFonts w:ascii="Times New Roman" w:hAnsi="Times New Roman"/>
          <w:color w:val="00B050"/>
          <w:sz w:val="24"/>
          <w:szCs w:val="24"/>
          <w:vertAlign w:val="subscript"/>
        </w:rPr>
        <w:t>2</w:t>
      </w:r>
      <w:r w:rsidRPr="00E57521">
        <w:rPr>
          <w:rFonts w:ascii="Times New Roman" w:hAnsi="Times New Roman"/>
          <w:color w:val="00B050"/>
          <w:sz w:val="24"/>
          <w:szCs w:val="24"/>
        </w:rPr>
        <w:t xml:space="preserve"> wires and tapes, J. Appl. Phys. 105 (2009) 033903.</w:t>
      </w:r>
    </w:p>
    <w:p w:rsidR="008E0A81" w:rsidRPr="00E57521" w:rsidRDefault="008E0A81" w:rsidP="000C7710">
      <w:pPr>
        <w:spacing w:after="0" w:line="240" w:lineRule="auto"/>
        <w:jc w:val="both"/>
        <w:rPr>
          <w:rFonts w:ascii="Times New Roman" w:hAnsi="Times New Roman"/>
          <w:color w:val="00B050"/>
          <w:sz w:val="24"/>
          <w:szCs w:val="24"/>
        </w:rPr>
      </w:pPr>
      <w:r w:rsidRPr="00E57521">
        <w:rPr>
          <w:rFonts w:ascii="Times New Roman" w:hAnsi="Times New Roman"/>
          <w:color w:val="00B050"/>
          <w:sz w:val="24"/>
          <w:szCs w:val="24"/>
        </w:rPr>
        <w:t xml:space="preserve">[14] J.C. Loudon, S. </w:t>
      </w:r>
      <w:proofErr w:type="spellStart"/>
      <w:r w:rsidRPr="00E57521">
        <w:rPr>
          <w:rFonts w:ascii="Times New Roman" w:hAnsi="Times New Roman"/>
          <w:color w:val="00B050"/>
          <w:sz w:val="24"/>
          <w:szCs w:val="24"/>
        </w:rPr>
        <w:t>Yazdi</w:t>
      </w:r>
      <w:proofErr w:type="spellEnd"/>
      <w:r w:rsidRPr="00E57521">
        <w:rPr>
          <w:rFonts w:ascii="Times New Roman" w:hAnsi="Times New Roman"/>
          <w:color w:val="00B050"/>
          <w:sz w:val="24"/>
          <w:szCs w:val="24"/>
        </w:rPr>
        <w:t xml:space="preserve">, T. </w:t>
      </w:r>
      <w:proofErr w:type="spellStart"/>
      <w:r w:rsidRPr="00E57521">
        <w:rPr>
          <w:rFonts w:ascii="Times New Roman" w:hAnsi="Times New Roman"/>
          <w:color w:val="00B050"/>
          <w:sz w:val="24"/>
          <w:szCs w:val="24"/>
        </w:rPr>
        <w:t>Kasama</w:t>
      </w:r>
      <w:proofErr w:type="spellEnd"/>
      <w:r w:rsidRPr="00E57521">
        <w:rPr>
          <w:rFonts w:ascii="Times New Roman" w:hAnsi="Times New Roman"/>
          <w:color w:val="00B050"/>
          <w:sz w:val="24"/>
          <w:szCs w:val="24"/>
        </w:rPr>
        <w:t xml:space="preserve">, N.D. </w:t>
      </w:r>
      <w:proofErr w:type="spellStart"/>
      <w:r w:rsidRPr="00E57521">
        <w:rPr>
          <w:rFonts w:ascii="Times New Roman" w:hAnsi="Times New Roman"/>
          <w:color w:val="00B050"/>
          <w:sz w:val="24"/>
          <w:szCs w:val="24"/>
        </w:rPr>
        <w:t>Zhigadlo</w:t>
      </w:r>
      <w:proofErr w:type="spellEnd"/>
      <w:r w:rsidRPr="00E57521">
        <w:rPr>
          <w:rFonts w:ascii="Times New Roman" w:hAnsi="Times New Roman"/>
          <w:color w:val="00B050"/>
          <w:sz w:val="24"/>
          <w:szCs w:val="24"/>
        </w:rPr>
        <w:t xml:space="preserve">, and J. </w:t>
      </w:r>
      <w:proofErr w:type="spellStart"/>
      <w:r w:rsidRPr="00E57521">
        <w:rPr>
          <w:rFonts w:ascii="Times New Roman" w:hAnsi="Times New Roman"/>
          <w:color w:val="00B050"/>
          <w:sz w:val="24"/>
          <w:szCs w:val="24"/>
        </w:rPr>
        <w:t>Karpinski</w:t>
      </w:r>
      <w:proofErr w:type="spellEnd"/>
      <w:r w:rsidRPr="00E57521">
        <w:rPr>
          <w:rFonts w:ascii="Times New Roman" w:hAnsi="Times New Roman"/>
          <w:color w:val="00B050"/>
          <w:sz w:val="24"/>
          <w:szCs w:val="24"/>
        </w:rPr>
        <w:t>, Measurement of the penetration depth and coherence length of MgB</w:t>
      </w:r>
      <w:r w:rsidRPr="00E57521">
        <w:rPr>
          <w:rFonts w:ascii="Times New Roman" w:hAnsi="Times New Roman"/>
          <w:color w:val="00B050"/>
          <w:sz w:val="24"/>
          <w:szCs w:val="24"/>
          <w:vertAlign w:val="subscript"/>
        </w:rPr>
        <w:t>2</w:t>
      </w:r>
      <w:r w:rsidRPr="00E57521">
        <w:rPr>
          <w:rFonts w:ascii="Times New Roman" w:hAnsi="Times New Roman"/>
          <w:color w:val="00B050"/>
          <w:sz w:val="24"/>
          <w:szCs w:val="24"/>
        </w:rPr>
        <w:t xml:space="preserve"> in all directions using transmission electron microscopy, Physical Review B  (2015)  91054505(5).</w:t>
      </w:r>
    </w:p>
    <w:p w:rsidR="008E0A81" w:rsidRPr="00E57521" w:rsidRDefault="008E0A81" w:rsidP="000C7710">
      <w:pPr>
        <w:spacing w:after="0" w:line="240" w:lineRule="auto"/>
        <w:jc w:val="both"/>
        <w:rPr>
          <w:rFonts w:ascii="Times New Roman" w:hAnsi="Times New Roman"/>
          <w:color w:val="00B050"/>
          <w:sz w:val="24"/>
          <w:szCs w:val="24"/>
        </w:rPr>
      </w:pPr>
      <w:r w:rsidRPr="00E57521">
        <w:rPr>
          <w:rFonts w:ascii="Times New Roman" w:hAnsi="Times New Roman"/>
          <w:color w:val="00B050"/>
          <w:sz w:val="24"/>
          <w:szCs w:val="24"/>
        </w:rPr>
        <w:t xml:space="preserve">[15] J.H Kim, S. Oh, Y.-U. </w:t>
      </w:r>
      <w:proofErr w:type="spellStart"/>
      <w:r w:rsidRPr="00E57521">
        <w:rPr>
          <w:rFonts w:ascii="Times New Roman" w:hAnsi="Times New Roman"/>
          <w:color w:val="00B050"/>
          <w:sz w:val="24"/>
          <w:szCs w:val="24"/>
        </w:rPr>
        <w:t>Heo</w:t>
      </w:r>
      <w:proofErr w:type="spellEnd"/>
      <w:r w:rsidRPr="00E57521">
        <w:rPr>
          <w:rFonts w:ascii="Times New Roman" w:hAnsi="Times New Roman"/>
          <w:color w:val="00B050"/>
          <w:sz w:val="24"/>
          <w:szCs w:val="24"/>
        </w:rPr>
        <w:t xml:space="preserve">, S. </w:t>
      </w:r>
      <w:proofErr w:type="spellStart"/>
      <w:r w:rsidRPr="00E57521">
        <w:rPr>
          <w:rFonts w:ascii="Times New Roman" w:hAnsi="Times New Roman"/>
          <w:color w:val="00B050"/>
          <w:sz w:val="24"/>
          <w:szCs w:val="24"/>
        </w:rPr>
        <w:t>Hata</w:t>
      </w:r>
      <w:proofErr w:type="spellEnd"/>
      <w:r w:rsidRPr="00E57521">
        <w:rPr>
          <w:rFonts w:ascii="Times New Roman" w:hAnsi="Times New Roman"/>
          <w:color w:val="00B050"/>
          <w:sz w:val="24"/>
          <w:szCs w:val="24"/>
        </w:rPr>
        <w:t xml:space="preserve">, H. </w:t>
      </w:r>
      <w:proofErr w:type="spellStart"/>
      <w:r w:rsidRPr="00E57521">
        <w:rPr>
          <w:rFonts w:ascii="Times New Roman" w:hAnsi="Times New Roman"/>
          <w:color w:val="00B050"/>
          <w:sz w:val="24"/>
          <w:szCs w:val="24"/>
        </w:rPr>
        <w:t>Kumakura</w:t>
      </w:r>
      <w:proofErr w:type="spellEnd"/>
      <w:r w:rsidRPr="00E57521">
        <w:rPr>
          <w:rFonts w:ascii="Times New Roman" w:hAnsi="Times New Roman"/>
          <w:color w:val="00B050"/>
          <w:sz w:val="24"/>
          <w:szCs w:val="24"/>
        </w:rPr>
        <w:t xml:space="preserve">, A. Matsumoto, M. </w:t>
      </w:r>
      <w:proofErr w:type="spellStart"/>
      <w:r w:rsidRPr="00E57521">
        <w:rPr>
          <w:rFonts w:ascii="Times New Roman" w:hAnsi="Times New Roman"/>
          <w:color w:val="00B050"/>
          <w:sz w:val="24"/>
          <w:szCs w:val="24"/>
        </w:rPr>
        <w:t>Mitsuhara</w:t>
      </w:r>
      <w:proofErr w:type="spellEnd"/>
      <w:r w:rsidRPr="00E57521">
        <w:rPr>
          <w:rFonts w:ascii="Times New Roman" w:hAnsi="Times New Roman"/>
          <w:color w:val="00B050"/>
          <w:sz w:val="24"/>
          <w:szCs w:val="24"/>
        </w:rPr>
        <w:t>, S. Choi, Y. Shimada, M. Maeda, J.L. MacManus-</w:t>
      </w:r>
      <w:proofErr w:type="spellStart"/>
      <w:r w:rsidRPr="00E57521">
        <w:rPr>
          <w:rFonts w:ascii="Times New Roman" w:hAnsi="Times New Roman"/>
          <w:color w:val="00B050"/>
          <w:sz w:val="24"/>
          <w:szCs w:val="24"/>
        </w:rPr>
        <w:t>Driscol</w:t>
      </w:r>
      <w:proofErr w:type="spellEnd"/>
      <w:r w:rsidRPr="00E57521">
        <w:rPr>
          <w:rFonts w:ascii="Times New Roman" w:hAnsi="Times New Roman"/>
          <w:color w:val="00B050"/>
          <w:sz w:val="24"/>
          <w:szCs w:val="24"/>
        </w:rPr>
        <w:t>, and S.X. Dou, Microscopic role of carbon on MgB</w:t>
      </w:r>
      <w:r w:rsidRPr="00E57521">
        <w:rPr>
          <w:rFonts w:ascii="Times New Roman" w:hAnsi="Times New Roman"/>
          <w:color w:val="00B050"/>
          <w:sz w:val="24"/>
          <w:szCs w:val="24"/>
          <w:vertAlign w:val="subscript"/>
        </w:rPr>
        <w:t>2</w:t>
      </w:r>
      <w:r w:rsidRPr="00E57521">
        <w:rPr>
          <w:rFonts w:ascii="Times New Roman" w:hAnsi="Times New Roman"/>
          <w:color w:val="00B050"/>
          <w:sz w:val="24"/>
          <w:szCs w:val="24"/>
        </w:rPr>
        <w:t xml:space="preserve"> wire for critical current density comparable to </w:t>
      </w:r>
      <w:proofErr w:type="spellStart"/>
      <w:r w:rsidRPr="00E57521">
        <w:rPr>
          <w:rFonts w:ascii="Times New Roman" w:hAnsi="Times New Roman"/>
          <w:color w:val="00B050"/>
          <w:sz w:val="24"/>
          <w:szCs w:val="24"/>
        </w:rPr>
        <w:t>NbTi</w:t>
      </w:r>
      <w:proofErr w:type="spellEnd"/>
      <w:r w:rsidRPr="00E57521">
        <w:rPr>
          <w:rFonts w:ascii="Times New Roman" w:hAnsi="Times New Roman"/>
          <w:color w:val="00B050"/>
          <w:sz w:val="24"/>
          <w:szCs w:val="24"/>
        </w:rPr>
        <w:t>, NPG Asia Mater. 4 (2012) e3.</w:t>
      </w:r>
    </w:p>
    <w:p w:rsidR="008E0A81" w:rsidRPr="00E57521" w:rsidRDefault="008E0A81" w:rsidP="000C7710">
      <w:pPr>
        <w:spacing w:after="0" w:line="240" w:lineRule="auto"/>
        <w:jc w:val="both"/>
        <w:rPr>
          <w:rFonts w:ascii="Times New Roman" w:hAnsi="Times New Roman"/>
          <w:color w:val="00B050"/>
          <w:sz w:val="24"/>
          <w:szCs w:val="24"/>
        </w:rPr>
      </w:pPr>
      <w:r w:rsidRPr="00E57521">
        <w:rPr>
          <w:rFonts w:ascii="Times New Roman" w:hAnsi="Times New Roman"/>
          <w:color w:val="00B050"/>
          <w:sz w:val="24"/>
          <w:szCs w:val="24"/>
        </w:rPr>
        <w:t xml:space="preserve">[16] M. A. </w:t>
      </w:r>
      <w:proofErr w:type="spellStart"/>
      <w:r w:rsidRPr="00E57521">
        <w:rPr>
          <w:rFonts w:ascii="Times New Roman" w:hAnsi="Times New Roman"/>
          <w:color w:val="00B050"/>
          <w:sz w:val="24"/>
          <w:szCs w:val="24"/>
        </w:rPr>
        <w:t>Susner</w:t>
      </w:r>
      <w:proofErr w:type="spellEnd"/>
      <w:r w:rsidRPr="00E57521">
        <w:rPr>
          <w:rFonts w:ascii="Times New Roman" w:hAnsi="Times New Roman"/>
          <w:color w:val="00B050"/>
          <w:sz w:val="24"/>
          <w:szCs w:val="24"/>
        </w:rPr>
        <w:t xml:space="preserve">, S. D. </w:t>
      </w:r>
      <w:proofErr w:type="spellStart"/>
      <w:r w:rsidRPr="00E57521">
        <w:rPr>
          <w:rFonts w:ascii="Times New Roman" w:hAnsi="Times New Roman"/>
          <w:color w:val="00B050"/>
          <w:sz w:val="24"/>
          <w:szCs w:val="24"/>
        </w:rPr>
        <w:t>Bohnenstiehl</w:t>
      </w:r>
      <w:proofErr w:type="spellEnd"/>
      <w:r w:rsidRPr="00E57521">
        <w:rPr>
          <w:rFonts w:ascii="Times New Roman" w:hAnsi="Times New Roman"/>
          <w:color w:val="00B050"/>
          <w:sz w:val="24"/>
          <w:szCs w:val="24"/>
        </w:rPr>
        <w:t xml:space="preserve">, S. A. </w:t>
      </w:r>
      <w:proofErr w:type="spellStart"/>
      <w:r w:rsidRPr="00E57521">
        <w:rPr>
          <w:rFonts w:ascii="Times New Roman" w:hAnsi="Times New Roman"/>
          <w:color w:val="00B050"/>
          <w:sz w:val="24"/>
          <w:szCs w:val="24"/>
        </w:rPr>
        <w:t>Dregia</w:t>
      </w:r>
      <w:proofErr w:type="spellEnd"/>
      <w:r w:rsidRPr="00E57521">
        <w:rPr>
          <w:rFonts w:ascii="Times New Roman" w:hAnsi="Times New Roman"/>
          <w:color w:val="00B050"/>
          <w:sz w:val="24"/>
          <w:szCs w:val="24"/>
        </w:rPr>
        <w:t xml:space="preserve">, M. D. </w:t>
      </w:r>
      <w:proofErr w:type="spellStart"/>
      <w:r w:rsidRPr="00E57521">
        <w:rPr>
          <w:rFonts w:ascii="Times New Roman" w:hAnsi="Times New Roman"/>
          <w:color w:val="00B050"/>
          <w:sz w:val="24"/>
          <w:szCs w:val="24"/>
        </w:rPr>
        <w:t>Sumption</w:t>
      </w:r>
      <w:proofErr w:type="spellEnd"/>
      <w:r w:rsidRPr="00E57521">
        <w:rPr>
          <w:rFonts w:ascii="Times New Roman" w:hAnsi="Times New Roman"/>
          <w:color w:val="00B050"/>
          <w:sz w:val="24"/>
          <w:szCs w:val="24"/>
        </w:rPr>
        <w:t xml:space="preserve">, Y. Yang, J. J. Donovan, and E. W. Collings, Homogeneous carbon doping of magnesium </w:t>
      </w:r>
      <w:proofErr w:type="spellStart"/>
      <w:r w:rsidRPr="00E57521">
        <w:rPr>
          <w:rFonts w:ascii="Times New Roman" w:hAnsi="Times New Roman"/>
          <w:color w:val="00B050"/>
          <w:sz w:val="24"/>
          <w:szCs w:val="24"/>
        </w:rPr>
        <w:t>diboride</w:t>
      </w:r>
      <w:proofErr w:type="spellEnd"/>
      <w:r w:rsidRPr="00E57521">
        <w:rPr>
          <w:rFonts w:ascii="Times New Roman" w:hAnsi="Times New Roman"/>
          <w:color w:val="00B050"/>
          <w:sz w:val="24"/>
          <w:szCs w:val="24"/>
        </w:rPr>
        <w:t xml:space="preserve"> by high-temperature high-pressure synthesis, Appl. Phys. Lett. 104 (2014) 162603.</w:t>
      </w:r>
    </w:p>
    <w:p w:rsidR="008E0A81" w:rsidRPr="00E57521" w:rsidRDefault="008E0A81" w:rsidP="000C7710">
      <w:pPr>
        <w:spacing w:after="0" w:line="240" w:lineRule="auto"/>
        <w:jc w:val="both"/>
        <w:rPr>
          <w:rFonts w:ascii="Times New Roman" w:hAnsi="Times New Roman"/>
          <w:color w:val="00B050"/>
          <w:sz w:val="24"/>
          <w:szCs w:val="24"/>
        </w:rPr>
      </w:pPr>
      <w:r w:rsidRPr="00E57521">
        <w:rPr>
          <w:rFonts w:ascii="Times New Roman" w:hAnsi="Times New Roman"/>
          <w:color w:val="00B050"/>
          <w:sz w:val="24"/>
          <w:szCs w:val="24"/>
        </w:rPr>
        <w:t xml:space="preserve">[17] H. Yamasaki, K. Endo, S. </w:t>
      </w:r>
      <w:proofErr w:type="spellStart"/>
      <w:r w:rsidRPr="00E57521">
        <w:rPr>
          <w:rFonts w:ascii="Times New Roman" w:hAnsi="Times New Roman"/>
          <w:color w:val="00B050"/>
          <w:sz w:val="24"/>
          <w:szCs w:val="24"/>
        </w:rPr>
        <w:t>Kosaka</w:t>
      </w:r>
      <w:proofErr w:type="spellEnd"/>
      <w:r w:rsidRPr="00E57521">
        <w:rPr>
          <w:rFonts w:ascii="Times New Roman" w:hAnsi="Times New Roman"/>
          <w:color w:val="00B050"/>
          <w:sz w:val="24"/>
          <w:szCs w:val="24"/>
        </w:rPr>
        <w:t xml:space="preserve">, M. </w:t>
      </w:r>
      <w:proofErr w:type="spellStart"/>
      <w:r w:rsidRPr="00E57521">
        <w:rPr>
          <w:rFonts w:ascii="Times New Roman" w:hAnsi="Times New Roman"/>
          <w:color w:val="00B050"/>
          <w:sz w:val="24"/>
          <w:szCs w:val="24"/>
        </w:rPr>
        <w:t>Umeda</w:t>
      </w:r>
      <w:proofErr w:type="spellEnd"/>
      <w:r w:rsidRPr="00E57521">
        <w:rPr>
          <w:rFonts w:ascii="Times New Roman" w:hAnsi="Times New Roman"/>
          <w:color w:val="00B050"/>
          <w:sz w:val="24"/>
          <w:szCs w:val="24"/>
        </w:rPr>
        <w:t xml:space="preserve">, S. Yoshida and K. </w:t>
      </w:r>
      <w:proofErr w:type="spellStart"/>
      <w:r w:rsidRPr="00E57521">
        <w:rPr>
          <w:rFonts w:ascii="Times New Roman" w:hAnsi="Times New Roman"/>
          <w:color w:val="00B050"/>
          <w:sz w:val="24"/>
          <w:szCs w:val="24"/>
        </w:rPr>
        <w:t>Kajimura</w:t>
      </w:r>
      <w:proofErr w:type="spellEnd"/>
      <w:r w:rsidRPr="00E57521">
        <w:rPr>
          <w:rFonts w:ascii="Times New Roman" w:hAnsi="Times New Roman"/>
          <w:color w:val="00B050"/>
          <w:sz w:val="24"/>
          <w:szCs w:val="24"/>
        </w:rPr>
        <w:t>, Scaling of the flux pinning force in epitaxial Bi</w:t>
      </w:r>
      <w:r w:rsidRPr="00E57521">
        <w:rPr>
          <w:rFonts w:ascii="Times New Roman" w:hAnsi="Times New Roman"/>
          <w:color w:val="00B050"/>
          <w:sz w:val="24"/>
          <w:szCs w:val="24"/>
          <w:vertAlign w:val="subscript"/>
        </w:rPr>
        <w:t>2</w:t>
      </w:r>
      <w:r w:rsidRPr="00E57521">
        <w:rPr>
          <w:rFonts w:ascii="Times New Roman" w:hAnsi="Times New Roman"/>
          <w:color w:val="00B050"/>
          <w:sz w:val="24"/>
          <w:szCs w:val="24"/>
        </w:rPr>
        <w:t>Sr</w:t>
      </w:r>
      <w:r w:rsidRPr="00E57521">
        <w:rPr>
          <w:rFonts w:ascii="Times New Roman" w:hAnsi="Times New Roman"/>
          <w:color w:val="00B050"/>
          <w:sz w:val="24"/>
          <w:szCs w:val="24"/>
          <w:vertAlign w:val="subscript"/>
        </w:rPr>
        <w:t>2</w:t>
      </w:r>
      <w:r w:rsidRPr="00E57521">
        <w:rPr>
          <w:rFonts w:ascii="Times New Roman" w:hAnsi="Times New Roman"/>
          <w:color w:val="00B050"/>
          <w:sz w:val="24"/>
          <w:szCs w:val="24"/>
        </w:rPr>
        <w:t>Ca</w:t>
      </w:r>
      <w:r w:rsidRPr="00E57521">
        <w:rPr>
          <w:rFonts w:ascii="Times New Roman" w:hAnsi="Times New Roman"/>
          <w:color w:val="00B050"/>
          <w:sz w:val="24"/>
          <w:szCs w:val="24"/>
          <w:vertAlign w:val="subscript"/>
        </w:rPr>
        <w:t>2</w:t>
      </w:r>
      <w:r w:rsidRPr="00E57521">
        <w:rPr>
          <w:rFonts w:ascii="Times New Roman" w:hAnsi="Times New Roman"/>
          <w:color w:val="00B050"/>
          <w:sz w:val="24"/>
          <w:szCs w:val="24"/>
        </w:rPr>
        <w:t>Cu</w:t>
      </w:r>
      <w:r w:rsidRPr="00E57521">
        <w:rPr>
          <w:rFonts w:ascii="Times New Roman" w:hAnsi="Times New Roman"/>
          <w:color w:val="00B050"/>
          <w:sz w:val="24"/>
          <w:szCs w:val="24"/>
          <w:vertAlign w:val="subscript"/>
        </w:rPr>
        <w:t>3</w:t>
      </w:r>
      <w:r w:rsidRPr="00E57521">
        <w:rPr>
          <w:rFonts w:ascii="Times New Roman" w:hAnsi="Times New Roman"/>
          <w:color w:val="00B050"/>
          <w:sz w:val="24"/>
          <w:szCs w:val="24"/>
        </w:rPr>
        <w:t>O</w:t>
      </w:r>
      <w:r w:rsidRPr="00E57521">
        <w:rPr>
          <w:rFonts w:ascii="Times New Roman" w:hAnsi="Times New Roman"/>
          <w:color w:val="00B050"/>
          <w:sz w:val="24"/>
          <w:szCs w:val="24"/>
          <w:vertAlign w:val="subscript"/>
        </w:rPr>
        <w:t>x</w:t>
      </w:r>
      <w:r w:rsidRPr="00E57521">
        <w:rPr>
          <w:rFonts w:ascii="Times New Roman" w:hAnsi="Times New Roman"/>
          <w:color w:val="00B050"/>
          <w:sz w:val="24"/>
          <w:szCs w:val="24"/>
        </w:rPr>
        <w:t xml:space="preserve"> thin films, Phys. Rev. Lett. 70 (1993) 3331.</w:t>
      </w:r>
    </w:p>
    <w:p w:rsidR="008E0A81" w:rsidRPr="00E57521" w:rsidRDefault="008E0A81" w:rsidP="000C7710">
      <w:pPr>
        <w:spacing w:after="0" w:line="240" w:lineRule="auto"/>
        <w:jc w:val="both"/>
        <w:rPr>
          <w:rFonts w:ascii="Times New Roman" w:hAnsi="Times New Roman"/>
          <w:color w:val="00B050"/>
          <w:sz w:val="24"/>
          <w:szCs w:val="24"/>
        </w:rPr>
      </w:pPr>
      <w:r w:rsidRPr="00E57521">
        <w:rPr>
          <w:rFonts w:ascii="Times New Roman" w:hAnsi="Times New Roman"/>
          <w:color w:val="00B050"/>
          <w:sz w:val="24"/>
          <w:szCs w:val="24"/>
        </w:rPr>
        <w:t xml:space="preserve">[18] P. </w:t>
      </w:r>
      <w:proofErr w:type="spellStart"/>
      <w:r w:rsidRPr="00E57521">
        <w:rPr>
          <w:rFonts w:ascii="Times New Roman" w:hAnsi="Times New Roman"/>
          <w:color w:val="00B050"/>
          <w:sz w:val="24"/>
          <w:szCs w:val="24"/>
        </w:rPr>
        <w:t>Fabbricatore</w:t>
      </w:r>
      <w:proofErr w:type="spellEnd"/>
      <w:r w:rsidRPr="00E57521">
        <w:rPr>
          <w:rFonts w:ascii="Times New Roman" w:hAnsi="Times New Roman"/>
          <w:color w:val="00B050"/>
          <w:sz w:val="24"/>
          <w:szCs w:val="24"/>
        </w:rPr>
        <w:t xml:space="preserve">, C. </w:t>
      </w:r>
      <w:proofErr w:type="spellStart"/>
      <w:r w:rsidRPr="00E57521">
        <w:rPr>
          <w:rFonts w:ascii="Times New Roman" w:hAnsi="Times New Roman"/>
          <w:color w:val="00B050"/>
          <w:sz w:val="24"/>
          <w:szCs w:val="24"/>
        </w:rPr>
        <w:t>Priano</w:t>
      </w:r>
      <w:proofErr w:type="spellEnd"/>
      <w:r w:rsidRPr="00E57521">
        <w:rPr>
          <w:rFonts w:ascii="Times New Roman" w:hAnsi="Times New Roman"/>
          <w:color w:val="00B050"/>
          <w:sz w:val="24"/>
          <w:szCs w:val="24"/>
        </w:rPr>
        <w:t xml:space="preserve">, A. </w:t>
      </w:r>
      <w:proofErr w:type="spellStart"/>
      <w:r w:rsidRPr="00E57521">
        <w:rPr>
          <w:rFonts w:ascii="Times New Roman" w:hAnsi="Times New Roman"/>
          <w:color w:val="00B050"/>
          <w:sz w:val="24"/>
          <w:szCs w:val="24"/>
        </w:rPr>
        <w:t>Sciutti</w:t>
      </w:r>
      <w:proofErr w:type="spellEnd"/>
      <w:r w:rsidRPr="00E57521">
        <w:rPr>
          <w:rFonts w:ascii="Times New Roman" w:hAnsi="Times New Roman"/>
          <w:color w:val="00B050"/>
          <w:sz w:val="24"/>
          <w:szCs w:val="24"/>
        </w:rPr>
        <w:t xml:space="preserve">, G. </w:t>
      </w:r>
      <w:proofErr w:type="spellStart"/>
      <w:r w:rsidRPr="00E57521">
        <w:rPr>
          <w:rFonts w:ascii="Times New Roman" w:hAnsi="Times New Roman"/>
          <w:color w:val="00B050"/>
          <w:sz w:val="24"/>
          <w:szCs w:val="24"/>
        </w:rPr>
        <w:t>Gemme</w:t>
      </w:r>
      <w:proofErr w:type="spellEnd"/>
      <w:r w:rsidRPr="00E57521">
        <w:rPr>
          <w:rFonts w:ascii="Times New Roman" w:hAnsi="Times New Roman"/>
          <w:color w:val="00B050"/>
          <w:sz w:val="24"/>
          <w:szCs w:val="24"/>
        </w:rPr>
        <w:t xml:space="preserve">, R. </w:t>
      </w:r>
      <w:proofErr w:type="spellStart"/>
      <w:r w:rsidRPr="00E57521">
        <w:rPr>
          <w:rFonts w:ascii="Times New Roman" w:hAnsi="Times New Roman"/>
          <w:color w:val="00B050"/>
          <w:sz w:val="24"/>
          <w:szCs w:val="24"/>
        </w:rPr>
        <w:t>Musenich</w:t>
      </w:r>
      <w:proofErr w:type="spellEnd"/>
      <w:r w:rsidRPr="00E57521">
        <w:rPr>
          <w:rFonts w:ascii="Times New Roman" w:hAnsi="Times New Roman"/>
          <w:color w:val="00B050"/>
          <w:sz w:val="24"/>
          <w:szCs w:val="24"/>
        </w:rPr>
        <w:t xml:space="preserve">, R. </w:t>
      </w:r>
      <w:proofErr w:type="spellStart"/>
      <w:r w:rsidRPr="00E57521">
        <w:rPr>
          <w:rFonts w:ascii="Times New Roman" w:hAnsi="Times New Roman"/>
          <w:color w:val="00B050"/>
          <w:sz w:val="24"/>
          <w:szCs w:val="24"/>
        </w:rPr>
        <w:t>Parodi</w:t>
      </w:r>
      <w:proofErr w:type="spellEnd"/>
      <w:r w:rsidRPr="00E57521">
        <w:rPr>
          <w:rFonts w:ascii="Times New Roman" w:hAnsi="Times New Roman"/>
          <w:color w:val="00B050"/>
          <w:sz w:val="24"/>
          <w:szCs w:val="24"/>
        </w:rPr>
        <w:t xml:space="preserve">, F. </w:t>
      </w:r>
      <w:proofErr w:type="spellStart"/>
      <w:r w:rsidRPr="00E57521">
        <w:rPr>
          <w:rFonts w:ascii="Times New Roman" w:hAnsi="Times New Roman"/>
          <w:color w:val="00B050"/>
          <w:sz w:val="24"/>
          <w:szCs w:val="24"/>
        </w:rPr>
        <w:t>Gömöry</w:t>
      </w:r>
      <w:proofErr w:type="spellEnd"/>
      <w:r w:rsidRPr="00E57521">
        <w:rPr>
          <w:rFonts w:ascii="Times New Roman" w:hAnsi="Times New Roman"/>
          <w:color w:val="00B050"/>
          <w:sz w:val="24"/>
          <w:szCs w:val="24"/>
        </w:rPr>
        <w:t xml:space="preserve"> and J. R. Thompson, Flux pinning in Bi-2212/Ag-based wires and coils, Phys. Rev. B 54 (1996) 12543.</w:t>
      </w:r>
    </w:p>
    <w:p w:rsidR="008E0A81" w:rsidRPr="00E57521" w:rsidRDefault="008E0A81" w:rsidP="000C7710">
      <w:pPr>
        <w:spacing w:after="0" w:line="240" w:lineRule="auto"/>
        <w:jc w:val="both"/>
        <w:rPr>
          <w:rFonts w:ascii="Times New Roman" w:hAnsi="Times New Roman"/>
          <w:color w:val="00B050"/>
          <w:sz w:val="24"/>
          <w:szCs w:val="24"/>
        </w:rPr>
      </w:pPr>
      <w:r w:rsidRPr="00E57521">
        <w:rPr>
          <w:rFonts w:ascii="Times New Roman" w:hAnsi="Times New Roman"/>
          <w:color w:val="00B050"/>
          <w:sz w:val="24"/>
          <w:szCs w:val="24"/>
        </w:rPr>
        <w:t>[19] J.S. Satchell, R.G. Humphreys, N.G. Chow, J.A. Edwards and M.J. Kane, High-magnetic-field critical currents in thin films of YBa</w:t>
      </w:r>
      <w:r w:rsidRPr="00E57521">
        <w:rPr>
          <w:rFonts w:ascii="Times New Roman" w:hAnsi="Times New Roman"/>
          <w:color w:val="00B050"/>
          <w:sz w:val="24"/>
          <w:szCs w:val="24"/>
          <w:vertAlign w:val="subscript"/>
        </w:rPr>
        <w:t>2</w:t>
      </w:r>
      <w:r w:rsidRPr="00E57521">
        <w:rPr>
          <w:rFonts w:ascii="Times New Roman" w:hAnsi="Times New Roman"/>
          <w:color w:val="00B050"/>
          <w:sz w:val="24"/>
          <w:szCs w:val="24"/>
        </w:rPr>
        <w:t>Cu</w:t>
      </w:r>
      <w:r w:rsidRPr="00E57521">
        <w:rPr>
          <w:rFonts w:ascii="Times New Roman" w:hAnsi="Times New Roman"/>
          <w:color w:val="00B050"/>
          <w:sz w:val="24"/>
          <w:szCs w:val="24"/>
          <w:vertAlign w:val="subscript"/>
        </w:rPr>
        <w:t>3</w:t>
      </w:r>
      <w:r w:rsidRPr="00E57521">
        <w:rPr>
          <w:rFonts w:ascii="Times New Roman" w:hAnsi="Times New Roman"/>
          <w:color w:val="00B050"/>
          <w:sz w:val="24"/>
          <w:szCs w:val="24"/>
        </w:rPr>
        <w:t>O</w:t>
      </w:r>
      <w:r w:rsidRPr="00E57521">
        <w:rPr>
          <w:rFonts w:ascii="Times New Roman" w:hAnsi="Times New Roman"/>
          <w:color w:val="00B050"/>
          <w:sz w:val="24"/>
          <w:szCs w:val="24"/>
          <w:vertAlign w:val="subscript"/>
        </w:rPr>
        <w:t>7</w:t>
      </w:r>
      <w:r w:rsidRPr="00E57521">
        <w:rPr>
          <w:rFonts w:ascii="Times New Roman" w:hAnsi="Times New Roman"/>
          <w:color w:val="00B050"/>
          <w:sz w:val="24"/>
          <w:szCs w:val="24"/>
        </w:rPr>
        <w:t>, Nature 334 (1988) 331.</w:t>
      </w:r>
    </w:p>
    <w:p w:rsidR="008E0A81" w:rsidRPr="00E57521" w:rsidRDefault="008E0A81" w:rsidP="000C7710">
      <w:pPr>
        <w:spacing w:after="0" w:line="240" w:lineRule="auto"/>
        <w:jc w:val="both"/>
        <w:rPr>
          <w:rFonts w:ascii="Times New Roman" w:hAnsi="Times New Roman"/>
          <w:color w:val="00B050"/>
          <w:sz w:val="24"/>
          <w:szCs w:val="24"/>
        </w:rPr>
      </w:pPr>
      <w:r w:rsidRPr="00E57521">
        <w:rPr>
          <w:rFonts w:ascii="Times New Roman" w:hAnsi="Times New Roman"/>
          <w:color w:val="00B050"/>
          <w:sz w:val="24"/>
          <w:szCs w:val="24"/>
        </w:rPr>
        <w:t xml:space="preserve">[20] L. </w:t>
      </w:r>
      <w:proofErr w:type="spellStart"/>
      <w:r w:rsidRPr="00E57521">
        <w:rPr>
          <w:rFonts w:ascii="Times New Roman" w:hAnsi="Times New Roman"/>
          <w:color w:val="00B050"/>
          <w:sz w:val="24"/>
          <w:szCs w:val="24"/>
        </w:rPr>
        <w:t>Civale</w:t>
      </w:r>
      <w:proofErr w:type="spellEnd"/>
      <w:r w:rsidRPr="00E57521">
        <w:rPr>
          <w:rFonts w:ascii="Times New Roman" w:hAnsi="Times New Roman"/>
          <w:color w:val="00B050"/>
          <w:sz w:val="24"/>
          <w:szCs w:val="24"/>
        </w:rPr>
        <w:t xml:space="preserve">, M.W. </w:t>
      </w:r>
      <w:proofErr w:type="spellStart"/>
      <w:r w:rsidRPr="00E57521">
        <w:rPr>
          <w:rFonts w:ascii="Times New Roman" w:hAnsi="Times New Roman"/>
          <w:color w:val="00B050"/>
          <w:sz w:val="24"/>
          <w:szCs w:val="24"/>
        </w:rPr>
        <w:t>McElfresh</w:t>
      </w:r>
      <w:proofErr w:type="spellEnd"/>
      <w:r w:rsidRPr="00E57521">
        <w:rPr>
          <w:rFonts w:ascii="Times New Roman" w:hAnsi="Times New Roman"/>
          <w:color w:val="00B050"/>
          <w:sz w:val="24"/>
          <w:szCs w:val="24"/>
        </w:rPr>
        <w:t xml:space="preserve">, A.D. Marwick, F. </w:t>
      </w:r>
      <w:proofErr w:type="spellStart"/>
      <w:r w:rsidRPr="00E57521">
        <w:rPr>
          <w:rFonts w:ascii="Times New Roman" w:hAnsi="Times New Roman"/>
          <w:color w:val="00B050"/>
          <w:sz w:val="24"/>
          <w:szCs w:val="24"/>
        </w:rPr>
        <w:t>Holtzberg</w:t>
      </w:r>
      <w:proofErr w:type="spellEnd"/>
      <w:r w:rsidRPr="00E57521">
        <w:rPr>
          <w:rFonts w:ascii="Times New Roman" w:hAnsi="Times New Roman"/>
          <w:color w:val="00B050"/>
          <w:sz w:val="24"/>
          <w:szCs w:val="24"/>
        </w:rPr>
        <w:t xml:space="preserve">, C. </w:t>
      </w:r>
      <w:proofErr w:type="spellStart"/>
      <w:r w:rsidRPr="00E57521">
        <w:rPr>
          <w:rFonts w:ascii="Times New Roman" w:hAnsi="Times New Roman"/>
          <w:color w:val="00B050"/>
          <w:sz w:val="24"/>
          <w:szCs w:val="24"/>
        </w:rPr>
        <w:t>Feild</w:t>
      </w:r>
      <w:proofErr w:type="spellEnd"/>
      <w:r w:rsidRPr="00E57521">
        <w:rPr>
          <w:rFonts w:ascii="Times New Roman" w:hAnsi="Times New Roman"/>
          <w:color w:val="00B050"/>
          <w:sz w:val="24"/>
          <w:szCs w:val="24"/>
        </w:rPr>
        <w:t>, J.R. Thompson and D.K. Christen, Scaling of the hysteretic magnetic behavior in YBa</w:t>
      </w:r>
      <w:r w:rsidRPr="00E57521">
        <w:rPr>
          <w:rFonts w:ascii="Times New Roman" w:hAnsi="Times New Roman"/>
          <w:color w:val="00B050"/>
          <w:sz w:val="24"/>
          <w:szCs w:val="24"/>
          <w:vertAlign w:val="subscript"/>
        </w:rPr>
        <w:t>2</w:t>
      </w:r>
      <w:r w:rsidRPr="00E57521">
        <w:rPr>
          <w:rFonts w:ascii="Times New Roman" w:hAnsi="Times New Roman"/>
          <w:color w:val="00B050"/>
          <w:sz w:val="24"/>
          <w:szCs w:val="24"/>
        </w:rPr>
        <w:t>Cu</w:t>
      </w:r>
      <w:r w:rsidRPr="00E57521">
        <w:rPr>
          <w:rFonts w:ascii="Times New Roman" w:hAnsi="Times New Roman"/>
          <w:color w:val="00B050"/>
          <w:sz w:val="24"/>
          <w:szCs w:val="24"/>
          <w:vertAlign w:val="subscript"/>
        </w:rPr>
        <w:t>3</w:t>
      </w:r>
      <w:r w:rsidRPr="00E57521">
        <w:rPr>
          <w:rFonts w:ascii="Times New Roman" w:hAnsi="Times New Roman"/>
          <w:color w:val="00B050"/>
          <w:sz w:val="24"/>
          <w:szCs w:val="24"/>
        </w:rPr>
        <w:t>O</w:t>
      </w:r>
      <w:r w:rsidRPr="00E57521">
        <w:rPr>
          <w:rFonts w:ascii="Times New Roman" w:hAnsi="Times New Roman"/>
          <w:color w:val="00B050"/>
          <w:sz w:val="24"/>
          <w:szCs w:val="24"/>
          <w:vertAlign w:val="subscript"/>
        </w:rPr>
        <w:t>7</w:t>
      </w:r>
      <w:r w:rsidRPr="00E57521">
        <w:rPr>
          <w:rFonts w:ascii="Times New Roman" w:hAnsi="Times New Roman"/>
          <w:color w:val="00B050"/>
          <w:sz w:val="24"/>
          <w:szCs w:val="24"/>
        </w:rPr>
        <w:t xml:space="preserve"> single crystals, Phys. Rev. B 43 (1991) 13732.</w:t>
      </w:r>
    </w:p>
    <w:p w:rsidR="008E0A81" w:rsidRPr="00E57521" w:rsidRDefault="008E0A81" w:rsidP="000C7710">
      <w:pPr>
        <w:spacing w:after="0" w:line="240" w:lineRule="auto"/>
        <w:jc w:val="both"/>
        <w:rPr>
          <w:rFonts w:ascii="Times New Roman" w:hAnsi="Times New Roman"/>
          <w:color w:val="00B050"/>
          <w:sz w:val="24"/>
          <w:szCs w:val="24"/>
        </w:rPr>
      </w:pPr>
      <w:r w:rsidRPr="00E57521">
        <w:rPr>
          <w:rFonts w:ascii="Times New Roman" w:hAnsi="Times New Roman"/>
          <w:color w:val="00B050"/>
          <w:sz w:val="24"/>
          <w:szCs w:val="24"/>
        </w:rPr>
        <w:t xml:space="preserve">[21] L. Klein, E.R. </w:t>
      </w:r>
      <w:proofErr w:type="spellStart"/>
      <w:r w:rsidRPr="00E57521">
        <w:rPr>
          <w:rFonts w:ascii="Times New Roman" w:hAnsi="Times New Roman"/>
          <w:color w:val="00B050"/>
          <w:sz w:val="24"/>
          <w:szCs w:val="24"/>
        </w:rPr>
        <w:t>Yacoby</w:t>
      </w:r>
      <w:proofErr w:type="spellEnd"/>
      <w:r w:rsidRPr="00E57521">
        <w:rPr>
          <w:rFonts w:ascii="Times New Roman" w:hAnsi="Times New Roman"/>
          <w:color w:val="00B050"/>
          <w:sz w:val="24"/>
          <w:szCs w:val="24"/>
        </w:rPr>
        <w:t xml:space="preserve">, Y. </w:t>
      </w:r>
      <w:proofErr w:type="spellStart"/>
      <w:r w:rsidRPr="00E57521">
        <w:rPr>
          <w:rFonts w:ascii="Times New Roman" w:hAnsi="Times New Roman"/>
          <w:color w:val="00B050"/>
          <w:sz w:val="24"/>
          <w:szCs w:val="24"/>
        </w:rPr>
        <w:t>Yeshurun</w:t>
      </w:r>
      <w:proofErr w:type="spellEnd"/>
      <w:r w:rsidRPr="00E57521">
        <w:rPr>
          <w:rFonts w:ascii="Times New Roman" w:hAnsi="Times New Roman"/>
          <w:color w:val="00B050"/>
          <w:sz w:val="24"/>
          <w:szCs w:val="24"/>
        </w:rPr>
        <w:t xml:space="preserve">, A. </w:t>
      </w:r>
      <w:proofErr w:type="spellStart"/>
      <w:r w:rsidRPr="00E57521">
        <w:rPr>
          <w:rFonts w:ascii="Times New Roman" w:hAnsi="Times New Roman"/>
          <w:color w:val="00B050"/>
          <w:sz w:val="24"/>
          <w:szCs w:val="24"/>
        </w:rPr>
        <w:t>Erb</w:t>
      </w:r>
      <w:proofErr w:type="spellEnd"/>
      <w:r w:rsidRPr="00E57521">
        <w:rPr>
          <w:rFonts w:ascii="Times New Roman" w:hAnsi="Times New Roman"/>
          <w:color w:val="00B050"/>
          <w:sz w:val="24"/>
          <w:szCs w:val="24"/>
        </w:rPr>
        <w:t xml:space="preserve">, G. Müller-Vogt, V. </w:t>
      </w:r>
      <w:proofErr w:type="spellStart"/>
      <w:r w:rsidRPr="00E57521">
        <w:rPr>
          <w:rFonts w:ascii="Times New Roman" w:hAnsi="Times New Roman"/>
          <w:color w:val="00B050"/>
          <w:sz w:val="24"/>
          <w:szCs w:val="24"/>
        </w:rPr>
        <w:t>Breit</w:t>
      </w:r>
      <w:proofErr w:type="spellEnd"/>
      <w:r w:rsidRPr="00E57521">
        <w:rPr>
          <w:rFonts w:ascii="Times New Roman" w:hAnsi="Times New Roman"/>
          <w:color w:val="00B050"/>
          <w:sz w:val="24"/>
          <w:szCs w:val="24"/>
        </w:rPr>
        <w:t xml:space="preserve"> and H. </w:t>
      </w:r>
      <w:proofErr w:type="spellStart"/>
      <w:r w:rsidRPr="00E57521">
        <w:rPr>
          <w:rFonts w:ascii="Times New Roman" w:hAnsi="Times New Roman"/>
          <w:color w:val="00B050"/>
          <w:sz w:val="24"/>
          <w:szCs w:val="24"/>
        </w:rPr>
        <w:t>Wühl</w:t>
      </w:r>
      <w:proofErr w:type="spellEnd"/>
      <w:r w:rsidRPr="00E57521">
        <w:rPr>
          <w:rFonts w:ascii="Times New Roman" w:hAnsi="Times New Roman"/>
          <w:color w:val="00B050"/>
          <w:sz w:val="24"/>
          <w:szCs w:val="24"/>
        </w:rPr>
        <w:t xml:space="preserve">, Peak effect and scaling of irreversible properties in </w:t>
      </w:r>
      <w:proofErr w:type="spellStart"/>
      <w:r w:rsidRPr="00E57521">
        <w:rPr>
          <w:rFonts w:ascii="Times New Roman" w:hAnsi="Times New Roman"/>
          <w:color w:val="00B050"/>
          <w:sz w:val="24"/>
          <w:szCs w:val="24"/>
        </w:rPr>
        <w:t>untwinned</w:t>
      </w:r>
      <w:proofErr w:type="spellEnd"/>
      <w:r w:rsidRPr="00E57521">
        <w:rPr>
          <w:rFonts w:ascii="Times New Roman" w:hAnsi="Times New Roman"/>
          <w:color w:val="00B050"/>
          <w:sz w:val="24"/>
          <w:szCs w:val="24"/>
        </w:rPr>
        <w:t xml:space="preserve"> Y-Ba-Cu-O crystals, Phys. Rev. B 49 (1994) 4403.</w:t>
      </w:r>
    </w:p>
    <w:p w:rsidR="008E0A81" w:rsidRPr="00E57521" w:rsidRDefault="008E0A81" w:rsidP="000C7710">
      <w:pPr>
        <w:spacing w:after="0" w:line="240" w:lineRule="auto"/>
        <w:jc w:val="both"/>
        <w:rPr>
          <w:rFonts w:ascii="Times New Roman" w:hAnsi="Times New Roman"/>
          <w:color w:val="00B050"/>
          <w:sz w:val="24"/>
          <w:szCs w:val="24"/>
        </w:rPr>
      </w:pPr>
      <w:r w:rsidRPr="00E57521">
        <w:rPr>
          <w:rFonts w:ascii="Times New Roman" w:hAnsi="Times New Roman"/>
          <w:color w:val="00B050"/>
          <w:sz w:val="24"/>
          <w:szCs w:val="24"/>
        </w:rPr>
        <w:t xml:space="preserve">[22 – </w:t>
      </w:r>
      <w:proofErr w:type="spellStart"/>
      <w:proofErr w:type="gramStart"/>
      <w:r w:rsidRPr="00E57521">
        <w:rPr>
          <w:rFonts w:ascii="Times New Roman" w:hAnsi="Times New Roman"/>
          <w:color w:val="00B050"/>
          <w:sz w:val="24"/>
          <w:szCs w:val="24"/>
        </w:rPr>
        <w:t>noi</w:t>
      </w:r>
      <w:proofErr w:type="spellEnd"/>
      <w:proofErr w:type="gramEnd"/>
      <w:r w:rsidRPr="00E57521">
        <w:rPr>
          <w:rFonts w:ascii="Times New Roman" w:hAnsi="Times New Roman"/>
          <w:color w:val="00B050"/>
          <w:sz w:val="24"/>
          <w:szCs w:val="24"/>
        </w:rPr>
        <w:t xml:space="preserve"> cu J Mater </w:t>
      </w:r>
      <w:proofErr w:type="spellStart"/>
      <w:r w:rsidRPr="00E57521">
        <w:rPr>
          <w:rFonts w:ascii="Times New Roman" w:hAnsi="Times New Roman"/>
          <w:color w:val="00B050"/>
          <w:sz w:val="24"/>
          <w:szCs w:val="24"/>
        </w:rPr>
        <w:t>Sci</w:t>
      </w:r>
      <w:proofErr w:type="spellEnd"/>
      <w:r w:rsidRPr="00E57521">
        <w:rPr>
          <w:rFonts w:ascii="Times New Roman" w:hAnsi="Times New Roman"/>
          <w:color w:val="00B050"/>
          <w:sz w:val="24"/>
          <w:szCs w:val="24"/>
        </w:rPr>
        <w:t xml:space="preserve">] M. </w:t>
      </w:r>
      <w:proofErr w:type="spellStart"/>
      <w:r w:rsidRPr="00E57521">
        <w:rPr>
          <w:rFonts w:ascii="Times New Roman" w:hAnsi="Times New Roman"/>
          <w:color w:val="00B050"/>
          <w:sz w:val="24"/>
          <w:szCs w:val="24"/>
        </w:rPr>
        <w:t>Burdusel</w:t>
      </w:r>
      <w:proofErr w:type="spellEnd"/>
      <w:r w:rsidRPr="00E57521">
        <w:rPr>
          <w:rFonts w:ascii="Times New Roman" w:hAnsi="Times New Roman"/>
          <w:color w:val="00B050"/>
          <w:sz w:val="24"/>
          <w:szCs w:val="24"/>
        </w:rPr>
        <w:t xml:space="preserve">, G. </w:t>
      </w:r>
      <w:proofErr w:type="spellStart"/>
      <w:r w:rsidRPr="00E57521">
        <w:rPr>
          <w:rFonts w:ascii="Times New Roman" w:hAnsi="Times New Roman"/>
          <w:color w:val="00B050"/>
          <w:sz w:val="24"/>
          <w:szCs w:val="24"/>
        </w:rPr>
        <w:t>Aldica</w:t>
      </w:r>
      <w:proofErr w:type="spellEnd"/>
      <w:r w:rsidRPr="00E57521">
        <w:rPr>
          <w:rFonts w:ascii="Times New Roman" w:hAnsi="Times New Roman"/>
          <w:color w:val="00B050"/>
          <w:sz w:val="24"/>
          <w:szCs w:val="24"/>
        </w:rPr>
        <w:t xml:space="preserve">, S. </w:t>
      </w:r>
      <w:proofErr w:type="spellStart"/>
      <w:r w:rsidRPr="00E57521">
        <w:rPr>
          <w:rFonts w:ascii="Times New Roman" w:hAnsi="Times New Roman"/>
          <w:color w:val="00B050"/>
          <w:sz w:val="24"/>
          <w:szCs w:val="24"/>
        </w:rPr>
        <w:t>Popa</w:t>
      </w:r>
      <w:proofErr w:type="spellEnd"/>
      <w:r w:rsidRPr="00E57521">
        <w:rPr>
          <w:rFonts w:ascii="Times New Roman" w:hAnsi="Times New Roman"/>
          <w:color w:val="00B050"/>
          <w:sz w:val="24"/>
          <w:szCs w:val="24"/>
        </w:rPr>
        <w:t xml:space="preserve">, M. </w:t>
      </w:r>
      <w:proofErr w:type="spellStart"/>
      <w:r w:rsidRPr="00E57521">
        <w:rPr>
          <w:rFonts w:ascii="Times New Roman" w:hAnsi="Times New Roman"/>
          <w:color w:val="00B050"/>
          <w:sz w:val="24"/>
          <w:szCs w:val="24"/>
        </w:rPr>
        <w:t>Enculescu</w:t>
      </w:r>
      <w:proofErr w:type="spellEnd"/>
      <w:r w:rsidRPr="00E57521">
        <w:rPr>
          <w:rFonts w:ascii="Times New Roman" w:hAnsi="Times New Roman"/>
          <w:color w:val="00B050"/>
          <w:sz w:val="24"/>
          <w:szCs w:val="24"/>
        </w:rPr>
        <w:t>, P. Badica, MgB2 with addition of Sb2O3 obtained by spark plasma sintering technique. J. Mat. Sci. 47 (2012) 3828.</w:t>
      </w:r>
    </w:p>
    <w:p w:rsidR="008E0A81" w:rsidRPr="00E57521" w:rsidRDefault="008E0A81" w:rsidP="000C7710">
      <w:pPr>
        <w:spacing w:after="0" w:line="240" w:lineRule="auto"/>
        <w:jc w:val="both"/>
        <w:rPr>
          <w:rFonts w:ascii="Times New Roman" w:hAnsi="Times New Roman"/>
          <w:color w:val="00B050"/>
          <w:sz w:val="24"/>
          <w:szCs w:val="24"/>
        </w:rPr>
      </w:pPr>
      <w:r w:rsidRPr="00E57521">
        <w:rPr>
          <w:rFonts w:ascii="Times New Roman" w:hAnsi="Times New Roman"/>
          <w:color w:val="00B050"/>
          <w:sz w:val="24"/>
          <w:szCs w:val="24"/>
        </w:rPr>
        <w:lastRenderedPageBreak/>
        <w:t xml:space="preserve">[23] </w:t>
      </w:r>
      <w:proofErr w:type="spellStart"/>
      <w:r w:rsidRPr="00E57521">
        <w:rPr>
          <w:rFonts w:ascii="Times New Roman" w:hAnsi="Times New Roman"/>
          <w:color w:val="00B050"/>
          <w:sz w:val="24"/>
          <w:szCs w:val="24"/>
        </w:rPr>
        <w:t>Dongliang</w:t>
      </w:r>
      <w:proofErr w:type="spellEnd"/>
      <w:r w:rsidRPr="00E57521">
        <w:rPr>
          <w:rFonts w:ascii="Times New Roman" w:hAnsi="Times New Roman"/>
          <w:color w:val="00B050"/>
          <w:sz w:val="24"/>
          <w:szCs w:val="24"/>
        </w:rPr>
        <w:t xml:space="preserve"> Wang, </w:t>
      </w:r>
      <w:proofErr w:type="spellStart"/>
      <w:r w:rsidRPr="00E57521">
        <w:rPr>
          <w:rFonts w:ascii="Times New Roman" w:hAnsi="Times New Roman"/>
          <w:color w:val="00B050"/>
          <w:sz w:val="24"/>
          <w:szCs w:val="24"/>
        </w:rPr>
        <w:t>Haitao</w:t>
      </w:r>
      <w:proofErr w:type="spellEnd"/>
      <w:r w:rsidRPr="00E57521">
        <w:rPr>
          <w:rFonts w:ascii="Times New Roman" w:hAnsi="Times New Roman"/>
          <w:color w:val="00B050"/>
          <w:sz w:val="24"/>
          <w:szCs w:val="24"/>
        </w:rPr>
        <w:t xml:space="preserve"> Zhang, </w:t>
      </w:r>
      <w:proofErr w:type="spellStart"/>
      <w:r w:rsidRPr="00E57521">
        <w:rPr>
          <w:rFonts w:ascii="Times New Roman" w:hAnsi="Times New Roman"/>
          <w:color w:val="00B050"/>
          <w:sz w:val="24"/>
          <w:szCs w:val="24"/>
        </w:rPr>
        <w:t>Xianping</w:t>
      </w:r>
      <w:proofErr w:type="spellEnd"/>
      <w:r w:rsidRPr="00E57521">
        <w:rPr>
          <w:rFonts w:ascii="Times New Roman" w:hAnsi="Times New Roman"/>
          <w:color w:val="00B050"/>
          <w:sz w:val="24"/>
          <w:szCs w:val="24"/>
        </w:rPr>
        <w:t xml:space="preserve"> Zhang, </w:t>
      </w:r>
      <w:proofErr w:type="spellStart"/>
      <w:r w:rsidRPr="00E57521">
        <w:rPr>
          <w:rFonts w:ascii="Times New Roman" w:hAnsi="Times New Roman"/>
          <w:color w:val="00B050"/>
          <w:sz w:val="24"/>
          <w:szCs w:val="24"/>
        </w:rPr>
        <w:t>Shaopu</w:t>
      </w:r>
      <w:proofErr w:type="spellEnd"/>
      <w:r w:rsidRPr="00E57521">
        <w:rPr>
          <w:rFonts w:ascii="Times New Roman" w:hAnsi="Times New Roman"/>
          <w:color w:val="00B050"/>
          <w:sz w:val="24"/>
          <w:szCs w:val="24"/>
        </w:rPr>
        <w:t xml:space="preserve"> Tang, </w:t>
      </w:r>
      <w:proofErr w:type="spellStart"/>
      <w:r w:rsidRPr="00E57521">
        <w:rPr>
          <w:rFonts w:ascii="Times New Roman" w:hAnsi="Times New Roman"/>
          <w:color w:val="00B050"/>
          <w:sz w:val="24"/>
          <w:szCs w:val="24"/>
        </w:rPr>
        <w:t>Yanwei</w:t>
      </w:r>
      <w:proofErr w:type="spellEnd"/>
      <w:r w:rsidRPr="00E57521">
        <w:rPr>
          <w:rFonts w:ascii="Times New Roman" w:hAnsi="Times New Roman"/>
          <w:color w:val="00B050"/>
          <w:sz w:val="24"/>
          <w:szCs w:val="24"/>
        </w:rPr>
        <w:t xml:space="preserve"> Ma, Hidetoshi </w:t>
      </w:r>
      <w:proofErr w:type="spellStart"/>
      <w:r w:rsidRPr="00E57521">
        <w:rPr>
          <w:rFonts w:ascii="Times New Roman" w:hAnsi="Times New Roman"/>
          <w:color w:val="00B050"/>
          <w:sz w:val="24"/>
          <w:szCs w:val="24"/>
        </w:rPr>
        <w:t>Oguro</w:t>
      </w:r>
      <w:proofErr w:type="spellEnd"/>
      <w:r w:rsidRPr="00E57521">
        <w:rPr>
          <w:rFonts w:ascii="Times New Roman" w:hAnsi="Times New Roman"/>
          <w:color w:val="00B050"/>
          <w:sz w:val="24"/>
          <w:szCs w:val="24"/>
        </w:rPr>
        <w:t xml:space="preserve">, Satoshi Awaji, and Kazuo Watanabe, Effects of three different homemade </w:t>
      </w:r>
      <w:proofErr w:type="spellStart"/>
      <w:r w:rsidRPr="00E57521">
        <w:rPr>
          <w:rFonts w:ascii="Times New Roman" w:hAnsi="Times New Roman"/>
          <w:color w:val="00B050"/>
          <w:sz w:val="24"/>
          <w:szCs w:val="24"/>
        </w:rPr>
        <w:t>nanocarbons</w:t>
      </w:r>
      <w:proofErr w:type="spellEnd"/>
      <w:r w:rsidRPr="00E57521">
        <w:rPr>
          <w:rFonts w:ascii="Times New Roman" w:hAnsi="Times New Roman"/>
          <w:color w:val="00B050"/>
          <w:sz w:val="24"/>
          <w:szCs w:val="24"/>
        </w:rPr>
        <w:t xml:space="preserve"> doping on the superconducting properties of MgB</w:t>
      </w:r>
      <w:r w:rsidRPr="00E57521">
        <w:rPr>
          <w:rFonts w:ascii="Times New Roman" w:hAnsi="Times New Roman"/>
          <w:color w:val="00B050"/>
          <w:sz w:val="24"/>
          <w:szCs w:val="24"/>
          <w:vertAlign w:val="subscript"/>
        </w:rPr>
        <w:t>2</w:t>
      </w:r>
      <w:r w:rsidRPr="00E57521">
        <w:rPr>
          <w:rFonts w:ascii="Times New Roman" w:hAnsi="Times New Roman"/>
          <w:color w:val="00B050"/>
          <w:sz w:val="24"/>
          <w:szCs w:val="24"/>
        </w:rPr>
        <w:t xml:space="preserve"> tapes, </w:t>
      </w:r>
      <w:proofErr w:type="spellStart"/>
      <w:r w:rsidRPr="00E57521">
        <w:rPr>
          <w:rFonts w:ascii="Times New Roman" w:hAnsi="Times New Roman"/>
          <w:color w:val="00B050"/>
          <w:sz w:val="24"/>
          <w:szCs w:val="24"/>
        </w:rPr>
        <w:t>Physica</w:t>
      </w:r>
      <w:proofErr w:type="spellEnd"/>
      <w:r w:rsidRPr="00E57521">
        <w:rPr>
          <w:rFonts w:ascii="Times New Roman" w:hAnsi="Times New Roman"/>
          <w:color w:val="00B050"/>
          <w:sz w:val="24"/>
          <w:szCs w:val="24"/>
        </w:rPr>
        <w:t xml:space="preserve"> C 508 (2015) 49.</w:t>
      </w:r>
    </w:p>
    <w:p w:rsidR="008E0A81" w:rsidRPr="00E57521" w:rsidRDefault="008E0A81" w:rsidP="000C7710">
      <w:pPr>
        <w:spacing w:after="0" w:line="240" w:lineRule="auto"/>
        <w:jc w:val="both"/>
        <w:rPr>
          <w:rFonts w:ascii="Times New Roman" w:hAnsi="Times New Roman"/>
          <w:color w:val="00B050"/>
          <w:sz w:val="24"/>
          <w:szCs w:val="24"/>
        </w:rPr>
      </w:pPr>
      <w:r w:rsidRPr="00E57521">
        <w:rPr>
          <w:rFonts w:ascii="Times New Roman" w:hAnsi="Times New Roman"/>
          <w:color w:val="00B050"/>
          <w:sz w:val="24"/>
          <w:szCs w:val="24"/>
        </w:rPr>
        <w:t xml:space="preserve">[24] </w:t>
      </w:r>
      <w:proofErr w:type="spellStart"/>
      <w:r w:rsidRPr="00E57521">
        <w:rPr>
          <w:rFonts w:ascii="Times New Roman" w:hAnsi="Times New Roman"/>
          <w:color w:val="00B050"/>
          <w:sz w:val="24"/>
          <w:szCs w:val="24"/>
        </w:rPr>
        <w:t>Zongqing</w:t>
      </w:r>
      <w:proofErr w:type="spellEnd"/>
      <w:r w:rsidRPr="00E57521">
        <w:rPr>
          <w:rFonts w:ascii="Times New Roman" w:hAnsi="Times New Roman"/>
          <w:color w:val="00B050"/>
          <w:sz w:val="24"/>
          <w:szCs w:val="24"/>
        </w:rPr>
        <w:t xml:space="preserve"> Ma, </w:t>
      </w:r>
      <w:proofErr w:type="spellStart"/>
      <w:r w:rsidRPr="00E57521">
        <w:rPr>
          <w:rFonts w:ascii="Times New Roman" w:hAnsi="Times New Roman"/>
          <w:color w:val="00B050"/>
          <w:sz w:val="24"/>
          <w:szCs w:val="24"/>
        </w:rPr>
        <w:t>Yongchang</w:t>
      </w:r>
      <w:proofErr w:type="spellEnd"/>
      <w:r w:rsidRPr="00E57521">
        <w:rPr>
          <w:rFonts w:ascii="Times New Roman" w:hAnsi="Times New Roman"/>
          <w:color w:val="00B050"/>
          <w:sz w:val="24"/>
          <w:szCs w:val="24"/>
        </w:rPr>
        <w:t xml:space="preserve"> Liu, </w:t>
      </w:r>
      <w:proofErr w:type="spellStart"/>
      <w:r w:rsidRPr="00E57521">
        <w:rPr>
          <w:rFonts w:ascii="Times New Roman" w:hAnsi="Times New Roman"/>
          <w:color w:val="00B050"/>
          <w:sz w:val="24"/>
          <w:szCs w:val="24"/>
        </w:rPr>
        <w:t>Wenping</w:t>
      </w:r>
      <w:proofErr w:type="spellEnd"/>
      <w:r w:rsidRPr="00E57521">
        <w:rPr>
          <w:rFonts w:ascii="Times New Roman" w:hAnsi="Times New Roman"/>
          <w:color w:val="00B050"/>
          <w:sz w:val="24"/>
          <w:szCs w:val="24"/>
        </w:rPr>
        <w:t xml:space="preserve"> Hu, </w:t>
      </w:r>
      <w:proofErr w:type="spellStart"/>
      <w:r w:rsidRPr="00E57521">
        <w:rPr>
          <w:rFonts w:ascii="Times New Roman" w:hAnsi="Times New Roman"/>
          <w:color w:val="00B050"/>
          <w:sz w:val="24"/>
          <w:szCs w:val="24"/>
        </w:rPr>
        <w:t>Zhiming</w:t>
      </w:r>
      <w:proofErr w:type="spellEnd"/>
      <w:r w:rsidRPr="00E57521">
        <w:rPr>
          <w:rFonts w:ascii="Times New Roman" w:hAnsi="Times New Roman"/>
          <w:color w:val="00B050"/>
          <w:sz w:val="24"/>
          <w:szCs w:val="24"/>
        </w:rPr>
        <w:t xml:space="preserve"> Gao, Liming Yu, </w:t>
      </w:r>
      <w:proofErr w:type="spellStart"/>
      <w:r w:rsidRPr="00E57521">
        <w:rPr>
          <w:rFonts w:ascii="Times New Roman" w:hAnsi="Times New Roman"/>
          <w:color w:val="00B050"/>
          <w:sz w:val="24"/>
          <w:szCs w:val="24"/>
        </w:rPr>
        <w:t>Zhizhong</w:t>
      </w:r>
      <w:proofErr w:type="spellEnd"/>
      <w:r w:rsidRPr="00E57521">
        <w:rPr>
          <w:rFonts w:ascii="Times New Roman" w:hAnsi="Times New Roman"/>
          <w:color w:val="00B050"/>
          <w:sz w:val="24"/>
          <w:szCs w:val="24"/>
        </w:rPr>
        <w:t xml:space="preserve"> Dong, The enhancement of </w:t>
      </w:r>
      <w:proofErr w:type="spellStart"/>
      <w:r w:rsidRPr="00E57521">
        <w:rPr>
          <w:rFonts w:ascii="Times New Roman" w:hAnsi="Times New Roman"/>
          <w:color w:val="00B050"/>
          <w:sz w:val="24"/>
          <w:szCs w:val="24"/>
        </w:rPr>
        <w:t>J</w:t>
      </w:r>
      <w:r w:rsidRPr="00E57521">
        <w:rPr>
          <w:rFonts w:ascii="Times New Roman" w:hAnsi="Times New Roman"/>
          <w:color w:val="00B050"/>
          <w:sz w:val="24"/>
          <w:szCs w:val="24"/>
          <w:vertAlign w:val="subscript"/>
        </w:rPr>
        <w:t>c</w:t>
      </w:r>
      <w:proofErr w:type="spellEnd"/>
      <w:r w:rsidRPr="00E57521">
        <w:rPr>
          <w:rFonts w:ascii="Times New Roman" w:hAnsi="Times New Roman"/>
          <w:color w:val="00B050"/>
          <w:sz w:val="24"/>
          <w:szCs w:val="24"/>
        </w:rPr>
        <w:t xml:space="preserve"> in </w:t>
      </w:r>
      <w:proofErr w:type="spellStart"/>
      <w:r w:rsidRPr="00E57521">
        <w:rPr>
          <w:rFonts w:ascii="Times New Roman" w:hAnsi="Times New Roman"/>
          <w:color w:val="00B050"/>
          <w:sz w:val="24"/>
          <w:szCs w:val="24"/>
        </w:rPr>
        <w:t>nano</w:t>
      </w:r>
      <w:proofErr w:type="spellEnd"/>
      <w:r w:rsidRPr="00E57521">
        <w:rPr>
          <w:rFonts w:ascii="Times New Roman" w:hAnsi="Times New Roman"/>
          <w:color w:val="00B050"/>
          <w:sz w:val="24"/>
          <w:szCs w:val="24"/>
        </w:rPr>
        <w:t xml:space="preserve"> </w:t>
      </w:r>
      <w:proofErr w:type="spellStart"/>
      <w:r w:rsidRPr="00E57521">
        <w:rPr>
          <w:rFonts w:ascii="Times New Roman" w:hAnsi="Times New Roman"/>
          <w:color w:val="00B050"/>
          <w:sz w:val="24"/>
          <w:szCs w:val="24"/>
        </w:rPr>
        <w:t>SiC</w:t>
      </w:r>
      <w:proofErr w:type="spellEnd"/>
      <w:r w:rsidRPr="00E57521">
        <w:rPr>
          <w:rFonts w:ascii="Times New Roman" w:hAnsi="Times New Roman"/>
          <w:color w:val="00B050"/>
          <w:sz w:val="24"/>
          <w:szCs w:val="24"/>
        </w:rPr>
        <w:t>-doped MgB</w:t>
      </w:r>
      <w:r w:rsidRPr="00E57521">
        <w:rPr>
          <w:rFonts w:ascii="Times New Roman" w:hAnsi="Times New Roman"/>
          <w:color w:val="00B050"/>
          <w:sz w:val="24"/>
          <w:szCs w:val="24"/>
          <w:vertAlign w:val="subscript"/>
        </w:rPr>
        <w:t>2</w:t>
      </w:r>
      <w:r w:rsidRPr="00E57521">
        <w:rPr>
          <w:rFonts w:ascii="Times New Roman" w:hAnsi="Times New Roman"/>
          <w:color w:val="00B050"/>
          <w:sz w:val="24"/>
          <w:szCs w:val="24"/>
        </w:rPr>
        <w:t xml:space="preserve"> superconductors rapidly synthesized by activated sintering at low-temperature, </w:t>
      </w:r>
      <w:proofErr w:type="spellStart"/>
      <w:r w:rsidRPr="00E57521">
        <w:rPr>
          <w:rFonts w:ascii="Times New Roman" w:hAnsi="Times New Roman"/>
          <w:color w:val="00B050"/>
          <w:sz w:val="24"/>
          <w:szCs w:val="24"/>
        </w:rPr>
        <w:t>Scripta</w:t>
      </w:r>
      <w:proofErr w:type="spellEnd"/>
      <w:r w:rsidRPr="00E57521">
        <w:rPr>
          <w:rFonts w:ascii="Times New Roman" w:hAnsi="Times New Roman"/>
          <w:color w:val="00B050"/>
          <w:sz w:val="24"/>
          <w:szCs w:val="24"/>
        </w:rPr>
        <w:t xml:space="preserve"> Mater. 61 (2009) 836.</w:t>
      </w:r>
    </w:p>
    <w:p w:rsidR="008E0A81" w:rsidRPr="00E57521" w:rsidRDefault="008E0A81" w:rsidP="000C7710">
      <w:pPr>
        <w:spacing w:after="0" w:line="240" w:lineRule="auto"/>
        <w:jc w:val="both"/>
        <w:rPr>
          <w:rFonts w:ascii="Times New Roman" w:hAnsi="Times New Roman"/>
          <w:color w:val="00B050"/>
          <w:sz w:val="24"/>
          <w:szCs w:val="24"/>
        </w:rPr>
      </w:pPr>
      <w:r w:rsidRPr="00E57521">
        <w:rPr>
          <w:rFonts w:ascii="Times New Roman" w:hAnsi="Times New Roman"/>
          <w:color w:val="00B050"/>
          <w:sz w:val="24"/>
          <w:szCs w:val="24"/>
        </w:rPr>
        <w:t xml:space="preserve">[25] Lucas B. S. Da Silva, </w:t>
      </w:r>
      <w:proofErr w:type="spellStart"/>
      <w:r w:rsidRPr="00E57521">
        <w:rPr>
          <w:rFonts w:ascii="Times New Roman" w:hAnsi="Times New Roman"/>
          <w:color w:val="00B050"/>
          <w:sz w:val="24"/>
          <w:szCs w:val="24"/>
        </w:rPr>
        <w:t>Durval</w:t>
      </w:r>
      <w:proofErr w:type="spellEnd"/>
      <w:r w:rsidRPr="00E57521">
        <w:rPr>
          <w:rFonts w:ascii="Times New Roman" w:hAnsi="Times New Roman"/>
          <w:color w:val="00B050"/>
          <w:sz w:val="24"/>
          <w:szCs w:val="24"/>
        </w:rPr>
        <w:t xml:space="preserve"> Rodrigues Jr., German D. Serrano, Vivian C. V. </w:t>
      </w:r>
      <w:proofErr w:type="spellStart"/>
      <w:r w:rsidRPr="00E57521">
        <w:rPr>
          <w:rFonts w:ascii="Times New Roman" w:hAnsi="Times New Roman"/>
          <w:color w:val="00B050"/>
          <w:sz w:val="24"/>
          <w:szCs w:val="24"/>
        </w:rPr>
        <w:t>Metzner</w:t>
      </w:r>
      <w:proofErr w:type="spellEnd"/>
      <w:r w:rsidRPr="00E57521">
        <w:rPr>
          <w:rFonts w:ascii="Times New Roman" w:hAnsi="Times New Roman"/>
          <w:color w:val="00B050"/>
          <w:sz w:val="24"/>
          <w:szCs w:val="24"/>
        </w:rPr>
        <w:t xml:space="preserve">, Maria T. </w:t>
      </w:r>
      <w:proofErr w:type="spellStart"/>
      <w:r w:rsidRPr="00E57521">
        <w:rPr>
          <w:rFonts w:ascii="Times New Roman" w:hAnsi="Times New Roman"/>
          <w:color w:val="00B050"/>
          <w:sz w:val="24"/>
          <w:szCs w:val="24"/>
        </w:rPr>
        <w:t>Malachevsky</w:t>
      </w:r>
      <w:proofErr w:type="spellEnd"/>
      <w:r w:rsidRPr="00E57521">
        <w:rPr>
          <w:rFonts w:ascii="Times New Roman" w:hAnsi="Times New Roman"/>
          <w:color w:val="00B050"/>
          <w:sz w:val="24"/>
          <w:szCs w:val="24"/>
        </w:rPr>
        <w:t xml:space="preserve">, and Adriana </w:t>
      </w:r>
      <w:proofErr w:type="spellStart"/>
      <w:r w:rsidRPr="00E57521">
        <w:rPr>
          <w:rFonts w:ascii="Times New Roman" w:hAnsi="Times New Roman"/>
          <w:color w:val="00B050"/>
          <w:sz w:val="24"/>
          <w:szCs w:val="24"/>
        </w:rPr>
        <w:t>Serquis</w:t>
      </w:r>
      <w:proofErr w:type="spellEnd"/>
      <w:r w:rsidRPr="00E57521">
        <w:rPr>
          <w:rFonts w:ascii="Times New Roman" w:hAnsi="Times New Roman"/>
          <w:color w:val="00B050"/>
          <w:sz w:val="24"/>
          <w:szCs w:val="24"/>
        </w:rPr>
        <w:t>, MgB</w:t>
      </w:r>
      <w:r w:rsidRPr="00E57521">
        <w:rPr>
          <w:rFonts w:ascii="Times New Roman" w:hAnsi="Times New Roman"/>
          <w:color w:val="00B050"/>
          <w:sz w:val="24"/>
          <w:szCs w:val="24"/>
          <w:vertAlign w:val="subscript"/>
        </w:rPr>
        <w:t>2</w:t>
      </w:r>
      <w:r w:rsidRPr="00E57521">
        <w:rPr>
          <w:rFonts w:ascii="Times New Roman" w:hAnsi="Times New Roman"/>
          <w:color w:val="00B050"/>
          <w:sz w:val="24"/>
          <w:szCs w:val="24"/>
        </w:rPr>
        <w:t xml:space="preserve"> Superconductors With Addition of Other </w:t>
      </w:r>
      <w:proofErr w:type="spellStart"/>
      <w:r w:rsidRPr="00E57521">
        <w:rPr>
          <w:rFonts w:ascii="Times New Roman" w:hAnsi="Times New Roman"/>
          <w:color w:val="00B050"/>
          <w:sz w:val="24"/>
          <w:szCs w:val="24"/>
        </w:rPr>
        <w:t>Diborides</w:t>
      </w:r>
      <w:proofErr w:type="spellEnd"/>
      <w:r w:rsidRPr="00E57521">
        <w:rPr>
          <w:rFonts w:ascii="Times New Roman" w:hAnsi="Times New Roman"/>
          <w:color w:val="00B050"/>
          <w:sz w:val="24"/>
          <w:szCs w:val="24"/>
        </w:rPr>
        <w:t xml:space="preserve"> and </w:t>
      </w:r>
      <w:proofErr w:type="spellStart"/>
      <w:r w:rsidRPr="00E57521">
        <w:rPr>
          <w:rFonts w:ascii="Times New Roman" w:hAnsi="Times New Roman"/>
          <w:color w:val="00B050"/>
          <w:sz w:val="24"/>
          <w:szCs w:val="24"/>
        </w:rPr>
        <w:t>SiC</w:t>
      </w:r>
      <w:proofErr w:type="spellEnd"/>
      <w:r w:rsidRPr="00E57521">
        <w:rPr>
          <w:rFonts w:ascii="Times New Roman" w:hAnsi="Times New Roman"/>
          <w:color w:val="00B050"/>
          <w:sz w:val="24"/>
          <w:szCs w:val="24"/>
        </w:rPr>
        <w:t xml:space="preserve">, IEEE Trans. Appl. </w:t>
      </w:r>
      <w:proofErr w:type="spellStart"/>
      <w:r w:rsidRPr="00E57521">
        <w:rPr>
          <w:rFonts w:ascii="Times New Roman" w:hAnsi="Times New Roman"/>
          <w:color w:val="00B050"/>
          <w:sz w:val="24"/>
          <w:szCs w:val="24"/>
        </w:rPr>
        <w:t>Supercond</w:t>
      </w:r>
      <w:proofErr w:type="spellEnd"/>
      <w:r w:rsidRPr="00E57521">
        <w:rPr>
          <w:rFonts w:ascii="Times New Roman" w:hAnsi="Times New Roman"/>
          <w:color w:val="00B050"/>
          <w:sz w:val="24"/>
          <w:szCs w:val="24"/>
        </w:rPr>
        <w:t>. 21 (2011) 2639.</w:t>
      </w:r>
    </w:p>
    <w:p w:rsidR="008E0A81" w:rsidRPr="00E57521" w:rsidRDefault="008E0A81" w:rsidP="000C7710">
      <w:pPr>
        <w:spacing w:after="0" w:line="240" w:lineRule="auto"/>
        <w:jc w:val="both"/>
        <w:rPr>
          <w:rFonts w:ascii="Times New Roman" w:hAnsi="Times New Roman"/>
          <w:color w:val="00B050"/>
          <w:sz w:val="24"/>
          <w:szCs w:val="24"/>
        </w:rPr>
      </w:pPr>
      <w:r w:rsidRPr="00E57521">
        <w:rPr>
          <w:rFonts w:ascii="Times New Roman" w:hAnsi="Times New Roman"/>
          <w:color w:val="00B050"/>
          <w:sz w:val="24"/>
          <w:szCs w:val="24"/>
        </w:rPr>
        <w:t xml:space="preserve">[26] E. </w:t>
      </w:r>
      <w:proofErr w:type="spellStart"/>
      <w:r w:rsidRPr="00E57521">
        <w:rPr>
          <w:rFonts w:ascii="Times New Roman" w:hAnsi="Times New Roman"/>
          <w:color w:val="00B050"/>
          <w:sz w:val="24"/>
          <w:szCs w:val="24"/>
        </w:rPr>
        <w:t>Martínez</w:t>
      </w:r>
      <w:proofErr w:type="spellEnd"/>
      <w:r w:rsidRPr="00E57521">
        <w:rPr>
          <w:rFonts w:ascii="Times New Roman" w:hAnsi="Times New Roman"/>
          <w:color w:val="00B050"/>
          <w:sz w:val="24"/>
          <w:szCs w:val="24"/>
        </w:rPr>
        <w:t xml:space="preserve">, P. </w:t>
      </w:r>
      <w:proofErr w:type="spellStart"/>
      <w:r w:rsidRPr="00E57521">
        <w:rPr>
          <w:rFonts w:ascii="Times New Roman" w:hAnsi="Times New Roman"/>
          <w:color w:val="00B050"/>
          <w:sz w:val="24"/>
          <w:szCs w:val="24"/>
        </w:rPr>
        <w:t>Mikheenko</w:t>
      </w:r>
      <w:proofErr w:type="spellEnd"/>
      <w:r w:rsidRPr="00E57521">
        <w:rPr>
          <w:rFonts w:ascii="Times New Roman" w:hAnsi="Times New Roman"/>
          <w:color w:val="00B050"/>
          <w:sz w:val="24"/>
          <w:szCs w:val="24"/>
        </w:rPr>
        <w:t xml:space="preserve">, M. </w:t>
      </w:r>
      <w:proofErr w:type="spellStart"/>
      <w:r w:rsidRPr="00E57521">
        <w:rPr>
          <w:rFonts w:ascii="Times New Roman" w:hAnsi="Times New Roman"/>
          <w:color w:val="00B050"/>
          <w:sz w:val="24"/>
          <w:szCs w:val="24"/>
        </w:rPr>
        <w:t>Martínez-López</w:t>
      </w:r>
      <w:proofErr w:type="spellEnd"/>
      <w:r w:rsidRPr="00E57521">
        <w:rPr>
          <w:rFonts w:ascii="Times New Roman" w:hAnsi="Times New Roman"/>
          <w:color w:val="00B050"/>
          <w:sz w:val="24"/>
          <w:szCs w:val="24"/>
        </w:rPr>
        <w:t xml:space="preserve">, A. </w:t>
      </w:r>
      <w:proofErr w:type="spellStart"/>
      <w:r w:rsidRPr="00E57521">
        <w:rPr>
          <w:rFonts w:ascii="Times New Roman" w:hAnsi="Times New Roman"/>
          <w:color w:val="00B050"/>
          <w:sz w:val="24"/>
          <w:szCs w:val="24"/>
        </w:rPr>
        <w:t>Millán</w:t>
      </w:r>
      <w:proofErr w:type="spellEnd"/>
      <w:r w:rsidRPr="00E57521">
        <w:rPr>
          <w:rFonts w:ascii="Times New Roman" w:hAnsi="Times New Roman"/>
          <w:color w:val="00B050"/>
          <w:sz w:val="24"/>
          <w:szCs w:val="24"/>
        </w:rPr>
        <w:t xml:space="preserve">, A. Bevan, and J. S. </w:t>
      </w:r>
      <w:proofErr w:type="spellStart"/>
      <w:r w:rsidRPr="00E57521">
        <w:rPr>
          <w:rFonts w:ascii="Times New Roman" w:hAnsi="Times New Roman"/>
          <w:color w:val="00B050"/>
          <w:sz w:val="24"/>
          <w:szCs w:val="24"/>
        </w:rPr>
        <w:t>Abell</w:t>
      </w:r>
      <w:proofErr w:type="spellEnd"/>
      <w:r w:rsidRPr="00E57521">
        <w:rPr>
          <w:rFonts w:ascii="Times New Roman" w:hAnsi="Times New Roman"/>
          <w:color w:val="00B050"/>
          <w:sz w:val="24"/>
          <w:szCs w:val="24"/>
        </w:rPr>
        <w:t>, Flux pinning force in bulk MgB</w:t>
      </w:r>
      <w:r w:rsidRPr="00E57521">
        <w:rPr>
          <w:rFonts w:ascii="Times New Roman" w:hAnsi="Times New Roman"/>
          <w:color w:val="00B050"/>
          <w:sz w:val="24"/>
          <w:szCs w:val="24"/>
          <w:vertAlign w:val="subscript"/>
        </w:rPr>
        <w:t>2</w:t>
      </w:r>
      <w:r w:rsidRPr="00E57521">
        <w:rPr>
          <w:rFonts w:ascii="Times New Roman" w:hAnsi="Times New Roman"/>
          <w:color w:val="00B050"/>
          <w:sz w:val="24"/>
          <w:szCs w:val="24"/>
        </w:rPr>
        <w:t xml:space="preserve"> with variable grain size, Phys. Rev. B 75 (2007) 134515(8).</w:t>
      </w:r>
    </w:p>
    <w:p w:rsidR="008E0A81" w:rsidRPr="00E57521" w:rsidRDefault="008E0A81" w:rsidP="000C7710">
      <w:pPr>
        <w:spacing w:after="0" w:line="240" w:lineRule="auto"/>
        <w:jc w:val="both"/>
        <w:rPr>
          <w:rFonts w:ascii="Times New Roman" w:hAnsi="Times New Roman"/>
          <w:color w:val="00B050"/>
          <w:sz w:val="24"/>
          <w:szCs w:val="24"/>
        </w:rPr>
      </w:pPr>
      <w:r w:rsidRPr="00E57521">
        <w:rPr>
          <w:rFonts w:ascii="Times New Roman" w:hAnsi="Times New Roman"/>
          <w:color w:val="00B050"/>
          <w:sz w:val="24"/>
          <w:szCs w:val="24"/>
        </w:rPr>
        <w:t xml:space="preserve">[27] </w:t>
      </w:r>
      <w:proofErr w:type="spellStart"/>
      <w:r w:rsidRPr="00E57521">
        <w:rPr>
          <w:rFonts w:ascii="Times New Roman" w:hAnsi="Times New Roman"/>
          <w:color w:val="00B050"/>
          <w:sz w:val="24"/>
          <w:szCs w:val="24"/>
        </w:rPr>
        <w:t>Kh</w:t>
      </w:r>
      <w:proofErr w:type="spellEnd"/>
      <w:r w:rsidRPr="00E57521">
        <w:rPr>
          <w:rFonts w:ascii="Times New Roman" w:hAnsi="Times New Roman"/>
          <w:color w:val="00B050"/>
          <w:sz w:val="24"/>
          <w:szCs w:val="24"/>
        </w:rPr>
        <w:t xml:space="preserve">. A. </w:t>
      </w:r>
      <w:proofErr w:type="spellStart"/>
      <w:r w:rsidRPr="00E57521">
        <w:rPr>
          <w:rFonts w:ascii="Times New Roman" w:hAnsi="Times New Roman"/>
          <w:color w:val="00B050"/>
          <w:sz w:val="24"/>
          <w:szCs w:val="24"/>
        </w:rPr>
        <w:t>Ziq</w:t>
      </w:r>
      <w:proofErr w:type="spellEnd"/>
      <w:r w:rsidRPr="00E57521">
        <w:rPr>
          <w:rFonts w:ascii="Times New Roman" w:hAnsi="Times New Roman"/>
          <w:color w:val="00B050"/>
          <w:sz w:val="24"/>
          <w:szCs w:val="24"/>
        </w:rPr>
        <w:t xml:space="preserve">, P. C. Canfield, J. E. </w:t>
      </w:r>
      <w:proofErr w:type="spellStart"/>
      <w:r w:rsidRPr="00E57521">
        <w:rPr>
          <w:rFonts w:ascii="Times New Roman" w:hAnsi="Times New Roman"/>
          <w:color w:val="00B050"/>
          <w:sz w:val="24"/>
          <w:szCs w:val="24"/>
        </w:rPr>
        <w:t>Ostenson</w:t>
      </w:r>
      <w:proofErr w:type="spellEnd"/>
      <w:r w:rsidRPr="00E57521">
        <w:rPr>
          <w:rFonts w:ascii="Times New Roman" w:hAnsi="Times New Roman"/>
          <w:color w:val="00B050"/>
          <w:sz w:val="24"/>
          <w:szCs w:val="24"/>
        </w:rPr>
        <w:t xml:space="preserve">, and D. K. </w:t>
      </w:r>
      <w:proofErr w:type="spellStart"/>
      <w:r w:rsidRPr="00E57521">
        <w:rPr>
          <w:rFonts w:ascii="Times New Roman" w:hAnsi="Times New Roman"/>
          <w:color w:val="00B050"/>
          <w:sz w:val="24"/>
          <w:szCs w:val="24"/>
        </w:rPr>
        <w:t>Finnemore</w:t>
      </w:r>
      <w:proofErr w:type="spellEnd"/>
      <w:r w:rsidRPr="00E57521">
        <w:rPr>
          <w:rFonts w:ascii="Times New Roman" w:hAnsi="Times New Roman"/>
          <w:color w:val="00B050"/>
          <w:sz w:val="24"/>
          <w:szCs w:val="24"/>
        </w:rPr>
        <w:t>, Scaling of flux pinning with the thermodynamic critical field, Phys. Rev. B 60  (1999) 3603.</w:t>
      </w:r>
    </w:p>
    <w:p w:rsidR="008E0A81" w:rsidRPr="00E57521" w:rsidRDefault="008E0A81" w:rsidP="000C7710">
      <w:pPr>
        <w:spacing w:after="0" w:line="240" w:lineRule="auto"/>
        <w:jc w:val="both"/>
        <w:rPr>
          <w:rFonts w:ascii="Times New Roman" w:hAnsi="Times New Roman"/>
          <w:color w:val="00B050"/>
          <w:sz w:val="24"/>
          <w:szCs w:val="24"/>
        </w:rPr>
      </w:pPr>
      <w:r w:rsidRPr="00E57521">
        <w:rPr>
          <w:rFonts w:ascii="Times New Roman" w:hAnsi="Times New Roman"/>
          <w:color w:val="00B050"/>
          <w:sz w:val="24"/>
          <w:szCs w:val="24"/>
        </w:rPr>
        <w:t xml:space="preserve">[28] A. F. Salem, K. A. </w:t>
      </w:r>
      <w:proofErr w:type="spellStart"/>
      <w:r w:rsidRPr="00E57521">
        <w:rPr>
          <w:rFonts w:ascii="Times New Roman" w:hAnsi="Times New Roman"/>
          <w:color w:val="00B050"/>
          <w:sz w:val="24"/>
          <w:szCs w:val="24"/>
        </w:rPr>
        <w:t>Ziq</w:t>
      </w:r>
      <w:proofErr w:type="spellEnd"/>
      <w:r w:rsidRPr="00E57521">
        <w:rPr>
          <w:rFonts w:ascii="Times New Roman" w:hAnsi="Times New Roman"/>
          <w:color w:val="00B050"/>
          <w:sz w:val="24"/>
          <w:szCs w:val="24"/>
        </w:rPr>
        <w:t xml:space="preserve">, A.A. </w:t>
      </w:r>
      <w:proofErr w:type="spellStart"/>
      <w:r w:rsidRPr="00E57521">
        <w:rPr>
          <w:rFonts w:ascii="Times New Roman" w:hAnsi="Times New Roman"/>
          <w:color w:val="00B050"/>
          <w:sz w:val="24"/>
          <w:szCs w:val="24"/>
        </w:rPr>
        <w:t>Bahgat</w:t>
      </w:r>
      <w:proofErr w:type="spellEnd"/>
      <w:r w:rsidRPr="00E57521">
        <w:rPr>
          <w:rFonts w:ascii="Times New Roman" w:hAnsi="Times New Roman"/>
          <w:color w:val="00B050"/>
          <w:sz w:val="24"/>
          <w:szCs w:val="24"/>
        </w:rPr>
        <w:t>, Scaling Behavior in Aluminum Doped MgB</w:t>
      </w:r>
      <w:r w:rsidRPr="00E57521">
        <w:rPr>
          <w:rFonts w:ascii="Times New Roman" w:hAnsi="Times New Roman"/>
          <w:color w:val="00B050"/>
          <w:sz w:val="24"/>
          <w:szCs w:val="24"/>
          <w:vertAlign w:val="subscript"/>
        </w:rPr>
        <w:t>2</w:t>
      </w:r>
      <w:r w:rsidRPr="00E57521">
        <w:rPr>
          <w:rFonts w:ascii="Times New Roman" w:hAnsi="Times New Roman"/>
          <w:color w:val="00B050"/>
          <w:sz w:val="24"/>
          <w:szCs w:val="24"/>
        </w:rPr>
        <w:t xml:space="preserve"> Superconductor, J. </w:t>
      </w:r>
      <w:proofErr w:type="spellStart"/>
      <w:r w:rsidRPr="00E57521">
        <w:rPr>
          <w:rFonts w:ascii="Times New Roman" w:hAnsi="Times New Roman"/>
          <w:color w:val="00B050"/>
          <w:sz w:val="24"/>
          <w:szCs w:val="24"/>
        </w:rPr>
        <w:t>Supercond</w:t>
      </w:r>
      <w:proofErr w:type="spellEnd"/>
      <w:r w:rsidRPr="00E57521">
        <w:rPr>
          <w:rFonts w:ascii="Times New Roman" w:hAnsi="Times New Roman"/>
          <w:color w:val="00B050"/>
          <w:sz w:val="24"/>
          <w:szCs w:val="24"/>
        </w:rPr>
        <w:t xml:space="preserve">. Novel </w:t>
      </w:r>
      <w:proofErr w:type="spellStart"/>
      <w:r w:rsidRPr="00E57521">
        <w:rPr>
          <w:rFonts w:ascii="Times New Roman" w:hAnsi="Times New Roman"/>
          <w:color w:val="00B050"/>
          <w:sz w:val="24"/>
          <w:szCs w:val="24"/>
        </w:rPr>
        <w:t>Magn</w:t>
      </w:r>
      <w:proofErr w:type="spellEnd"/>
      <w:r w:rsidRPr="00E57521">
        <w:rPr>
          <w:rFonts w:ascii="Times New Roman" w:hAnsi="Times New Roman"/>
          <w:color w:val="00B050"/>
          <w:sz w:val="24"/>
          <w:szCs w:val="24"/>
        </w:rPr>
        <w:t>. 26 (2013) 1517.</w:t>
      </w:r>
    </w:p>
    <w:p w:rsidR="008E0A81" w:rsidRPr="00E57521" w:rsidRDefault="008E0A81" w:rsidP="000C7710">
      <w:pPr>
        <w:spacing w:after="0" w:line="240" w:lineRule="auto"/>
        <w:jc w:val="both"/>
        <w:rPr>
          <w:rFonts w:ascii="Times New Roman" w:hAnsi="Times New Roman"/>
          <w:color w:val="00B050"/>
          <w:sz w:val="24"/>
          <w:szCs w:val="24"/>
        </w:rPr>
      </w:pPr>
      <w:r w:rsidRPr="00E57521">
        <w:rPr>
          <w:rFonts w:ascii="Times New Roman" w:hAnsi="Times New Roman"/>
          <w:color w:val="00B050"/>
          <w:sz w:val="24"/>
          <w:szCs w:val="24"/>
        </w:rPr>
        <w:t xml:space="preserve">[29] Qi </w:t>
      </w:r>
      <w:proofErr w:type="spellStart"/>
      <w:proofErr w:type="gramStart"/>
      <w:r w:rsidRPr="00E57521">
        <w:rPr>
          <w:rFonts w:ascii="Times New Roman" w:hAnsi="Times New Roman"/>
          <w:color w:val="00B050"/>
          <w:sz w:val="24"/>
          <w:szCs w:val="24"/>
        </w:rPr>
        <w:t>Cai</w:t>
      </w:r>
      <w:proofErr w:type="spellEnd"/>
      <w:proofErr w:type="gramEnd"/>
      <w:r w:rsidRPr="00E57521">
        <w:rPr>
          <w:rFonts w:ascii="Times New Roman" w:hAnsi="Times New Roman"/>
          <w:color w:val="00B050"/>
          <w:sz w:val="24"/>
          <w:szCs w:val="24"/>
        </w:rPr>
        <w:t xml:space="preserve">, </w:t>
      </w:r>
      <w:proofErr w:type="spellStart"/>
      <w:r w:rsidRPr="00E57521">
        <w:rPr>
          <w:rFonts w:ascii="Times New Roman" w:hAnsi="Times New Roman"/>
          <w:color w:val="00B050"/>
          <w:sz w:val="24"/>
          <w:szCs w:val="24"/>
        </w:rPr>
        <w:t>Yongchang</w:t>
      </w:r>
      <w:proofErr w:type="spellEnd"/>
      <w:r w:rsidRPr="00E57521">
        <w:rPr>
          <w:rFonts w:ascii="Times New Roman" w:hAnsi="Times New Roman"/>
          <w:color w:val="00B050"/>
          <w:sz w:val="24"/>
          <w:szCs w:val="24"/>
        </w:rPr>
        <w:t xml:space="preserve"> Liu, </w:t>
      </w:r>
      <w:proofErr w:type="spellStart"/>
      <w:r w:rsidRPr="00E57521">
        <w:rPr>
          <w:rFonts w:ascii="Times New Roman" w:hAnsi="Times New Roman"/>
          <w:color w:val="00B050"/>
          <w:sz w:val="24"/>
          <w:szCs w:val="24"/>
        </w:rPr>
        <w:t>Zongqing</w:t>
      </w:r>
      <w:proofErr w:type="spellEnd"/>
      <w:r w:rsidRPr="00E57521">
        <w:rPr>
          <w:rFonts w:ascii="Times New Roman" w:hAnsi="Times New Roman"/>
          <w:color w:val="00B050"/>
          <w:sz w:val="24"/>
          <w:szCs w:val="24"/>
        </w:rPr>
        <w:t xml:space="preserve"> Ma, </w:t>
      </w:r>
      <w:proofErr w:type="spellStart"/>
      <w:r w:rsidRPr="00E57521">
        <w:rPr>
          <w:rFonts w:ascii="Times New Roman" w:hAnsi="Times New Roman"/>
          <w:color w:val="00B050"/>
          <w:sz w:val="24"/>
          <w:szCs w:val="24"/>
        </w:rPr>
        <w:t>Huijun</w:t>
      </w:r>
      <w:proofErr w:type="spellEnd"/>
      <w:r w:rsidRPr="00E57521">
        <w:rPr>
          <w:rFonts w:ascii="Times New Roman" w:hAnsi="Times New Roman"/>
          <w:color w:val="00B050"/>
          <w:sz w:val="24"/>
          <w:szCs w:val="24"/>
        </w:rPr>
        <w:t xml:space="preserve"> Li, and Liming Yu, Variation of pinning mechanism and enhancement of critical current density in MgB</w:t>
      </w:r>
      <w:r w:rsidRPr="00E57521">
        <w:rPr>
          <w:rFonts w:ascii="Times New Roman" w:hAnsi="Times New Roman"/>
          <w:color w:val="00B050"/>
          <w:sz w:val="24"/>
          <w:szCs w:val="24"/>
          <w:vertAlign w:val="subscript"/>
        </w:rPr>
        <w:t>2</w:t>
      </w:r>
      <w:r w:rsidRPr="00E57521">
        <w:rPr>
          <w:rFonts w:ascii="Times New Roman" w:hAnsi="Times New Roman"/>
          <w:color w:val="00B050"/>
          <w:sz w:val="24"/>
          <w:szCs w:val="24"/>
        </w:rPr>
        <w:t xml:space="preserve"> bulk containing self-generated coherent MgB</w:t>
      </w:r>
      <w:r w:rsidRPr="00E57521">
        <w:rPr>
          <w:rFonts w:ascii="Times New Roman" w:hAnsi="Times New Roman"/>
          <w:color w:val="00B050"/>
          <w:sz w:val="24"/>
          <w:szCs w:val="24"/>
          <w:vertAlign w:val="subscript"/>
        </w:rPr>
        <w:t>4</w:t>
      </w:r>
      <w:r w:rsidRPr="00E57521">
        <w:rPr>
          <w:rFonts w:ascii="Times New Roman" w:hAnsi="Times New Roman"/>
          <w:color w:val="00B050"/>
          <w:sz w:val="24"/>
          <w:szCs w:val="24"/>
        </w:rPr>
        <w:t xml:space="preserve"> impurity, Appl. Phys. Lett. 103 (2013) 132601(4).</w:t>
      </w:r>
    </w:p>
    <w:p w:rsidR="008E0A81" w:rsidRPr="00E57521" w:rsidRDefault="008E0A81" w:rsidP="000C7710">
      <w:pPr>
        <w:spacing w:after="0" w:line="240" w:lineRule="auto"/>
        <w:jc w:val="both"/>
        <w:rPr>
          <w:rFonts w:ascii="Times New Roman" w:hAnsi="Times New Roman"/>
          <w:color w:val="00B050"/>
          <w:sz w:val="24"/>
          <w:szCs w:val="24"/>
        </w:rPr>
      </w:pPr>
      <w:r w:rsidRPr="00E57521">
        <w:rPr>
          <w:rFonts w:ascii="Times New Roman" w:hAnsi="Times New Roman"/>
          <w:color w:val="00B050"/>
          <w:sz w:val="24"/>
          <w:szCs w:val="24"/>
        </w:rPr>
        <w:t xml:space="preserve">[30] Qi </w:t>
      </w:r>
      <w:proofErr w:type="spellStart"/>
      <w:proofErr w:type="gramStart"/>
      <w:r w:rsidRPr="00E57521">
        <w:rPr>
          <w:rFonts w:ascii="Times New Roman" w:hAnsi="Times New Roman"/>
          <w:color w:val="00B050"/>
          <w:sz w:val="24"/>
          <w:szCs w:val="24"/>
        </w:rPr>
        <w:t>Cai</w:t>
      </w:r>
      <w:proofErr w:type="spellEnd"/>
      <w:proofErr w:type="gramEnd"/>
      <w:r w:rsidRPr="00E57521">
        <w:rPr>
          <w:rFonts w:ascii="Times New Roman" w:hAnsi="Times New Roman"/>
          <w:color w:val="00B050"/>
          <w:sz w:val="24"/>
          <w:szCs w:val="24"/>
        </w:rPr>
        <w:t xml:space="preserve">, </w:t>
      </w:r>
      <w:proofErr w:type="spellStart"/>
      <w:r w:rsidRPr="00E57521">
        <w:rPr>
          <w:rFonts w:ascii="Times New Roman" w:hAnsi="Times New Roman"/>
          <w:color w:val="00B050"/>
          <w:sz w:val="24"/>
          <w:szCs w:val="24"/>
        </w:rPr>
        <w:t>Yongchang</w:t>
      </w:r>
      <w:proofErr w:type="spellEnd"/>
      <w:r w:rsidRPr="00E57521">
        <w:rPr>
          <w:rFonts w:ascii="Times New Roman" w:hAnsi="Times New Roman"/>
          <w:color w:val="00B050"/>
          <w:sz w:val="24"/>
          <w:szCs w:val="24"/>
        </w:rPr>
        <w:t xml:space="preserve"> Liu, </w:t>
      </w:r>
      <w:proofErr w:type="spellStart"/>
      <w:r w:rsidRPr="00E57521">
        <w:rPr>
          <w:rFonts w:ascii="Times New Roman" w:hAnsi="Times New Roman"/>
          <w:color w:val="00B050"/>
          <w:sz w:val="24"/>
          <w:szCs w:val="24"/>
        </w:rPr>
        <w:t>Zongqing</w:t>
      </w:r>
      <w:proofErr w:type="spellEnd"/>
      <w:r w:rsidRPr="00E57521">
        <w:rPr>
          <w:rFonts w:ascii="Times New Roman" w:hAnsi="Times New Roman"/>
          <w:color w:val="00B050"/>
          <w:sz w:val="24"/>
          <w:szCs w:val="24"/>
        </w:rPr>
        <w:t xml:space="preserve"> Ma, and Liming Yu, Significant enhancement of critical current density in </w:t>
      </w:r>
      <w:proofErr w:type="spellStart"/>
      <w:r w:rsidRPr="00E57521">
        <w:rPr>
          <w:rFonts w:ascii="Times New Roman" w:hAnsi="Times New Roman"/>
          <w:color w:val="00B050"/>
          <w:sz w:val="24"/>
          <w:szCs w:val="24"/>
        </w:rPr>
        <w:t>Gly</w:t>
      </w:r>
      <w:proofErr w:type="spellEnd"/>
      <w:r w:rsidRPr="00E57521">
        <w:rPr>
          <w:rFonts w:ascii="Times New Roman" w:hAnsi="Times New Roman"/>
          <w:color w:val="00B050"/>
          <w:sz w:val="24"/>
          <w:szCs w:val="24"/>
        </w:rPr>
        <w:t>-doped MgB</w:t>
      </w:r>
      <w:r w:rsidRPr="00E57521">
        <w:rPr>
          <w:rFonts w:ascii="Times New Roman" w:hAnsi="Times New Roman"/>
          <w:color w:val="00B050"/>
          <w:sz w:val="24"/>
          <w:szCs w:val="24"/>
          <w:vertAlign w:val="subscript"/>
        </w:rPr>
        <w:t>2</w:t>
      </w:r>
      <w:r w:rsidRPr="00E57521">
        <w:rPr>
          <w:rFonts w:ascii="Times New Roman" w:hAnsi="Times New Roman"/>
          <w:color w:val="00B050"/>
          <w:sz w:val="24"/>
          <w:szCs w:val="24"/>
        </w:rPr>
        <w:t xml:space="preserve"> bulk by tailoring the formation of </w:t>
      </w:r>
      <w:proofErr w:type="spellStart"/>
      <w:r w:rsidRPr="00E57521">
        <w:rPr>
          <w:rFonts w:ascii="Times New Roman" w:hAnsi="Times New Roman"/>
          <w:color w:val="00B050"/>
          <w:sz w:val="24"/>
          <w:szCs w:val="24"/>
        </w:rPr>
        <w:t>MgO</w:t>
      </w:r>
      <w:proofErr w:type="spellEnd"/>
      <w:r w:rsidRPr="00E57521">
        <w:rPr>
          <w:rFonts w:ascii="Times New Roman" w:hAnsi="Times New Roman"/>
          <w:color w:val="00B050"/>
          <w:sz w:val="24"/>
          <w:szCs w:val="24"/>
        </w:rPr>
        <w:t xml:space="preserve">, </w:t>
      </w:r>
      <w:proofErr w:type="spellStart"/>
      <w:r w:rsidRPr="00E57521">
        <w:rPr>
          <w:rFonts w:ascii="Times New Roman" w:hAnsi="Times New Roman"/>
          <w:color w:val="00B050"/>
          <w:sz w:val="24"/>
          <w:szCs w:val="24"/>
        </w:rPr>
        <w:t>Scripta</w:t>
      </w:r>
      <w:proofErr w:type="spellEnd"/>
      <w:r w:rsidRPr="00E57521">
        <w:rPr>
          <w:rFonts w:ascii="Times New Roman" w:hAnsi="Times New Roman"/>
          <w:color w:val="00B050"/>
          <w:sz w:val="24"/>
          <w:szCs w:val="24"/>
        </w:rPr>
        <w:t xml:space="preserve"> Mater. 67 (2012) 92.</w:t>
      </w:r>
    </w:p>
    <w:p w:rsidR="008E0A81" w:rsidRPr="00E57521" w:rsidRDefault="008E0A81" w:rsidP="000C7710">
      <w:pPr>
        <w:spacing w:after="0" w:line="240" w:lineRule="auto"/>
        <w:rPr>
          <w:rFonts w:ascii="Times New Roman" w:hAnsi="Times New Roman"/>
          <w:color w:val="00B050"/>
          <w:sz w:val="24"/>
          <w:szCs w:val="24"/>
        </w:rPr>
      </w:pPr>
      <w:r w:rsidRPr="00E57521">
        <w:rPr>
          <w:rFonts w:ascii="Times New Roman" w:hAnsi="Times New Roman"/>
          <w:color w:val="00B050"/>
          <w:sz w:val="24"/>
          <w:szCs w:val="24"/>
        </w:rPr>
        <w:br w:type="page"/>
      </w:r>
    </w:p>
    <w:p w:rsidR="008E0A81" w:rsidRPr="00E57521" w:rsidRDefault="008E0A81" w:rsidP="000C7710">
      <w:pPr>
        <w:spacing w:after="0" w:line="240" w:lineRule="auto"/>
        <w:rPr>
          <w:rFonts w:ascii="Times New Roman" w:hAnsi="Times New Roman"/>
          <w:color w:val="00B050"/>
          <w:sz w:val="24"/>
          <w:szCs w:val="24"/>
        </w:rPr>
      </w:pPr>
      <w:r w:rsidRPr="00E57521">
        <w:rPr>
          <w:rFonts w:ascii="Times New Roman" w:hAnsi="Times New Roman"/>
          <w:color w:val="00B050"/>
          <w:sz w:val="24"/>
          <w:szCs w:val="24"/>
        </w:rPr>
        <w:lastRenderedPageBreak/>
        <w:t>Din 10 Mihai</w:t>
      </w:r>
    </w:p>
    <w:p w:rsidR="008E0A81" w:rsidRPr="00422B50" w:rsidRDefault="008E0A81" w:rsidP="000C7710">
      <w:pPr>
        <w:spacing w:after="0" w:line="240" w:lineRule="auto"/>
        <w:jc w:val="both"/>
        <w:rPr>
          <w:rFonts w:ascii="Times New Roman" w:hAnsi="Times New Roman"/>
          <w:strike/>
          <w:sz w:val="24"/>
          <w:szCs w:val="24"/>
        </w:rPr>
      </w:pPr>
    </w:p>
    <w:sectPr w:rsidR="008E0A81" w:rsidRPr="00422B50" w:rsidSect="00D013CD">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5212D"/>
    <w:multiLevelType w:val="hybridMultilevel"/>
    <w:tmpl w:val="1156664C"/>
    <w:lvl w:ilvl="0" w:tplc="B5622732">
      <w:start w:val="3"/>
      <w:numFmt w:val="lowerLetter"/>
      <w:lvlText w:val="(%1)"/>
      <w:lvlJc w:val="left"/>
      <w:pPr>
        <w:tabs>
          <w:tab w:val="num" w:pos="7200"/>
        </w:tabs>
        <w:ind w:left="7200" w:hanging="4320"/>
      </w:pPr>
      <w:rPr>
        <w:rFonts w:cs="Times New Roman" w:hint="default"/>
      </w:rPr>
    </w:lvl>
    <w:lvl w:ilvl="1" w:tplc="04090019" w:tentative="1">
      <w:start w:val="1"/>
      <w:numFmt w:val="lowerLetter"/>
      <w:lvlText w:val="%2."/>
      <w:lvlJc w:val="left"/>
      <w:pPr>
        <w:tabs>
          <w:tab w:val="num" w:pos="3960"/>
        </w:tabs>
        <w:ind w:left="3960" w:hanging="360"/>
      </w:pPr>
      <w:rPr>
        <w:rFonts w:cs="Times New Roman"/>
      </w:rPr>
    </w:lvl>
    <w:lvl w:ilvl="2" w:tplc="0409001B" w:tentative="1">
      <w:start w:val="1"/>
      <w:numFmt w:val="lowerRoman"/>
      <w:lvlText w:val="%3."/>
      <w:lvlJc w:val="right"/>
      <w:pPr>
        <w:tabs>
          <w:tab w:val="num" w:pos="4680"/>
        </w:tabs>
        <w:ind w:left="4680" w:hanging="180"/>
      </w:pPr>
      <w:rPr>
        <w:rFonts w:cs="Times New Roman"/>
      </w:rPr>
    </w:lvl>
    <w:lvl w:ilvl="3" w:tplc="0409000F" w:tentative="1">
      <w:start w:val="1"/>
      <w:numFmt w:val="decimal"/>
      <w:lvlText w:val="%4."/>
      <w:lvlJc w:val="left"/>
      <w:pPr>
        <w:tabs>
          <w:tab w:val="num" w:pos="5400"/>
        </w:tabs>
        <w:ind w:left="5400" w:hanging="360"/>
      </w:pPr>
      <w:rPr>
        <w:rFonts w:cs="Times New Roman"/>
      </w:rPr>
    </w:lvl>
    <w:lvl w:ilvl="4" w:tplc="04090019" w:tentative="1">
      <w:start w:val="1"/>
      <w:numFmt w:val="lowerLetter"/>
      <w:lvlText w:val="%5."/>
      <w:lvlJc w:val="left"/>
      <w:pPr>
        <w:tabs>
          <w:tab w:val="num" w:pos="6120"/>
        </w:tabs>
        <w:ind w:left="6120" w:hanging="360"/>
      </w:pPr>
      <w:rPr>
        <w:rFonts w:cs="Times New Roman"/>
      </w:rPr>
    </w:lvl>
    <w:lvl w:ilvl="5" w:tplc="0409001B" w:tentative="1">
      <w:start w:val="1"/>
      <w:numFmt w:val="lowerRoman"/>
      <w:lvlText w:val="%6."/>
      <w:lvlJc w:val="right"/>
      <w:pPr>
        <w:tabs>
          <w:tab w:val="num" w:pos="6840"/>
        </w:tabs>
        <w:ind w:left="6840" w:hanging="180"/>
      </w:pPr>
      <w:rPr>
        <w:rFonts w:cs="Times New Roman"/>
      </w:rPr>
    </w:lvl>
    <w:lvl w:ilvl="6" w:tplc="0409000F" w:tentative="1">
      <w:start w:val="1"/>
      <w:numFmt w:val="decimal"/>
      <w:lvlText w:val="%7."/>
      <w:lvlJc w:val="left"/>
      <w:pPr>
        <w:tabs>
          <w:tab w:val="num" w:pos="7560"/>
        </w:tabs>
        <w:ind w:left="7560" w:hanging="360"/>
      </w:pPr>
      <w:rPr>
        <w:rFonts w:cs="Times New Roman"/>
      </w:rPr>
    </w:lvl>
    <w:lvl w:ilvl="7" w:tplc="04090019" w:tentative="1">
      <w:start w:val="1"/>
      <w:numFmt w:val="lowerLetter"/>
      <w:lvlText w:val="%8."/>
      <w:lvlJc w:val="left"/>
      <w:pPr>
        <w:tabs>
          <w:tab w:val="num" w:pos="8280"/>
        </w:tabs>
        <w:ind w:left="8280" w:hanging="360"/>
      </w:pPr>
      <w:rPr>
        <w:rFonts w:cs="Times New Roman"/>
      </w:rPr>
    </w:lvl>
    <w:lvl w:ilvl="8" w:tplc="0409001B" w:tentative="1">
      <w:start w:val="1"/>
      <w:numFmt w:val="lowerRoman"/>
      <w:lvlText w:val="%9."/>
      <w:lvlJc w:val="right"/>
      <w:pPr>
        <w:tabs>
          <w:tab w:val="num" w:pos="9000"/>
        </w:tabs>
        <w:ind w:left="9000" w:hanging="180"/>
      </w:pPr>
      <w:rPr>
        <w:rFonts w:cs="Times New Roman"/>
      </w:rPr>
    </w:lvl>
  </w:abstractNum>
  <w:abstractNum w:abstractNumId="1" w15:restartNumberingAfterBreak="0">
    <w:nsid w:val="3A877D64"/>
    <w:multiLevelType w:val="singleLevel"/>
    <w:tmpl w:val="5DA6FC16"/>
    <w:lvl w:ilvl="0">
      <w:start w:val="1"/>
      <w:numFmt w:val="decimal"/>
      <w:pStyle w:val="References"/>
      <w:lvlText w:val="[%1]"/>
      <w:lvlJc w:val="left"/>
      <w:pPr>
        <w:tabs>
          <w:tab w:val="num" w:pos="360"/>
        </w:tabs>
        <w:ind w:left="360" w:hanging="360"/>
      </w:pPr>
      <w:rPr>
        <w:rFonts w:cs="Times New Roman"/>
      </w:rPr>
    </w:lvl>
  </w:abstractNum>
  <w:abstractNum w:abstractNumId="2" w15:restartNumberingAfterBreak="0">
    <w:nsid w:val="3F444C0C"/>
    <w:multiLevelType w:val="hybridMultilevel"/>
    <w:tmpl w:val="1156664C"/>
    <w:lvl w:ilvl="0" w:tplc="B5622732">
      <w:start w:val="3"/>
      <w:numFmt w:val="lowerLetter"/>
      <w:lvlText w:val="(%1)"/>
      <w:lvlJc w:val="left"/>
      <w:pPr>
        <w:tabs>
          <w:tab w:val="num" w:pos="7200"/>
        </w:tabs>
        <w:ind w:left="7200" w:hanging="4320"/>
      </w:pPr>
      <w:rPr>
        <w:rFonts w:cs="Times New Roman" w:hint="default"/>
      </w:rPr>
    </w:lvl>
    <w:lvl w:ilvl="1" w:tplc="04090019" w:tentative="1">
      <w:start w:val="1"/>
      <w:numFmt w:val="lowerLetter"/>
      <w:lvlText w:val="%2."/>
      <w:lvlJc w:val="left"/>
      <w:pPr>
        <w:tabs>
          <w:tab w:val="num" w:pos="3960"/>
        </w:tabs>
        <w:ind w:left="3960" w:hanging="360"/>
      </w:pPr>
      <w:rPr>
        <w:rFonts w:cs="Times New Roman"/>
      </w:rPr>
    </w:lvl>
    <w:lvl w:ilvl="2" w:tplc="0409001B" w:tentative="1">
      <w:start w:val="1"/>
      <w:numFmt w:val="lowerRoman"/>
      <w:lvlText w:val="%3."/>
      <w:lvlJc w:val="right"/>
      <w:pPr>
        <w:tabs>
          <w:tab w:val="num" w:pos="4680"/>
        </w:tabs>
        <w:ind w:left="4680" w:hanging="180"/>
      </w:pPr>
      <w:rPr>
        <w:rFonts w:cs="Times New Roman"/>
      </w:rPr>
    </w:lvl>
    <w:lvl w:ilvl="3" w:tplc="0409000F" w:tentative="1">
      <w:start w:val="1"/>
      <w:numFmt w:val="decimal"/>
      <w:lvlText w:val="%4."/>
      <w:lvlJc w:val="left"/>
      <w:pPr>
        <w:tabs>
          <w:tab w:val="num" w:pos="5400"/>
        </w:tabs>
        <w:ind w:left="5400" w:hanging="360"/>
      </w:pPr>
      <w:rPr>
        <w:rFonts w:cs="Times New Roman"/>
      </w:rPr>
    </w:lvl>
    <w:lvl w:ilvl="4" w:tplc="04090019" w:tentative="1">
      <w:start w:val="1"/>
      <w:numFmt w:val="lowerLetter"/>
      <w:lvlText w:val="%5."/>
      <w:lvlJc w:val="left"/>
      <w:pPr>
        <w:tabs>
          <w:tab w:val="num" w:pos="6120"/>
        </w:tabs>
        <w:ind w:left="6120" w:hanging="360"/>
      </w:pPr>
      <w:rPr>
        <w:rFonts w:cs="Times New Roman"/>
      </w:rPr>
    </w:lvl>
    <w:lvl w:ilvl="5" w:tplc="0409001B" w:tentative="1">
      <w:start w:val="1"/>
      <w:numFmt w:val="lowerRoman"/>
      <w:lvlText w:val="%6."/>
      <w:lvlJc w:val="right"/>
      <w:pPr>
        <w:tabs>
          <w:tab w:val="num" w:pos="6840"/>
        </w:tabs>
        <w:ind w:left="6840" w:hanging="180"/>
      </w:pPr>
      <w:rPr>
        <w:rFonts w:cs="Times New Roman"/>
      </w:rPr>
    </w:lvl>
    <w:lvl w:ilvl="6" w:tplc="0409000F" w:tentative="1">
      <w:start w:val="1"/>
      <w:numFmt w:val="decimal"/>
      <w:lvlText w:val="%7."/>
      <w:lvlJc w:val="left"/>
      <w:pPr>
        <w:tabs>
          <w:tab w:val="num" w:pos="7560"/>
        </w:tabs>
        <w:ind w:left="7560" w:hanging="360"/>
      </w:pPr>
      <w:rPr>
        <w:rFonts w:cs="Times New Roman"/>
      </w:rPr>
    </w:lvl>
    <w:lvl w:ilvl="7" w:tplc="04090019" w:tentative="1">
      <w:start w:val="1"/>
      <w:numFmt w:val="lowerLetter"/>
      <w:lvlText w:val="%8."/>
      <w:lvlJc w:val="left"/>
      <w:pPr>
        <w:tabs>
          <w:tab w:val="num" w:pos="8280"/>
        </w:tabs>
        <w:ind w:left="8280" w:hanging="360"/>
      </w:pPr>
      <w:rPr>
        <w:rFonts w:cs="Times New Roman"/>
      </w:rPr>
    </w:lvl>
    <w:lvl w:ilvl="8" w:tplc="0409001B" w:tentative="1">
      <w:start w:val="1"/>
      <w:numFmt w:val="lowerRoman"/>
      <w:lvlText w:val="%9."/>
      <w:lvlJc w:val="right"/>
      <w:pPr>
        <w:tabs>
          <w:tab w:val="num" w:pos="9000"/>
        </w:tabs>
        <w:ind w:left="9000" w:hanging="180"/>
      </w:pPr>
      <w:rPr>
        <w:rFonts w:cs="Times New Roman"/>
      </w:rPr>
    </w:lvl>
  </w:abstractNum>
  <w:num w:numId="1">
    <w:abstractNumId w:val="1"/>
    <w:lvlOverride w:ilvl="0">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410"/>
    <w:rsid w:val="00001E63"/>
    <w:rsid w:val="00001E83"/>
    <w:rsid w:val="000039D4"/>
    <w:rsid w:val="0000478E"/>
    <w:rsid w:val="00006832"/>
    <w:rsid w:val="000068F8"/>
    <w:rsid w:val="00007D03"/>
    <w:rsid w:val="00007D1A"/>
    <w:rsid w:val="0001058E"/>
    <w:rsid w:val="00012E4A"/>
    <w:rsid w:val="000153BE"/>
    <w:rsid w:val="0001578A"/>
    <w:rsid w:val="00017349"/>
    <w:rsid w:val="0001753B"/>
    <w:rsid w:val="00020389"/>
    <w:rsid w:val="0002040E"/>
    <w:rsid w:val="00020456"/>
    <w:rsid w:val="000212AA"/>
    <w:rsid w:val="0002304E"/>
    <w:rsid w:val="000238BD"/>
    <w:rsid w:val="000255E3"/>
    <w:rsid w:val="00025A5D"/>
    <w:rsid w:val="00026416"/>
    <w:rsid w:val="00026808"/>
    <w:rsid w:val="00030377"/>
    <w:rsid w:val="000325C0"/>
    <w:rsid w:val="00032EDB"/>
    <w:rsid w:val="000334BF"/>
    <w:rsid w:val="00033579"/>
    <w:rsid w:val="00033EF1"/>
    <w:rsid w:val="000342ED"/>
    <w:rsid w:val="000347AD"/>
    <w:rsid w:val="00034BC6"/>
    <w:rsid w:val="000352F4"/>
    <w:rsid w:val="00035F38"/>
    <w:rsid w:val="0003717A"/>
    <w:rsid w:val="00044036"/>
    <w:rsid w:val="000441DE"/>
    <w:rsid w:val="000445D4"/>
    <w:rsid w:val="0004471E"/>
    <w:rsid w:val="00044BA3"/>
    <w:rsid w:val="00044E51"/>
    <w:rsid w:val="00046259"/>
    <w:rsid w:val="00046556"/>
    <w:rsid w:val="0005041C"/>
    <w:rsid w:val="00050A03"/>
    <w:rsid w:val="00052901"/>
    <w:rsid w:val="00052C7F"/>
    <w:rsid w:val="00052FDD"/>
    <w:rsid w:val="000544DF"/>
    <w:rsid w:val="00054E6E"/>
    <w:rsid w:val="000560E9"/>
    <w:rsid w:val="00056DC8"/>
    <w:rsid w:val="00056FB6"/>
    <w:rsid w:val="0005738C"/>
    <w:rsid w:val="00060164"/>
    <w:rsid w:val="00061475"/>
    <w:rsid w:val="00061C17"/>
    <w:rsid w:val="0006203E"/>
    <w:rsid w:val="00062848"/>
    <w:rsid w:val="00062A15"/>
    <w:rsid w:val="000630E2"/>
    <w:rsid w:val="00063CF2"/>
    <w:rsid w:val="00064600"/>
    <w:rsid w:val="00065223"/>
    <w:rsid w:val="00070D74"/>
    <w:rsid w:val="00071492"/>
    <w:rsid w:val="000734BA"/>
    <w:rsid w:val="00073C57"/>
    <w:rsid w:val="00074C9F"/>
    <w:rsid w:val="000756F7"/>
    <w:rsid w:val="0007736F"/>
    <w:rsid w:val="000773D2"/>
    <w:rsid w:val="00081D5E"/>
    <w:rsid w:val="00082775"/>
    <w:rsid w:val="000841EC"/>
    <w:rsid w:val="000842C7"/>
    <w:rsid w:val="0008452C"/>
    <w:rsid w:val="00084BCA"/>
    <w:rsid w:val="00085172"/>
    <w:rsid w:val="00085C3E"/>
    <w:rsid w:val="00085EB7"/>
    <w:rsid w:val="00087915"/>
    <w:rsid w:val="00090398"/>
    <w:rsid w:val="00090A0A"/>
    <w:rsid w:val="0009262A"/>
    <w:rsid w:val="00092BCE"/>
    <w:rsid w:val="00092EFD"/>
    <w:rsid w:val="00092F27"/>
    <w:rsid w:val="00094D3B"/>
    <w:rsid w:val="00097917"/>
    <w:rsid w:val="00097F26"/>
    <w:rsid w:val="000A02E1"/>
    <w:rsid w:val="000A0C6B"/>
    <w:rsid w:val="000A1111"/>
    <w:rsid w:val="000A22FF"/>
    <w:rsid w:val="000A2AD5"/>
    <w:rsid w:val="000A33E6"/>
    <w:rsid w:val="000A4290"/>
    <w:rsid w:val="000A48AA"/>
    <w:rsid w:val="000A6A27"/>
    <w:rsid w:val="000A6DA4"/>
    <w:rsid w:val="000B0053"/>
    <w:rsid w:val="000B1CC8"/>
    <w:rsid w:val="000B3B26"/>
    <w:rsid w:val="000B3FB3"/>
    <w:rsid w:val="000B6C4B"/>
    <w:rsid w:val="000B704E"/>
    <w:rsid w:val="000C0D4D"/>
    <w:rsid w:val="000C1881"/>
    <w:rsid w:val="000C27BB"/>
    <w:rsid w:val="000C27D2"/>
    <w:rsid w:val="000C2B73"/>
    <w:rsid w:val="000C38BF"/>
    <w:rsid w:val="000C3D32"/>
    <w:rsid w:val="000C4099"/>
    <w:rsid w:val="000C5AD8"/>
    <w:rsid w:val="000C5BCA"/>
    <w:rsid w:val="000C646F"/>
    <w:rsid w:val="000C7710"/>
    <w:rsid w:val="000D067D"/>
    <w:rsid w:val="000D0DB3"/>
    <w:rsid w:val="000D1175"/>
    <w:rsid w:val="000D1834"/>
    <w:rsid w:val="000D19DD"/>
    <w:rsid w:val="000D1C78"/>
    <w:rsid w:val="000D2699"/>
    <w:rsid w:val="000D3637"/>
    <w:rsid w:val="000D5537"/>
    <w:rsid w:val="000D5BC9"/>
    <w:rsid w:val="000D672A"/>
    <w:rsid w:val="000D6780"/>
    <w:rsid w:val="000D70EA"/>
    <w:rsid w:val="000E0A55"/>
    <w:rsid w:val="000E0ADA"/>
    <w:rsid w:val="000E1F0C"/>
    <w:rsid w:val="000E3960"/>
    <w:rsid w:val="000E417D"/>
    <w:rsid w:val="000E52F2"/>
    <w:rsid w:val="000E5B2E"/>
    <w:rsid w:val="000F0C15"/>
    <w:rsid w:val="000F15D6"/>
    <w:rsid w:val="000F185B"/>
    <w:rsid w:val="000F249B"/>
    <w:rsid w:val="000F3DDF"/>
    <w:rsid w:val="000F4C04"/>
    <w:rsid w:val="000F52A2"/>
    <w:rsid w:val="000F5A7E"/>
    <w:rsid w:val="000F5E70"/>
    <w:rsid w:val="000F62D2"/>
    <w:rsid w:val="000F64DB"/>
    <w:rsid w:val="0010121A"/>
    <w:rsid w:val="00101221"/>
    <w:rsid w:val="00101FE5"/>
    <w:rsid w:val="001032A5"/>
    <w:rsid w:val="00103944"/>
    <w:rsid w:val="00103D7F"/>
    <w:rsid w:val="00104BAC"/>
    <w:rsid w:val="0010565B"/>
    <w:rsid w:val="00106F51"/>
    <w:rsid w:val="00107A99"/>
    <w:rsid w:val="00111350"/>
    <w:rsid w:val="00113627"/>
    <w:rsid w:val="001147BB"/>
    <w:rsid w:val="0011570F"/>
    <w:rsid w:val="00116302"/>
    <w:rsid w:val="00116D49"/>
    <w:rsid w:val="00117075"/>
    <w:rsid w:val="00117AD5"/>
    <w:rsid w:val="00117AEF"/>
    <w:rsid w:val="00117CE9"/>
    <w:rsid w:val="00120CF5"/>
    <w:rsid w:val="001211D4"/>
    <w:rsid w:val="00121D08"/>
    <w:rsid w:val="001224E5"/>
    <w:rsid w:val="0012489F"/>
    <w:rsid w:val="00125EBE"/>
    <w:rsid w:val="00127D81"/>
    <w:rsid w:val="001303BA"/>
    <w:rsid w:val="00130C23"/>
    <w:rsid w:val="0013186F"/>
    <w:rsid w:val="00132C00"/>
    <w:rsid w:val="00133B4C"/>
    <w:rsid w:val="00134560"/>
    <w:rsid w:val="00134B85"/>
    <w:rsid w:val="00134E2E"/>
    <w:rsid w:val="001354A2"/>
    <w:rsid w:val="00136FD7"/>
    <w:rsid w:val="0014076E"/>
    <w:rsid w:val="001438F5"/>
    <w:rsid w:val="00143CE1"/>
    <w:rsid w:val="001466A7"/>
    <w:rsid w:val="0014777B"/>
    <w:rsid w:val="00147ABB"/>
    <w:rsid w:val="00147B61"/>
    <w:rsid w:val="00151CD8"/>
    <w:rsid w:val="0015262B"/>
    <w:rsid w:val="00152C82"/>
    <w:rsid w:val="001538F2"/>
    <w:rsid w:val="001544F6"/>
    <w:rsid w:val="001555CD"/>
    <w:rsid w:val="001557C9"/>
    <w:rsid w:val="00155B76"/>
    <w:rsid w:val="00156638"/>
    <w:rsid w:val="001567BF"/>
    <w:rsid w:val="00157614"/>
    <w:rsid w:val="00157C7A"/>
    <w:rsid w:val="001628C1"/>
    <w:rsid w:val="00162F7E"/>
    <w:rsid w:val="001635C5"/>
    <w:rsid w:val="00164F7F"/>
    <w:rsid w:val="001655E0"/>
    <w:rsid w:val="001667A9"/>
    <w:rsid w:val="00170272"/>
    <w:rsid w:val="001734B4"/>
    <w:rsid w:val="00175EF3"/>
    <w:rsid w:val="00176964"/>
    <w:rsid w:val="00177E73"/>
    <w:rsid w:val="00180B40"/>
    <w:rsid w:val="001815B7"/>
    <w:rsid w:val="00181EB8"/>
    <w:rsid w:val="00182277"/>
    <w:rsid w:val="00182A27"/>
    <w:rsid w:val="00182A40"/>
    <w:rsid w:val="001838E9"/>
    <w:rsid w:val="00184060"/>
    <w:rsid w:val="00184606"/>
    <w:rsid w:val="0018492E"/>
    <w:rsid w:val="00184A23"/>
    <w:rsid w:val="00184DA9"/>
    <w:rsid w:val="001852C1"/>
    <w:rsid w:val="0018695E"/>
    <w:rsid w:val="00186BC9"/>
    <w:rsid w:val="00186F1D"/>
    <w:rsid w:val="00187494"/>
    <w:rsid w:val="001878BB"/>
    <w:rsid w:val="00191343"/>
    <w:rsid w:val="001915D2"/>
    <w:rsid w:val="00192005"/>
    <w:rsid w:val="00192342"/>
    <w:rsid w:val="00192F03"/>
    <w:rsid w:val="00194A0F"/>
    <w:rsid w:val="001954DC"/>
    <w:rsid w:val="00196755"/>
    <w:rsid w:val="00196B28"/>
    <w:rsid w:val="00197468"/>
    <w:rsid w:val="00197593"/>
    <w:rsid w:val="00197A85"/>
    <w:rsid w:val="00197B7D"/>
    <w:rsid w:val="00197BF3"/>
    <w:rsid w:val="00197EAE"/>
    <w:rsid w:val="001A0B2B"/>
    <w:rsid w:val="001A2EC5"/>
    <w:rsid w:val="001A6713"/>
    <w:rsid w:val="001B082E"/>
    <w:rsid w:val="001B1CB5"/>
    <w:rsid w:val="001B2708"/>
    <w:rsid w:val="001B380D"/>
    <w:rsid w:val="001B3834"/>
    <w:rsid w:val="001B4210"/>
    <w:rsid w:val="001B58B6"/>
    <w:rsid w:val="001B6708"/>
    <w:rsid w:val="001B7374"/>
    <w:rsid w:val="001B7C59"/>
    <w:rsid w:val="001C3159"/>
    <w:rsid w:val="001C33DA"/>
    <w:rsid w:val="001C39BB"/>
    <w:rsid w:val="001C47EA"/>
    <w:rsid w:val="001C4D14"/>
    <w:rsid w:val="001C52B7"/>
    <w:rsid w:val="001C6577"/>
    <w:rsid w:val="001C68F2"/>
    <w:rsid w:val="001C6F56"/>
    <w:rsid w:val="001C720F"/>
    <w:rsid w:val="001D0363"/>
    <w:rsid w:val="001D1834"/>
    <w:rsid w:val="001D1A63"/>
    <w:rsid w:val="001D1A64"/>
    <w:rsid w:val="001D28BA"/>
    <w:rsid w:val="001D5F20"/>
    <w:rsid w:val="001D6902"/>
    <w:rsid w:val="001D69CB"/>
    <w:rsid w:val="001D6AE7"/>
    <w:rsid w:val="001E23E8"/>
    <w:rsid w:val="001E3541"/>
    <w:rsid w:val="001E399D"/>
    <w:rsid w:val="001E536B"/>
    <w:rsid w:val="001E745E"/>
    <w:rsid w:val="001F34DE"/>
    <w:rsid w:val="001F41AD"/>
    <w:rsid w:val="001F6063"/>
    <w:rsid w:val="001F653E"/>
    <w:rsid w:val="001F7E59"/>
    <w:rsid w:val="00200655"/>
    <w:rsid w:val="00201620"/>
    <w:rsid w:val="00201760"/>
    <w:rsid w:val="002034D7"/>
    <w:rsid w:val="00206863"/>
    <w:rsid w:val="00210012"/>
    <w:rsid w:val="00211738"/>
    <w:rsid w:val="00211BCF"/>
    <w:rsid w:val="00212034"/>
    <w:rsid w:val="00213E10"/>
    <w:rsid w:val="002148FE"/>
    <w:rsid w:val="00216164"/>
    <w:rsid w:val="00217882"/>
    <w:rsid w:val="002203B0"/>
    <w:rsid w:val="00220ADD"/>
    <w:rsid w:val="00220D43"/>
    <w:rsid w:val="00221943"/>
    <w:rsid w:val="00221C7A"/>
    <w:rsid w:val="00223218"/>
    <w:rsid w:val="002245ED"/>
    <w:rsid w:val="00224862"/>
    <w:rsid w:val="00225B97"/>
    <w:rsid w:val="00226E2E"/>
    <w:rsid w:val="00227475"/>
    <w:rsid w:val="00227839"/>
    <w:rsid w:val="00227DB6"/>
    <w:rsid w:val="002304B5"/>
    <w:rsid w:val="00230DE2"/>
    <w:rsid w:val="00232505"/>
    <w:rsid w:val="00232BBE"/>
    <w:rsid w:val="0023509F"/>
    <w:rsid w:val="00236064"/>
    <w:rsid w:val="00237F3B"/>
    <w:rsid w:val="0024109F"/>
    <w:rsid w:val="0024149E"/>
    <w:rsid w:val="00241F37"/>
    <w:rsid w:val="002428A0"/>
    <w:rsid w:val="00243291"/>
    <w:rsid w:val="00243524"/>
    <w:rsid w:val="00244422"/>
    <w:rsid w:val="00244F2C"/>
    <w:rsid w:val="00246564"/>
    <w:rsid w:val="00246EEB"/>
    <w:rsid w:val="0024731E"/>
    <w:rsid w:val="00247C98"/>
    <w:rsid w:val="00250751"/>
    <w:rsid w:val="00251725"/>
    <w:rsid w:val="00251DE5"/>
    <w:rsid w:val="002534ED"/>
    <w:rsid w:val="00254347"/>
    <w:rsid w:val="0025557D"/>
    <w:rsid w:val="00260660"/>
    <w:rsid w:val="00260B92"/>
    <w:rsid w:val="00261455"/>
    <w:rsid w:val="00261EA2"/>
    <w:rsid w:val="002624EC"/>
    <w:rsid w:val="00263B70"/>
    <w:rsid w:val="002647E3"/>
    <w:rsid w:val="00265E5B"/>
    <w:rsid w:val="00267281"/>
    <w:rsid w:val="00267913"/>
    <w:rsid w:val="00272C29"/>
    <w:rsid w:val="00273B18"/>
    <w:rsid w:val="00276CC8"/>
    <w:rsid w:val="00277626"/>
    <w:rsid w:val="002801AD"/>
    <w:rsid w:val="002806D5"/>
    <w:rsid w:val="00280CE4"/>
    <w:rsid w:val="002817E3"/>
    <w:rsid w:val="00282B23"/>
    <w:rsid w:val="002831BC"/>
    <w:rsid w:val="00283DB5"/>
    <w:rsid w:val="00284315"/>
    <w:rsid w:val="002848A0"/>
    <w:rsid w:val="00284B9F"/>
    <w:rsid w:val="00284BB5"/>
    <w:rsid w:val="002853D5"/>
    <w:rsid w:val="00287E18"/>
    <w:rsid w:val="00290715"/>
    <w:rsid w:val="002909E7"/>
    <w:rsid w:val="00291571"/>
    <w:rsid w:val="00293AAB"/>
    <w:rsid w:val="00293D12"/>
    <w:rsid w:val="00293DDB"/>
    <w:rsid w:val="00294826"/>
    <w:rsid w:val="0029486A"/>
    <w:rsid w:val="002951E5"/>
    <w:rsid w:val="002955DA"/>
    <w:rsid w:val="00297890"/>
    <w:rsid w:val="00297D77"/>
    <w:rsid w:val="00297E13"/>
    <w:rsid w:val="002A1BD0"/>
    <w:rsid w:val="002A2583"/>
    <w:rsid w:val="002A2CB7"/>
    <w:rsid w:val="002A3E28"/>
    <w:rsid w:val="002A4909"/>
    <w:rsid w:val="002A5B33"/>
    <w:rsid w:val="002A5E88"/>
    <w:rsid w:val="002A6CF5"/>
    <w:rsid w:val="002A6E7D"/>
    <w:rsid w:val="002A7C16"/>
    <w:rsid w:val="002A7EAE"/>
    <w:rsid w:val="002B2A2A"/>
    <w:rsid w:val="002B39C7"/>
    <w:rsid w:val="002B4F11"/>
    <w:rsid w:val="002B4FFA"/>
    <w:rsid w:val="002B6361"/>
    <w:rsid w:val="002B6663"/>
    <w:rsid w:val="002B71C9"/>
    <w:rsid w:val="002B7A02"/>
    <w:rsid w:val="002C0480"/>
    <w:rsid w:val="002C0B45"/>
    <w:rsid w:val="002C0BF7"/>
    <w:rsid w:val="002C3A82"/>
    <w:rsid w:val="002C3EEF"/>
    <w:rsid w:val="002C474E"/>
    <w:rsid w:val="002C702D"/>
    <w:rsid w:val="002D01FD"/>
    <w:rsid w:val="002D0994"/>
    <w:rsid w:val="002D23DE"/>
    <w:rsid w:val="002D3326"/>
    <w:rsid w:val="002D3B1C"/>
    <w:rsid w:val="002D42A4"/>
    <w:rsid w:val="002D6654"/>
    <w:rsid w:val="002D7604"/>
    <w:rsid w:val="002E04E5"/>
    <w:rsid w:val="002E056D"/>
    <w:rsid w:val="002E0618"/>
    <w:rsid w:val="002E0E05"/>
    <w:rsid w:val="002E126C"/>
    <w:rsid w:val="002E2849"/>
    <w:rsid w:val="002E2F55"/>
    <w:rsid w:val="002E3745"/>
    <w:rsid w:val="002E3CFB"/>
    <w:rsid w:val="002E3CFF"/>
    <w:rsid w:val="002E5CFF"/>
    <w:rsid w:val="002E61D5"/>
    <w:rsid w:val="002E679C"/>
    <w:rsid w:val="002F38B0"/>
    <w:rsid w:val="002F3A0A"/>
    <w:rsid w:val="002F4994"/>
    <w:rsid w:val="002F50F3"/>
    <w:rsid w:val="002F6827"/>
    <w:rsid w:val="002F75FE"/>
    <w:rsid w:val="00300AFD"/>
    <w:rsid w:val="003043B1"/>
    <w:rsid w:val="00304B9E"/>
    <w:rsid w:val="0030549C"/>
    <w:rsid w:val="00305CFA"/>
    <w:rsid w:val="003066CF"/>
    <w:rsid w:val="003074FD"/>
    <w:rsid w:val="00311122"/>
    <w:rsid w:val="0031144E"/>
    <w:rsid w:val="0031183D"/>
    <w:rsid w:val="00313486"/>
    <w:rsid w:val="00313A16"/>
    <w:rsid w:val="00314256"/>
    <w:rsid w:val="0031534A"/>
    <w:rsid w:val="00315442"/>
    <w:rsid w:val="0031573E"/>
    <w:rsid w:val="00315A85"/>
    <w:rsid w:val="0031789F"/>
    <w:rsid w:val="00317C2E"/>
    <w:rsid w:val="003203B5"/>
    <w:rsid w:val="003207C3"/>
    <w:rsid w:val="003210F5"/>
    <w:rsid w:val="00321F98"/>
    <w:rsid w:val="003244F3"/>
    <w:rsid w:val="00324C39"/>
    <w:rsid w:val="00324E89"/>
    <w:rsid w:val="00325CC7"/>
    <w:rsid w:val="00325D63"/>
    <w:rsid w:val="003267FE"/>
    <w:rsid w:val="00326BF7"/>
    <w:rsid w:val="00327648"/>
    <w:rsid w:val="003306CE"/>
    <w:rsid w:val="00330764"/>
    <w:rsid w:val="003308A6"/>
    <w:rsid w:val="00331AF6"/>
    <w:rsid w:val="0033285F"/>
    <w:rsid w:val="00332888"/>
    <w:rsid w:val="00333C18"/>
    <w:rsid w:val="00335D68"/>
    <w:rsid w:val="00337DDD"/>
    <w:rsid w:val="00340F0E"/>
    <w:rsid w:val="00343F20"/>
    <w:rsid w:val="0034403C"/>
    <w:rsid w:val="00346171"/>
    <w:rsid w:val="00346B36"/>
    <w:rsid w:val="0034748A"/>
    <w:rsid w:val="00347CFE"/>
    <w:rsid w:val="003502B1"/>
    <w:rsid w:val="00351397"/>
    <w:rsid w:val="003525E2"/>
    <w:rsid w:val="0035495D"/>
    <w:rsid w:val="00354E9F"/>
    <w:rsid w:val="00356ED6"/>
    <w:rsid w:val="003572E4"/>
    <w:rsid w:val="003573DF"/>
    <w:rsid w:val="00360208"/>
    <w:rsid w:val="00360F8A"/>
    <w:rsid w:val="00361081"/>
    <w:rsid w:val="00361351"/>
    <w:rsid w:val="00361EE1"/>
    <w:rsid w:val="003625B1"/>
    <w:rsid w:val="00372844"/>
    <w:rsid w:val="0037319A"/>
    <w:rsid w:val="003734BE"/>
    <w:rsid w:val="0037644D"/>
    <w:rsid w:val="00376BEA"/>
    <w:rsid w:val="003770C5"/>
    <w:rsid w:val="00377678"/>
    <w:rsid w:val="00380156"/>
    <w:rsid w:val="00380C93"/>
    <w:rsid w:val="00382408"/>
    <w:rsid w:val="00382824"/>
    <w:rsid w:val="003831AB"/>
    <w:rsid w:val="00384356"/>
    <w:rsid w:val="00384A2B"/>
    <w:rsid w:val="0038619D"/>
    <w:rsid w:val="003862DA"/>
    <w:rsid w:val="00386AE1"/>
    <w:rsid w:val="00387432"/>
    <w:rsid w:val="003906E4"/>
    <w:rsid w:val="00391AF0"/>
    <w:rsid w:val="00392185"/>
    <w:rsid w:val="00393D31"/>
    <w:rsid w:val="00395396"/>
    <w:rsid w:val="00395ED0"/>
    <w:rsid w:val="0039786C"/>
    <w:rsid w:val="003A0D1C"/>
    <w:rsid w:val="003A129F"/>
    <w:rsid w:val="003A2191"/>
    <w:rsid w:val="003A266B"/>
    <w:rsid w:val="003A29F4"/>
    <w:rsid w:val="003A3296"/>
    <w:rsid w:val="003A440B"/>
    <w:rsid w:val="003A5AC9"/>
    <w:rsid w:val="003A650B"/>
    <w:rsid w:val="003A7438"/>
    <w:rsid w:val="003B0427"/>
    <w:rsid w:val="003B15BA"/>
    <w:rsid w:val="003B45D1"/>
    <w:rsid w:val="003B4D4D"/>
    <w:rsid w:val="003B5968"/>
    <w:rsid w:val="003B5B50"/>
    <w:rsid w:val="003B64AB"/>
    <w:rsid w:val="003B6ACC"/>
    <w:rsid w:val="003C03D0"/>
    <w:rsid w:val="003C058D"/>
    <w:rsid w:val="003C0FD9"/>
    <w:rsid w:val="003C2294"/>
    <w:rsid w:val="003C3066"/>
    <w:rsid w:val="003C36B5"/>
    <w:rsid w:val="003C3B2C"/>
    <w:rsid w:val="003C4531"/>
    <w:rsid w:val="003C59C7"/>
    <w:rsid w:val="003C5A83"/>
    <w:rsid w:val="003C6748"/>
    <w:rsid w:val="003C6B76"/>
    <w:rsid w:val="003C6DF9"/>
    <w:rsid w:val="003D03B1"/>
    <w:rsid w:val="003D226B"/>
    <w:rsid w:val="003D2CF5"/>
    <w:rsid w:val="003D3892"/>
    <w:rsid w:val="003D4AE9"/>
    <w:rsid w:val="003D5165"/>
    <w:rsid w:val="003E0385"/>
    <w:rsid w:val="003E0848"/>
    <w:rsid w:val="003E0915"/>
    <w:rsid w:val="003E0FCB"/>
    <w:rsid w:val="003E23ED"/>
    <w:rsid w:val="003E410D"/>
    <w:rsid w:val="003E5A0F"/>
    <w:rsid w:val="003E5B66"/>
    <w:rsid w:val="003E744D"/>
    <w:rsid w:val="003E7EA6"/>
    <w:rsid w:val="003F007E"/>
    <w:rsid w:val="003F1C4B"/>
    <w:rsid w:val="003F3521"/>
    <w:rsid w:val="003F4EAF"/>
    <w:rsid w:val="003F75DE"/>
    <w:rsid w:val="003F7DCD"/>
    <w:rsid w:val="00400527"/>
    <w:rsid w:val="00400561"/>
    <w:rsid w:val="00400CA0"/>
    <w:rsid w:val="004013A2"/>
    <w:rsid w:val="004015C7"/>
    <w:rsid w:val="00401B7C"/>
    <w:rsid w:val="00401FA6"/>
    <w:rsid w:val="004027B2"/>
    <w:rsid w:val="00402F7C"/>
    <w:rsid w:val="0040345D"/>
    <w:rsid w:val="00404F13"/>
    <w:rsid w:val="00405AC9"/>
    <w:rsid w:val="0040794C"/>
    <w:rsid w:val="00410F91"/>
    <w:rsid w:val="00413C27"/>
    <w:rsid w:val="00414009"/>
    <w:rsid w:val="004146DE"/>
    <w:rsid w:val="0041493F"/>
    <w:rsid w:val="0041533E"/>
    <w:rsid w:val="004169DB"/>
    <w:rsid w:val="00417B33"/>
    <w:rsid w:val="00420F9A"/>
    <w:rsid w:val="004215FB"/>
    <w:rsid w:val="00421A60"/>
    <w:rsid w:val="00422B50"/>
    <w:rsid w:val="00423C72"/>
    <w:rsid w:val="00423E5F"/>
    <w:rsid w:val="00424CD3"/>
    <w:rsid w:val="004267E9"/>
    <w:rsid w:val="00426E9A"/>
    <w:rsid w:val="00427086"/>
    <w:rsid w:val="004316CB"/>
    <w:rsid w:val="00433333"/>
    <w:rsid w:val="00433CED"/>
    <w:rsid w:val="00434B01"/>
    <w:rsid w:val="00434DC0"/>
    <w:rsid w:val="00435523"/>
    <w:rsid w:val="00435784"/>
    <w:rsid w:val="004357DD"/>
    <w:rsid w:val="0043580C"/>
    <w:rsid w:val="00436283"/>
    <w:rsid w:val="004367D9"/>
    <w:rsid w:val="00436886"/>
    <w:rsid w:val="00437930"/>
    <w:rsid w:val="004410B7"/>
    <w:rsid w:val="00442F1E"/>
    <w:rsid w:val="00443951"/>
    <w:rsid w:val="004450AC"/>
    <w:rsid w:val="004469DA"/>
    <w:rsid w:val="00447768"/>
    <w:rsid w:val="00447EEF"/>
    <w:rsid w:val="00450546"/>
    <w:rsid w:val="004518C8"/>
    <w:rsid w:val="00451B3D"/>
    <w:rsid w:val="004522B2"/>
    <w:rsid w:val="00455CC1"/>
    <w:rsid w:val="00455E49"/>
    <w:rsid w:val="004560E3"/>
    <w:rsid w:val="00456A1A"/>
    <w:rsid w:val="00457307"/>
    <w:rsid w:val="00460581"/>
    <w:rsid w:val="0046063E"/>
    <w:rsid w:val="00461CED"/>
    <w:rsid w:val="00463973"/>
    <w:rsid w:val="00464CD0"/>
    <w:rsid w:val="00464D2C"/>
    <w:rsid w:val="00465BA1"/>
    <w:rsid w:val="00466115"/>
    <w:rsid w:val="00466DA8"/>
    <w:rsid w:val="0046792C"/>
    <w:rsid w:val="00467E05"/>
    <w:rsid w:val="00470918"/>
    <w:rsid w:val="00471068"/>
    <w:rsid w:val="00471C57"/>
    <w:rsid w:val="00472342"/>
    <w:rsid w:val="00472555"/>
    <w:rsid w:val="004733C0"/>
    <w:rsid w:val="00474CEC"/>
    <w:rsid w:val="0047546C"/>
    <w:rsid w:val="00475C2D"/>
    <w:rsid w:val="004761D7"/>
    <w:rsid w:val="00476218"/>
    <w:rsid w:val="004762C0"/>
    <w:rsid w:val="00477747"/>
    <w:rsid w:val="00477906"/>
    <w:rsid w:val="0048183C"/>
    <w:rsid w:val="00481BAE"/>
    <w:rsid w:val="00481FEF"/>
    <w:rsid w:val="004821AC"/>
    <w:rsid w:val="0048310D"/>
    <w:rsid w:val="004831D8"/>
    <w:rsid w:val="00484268"/>
    <w:rsid w:val="0048438B"/>
    <w:rsid w:val="0048472A"/>
    <w:rsid w:val="00486084"/>
    <w:rsid w:val="004874C5"/>
    <w:rsid w:val="004874CE"/>
    <w:rsid w:val="00487F08"/>
    <w:rsid w:val="004900A0"/>
    <w:rsid w:val="00490622"/>
    <w:rsid w:val="004908C8"/>
    <w:rsid w:val="00491135"/>
    <w:rsid w:val="004916EA"/>
    <w:rsid w:val="00492DC2"/>
    <w:rsid w:val="00493D03"/>
    <w:rsid w:val="00494C9B"/>
    <w:rsid w:val="00495E89"/>
    <w:rsid w:val="00497991"/>
    <w:rsid w:val="004A0412"/>
    <w:rsid w:val="004A056E"/>
    <w:rsid w:val="004A20D9"/>
    <w:rsid w:val="004A2146"/>
    <w:rsid w:val="004A2C81"/>
    <w:rsid w:val="004A3682"/>
    <w:rsid w:val="004A50A4"/>
    <w:rsid w:val="004A65C3"/>
    <w:rsid w:val="004B07F6"/>
    <w:rsid w:val="004B103B"/>
    <w:rsid w:val="004B2EE6"/>
    <w:rsid w:val="004B31AA"/>
    <w:rsid w:val="004B3515"/>
    <w:rsid w:val="004B3563"/>
    <w:rsid w:val="004B388D"/>
    <w:rsid w:val="004B3CB8"/>
    <w:rsid w:val="004B4F7E"/>
    <w:rsid w:val="004B5244"/>
    <w:rsid w:val="004B62A3"/>
    <w:rsid w:val="004B7961"/>
    <w:rsid w:val="004C08D0"/>
    <w:rsid w:val="004C1178"/>
    <w:rsid w:val="004C1330"/>
    <w:rsid w:val="004C21D0"/>
    <w:rsid w:val="004C25D7"/>
    <w:rsid w:val="004C39FC"/>
    <w:rsid w:val="004C4269"/>
    <w:rsid w:val="004C43A1"/>
    <w:rsid w:val="004C54AE"/>
    <w:rsid w:val="004C6D4F"/>
    <w:rsid w:val="004C74D5"/>
    <w:rsid w:val="004C7A1B"/>
    <w:rsid w:val="004D076F"/>
    <w:rsid w:val="004D0B69"/>
    <w:rsid w:val="004D1058"/>
    <w:rsid w:val="004D1942"/>
    <w:rsid w:val="004D195E"/>
    <w:rsid w:val="004D2C68"/>
    <w:rsid w:val="004D2E86"/>
    <w:rsid w:val="004D3296"/>
    <w:rsid w:val="004D3501"/>
    <w:rsid w:val="004D4883"/>
    <w:rsid w:val="004D499C"/>
    <w:rsid w:val="004D4DC0"/>
    <w:rsid w:val="004D5424"/>
    <w:rsid w:val="004D5483"/>
    <w:rsid w:val="004D5A8B"/>
    <w:rsid w:val="004D614F"/>
    <w:rsid w:val="004D6ADE"/>
    <w:rsid w:val="004D6B5C"/>
    <w:rsid w:val="004D6F71"/>
    <w:rsid w:val="004D711E"/>
    <w:rsid w:val="004E0C83"/>
    <w:rsid w:val="004E4A01"/>
    <w:rsid w:val="004E55DB"/>
    <w:rsid w:val="004E5629"/>
    <w:rsid w:val="004E5E8D"/>
    <w:rsid w:val="004E6438"/>
    <w:rsid w:val="004E73AB"/>
    <w:rsid w:val="004E7E16"/>
    <w:rsid w:val="004F1A32"/>
    <w:rsid w:val="004F1A45"/>
    <w:rsid w:val="004F2653"/>
    <w:rsid w:val="004F2C70"/>
    <w:rsid w:val="004F3FE2"/>
    <w:rsid w:val="004F4350"/>
    <w:rsid w:val="004F4F75"/>
    <w:rsid w:val="004F4F8B"/>
    <w:rsid w:val="004F5B75"/>
    <w:rsid w:val="004F647C"/>
    <w:rsid w:val="004F6A1A"/>
    <w:rsid w:val="004F7421"/>
    <w:rsid w:val="00500589"/>
    <w:rsid w:val="00501E07"/>
    <w:rsid w:val="00502C20"/>
    <w:rsid w:val="00503FDF"/>
    <w:rsid w:val="005067AE"/>
    <w:rsid w:val="005068FC"/>
    <w:rsid w:val="00506A64"/>
    <w:rsid w:val="00506D77"/>
    <w:rsid w:val="00507704"/>
    <w:rsid w:val="00512B15"/>
    <w:rsid w:val="00512D73"/>
    <w:rsid w:val="00513DBA"/>
    <w:rsid w:val="00514FD2"/>
    <w:rsid w:val="005155E4"/>
    <w:rsid w:val="00517352"/>
    <w:rsid w:val="00517DBE"/>
    <w:rsid w:val="005209D1"/>
    <w:rsid w:val="00520A7A"/>
    <w:rsid w:val="00521F61"/>
    <w:rsid w:val="0052307F"/>
    <w:rsid w:val="00523466"/>
    <w:rsid w:val="005236D1"/>
    <w:rsid w:val="005248D7"/>
    <w:rsid w:val="00526284"/>
    <w:rsid w:val="00526DD9"/>
    <w:rsid w:val="0053181C"/>
    <w:rsid w:val="005327B9"/>
    <w:rsid w:val="00532E59"/>
    <w:rsid w:val="00532F01"/>
    <w:rsid w:val="0053486F"/>
    <w:rsid w:val="00534F82"/>
    <w:rsid w:val="0053558F"/>
    <w:rsid w:val="005358E3"/>
    <w:rsid w:val="005369D5"/>
    <w:rsid w:val="005374F9"/>
    <w:rsid w:val="00541095"/>
    <w:rsid w:val="00541267"/>
    <w:rsid w:val="0054274D"/>
    <w:rsid w:val="005438CB"/>
    <w:rsid w:val="00543DA5"/>
    <w:rsid w:val="00546240"/>
    <w:rsid w:val="00547FC3"/>
    <w:rsid w:val="00550719"/>
    <w:rsid w:val="005512FF"/>
    <w:rsid w:val="005517D1"/>
    <w:rsid w:val="00551FDD"/>
    <w:rsid w:val="005525E6"/>
    <w:rsid w:val="00555CEC"/>
    <w:rsid w:val="005563F4"/>
    <w:rsid w:val="0055763E"/>
    <w:rsid w:val="0056217B"/>
    <w:rsid w:val="005627E6"/>
    <w:rsid w:val="0056284D"/>
    <w:rsid w:val="0056387A"/>
    <w:rsid w:val="005640EB"/>
    <w:rsid w:val="00564B12"/>
    <w:rsid w:val="00567276"/>
    <w:rsid w:val="00567D13"/>
    <w:rsid w:val="00570FF1"/>
    <w:rsid w:val="005717CA"/>
    <w:rsid w:val="005719FB"/>
    <w:rsid w:val="00572322"/>
    <w:rsid w:val="0057244D"/>
    <w:rsid w:val="00572ACB"/>
    <w:rsid w:val="00572E43"/>
    <w:rsid w:val="00574257"/>
    <w:rsid w:val="00576F04"/>
    <w:rsid w:val="005803F3"/>
    <w:rsid w:val="005805C3"/>
    <w:rsid w:val="00580CDC"/>
    <w:rsid w:val="00580DC3"/>
    <w:rsid w:val="00581880"/>
    <w:rsid w:val="005832D2"/>
    <w:rsid w:val="0058417D"/>
    <w:rsid w:val="00585D05"/>
    <w:rsid w:val="005864BB"/>
    <w:rsid w:val="00586C5D"/>
    <w:rsid w:val="0059090D"/>
    <w:rsid w:val="0059104A"/>
    <w:rsid w:val="005918FB"/>
    <w:rsid w:val="0059668C"/>
    <w:rsid w:val="00596B85"/>
    <w:rsid w:val="005A009F"/>
    <w:rsid w:val="005A177A"/>
    <w:rsid w:val="005A2E2F"/>
    <w:rsid w:val="005A3547"/>
    <w:rsid w:val="005A3CAF"/>
    <w:rsid w:val="005A4469"/>
    <w:rsid w:val="005A5987"/>
    <w:rsid w:val="005A64E6"/>
    <w:rsid w:val="005A78B1"/>
    <w:rsid w:val="005B05CB"/>
    <w:rsid w:val="005B176F"/>
    <w:rsid w:val="005B2305"/>
    <w:rsid w:val="005B359A"/>
    <w:rsid w:val="005B4F2E"/>
    <w:rsid w:val="005B5A76"/>
    <w:rsid w:val="005B68B3"/>
    <w:rsid w:val="005B7A2B"/>
    <w:rsid w:val="005B7C8B"/>
    <w:rsid w:val="005C4012"/>
    <w:rsid w:val="005C4485"/>
    <w:rsid w:val="005C48DE"/>
    <w:rsid w:val="005C5A47"/>
    <w:rsid w:val="005C5B69"/>
    <w:rsid w:val="005C6F0A"/>
    <w:rsid w:val="005C6F0F"/>
    <w:rsid w:val="005D023D"/>
    <w:rsid w:val="005D16C9"/>
    <w:rsid w:val="005D25C3"/>
    <w:rsid w:val="005D30BC"/>
    <w:rsid w:val="005D535B"/>
    <w:rsid w:val="005D53B2"/>
    <w:rsid w:val="005D62D5"/>
    <w:rsid w:val="005D78B0"/>
    <w:rsid w:val="005E0771"/>
    <w:rsid w:val="005E1C5C"/>
    <w:rsid w:val="005E3959"/>
    <w:rsid w:val="005E40D4"/>
    <w:rsid w:val="005E4F21"/>
    <w:rsid w:val="005F0252"/>
    <w:rsid w:val="005F2160"/>
    <w:rsid w:val="005F27D6"/>
    <w:rsid w:val="005F3427"/>
    <w:rsid w:val="005F3A6E"/>
    <w:rsid w:val="005F4A0F"/>
    <w:rsid w:val="005F5DED"/>
    <w:rsid w:val="005F6B7A"/>
    <w:rsid w:val="005F7419"/>
    <w:rsid w:val="005F7E8C"/>
    <w:rsid w:val="006003D8"/>
    <w:rsid w:val="0060096B"/>
    <w:rsid w:val="0060104C"/>
    <w:rsid w:val="006021B9"/>
    <w:rsid w:val="006027F3"/>
    <w:rsid w:val="00603D6A"/>
    <w:rsid w:val="00604223"/>
    <w:rsid w:val="00604B14"/>
    <w:rsid w:val="00606B8F"/>
    <w:rsid w:val="00606F8F"/>
    <w:rsid w:val="006101FD"/>
    <w:rsid w:val="00610855"/>
    <w:rsid w:val="00610F44"/>
    <w:rsid w:val="00611082"/>
    <w:rsid w:val="00611473"/>
    <w:rsid w:val="00612DF9"/>
    <w:rsid w:val="00614B7B"/>
    <w:rsid w:val="0061524F"/>
    <w:rsid w:val="006154CC"/>
    <w:rsid w:val="00616351"/>
    <w:rsid w:val="0061717C"/>
    <w:rsid w:val="006175B9"/>
    <w:rsid w:val="00617AE7"/>
    <w:rsid w:val="0062155F"/>
    <w:rsid w:val="006219F8"/>
    <w:rsid w:val="0062390A"/>
    <w:rsid w:val="006241B4"/>
    <w:rsid w:val="0062537D"/>
    <w:rsid w:val="006264B3"/>
    <w:rsid w:val="0062655E"/>
    <w:rsid w:val="00627203"/>
    <w:rsid w:val="00627CF6"/>
    <w:rsid w:val="0063079D"/>
    <w:rsid w:val="006309AD"/>
    <w:rsid w:val="00630CB9"/>
    <w:rsid w:val="00632463"/>
    <w:rsid w:val="00632DA6"/>
    <w:rsid w:val="006341D6"/>
    <w:rsid w:val="00635EC5"/>
    <w:rsid w:val="00636E6C"/>
    <w:rsid w:val="00640708"/>
    <w:rsid w:val="00641675"/>
    <w:rsid w:val="006451AB"/>
    <w:rsid w:val="00650BAD"/>
    <w:rsid w:val="0065156E"/>
    <w:rsid w:val="00651A1A"/>
    <w:rsid w:val="0065256A"/>
    <w:rsid w:val="0065439A"/>
    <w:rsid w:val="00655121"/>
    <w:rsid w:val="00660EBA"/>
    <w:rsid w:val="00660F40"/>
    <w:rsid w:val="00661572"/>
    <w:rsid w:val="00661ACD"/>
    <w:rsid w:val="00663872"/>
    <w:rsid w:val="00663B37"/>
    <w:rsid w:val="00665A44"/>
    <w:rsid w:val="00670B43"/>
    <w:rsid w:val="006717AE"/>
    <w:rsid w:val="00671E8D"/>
    <w:rsid w:val="00672BF9"/>
    <w:rsid w:val="00673936"/>
    <w:rsid w:val="006742B6"/>
    <w:rsid w:val="006803DF"/>
    <w:rsid w:val="0068151B"/>
    <w:rsid w:val="00681B3A"/>
    <w:rsid w:val="006820E0"/>
    <w:rsid w:val="006826E8"/>
    <w:rsid w:val="0068276E"/>
    <w:rsid w:val="00682F68"/>
    <w:rsid w:val="00683CD1"/>
    <w:rsid w:val="00683E61"/>
    <w:rsid w:val="00686B33"/>
    <w:rsid w:val="00687005"/>
    <w:rsid w:val="00690479"/>
    <w:rsid w:val="00691728"/>
    <w:rsid w:val="0069275B"/>
    <w:rsid w:val="00693013"/>
    <w:rsid w:val="00695962"/>
    <w:rsid w:val="006968D5"/>
    <w:rsid w:val="006A034D"/>
    <w:rsid w:val="006A03A0"/>
    <w:rsid w:val="006A0A23"/>
    <w:rsid w:val="006A16E3"/>
    <w:rsid w:val="006A1702"/>
    <w:rsid w:val="006A1774"/>
    <w:rsid w:val="006A186F"/>
    <w:rsid w:val="006A19E5"/>
    <w:rsid w:val="006A3D1E"/>
    <w:rsid w:val="006A445E"/>
    <w:rsid w:val="006A58E9"/>
    <w:rsid w:val="006A5D2D"/>
    <w:rsid w:val="006A5E94"/>
    <w:rsid w:val="006A77D3"/>
    <w:rsid w:val="006A79EA"/>
    <w:rsid w:val="006B12F7"/>
    <w:rsid w:val="006B1CB2"/>
    <w:rsid w:val="006B229E"/>
    <w:rsid w:val="006B4235"/>
    <w:rsid w:val="006B46A8"/>
    <w:rsid w:val="006B4F92"/>
    <w:rsid w:val="006B65BE"/>
    <w:rsid w:val="006B6C1E"/>
    <w:rsid w:val="006C292B"/>
    <w:rsid w:val="006C4542"/>
    <w:rsid w:val="006C4FB5"/>
    <w:rsid w:val="006C5744"/>
    <w:rsid w:val="006C5D51"/>
    <w:rsid w:val="006C66B8"/>
    <w:rsid w:val="006C6BF7"/>
    <w:rsid w:val="006C7183"/>
    <w:rsid w:val="006C799A"/>
    <w:rsid w:val="006D0239"/>
    <w:rsid w:val="006D2247"/>
    <w:rsid w:val="006D2C8C"/>
    <w:rsid w:val="006D33EA"/>
    <w:rsid w:val="006D43F8"/>
    <w:rsid w:val="006E0ABA"/>
    <w:rsid w:val="006E100E"/>
    <w:rsid w:val="006E1752"/>
    <w:rsid w:val="006E2BB2"/>
    <w:rsid w:val="006E5165"/>
    <w:rsid w:val="006E6162"/>
    <w:rsid w:val="006E6C49"/>
    <w:rsid w:val="006F04C2"/>
    <w:rsid w:val="006F148C"/>
    <w:rsid w:val="006F2802"/>
    <w:rsid w:val="006F4454"/>
    <w:rsid w:val="006F468E"/>
    <w:rsid w:val="00700AF9"/>
    <w:rsid w:val="00700E77"/>
    <w:rsid w:val="00700EA4"/>
    <w:rsid w:val="00701CB7"/>
    <w:rsid w:val="007033F2"/>
    <w:rsid w:val="007041B1"/>
    <w:rsid w:val="00704A34"/>
    <w:rsid w:val="0070624E"/>
    <w:rsid w:val="00706B63"/>
    <w:rsid w:val="00706B87"/>
    <w:rsid w:val="007072AD"/>
    <w:rsid w:val="00707363"/>
    <w:rsid w:val="00710277"/>
    <w:rsid w:val="00710699"/>
    <w:rsid w:val="00710780"/>
    <w:rsid w:val="00710E91"/>
    <w:rsid w:val="00711739"/>
    <w:rsid w:val="0071177E"/>
    <w:rsid w:val="0071241F"/>
    <w:rsid w:val="00712536"/>
    <w:rsid w:val="007125A5"/>
    <w:rsid w:val="0071294D"/>
    <w:rsid w:val="007141CA"/>
    <w:rsid w:val="00715B9D"/>
    <w:rsid w:val="00715DBC"/>
    <w:rsid w:val="00720334"/>
    <w:rsid w:val="00720E73"/>
    <w:rsid w:val="0072103C"/>
    <w:rsid w:val="00721BFA"/>
    <w:rsid w:val="007236D3"/>
    <w:rsid w:val="00724BED"/>
    <w:rsid w:val="00724FAF"/>
    <w:rsid w:val="0072526A"/>
    <w:rsid w:val="007256CA"/>
    <w:rsid w:val="00725732"/>
    <w:rsid w:val="00727D59"/>
    <w:rsid w:val="00727EF1"/>
    <w:rsid w:val="0073017C"/>
    <w:rsid w:val="00730203"/>
    <w:rsid w:val="007302B4"/>
    <w:rsid w:val="00730EF1"/>
    <w:rsid w:val="00731534"/>
    <w:rsid w:val="0073185B"/>
    <w:rsid w:val="00731A79"/>
    <w:rsid w:val="00735677"/>
    <w:rsid w:val="00735A1C"/>
    <w:rsid w:val="00736829"/>
    <w:rsid w:val="00737BAE"/>
    <w:rsid w:val="007402C0"/>
    <w:rsid w:val="007407B2"/>
    <w:rsid w:val="0074151D"/>
    <w:rsid w:val="00741C8D"/>
    <w:rsid w:val="00742DDD"/>
    <w:rsid w:val="00743571"/>
    <w:rsid w:val="0074412F"/>
    <w:rsid w:val="00744728"/>
    <w:rsid w:val="00745C7E"/>
    <w:rsid w:val="00750C4C"/>
    <w:rsid w:val="00750E83"/>
    <w:rsid w:val="007516FD"/>
    <w:rsid w:val="007536B3"/>
    <w:rsid w:val="0075491B"/>
    <w:rsid w:val="00754D5C"/>
    <w:rsid w:val="007558BA"/>
    <w:rsid w:val="007573C1"/>
    <w:rsid w:val="007612C9"/>
    <w:rsid w:val="007623EB"/>
    <w:rsid w:val="00762475"/>
    <w:rsid w:val="0076373D"/>
    <w:rsid w:val="00764DAC"/>
    <w:rsid w:val="007656FB"/>
    <w:rsid w:val="00765E78"/>
    <w:rsid w:val="0076677C"/>
    <w:rsid w:val="007672C6"/>
    <w:rsid w:val="007704F9"/>
    <w:rsid w:val="007734F1"/>
    <w:rsid w:val="00776407"/>
    <w:rsid w:val="00776B4E"/>
    <w:rsid w:val="00776CB4"/>
    <w:rsid w:val="00780D4C"/>
    <w:rsid w:val="00783A6F"/>
    <w:rsid w:val="00786EB8"/>
    <w:rsid w:val="00790108"/>
    <w:rsid w:val="00791FB1"/>
    <w:rsid w:val="00793768"/>
    <w:rsid w:val="00795702"/>
    <w:rsid w:val="0079601E"/>
    <w:rsid w:val="007979AF"/>
    <w:rsid w:val="007A1F35"/>
    <w:rsid w:val="007A2701"/>
    <w:rsid w:val="007A3B6F"/>
    <w:rsid w:val="007A3C1D"/>
    <w:rsid w:val="007A563F"/>
    <w:rsid w:val="007A6D4E"/>
    <w:rsid w:val="007B1408"/>
    <w:rsid w:val="007B19A0"/>
    <w:rsid w:val="007B2DAE"/>
    <w:rsid w:val="007B370B"/>
    <w:rsid w:val="007B3B40"/>
    <w:rsid w:val="007B50FB"/>
    <w:rsid w:val="007B5549"/>
    <w:rsid w:val="007B59B0"/>
    <w:rsid w:val="007B67DD"/>
    <w:rsid w:val="007B74E8"/>
    <w:rsid w:val="007B79C6"/>
    <w:rsid w:val="007C033F"/>
    <w:rsid w:val="007C06CA"/>
    <w:rsid w:val="007C0C8F"/>
    <w:rsid w:val="007C1EE4"/>
    <w:rsid w:val="007C253E"/>
    <w:rsid w:val="007C2E3F"/>
    <w:rsid w:val="007C6965"/>
    <w:rsid w:val="007C726D"/>
    <w:rsid w:val="007C7C52"/>
    <w:rsid w:val="007D0C4C"/>
    <w:rsid w:val="007D0CED"/>
    <w:rsid w:val="007D1261"/>
    <w:rsid w:val="007D1BB0"/>
    <w:rsid w:val="007D3306"/>
    <w:rsid w:val="007D35F0"/>
    <w:rsid w:val="007D37ED"/>
    <w:rsid w:val="007D4C07"/>
    <w:rsid w:val="007D506A"/>
    <w:rsid w:val="007D6737"/>
    <w:rsid w:val="007D6D31"/>
    <w:rsid w:val="007D7CF7"/>
    <w:rsid w:val="007E3AA4"/>
    <w:rsid w:val="007E3D30"/>
    <w:rsid w:val="007E3FFC"/>
    <w:rsid w:val="007E4740"/>
    <w:rsid w:val="007E55EC"/>
    <w:rsid w:val="007E6196"/>
    <w:rsid w:val="007E7C96"/>
    <w:rsid w:val="007E7F6E"/>
    <w:rsid w:val="007F13C4"/>
    <w:rsid w:val="007F1607"/>
    <w:rsid w:val="007F2239"/>
    <w:rsid w:val="007F3F49"/>
    <w:rsid w:val="007F3FBE"/>
    <w:rsid w:val="007F40A9"/>
    <w:rsid w:val="007F4CFB"/>
    <w:rsid w:val="007F4FCA"/>
    <w:rsid w:val="007F6612"/>
    <w:rsid w:val="007F6A0F"/>
    <w:rsid w:val="007F6D28"/>
    <w:rsid w:val="007F747F"/>
    <w:rsid w:val="00800B13"/>
    <w:rsid w:val="00800D81"/>
    <w:rsid w:val="00802645"/>
    <w:rsid w:val="00803BF1"/>
    <w:rsid w:val="00804A4C"/>
    <w:rsid w:val="00804D6B"/>
    <w:rsid w:val="00806E7E"/>
    <w:rsid w:val="00807882"/>
    <w:rsid w:val="00807C89"/>
    <w:rsid w:val="0081041A"/>
    <w:rsid w:val="00810422"/>
    <w:rsid w:val="00810E13"/>
    <w:rsid w:val="0081420B"/>
    <w:rsid w:val="008145B6"/>
    <w:rsid w:val="00814800"/>
    <w:rsid w:val="008151C1"/>
    <w:rsid w:val="00815425"/>
    <w:rsid w:val="00815504"/>
    <w:rsid w:val="00815FF1"/>
    <w:rsid w:val="00820AC3"/>
    <w:rsid w:val="00824199"/>
    <w:rsid w:val="00824936"/>
    <w:rsid w:val="00824CF5"/>
    <w:rsid w:val="00824DB1"/>
    <w:rsid w:val="00826DCE"/>
    <w:rsid w:val="00834DD2"/>
    <w:rsid w:val="0083639C"/>
    <w:rsid w:val="008369C0"/>
    <w:rsid w:val="008406AD"/>
    <w:rsid w:val="00841187"/>
    <w:rsid w:val="008421BC"/>
    <w:rsid w:val="008423CC"/>
    <w:rsid w:val="00844F4F"/>
    <w:rsid w:val="00845530"/>
    <w:rsid w:val="00845C27"/>
    <w:rsid w:val="00846AB0"/>
    <w:rsid w:val="00846DC4"/>
    <w:rsid w:val="008472F4"/>
    <w:rsid w:val="008474E6"/>
    <w:rsid w:val="00850E3B"/>
    <w:rsid w:val="00851828"/>
    <w:rsid w:val="00851DB1"/>
    <w:rsid w:val="008535F5"/>
    <w:rsid w:val="00853999"/>
    <w:rsid w:val="00853DD2"/>
    <w:rsid w:val="008562E1"/>
    <w:rsid w:val="00856350"/>
    <w:rsid w:val="008569D1"/>
    <w:rsid w:val="00856B33"/>
    <w:rsid w:val="00857B03"/>
    <w:rsid w:val="008606BB"/>
    <w:rsid w:val="00860704"/>
    <w:rsid w:val="008608C0"/>
    <w:rsid w:val="00860981"/>
    <w:rsid w:val="008610D7"/>
    <w:rsid w:val="0086168F"/>
    <w:rsid w:val="00862011"/>
    <w:rsid w:val="0086206B"/>
    <w:rsid w:val="00862B00"/>
    <w:rsid w:val="0086362C"/>
    <w:rsid w:val="008650D6"/>
    <w:rsid w:val="0086550E"/>
    <w:rsid w:val="00866A98"/>
    <w:rsid w:val="00866DF3"/>
    <w:rsid w:val="00873BE7"/>
    <w:rsid w:val="00874070"/>
    <w:rsid w:val="00874D34"/>
    <w:rsid w:val="0087525D"/>
    <w:rsid w:val="008752F2"/>
    <w:rsid w:val="00875939"/>
    <w:rsid w:val="00876B21"/>
    <w:rsid w:val="008801B3"/>
    <w:rsid w:val="00880AC1"/>
    <w:rsid w:val="0088200A"/>
    <w:rsid w:val="00883328"/>
    <w:rsid w:val="00883AE9"/>
    <w:rsid w:val="00885CDF"/>
    <w:rsid w:val="008919E5"/>
    <w:rsid w:val="00892DCF"/>
    <w:rsid w:val="008954D5"/>
    <w:rsid w:val="0089597E"/>
    <w:rsid w:val="00897D54"/>
    <w:rsid w:val="008A0E55"/>
    <w:rsid w:val="008A0E62"/>
    <w:rsid w:val="008A15E8"/>
    <w:rsid w:val="008A16C8"/>
    <w:rsid w:val="008A2FE7"/>
    <w:rsid w:val="008A4BA8"/>
    <w:rsid w:val="008A6846"/>
    <w:rsid w:val="008A77E2"/>
    <w:rsid w:val="008B02F1"/>
    <w:rsid w:val="008B0408"/>
    <w:rsid w:val="008B27AA"/>
    <w:rsid w:val="008B29D0"/>
    <w:rsid w:val="008B2E46"/>
    <w:rsid w:val="008B36DA"/>
    <w:rsid w:val="008B4022"/>
    <w:rsid w:val="008B44F7"/>
    <w:rsid w:val="008B576C"/>
    <w:rsid w:val="008B5B30"/>
    <w:rsid w:val="008C12D7"/>
    <w:rsid w:val="008C1F20"/>
    <w:rsid w:val="008C4721"/>
    <w:rsid w:val="008C689F"/>
    <w:rsid w:val="008D0A80"/>
    <w:rsid w:val="008D0ACD"/>
    <w:rsid w:val="008D1377"/>
    <w:rsid w:val="008D1E45"/>
    <w:rsid w:val="008D54D6"/>
    <w:rsid w:val="008D5609"/>
    <w:rsid w:val="008D5732"/>
    <w:rsid w:val="008D5C46"/>
    <w:rsid w:val="008D68C5"/>
    <w:rsid w:val="008E0459"/>
    <w:rsid w:val="008E0551"/>
    <w:rsid w:val="008E07F8"/>
    <w:rsid w:val="008E0A81"/>
    <w:rsid w:val="008E1CB8"/>
    <w:rsid w:val="008E2D5A"/>
    <w:rsid w:val="008E36A6"/>
    <w:rsid w:val="008E393A"/>
    <w:rsid w:val="008E4575"/>
    <w:rsid w:val="008E5745"/>
    <w:rsid w:val="008E5B95"/>
    <w:rsid w:val="008E5E07"/>
    <w:rsid w:val="008E6580"/>
    <w:rsid w:val="008E7590"/>
    <w:rsid w:val="008F125E"/>
    <w:rsid w:val="008F57AD"/>
    <w:rsid w:val="008F6995"/>
    <w:rsid w:val="008F7D2C"/>
    <w:rsid w:val="00901E84"/>
    <w:rsid w:val="0090361D"/>
    <w:rsid w:val="00903739"/>
    <w:rsid w:val="009100E5"/>
    <w:rsid w:val="009110DC"/>
    <w:rsid w:val="00911441"/>
    <w:rsid w:val="00912011"/>
    <w:rsid w:val="00913267"/>
    <w:rsid w:val="0091531D"/>
    <w:rsid w:val="00915368"/>
    <w:rsid w:val="00921888"/>
    <w:rsid w:val="00921D17"/>
    <w:rsid w:val="00922AA0"/>
    <w:rsid w:val="00925427"/>
    <w:rsid w:val="009258C3"/>
    <w:rsid w:val="009260C8"/>
    <w:rsid w:val="00927264"/>
    <w:rsid w:val="009277FB"/>
    <w:rsid w:val="009300B7"/>
    <w:rsid w:val="0093093A"/>
    <w:rsid w:val="00930D2C"/>
    <w:rsid w:val="009312AA"/>
    <w:rsid w:val="00931B08"/>
    <w:rsid w:val="0093276E"/>
    <w:rsid w:val="009329EB"/>
    <w:rsid w:val="0093452C"/>
    <w:rsid w:val="00934AE1"/>
    <w:rsid w:val="00935147"/>
    <w:rsid w:val="009355DA"/>
    <w:rsid w:val="009374A8"/>
    <w:rsid w:val="009403C2"/>
    <w:rsid w:val="00940623"/>
    <w:rsid w:val="00941A77"/>
    <w:rsid w:val="00941F6D"/>
    <w:rsid w:val="00942C09"/>
    <w:rsid w:val="00942C81"/>
    <w:rsid w:val="0094309F"/>
    <w:rsid w:val="009434F5"/>
    <w:rsid w:val="009439EE"/>
    <w:rsid w:val="00944154"/>
    <w:rsid w:val="00945B4A"/>
    <w:rsid w:val="00947886"/>
    <w:rsid w:val="00950E2F"/>
    <w:rsid w:val="009510CD"/>
    <w:rsid w:val="00951B89"/>
    <w:rsid w:val="0095224B"/>
    <w:rsid w:val="00952EBB"/>
    <w:rsid w:val="00955CEF"/>
    <w:rsid w:val="00955F5E"/>
    <w:rsid w:val="00956534"/>
    <w:rsid w:val="00957D43"/>
    <w:rsid w:val="009601BB"/>
    <w:rsid w:val="00960279"/>
    <w:rsid w:val="0096051C"/>
    <w:rsid w:val="00961D7B"/>
    <w:rsid w:val="009625CC"/>
    <w:rsid w:val="0096276A"/>
    <w:rsid w:val="009627F3"/>
    <w:rsid w:val="00962B45"/>
    <w:rsid w:val="009649DB"/>
    <w:rsid w:val="00964B26"/>
    <w:rsid w:val="00966CAC"/>
    <w:rsid w:val="009678D8"/>
    <w:rsid w:val="00967CD5"/>
    <w:rsid w:val="00967EF0"/>
    <w:rsid w:val="00970177"/>
    <w:rsid w:val="00971117"/>
    <w:rsid w:val="00972C3B"/>
    <w:rsid w:val="009735F8"/>
    <w:rsid w:val="00974CC8"/>
    <w:rsid w:val="00974FAD"/>
    <w:rsid w:val="00975A9D"/>
    <w:rsid w:val="00975E87"/>
    <w:rsid w:val="00975F0B"/>
    <w:rsid w:val="0097607F"/>
    <w:rsid w:val="0097618F"/>
    <w:rsid w:val="00976525"/>
    <w:rsid w:val="00977E1D"/>
    <w:rsid w:val="009806CF"/>
    <w:rsid w:val="0098074F"/>
    <w:rsid w:val="009829A8"/>
    <w:rsid w:val="009835D1"/>
    <w:rsid w:val="0098374C"/>
    <w:rsid w:val="009839C6"/>
    <w:rsid w:val="00984799"/>
    <w:rsid w:val="00984CA0"/>
    <w:rsid w:val="00991119"/>
    <w:rsid w:val="009915A2"/>
    <w:rsid w:val="009915F4"/>
    <w:rsid w:val="00993FC1"/>
    <w:rsid w:val="00994793"/>
    <w:rsid w:val="009947FA"/>
    <w:rsid w:val="00995E96"/>
    <w:rsid w:val="00996BC8"/>
    <w:rsid w:val="009975A2"/>
    <w:rsid w:val="009975FF"/>
    <w:rsid w:val="00997684"/>
    <w:rsid w:val="009976C8"/>
    <w:rsid w:val="009A03A0"/>
    <w:rsid w:val="009A17B3"/>
    <w:rsid w:val="009A1882"/>
    <w:rsid w:val="009A4FD8"/>
    <w:rsid w:val="009A5196"/>
    <w:rsid w:val="009A65A9"/>
    <w:rsid w:val="009B057B"/>
    <w:rsid w:val="009B189A"/>
    <w:rsid w:val="009B2A47"/>
    <w:rsid w:val="009B2CFB"/>
    <w:rsid w:val="009B3160"/>
    <w:rsid w:val="009B37A4"/>
    <w:rsid w:val="009B425B"/>
    <w:rsid w:val="009B42BF"/>
    <w:rsid w:val="009B4B1E"/>
    <w:rsid w:val="009B4C98"/>
    <w:rsid w:val="009B7215"/>
    <w:rsid w:val="009B7E8A"/>
    <w:rsid w:val="009C1FB7"/>
    <w:rsid w:val="009C3689"/>
    <w:rsid w:val="009C3E33"/>
    <w:rsid w:val="009C3F81"/>
    <w:rsid w:val="009C4092"/>
    <w:rsid w:val="009C4461"/>
    <w:rsid w:val="009C469F"/>
    <w:rsid w:val="009C56C5"/>
    <w:rsid w:val="009D1335"/>
    <w:rsid w:val="009D153E"/>
    <w:rsid w:val="009D27E1"/>
    <w:rsid w:val="009D2EC1"/>
    <w:rsid w:val="009D5405"/>
    <w:rsid w:val="009D5A9C"/>
    <w:rsid w:val="009E046C"/>
    <w:rsid w:val="009E0FE5"/>
    <w:rsid w:val="009E14BC"/>
    <w:rsid w:val="009E5110"/>
    <w:rsid w:val="009E5756"/>
    <w:rsid w:val="009E5E83"/>
    <w:rsid w:val="009E618C"/>
    <w:rsid w:val="009E69F7"/>
    <w:rsid w:val="009E7E99"/>
    <w:rsid w:val="009F067F"/>
    <w:rsid w:val="009F0F53"/>
    <w:rsid w:val="009F14E9"/>
    <w:rsid w:val="009F1C58"/>
    <w:rsid w:val="009F5571"/>
    <w:rsid w:val="009F63A4"/>
    <w:rsid w:val="009F6833"/>
    <w:rsid w:val="009F6BC1"/>
    <w:rsid w:val="009F6C26"/>
    <w:rsid w:val="009F6C88"/>
    <w:rsid w:val="009F6F45"/>
    <w:rsid w:val="009F6FC0"/>
    <w:rsid w:val="009F7216"/>
    <w:rsid w:val="00A02042"/>
    <w:rsid w:val="00A027BF"/>
    <w:rsid w:val="00A02EA3"/>
    <w:rsid w:val="00A033FB"/>
    <w:rsid w:val="00A038A4"/>
    <w:rsid w:val="00A040DF"/>
    <w:rsid w:val="00A048AC"/>
    <w:rsid w:val="00A04A2B"/>
    <w:rsid w:val="00A04A47"/>
    <w:rsid w:val="00A04C6C"/>
    <w:rsid w:val="00A05356"/>
    <w:rsid w:val="00A0596B"/>
    <w:rsid w:val="00A0615A"/>
    <w:rsid w:val="00A06C44"/>
    <w:rsid w:val="00A06E23"/>
    <w:rsid w:val="00A074CC"/>
    <w:rsid w:val="00A07E15"/>
    <w:rsid w:val="00A105AD"/>
    <w:rsid w:val="00A13C3A"/>
    <w:rsid w:val="00A143E8"/>
    <w:rsid w:val="00A154C2"/>
    <w:rsid w:val="00A15D7A"/>
    <w:rsid w:val="00A207D8"/>
    <w:rsid w:val="00A23965"/>
    <w:rsid w:val="00A23C66"/>
    <w:rsid w:val="00A24484"/>
    <w:rsid w:val="00A25273"/>
    <w:rsid w:val="00A253B0"/>
    <w:rsid w:val="00A25439"/>
    <w:rsid w:val="00A31FF0"/>
    <w:rsid w:val="00A32495"/>
    <w:rsid w:val="00A32FED"/>
    <w:rsid w:val="00A332F4"/>
    <w:rsid w:val="00A33884"/>
    <w:rsid w:val="00A34A65"/>
    <w:rsid w:val="00A34FFD"/>
    <w:rsid w:val="00A36046"/>
    <w:rsid w:val="00A372B8"/>
    <w:rsid w:val="00A40C5A"/>
    <w:rsid w:val="00A41F7C"/>
    <w:rsid w:val="00A43122"/>
    <w:rsid w:val="00A4331A"/>
    <w:rsid w:val="00A43704"/>
    <w:rsid w:val="00A43D46"/>
    <w:rsid w:val="00A441BF"/>
    <w:rsid w:val="00A452EF"/>
    <w:rsid w:val="00A45D51"/>
    <w:rsid w:val="00A45DD6"/>
    <w:rsid w:val="00A46390"/>
    <w:rsid w:val="00A4684F"/>
    <w:rsid w:val="00A47264"/>
    <w:rsid w:val="00A4739B"/>
    <w:rsid w:val="00A47D89"/>
    <w:rsid w:val="00A500CC"/>
    <w:rsid w:val="00A50664"/>
    <w:rsid w:val="00A51316"/>
    <w:rsid w:val="00A51F0B"/>
    <w:rsid w:val="00A534E2"/>
    <w:rsid w:val="00A53E25"/>
    <w:rsid w:val="00A54BBE"/>
    <w:rsid w:val="00A55FBD"/>
    <w:rsid w:val="00A5768B"/>
    <w:rsid w:val="00A6063A"/>
    <w:rsid w:val="00A60BEB"/>
    <w:rsid w:val="00A6209F"/>
    <w:rsid w:val="00A645A1"/>
    <w:rsid w:val="00A6488F"/>
    <w:rsid w:val="00A650B8"/>
    <w:rsid w:val="00A6634A"/>
    <w:rsid w:val="00A66521"/>
    <w:rsid w:val="00A669CA"/>
    <w:rsid w:val="00A66D88"/>
    <w:rsid w:val="00A71737"/>
    <w:rsid w:val="00A7297F"/>
    <w:rsid w:val="00A7302F"/>
    <w:rsid w:val="00A74CB4"/>
    <w:rsid w:val="00A754F2"/>
    <w:rsid w:val="00A75E08"/>
    <w:rsid w:val="00A76063"/>
    <w:rsid w:val="00A764B5"/>
    <w:rsid w:val="00A76EB1"/>
    <w:rsid w:val="00A77B73"/>
    <w:rsid w:val="00A82C2D"/>
    <w:rsid w:val="00A83E8F"/>
    <w:rsid w:val="00A841D9"/>
    <w:rsid w:val="00A901EB"/>
    <w:rsid w:val="00A90A1B"/>
    <w:rsid w:val="00A9125B"/>
    <w:rsid w:val="00A91D64"/>
    <w:rsid w:val="00A91E49"/>
    <w:rsid w:val="00A93233"/>
    <w:rsid w:val="00A93885"/>
    <w:rsid w:val="00A946AE"/>
    <w:rsid w:val="00A97113"/>
    <w:rsid w:val="00AA057F"/>
    <w:rsid w:val="00AA093B"/>
    <w:rsid w:val="00AA4184"/>
    <w:rsid w:val="00AA64F7"/>
    <w:rsid w:val="00AA66E7"/>
    <w:rsid w:val="00AA74A7"/>
    <w:rsid w:val="00AA7A8D"/>
    <w:rsid w:val="00AB00DA"/>
    <w:rsid w:val="00AB0A4A"/>
    <w:rsid w:val="00AB3327"/>
    <w:rsid w:val="00AB49AF"/>
    <w:rsid w:val="00AB4BDB"/>
    <w:rsid w:val="00AB587A"/>
    <w:rsid w:val="00AB62D9"/>
    <w:rsid w:val="00AB642F"/>
    <w:rsid w:val="00AB780B"/>
    <w:rsid w:val="00AC00A0"/>
    <w:rsid w:val="00AC3D3E"/>
    <w:rsid w:val="00AC3E69"/>
    <w:rsid w:val="00AC520E"/>
    <w:rsid w:val="00AC5318"/>
    <w:rsid w:val="00AC6E40"/>
    <w:rsid w:val="00AD1922"/>
    <w:rsid w:val="00AD35DB"/>
    <w:rsid w:val="00AD3F66"/>
    <w:rsid w:val="00AD3F85"/>
    <w:rsid w:val="00AE2DD6"/>
    <w:rsid w:val="00AE6BF1"/>
    <w:rsid w:val="00AE7328"/>
    <w:rsid w:val="00AE7E42"/>
    <w:rsid w:val="00AE7E91"/>
    <w:rsid w:val="00AF0D64"/>
    <w:rsid w:val="00AF0DA8"/>
    <w:rsid w:val="00AF1BE2"/>
    <w:rsid w:val="00AF375C"/>
    <w:rsid w:val="00AF4FF5"/>
    <w:rsid w:val="00AF7D67"/>
    <w:rsid w:val="00B000D4"/>
    <w:rsid w:val="00B03F1A"/>
    <w:rsid w:val="00B05AD6"/>
    <w:rsid w:val="00B06246"/>
    <w:rsid w:val="00B06817"/>
    <w:rsid w:val="00B07626"/>
    <w:rsid w:val="00B07EDC"/>
    <w:rsid w:val="00B10505"/>
    <w:rsid w:val="00B1103D"/>
    <w:rsid w:val="00B11F68"/>
    <w:rsid w:val="00B121EA"/>
    <w:rsid w:val="00B130DF"/>
    <w:rsid w:val="00B1335F"/>
    <w:rsid w:val="00B1406C"/>
    <w:rsid w:val="00B144F9"/>
    <w:rsid w:val="00B1455D"/>
    <w:rsid w:val="00B15FE2"/>
    <w:rsid w:val="00B1623D"/>
    <w:rsid w:val="00B168AB"/>
    <w:rsid w:val="00B17AD3"/>
    <w:rsid w:val="00B21981"/>
    <w:rsid w:val="00B21A35"/>
    <w:rsid w:val="00B222E3"/>
    <w:rsid w:val="00B22546"/>
    <w:rsid w:val="00B22F4F"/>
    <w:rsid w:val="00B242F9"/>
    <w:rsid w:val="00B243F1"/>
    <w:rsid w:val="00B2497B"/>
    <w:rsid w:val="00B24C27"/>
    <w:rsid w:val="00B24FAE"/>
    <w:rsid w:val="00B25C47"/>
    <w:rsid w:val="00B25D73"/>
    <w:rsid w:val="00B2662D"/>
    <w:rsid w:val="00B26863"/>
    <w:rsid w:val="00B314FC"/>
    <w:rsid w:val="00B3383A"/>
    <w:rsid w:val="00B33A86"/>
    <w:rsid w:val="00B341AD"/>
    <w:rsid w:val="00B34352"/>
    <w:rsid w:val="00B36945"/>
    <w:rsid w:val="00B36AF9"/>
    <w:rsid w:val="00B402CE"/>
    <w:rsid w:val="00B40409"/>
    <w:rsid w:val="00B408B3"/>
    <w:rsid w:val="00B41854"/>
    <w:rsid w:val="00B42CCA"/>
    <w:rsid w:val="00B43E72"/>
    <w:rsid w:val="00B4514B"/>
    <w:rsid w:val="00B46272"/>
    <w:rsid w:val="00B467EE"/>
    <w:rsid w:val="00B506EB"/>
    <w:rsid w:val="00B5202C"/>
    <w:rsid w:val="00B531B6"/>
    <w:rsid w:val="00B534F0"/>
    <w:rsid w:val="00B53EC5"/>
    <w:rsid w:val="00B54EC7"/>
    <w:rsid w:val="00B55DA2"/>
    <w:rsid w:val="00B56EB1"/>
    <w:rsid w:val="00B5751A"/>
    <w:rsid w:val="00B60D42"/>
    <w:rsid w:val="00B61C43"/>
    <w:rsid w:val="00B61FD5"/>
    <w:rsid w:val="00B621A3"/>
    <w:rsid w:val="00B62A1E"/>
    <w:rsid w:val="00B6537D"/>
    <w:rsid w:val="00B667EC"/>
    <w:rsid w:val="00B671F1"/>
    <w:rsid w:val="00B67A92"/>
    <w:rsid w:val="00B72793"/>
    <w:rsid w:val="00B732EB"/>
    <w:rsid w:val="00B74352"/>
    <w:rsid w:val="00B74EFB"/>
    <w:rsid w:val="00B76234"/>
    <w:rsid w:val="00B76CD0"/>
    <w:rsid w:val="00B76CFA"/>
    <w:rsid w:val="00B7753C"/>
    <w:rsid w:val="00B77F4D"/>
    <w:rsid w:val="00B80653"/>
    <w:rsid w:val="00B8068E"/>
    <w:rsid w:val="00B8087A"/>
    <w:rsid w:val="00B80B85"/>
    <w:rsid w:val="00B83458"/>
    <w:rsid w:val="00B844B6"/>
    <w:rsid w:val="00B8604B"/>
    <w:rsid w:val="00B863F1"/>
    <w:rsid w:val="00B8792A"/>
    <w:rsid w:val="00B87A07"/>
    <w:rsid w:val="00B87AFC"/>
    <w:rsid w:val="00B92E79"/>
    <w:rsid w:val="00B9440A"/>
    <w:rsid w:val="00B94C3B"/>
    <w:rsid w:val="00B95B1A"/>
    <w:rsid w:val="00B97F34"/>
    <w:rsid w:val="00BA14DB"/>
    <w:rsid w:val="00BA2E53"/>
    <w:rsid w:val="00BA3C97"/>
    <w:rsid w:val="00BA4685"/>
    <w:rsid w:val="00BA635D"/>
    <w:rsid w:val="00BA6761"/>
    <w:rsid w:val="00BA7BC5"/>
    <w:rsid w:val="00BB0E69"/>
    <w:rsid w:val="00BB3049"/>
    <w:rsid w:val="00BB453F"/>
    <w:rsid w:val="00BB5842"/>
    <w:rsid w:val="00BB5AD0"/>
    <w:rsid w:val="00BB66FE"/>
    <w:rsid w:val="00BB7F5E"/>
    <w:rsid w:val="00BC063A"/>
    <w:rsid w:val="00BC1D4B"/>
    <w:rsid w:val="00BC2300"/>
    <w:rsid w:val="00BC334E"/>
    <w:rsid w:val="00BC3CFC"/>
    <w:rsid w:val="00BC44FE"/>
    <w:rsid w:val="00BC48CC"/>
    <w:rsid w:val="00BC4BE5"/>
    <w:rsid w:val="00BC6061"/>
    <w:rsid w:val="00BC62BB"/>
    <w:rsid w:val="00BC7BF6"/>
    <w:rsid w:val="00BD14F2"/>
    <w:rsid w:val="00BD1AFA"/>
    <w:rsid w:val="00BD1CDF"/>
    <w:rsid w:val="00BD2F31"/>
    <w:rsid w:val="00BD38ED"/>
    <w:rsid w:val="00BD3ED1"/>
    <w:rsid w:val="00BD556F"/>
    <w:rsid w:val="00BD5BF5"/>
    <w:rsid w:val="00BD725A"/>
    <w:rsid w:val="00BE1A66"/>
    <w:rsid w:val="00BE452D"/>
    <w:rsid w:val="00BE4654"/>
    <w:rsid w:val="00BE74FC"/>
    <w:rsid w:val="00BE75A8"/>
    <w:rsid w:val="00BE7E3D"/>
    <w:rsid w:val="00BF0FBB"/>
    <w:rsid w:val="00BF2422"/>
    <w:rsid w:val="00BF292E"/>
    <w:rsid w:val="00BF2AFE"/>
    <w:rsid w:val="00BF30E7"/>
    <w:rsid w:val="00BF418D"/>
    <w:rsid w:val="00BF4AA0"/>
    <w:rsid w:val="00BF60E3"/>
    <w:rsid w:val="00C003AA"/>
    <w:rsid w:val="00C035D6"/>
    <w:rsid w:val="00C0496E"/>
    <w:rsid w:val="00C051A3"/>
    <w:rsid w:val="00C05BD9"/>
    <w:rsid w:val="00C0607D"/>
    <w:rsid w:val="00C10369"/>
    <w:rsid w:val="00C10B7F"/>
    <w:rsid w:val="00C12B57"/>
    <w:rsid w:val="00C1475B"/>
    <w:rsid w:val="00C20E85"/>
    <w:rsid w:val="00C20F15"/>
    <w:rsid w:val="00C216DA"/>
    <w:rsid w:val="00C21EA1"/>
    <w:rsid w:val="00C2269F"/>
    <w:rsid w:val="00C23018"/>
    <w:rsid w:val="00C24CA6"/>
    <w:rsid w:val="00C26804"/>
    <w:rsid w:val="00C27F00"/>
    <w:rsid w:val="00C305C3"/>
    <w:rsid w:val="00C30B1F"/>
    <w:rsid w:val="00C3231B"/>
    <w:rsid w:val="00C329DB"/>
    <w:rsid w:val="00C345F4"/>
    <w:rsid w:val="00C3471F"/>
    <w:rsid w:val="00C34AC3"/>
    <w:rsid w:val="00C34D63"/>
    <w:rsid w:val="00C354F7"/>
    <w:rsid w:val="00C35646"/>
    <w:rsid w:val="00C359DD"/>
    <w:rsid w:val="00C35F30"/>
    <w:rsid w:val="00C35F59"/>
    <w:rsid w:val="00C36C97"/>
    <w:rsid w:val="00C37839"/>
    <w:rsid w:val="00C404CA"/>
    <w:rsid w:val="00C42697"/>
    <w:rsid w:val="00C42845"/>
    <w:rsid w:val="00C42C64"/>
    <w:rsid w:val="00C432E0"/>
    <w:rsid w:val="00C43484"/>
    <w:rsid w:val="00C44D83"/>
    <w:rsid w:val="00C458C4"/>
    <w:rsid w:val="00C4718E"/>
    <w:rsid w:val="00C50261"/>
    <w:rsid w:val="00C50F1A"/>
    <w:rsid w:val="00C5132A"/>
    <w:rsid w:val="00C51C38"/>
    <w:rsid w:val="00C53AD4"/>
    <w:rsid w:val="00C5433C"/>
    <w:rsid w:val="00C54668"/>
    <w:rsid w:val="00C55882"/>
    <w:rsid w:val="00C57215"/>
    <w:rsid w:val="00C6015E"/>
    <w:rsid w:val="00C6128C"/>
    <w:rsid w:val="00C62114"/>
    <w:rsid w:val="00C62933"/>
    <w:rsid w:val="00C63E9B"/>
    <w:rsid w:val="00C64338"/>
    <w:rsid w:val="00C64438"/>
    <w:rsid w:val="00C6585D"/>
    <w:rsid w:val="00C662A0"/>
    <w:rsid w:val="00C66C82"/>
    <w:rsid w:val="00C67644"/>
    <w:rsid w:val="00C677C4"/>
    <w:rsid w:val="00C67BE5"/>
    <w:rsid w:val="00C70514"/>
    <w:rsid w:val="00C7086E"/>
    <w:rsid w:val="00C70C36"/>
    <w:rsid w:val="00C71E9C"/>
    <w:rsid w:val="00C74286"/>
    <w:rsid w:val="00C7590F"/>
    <w:rsid w:val="00C76B75"/>
    <w:rsid w:val="00C80307"/>
    <w:rsid w:val="00C80E46"/>
    <w:rsid w:val="00C81075"/>
    <w:rsid w:val="00C81453"/>
    <w:rsid w:val="00C814AD"/>
    <w:rsid w:val="00C81670"/>
    <w:rsid w:val="00C82CC5"/>
    <w:rsid w:val="00C835F8"/>
    <w:rsid w:val="00C8406C"/>
    <w:rsid w:val="00C8448E"/>
    <w:rsid w:val="00C84E8E"/>
    <w:rsid w:val="00C85B0B"/>
    <w:rsid w:val="00C874EA"/>
    <w:rsid w:val="00C87BBC"/>
    <w:rsid w:val="00C90F54"/>
    <w:rsid w:val="00C917F2"/>
    <w:rsid w:val="00C93C25"/>
    <w:rsid w:val="00C9554D"/>
    <w:rsid w:val="00C95F7E"/>
    <w:rsid w:val="00C97DE5"/>
    <w:rsid w:val="00CA1458"/>
    <w:rsid w:val="00CA1811"/>
    <w:rsid w:val="00CA1839"/>
    <w:rsid w:val="00CA1D47"/>
    <w:rsid w:val="00CA3E6D"/>
    <w:rsid w:val="00CA4254"/>
    <w:rsid w:val="00CA4D3B"/>
    <w:rsid w:val="00CA6609"/>
    <w:rsid w:val="00CA6A10"/>
    <w:rsid w:val="00CA75F2"/>
    <w:rsid w:val="00CB0DCA"/>
    <w:rsid w:val="00CB17D4"/>
    <w:rsid w:val="00CB188F"/>
    <w:rsid w:val="00CB3355"/>
    <w:rsid w:val="00CB3451"/>
    <w:rsid w:val="00CB4CE3"/>
    <w:rsid w:val="00CB4EA3"/>
    <w:rsid w:val="00CB503B"/>
    <w:rsid w:val="00CB782F"/>
    <w:rsid w:val="00CB7AAB"/>
    <w:rsid w:val="00CC0193"/>
    <w:rsid w:val="00CC0537"/>
    <w:rsid w:val="00CC3309"/>
    <w:rsid w:val="00CC3382"/>
    <w:rsid w:val="00CC3AA4"/>
    <w:rsid w:val="00CC46AF"/>
    <w:rsid w:val="00CC476C"/>
    <w:rsid w:val="00CC4A37"/>
    <w:rsid w:val="00CC6116"/>
    <w:rsid w:val="00CC6217"/>
    <w:rsid w:val="00CC6C42"/>
    <w:rsid w:val="00CC796F"/>
    <w:rsid w:val="00CD0A74"/>
    <w:rsid w:val="00CD3790"/>
    <w:rsid w:val="00CD4982"/>
    <w:rsid w:val="00CD6DED"/>
    <w:rsid w:val="00CD7C7D"/>
    <w:rsid w:val="00CE0364"/>
    <w:rsid w:val="00CE2ED9"/>
    <w:rsid w:val="00CE3B7F"/>
    <w:rsid w:val="00CE476B"/>
    <w:rsid w:val="00CE5A9C"/>
    <w:rsid w:val="00CE5B6A"/>
    <w:rsid w:val="00CF1B98"/>
    <w:rsid w:val="00CF2A58"/>
    <w:rsid w:val="00CF32A7"/>
    <w:rsid w:val="00CF3455"/>
    <w:rsid w:val="00CF4626"/>
    <w:rsid w:val="00CF47A6"/>
    <w:rsid w:val="00CF4A7A"/>
    <w:rsid w:val="00CF54FE"/>
    <w:rsid w:val="00CF58DA"/>
    <w:rsid w:val="00CF6408"/>
    <w:rsid w:val="00CF64A5"/>
    <w:rsid w:val="00CF6E9E"/>
    <w:rsid w:val="00D0042F"/>
    <w:rsid w:val="00D013CD"/>
    <w:rsid w:val="00D01BC9"/>
    <w:rsid w:val="00D0334C"/>
    <w:rsid w:val="00D03DF6"/>
    <w:rsid w:val="00D0410C"/>
    <w:rsid w:val="00D06653"/>
    <w:rsid w:val="00D119E3"/>
    <w:rsid w:val="00D124BE"/>
    <w:rsid w:val="00D12BE3"/>
    <w:rsid w:val="00D13F92"/>
    <w:rsid w:val="00D1703B"/>
    <w:rsid w:val="00D21F52"/>
    <w:rsid w:val="00D21FBF"/>
    <w:rsid w:val="00D2259F"/>
    <w:rsid w:val="00D23724"/>
    <w:rsid w:val="00D23989"/>
    <w:rsid w:val="00D25723"/>
    <w:rsid w:val="00D265EB"/>
    <w:rsid w:val="00D2668D"/>
    <w:rsid w:val="00D270E8"/>
    <w:rsid w:val="00D30356"/>
    <w:rsid w:val="00D31507"/>
    <w:rsid w:val="00D3227F"/>
    <w:rsid w:val="00D33B21"/>
    <w:rsid w:val="00D341CA"/>
    <w:rsid w:val="00D36F2C"/>
    <w:rsid w:val="00D40DEF"/>
    <w:rsid w:val="00D43A32"/>
    <w:rsid w:val="00D44176"/>
    <w:rsid w:val="00D4453F"/>
    <w:rsid w:val="00D44FD3"/>
    <w:rsid w:val="00D46973"/>
    <w:rsid w:val="00D46D06"/>
    <w:rsid w:val="00D503E6"/>
    <w:rsid w:val="00D52279"/>
    <w:rsid w:val="00D52957"/>
    <w:rsid w:val="00D53261"/>
    <w:rsid w:val="00D54DD1"/>
    <w:rsid w:val="00D5584C"/>
    <w:rsid w:val="00D55BE1"/>
    <w:rsid w:val="00D5657B"/>
    <w:rsid w:val="00D6021C"/>
    <w:rsid w:val="00D60E91"/>
    <w:rsid w:val="00D634A3"/>
    <w:rsid w:val="00D64485"/>
    <w:rsid w:val="00D64534"/>
    <w:rsid w:val="00D65B1C"/>
    <w:rsid w:val="00D663E8"/>
    <w:rsid w:val="00D66492"/>
    <w:rsid w:val="00D670EC"/>
    <w:rsid w:val="00D678AA"/>
    <w:rsid w:val="00D678FB"/>
    <w:rsid w:val="00D67ED8"/>
    <w:rsid w:val="00D70073"/>
    <w:rsid w:val="00D71399"/>
    <w:rsid w:val="00D71404"/>
    <w:rsid w:val="00D73743"/>
    <w:rsid w:val="00D7436B"/>
    <w:rsid w:val="00D744B2"/>
    <w:rsid w:val="00D74D56"/>
    <w:rsid w:val="00D74DAA"/>
    <w:rsid w:val="00D74E01"/>
    <w:rsid w:val="00D753D4"/>
    <w:rsid w:val="00D767E8"/>
    <w:rsid w:val="00D77409"/>
    <w:rsid w:val="00D801D0"/>
    <w:rsid w:val="00D8278E"/>
    <w:rsid w:val="00D86D7A"/>
    <w:rsid w:val="00D86F93"/>
    <w:rsid w:val="00D870D4"/>
    <w:rsid w:val="00D87775"/>
    <w:rsid w:val="00D87861"/>
    <w:rsid w:val="00D87E43"/>
    <w:rsid w:val="00D9070F"/>
    <w:rsid w:val="00D91FC3"/>
    <w:rsid w:val="00D9354A"/>
    <w:rsid w:val="00D93A4E"/>
    <w:rsid w:val="00D93D10"/>
    <w:rsid w:val="00D9528B"/>
    <w:rsid w:val="00D958E7"/>
    <w:rsid w:val="00D972B3"/>
    <w:rsid w:val="00D973EE"/>
    <w:rsid w:val="00DA05C6"/>
    <w:rsid w:val="00DA1E4B"/>
    <w:rsid w:val="00DA2858"/>
    <w:rsid w:val="00DA34CD"/>
    <w:rsid w:val="00DA5545"/>
    <w:rsid w:val="00DA65DE"/>
    <w:rsid w:val="00DA6A18"/>
    <w:rsid w:val="00DA6E3E"/>
    <w:rsid w:val="00DB0122"/>
    <w:rsid w:val="00DB09DA"/>
    <w:rsid w:val="00DB13E9"/>
    <w:rsid w:val="00DB1D3C"/>
    <w:rsid w:val="00DB2B57"/>
    <w:rsid w:val="00DB37FD"/>
    <w:rsid w:val="00DB3B68"/>
    <w:rsid w:val="00DB437D"/>
    <w:rsid w:val="00DB7FF1"/>
    <w:rsid w:val="00DC1110"/>
    <w:rsid w:val="00DC1498"/>
    <w:rsid w:val="00DC1EDF"/>
    <w:rsid w:val="00DC2019"/>
    <w:rsid w:val="00DC274B"/>
    <w:rsid w:val="00DC2DAE"/>
    <w:rsid w:val="00DC6080"/>
    <w:rsid w:val="00DD123A"/>
    <w:rsid w:val="00DD16F1"/>
    <w:rsid w:val="00DD438F"/>
    <w:rsid w:val="00DD4907"/>
    <w:rsid w:val="00DD5605"/>
    <w:rsid w:val="00DD58A4"/>
    <w:rsid w:val="00DD6173"/>
    <w:rsid w:val="00DD6C08"/>
    <w:rsid w:val="00DE1F94"/>
    <w:rsid w:val="00DE3554"/>
    <w:rsid w:val="00DE35A0"/>
    <w:rsid w:val="00DE3FC5"/>
    <w:rsid w:val="00DE5F11"/>
    <w:rsid w:val="00DE630F"/>
    <w:rsid w:val="00DE6927"/>
    <w:rsid w:val="00DE7281"/>
    <w:rsid w:val="00DE76A7"/>
    <w:rsid w:val="00DE7EA5"/>
    <w:rsid w:val="00DF0267"/>
    <w:rsid w:val="00DF4480"/>
    <w:rsid w:val="00DF496A"/>
    <w:rsid w:val="00DF4F59"/>
    <w:rsid w:val="00DF525A"/>
    <w:rsid w:val="00DF5EE3"/>
    <w:rsid w:val="00DF68A0"/>
    <w:rsid w:val="00DF6E94"/>
    <w:rsid w:val="00DF7F88"/>
    <w:rsid w:val="00E0017A"/>
    <w:rsid w:val="00E0127C"/>
    <w:rsid w:val="00E01695"/>
    <w:rsid w:val="00E018D5"/>
    <w:rsid w:val="00E035AE"/>
    <w:rsid w:val="00E039DA"/>
    <w:rsid w:val="00E045D5"/>
    <w:rsid w:val="00E04A14"/>
    <w:rsid w:val="00E06D08"/>
    <w:rsid w:val="00E10418"/>
    <w:rsid w:val="00E114FC"/>
    <w:rsid w:val="00E12765"/>
    <w:rsid w:val="00E15703"/>
    <w:rsid w:val="00E16097"/>
    <w:rsid w:val="00E160D0"/>
    <w:rsid w:val="00E221EE"/>
    <w:rsid w:val="00E22BBB"/>
    <w:rsid w:val="00E22EBB"/>
    <w:rsid w:val="00E2465F"/>
    <w:rsid w:val="00E250F3"/>
    <w:rsid w:val="00E257E1"/>
    <w:rsid w:val="00E2621B"/>
    <w:rsid w:val="00E269D9"/>
    <w:rsid w:val="00E32C94"/>
    <w:rsid w:val="00E33505"/>
    <w:rsid w:val="00E335DA"/>
    <w:rsid w:val="00E3406F"/>
    <w:rsid w:val="00E34613"/>
    <w:rsid w:val="00E36C03"/>
    <w:rsid w:val="00E36EB3"/>
    <w:rsid w:val="00E40069"/>
    <w:rsid w:val="00E405DC"/>
    <w:rsid w:val="00E40B95"/>
    <w:rsid w:val="00E43679"/>
    <w:rsid w:val="00E44B8A"/>
    <w:rsid w:val="00E45407"/>
    <w:rsid w:val="00E45969"/>
    <w:rsid w:val="00E47410"/>
    <w:rsid w:val="00E504C2"/>
    <w:rsid w:val="00E538D7"/>
    <w:rsid w:val="00E54687"/>
    <w:rsid w:val="00E560D4"/>
    <w:rsid w:val="00E562F2"/>
    <w:rsid w:val="00E56B5E"/>
    <w:rsid w:val="00E57521"/>
    <w:rsid w:val="00E5769C"/>
    <w:rsid w:val="00E57D7B"/>
    <w:rsid w:val="00E57E9B"/>
    <w:rsid w:val="00E6130B"/>
    <w:rsid w:val="00E615A2"/>
    <w:rsid w:val="00E61748"/>
    <w:rsid w:val="00E64AFA"/>
    <w:rsid w:val="00E65280"/>
    <w:rsid w:val="00E6678F"/>
    <w:rsid w:val="00E67842"/>
    <w:rsid w:val="00E67967"/>
    <w:rsid w:val="00E679BE"/>
    <w:rsid w:val="00E70A3A"/>
    <w:rsid w:val="00E70D53"/>
    <w:rsid w:val="00E70F77"/>
    <w:rsid w:val="00E7178D"/>
    <w:rsid w:val="00E72E5E"/>
    <w:rsid w:val="00E73AF1"/>
    <w:rsid w:val="00E755C7"/>
    <w:rsid w:val="00E76840"/>
    <w:rsid w:val="00E77533"/>
    <w:rsid w:val="00E778BB"/>
    <w:rsid w:val="00E77DAC"/>
    <w:rsid w:val="00E80FAE"/>
    <w:rsid w:val="00E83D27"/>
    <w:rsid w:val="00E8422B"/>
    <w:rsid w:val="00E843FA"/>
    <w:rsid w:val="00E857FF"/>
    <w:rsid w:val="00E85B1F"/>
    <w:rsid w:val="00E862C7"/>
    <w:rsid w:val="00E87E78"/>
    <w:rsid w:val="00E9056F"/>
    <w:rsid w:val="00E90E57"/>
    <w:rsid w:val="00E934E2"/>
    <w:rsid w:val="00E93576"/>
    <w:rsid w:val="00E941AE"/>
    <w:rsid w:val="00E942F9"/>
    <w:rsid w:val="00E9658C"/>
    <w:rsid w:val="00E96B5E"/>
    <w:rsid w:val="00E97696"/>
    <w:rsid w:val="00E97907"/>
    <w:rsid w:val="00EA1496"/>
    <w:rsid w:val="00EA1B1A"/>
    <w:rsid w:val="00EA203B"/>
    <w:rsid w:val="00EA26DC"/>
    <w:rsid w:val="00EA36BB"/>
    <w:rsid w:val="00EA4CDD"/>
    <w:rsid w:val="00EA73B0"/>
    <w:rsid w:val="00EA7AC3"/>
    <w:rsid w:val="00EB099E"/>
    <w:rsid w:val="00EB16E6"/>
    <w:rsid w:val="00EB301E"/>
    <w:rsid w:val="00EB3CE0"/>
    <w:rsid w:val="00EB5349"/>
    <w:rsid w:val="00EB544D"/>
    <w:rsid w:val="00EB5ACE"/>
    <w:rsid w:val="00EB6016"/>
    <w:rsid w:val="00EB65F8"/>
    <w:rsid w:val="00EC04D9"/>
    <w:rsid w:val="00EC15DE"/>
    <w:rsid w:val="00EC1F8D"/>
    <w:rsid w:val="00EC24FE"/>
    <w:rsid w:val="00EC29EC"/>
    <w:rsid w:val="00EC443A"/>
    <w:rsid w:val="00EC5010"/>
    <w:rsid w:val="00EC520E"/>
    <w:rsid w:val="00EC5D56"/>
    <w:rsid w:val="00EC5E74"/>
    <w:rsid w:val="00EC6F51"/>
    <w:rsid w:val="00EC7603"/>
    <w:rsid w:val="00ED4F8E"/>
    <w:rsid w:val="00ED55C3"/>
    <w:rsid w:val="00ED5FDE"/>
    <w:rsid w:val="00ED6C30"/>
    <w:rsid w:val="00ED70B1"/>
    <w:rsid w:val="00ED72A1"/>
    <w:rsid w:val="00EE18DE"/>
    <w:rsid w:val="00EE1E45"/>
    <w:rsid w:val="00EE221C"/>
    <w:rsid w:val="00EE42B5"/>
    <w:rsid w:val="00EE4440"/>
    <w:rsid w:val="00EE568C"/>
    <w:rsid w:val="00EE5762"/>
    <w:rsid w:val="00EE7066"/>
    <w:rsid w:val="00EE793F"/>
    <w:rsid w:val="00EE7EF9"/>
    <w:rsid w:val="00EF1B80"/>
    <w:rsid w:val="00EF2DF5"/>
    <w:rsid w:val="00EF3737"/>
    <w:rsid w:val="00EF3ABC"/>
    <w:rsid w:val="00EF3F7C"/>
    <w:rsid w:val="00EF42D2"/>
    <w:rsid w:val="00EF4F58"/>
    <w:rsid w:val="00EF6467"/>
    <w:rsid w:val="00EF6CCB"/>
    <w:rsid w:val="00EF7339"/>
    <w:rsid w:val="00F00880"/>
    <w:rsid w:val="00F00AC1"/>
    <w:rsid w:val="00F00D3F"/>
    <w:rsid w:val="00F01AF4"/>
    <w:rsid w:val="00F02A92"/>
    <w:rsid w:val="00F036D0"/>
    <w:rsid w:val="00F0505D"/>
    <w:rsid w:val="00F0518B"/>
    <w:rsid w:val="00F053AA"/>
    <w:rsid w:val="00F055BD"/>
    <w:rsid w:val="00F0564B"/>
    <w:rsid w:val="00F064CE"/>
    <w:rsid w:val="00F106F0"/>
    <w:rsid w:val="00F1208A"/>
    <w:rsid w:val="00F12292"/>
    <w:rsid w:val="00F125CB"/>
    <w:rsid w:val="00F127F5"/>
    <w:rsid w:val="00F139CC"/>
    <w:rsid w:val="00F13E5D"/>
    <w:rsid w:val="00F140F1"/>
    <w:rsid w:val="00F142FD"/>
    <w:rsid w:val="00F157D0"/>
    <w:rsid w:val="00F16E07"/>
    <w:rsid w:val="00F16E63"/>
    <w:rsid w:val="00F16F99"/>
    <w:rsid w:val="00F178CB"/>
    <w:rsid w:val="00F20429"/>
    <w:rsid w:val="00F2155B"/>
    <w:rsid w:val="00F21F4E"/>
    <w:rsid w:val="00F2207C"/>
    <w:rsid w:val="00F23807"/>
    <w:rsid w:val="00F23CE6"/>
    <w:rsid w:val="00F23E67"/>
    <w:rsid w:val="00F2408F"/>
    <w:rsid w:val="00F2680E"/>
    <w:rsid w:val="00F2698F"/>
    <w:rsid w:val="00F27A44"/>
    <w:rsid w:val="00F30112"/>
    <w:rsid w:val="00F30F03"/>
    <w:rsid w:val="00F320DF"/>
    <w:rsid w:val="00F32B1A"/>
    <w:rsid w:val="00F351C3"/>
    <w:rsid w:val="00F35740"/>
    <w:rsid w:val="00F36644"/>
    <w:rsid w:val="00F40C1F"/>
    <w:rsid w:val="00F421A3"/>
    <w:rsid w:val="00F42A09"/>
    <w:rsid w:val="00F45352"/>
    <w:rsid w:val="00F512A7"/>
    <w:rsid w:val="00F532FA"/>
    <w:rsid w:val="00F54BE7"/>
    <w:rsid w:val="00F57843"/>
    <w:rsid w:val="00F578B2"/>
    <w:rsid w:val="00F6038D"/>
    <w:rsid w:val="00F609B2"/>
    <w:rsid w:val="00F60AEB"/>
    <w:rsid w:val="00F6170E"/>
    <w:rsid w:val="00F6287A"/>
    <w:rsid w:val="00F62A98"/>
    <w:rsid w:val="00F62F3E"/>
    <w:rsid w:val="00F63AA4"/>
    <w:rsid w:val="00F654B4"/>
    <w:rsid w:val="00F65AD4"/>
    <w:rsid w:val="00F66FE4"/>
    <w:rsid w:val="00F71949"/>
    <w:rsid w:val="00F71CBA"/>
    <w:rsid w:val="00F7493D"/>
    <w:rsid w:val="00F76514"/>
    <w:rsid w:val="00F767AD"/>
    <w:rsid w:val="00F772E5"/>
    <w:rsid w:val="00F77769"/>
    <w:rsid w:val="00F828F2"/>
    <w:rsid w:val="00F83C58"/>
    <w:rsid w:val="00F85A53"/>
    <w:rsid w:val="00F85DE3"/>
    <w:rsid w:val="00F85ECB"/>
    <w:rsid w:val="00F87691"/>
    <w:rsid w:val="00F91A44"/>
    <w:rsid w:val="00F91C20"/>
    <w:rsid w:val="00F91C59"/>
    <w:rsid w:val="00F9231B"/>
    <w:rsid w:val="00F927C9"/>
    <w:rsid w:val="00F93D84"/>
    <w:rsid w:val="00F945D9"/>
    <w:rsid w:val="00F952E4"/>
    <w:rsid w:val="00F9553A"/>
    <w:rsid w:val="00F95E94"/>
    <w:rsid w:val="00F97397"/>
    <w:rsid w:val="00F974F6"/>
    <w:rsid w:val="00F9790D"/>
    <w:rsid w:val="00FA1B44"/>
    <w:rsid w:val="00FA1C62"/>
    <w:rsid w:val="00FA2655"/>
    <w:rsid w:val="00FA2939"/>
    <w:rsid w:val="00FA3921"/>
    <w:rsid w:val="00FA5D7D"/>
    <w:rsid w:val="00FA71E4"/>
    <w:rsid w:val="00FA7D40"/>
    <w:rsid w:val="00FB06AE"/>
    <w:rsid w:val="00FB1736"/>
    <w:rsid w:val="00FB1947"/>
    <w:rsid w:val="00FB20EC"/>
    <w:rsid w:val="00FB5855"/>
    <w:rsid w:val="00FB5C3C"/>
    <w:rsid w:val="00FC016A"/>
    <w:rsid w:val="00FC109F"/>
    <w:rsid w:val="00FC1E78"/>
    <w:rsid w:val="00FC1EE0"/>
    <w:rsid w:val="00FC497B"/>
    <w:rsid w:val="00FC4E08"/>
    <w:rsid w:val="00FC519E"/>
    <w:rsid w:val="00FC553D"/>
    <w:rsid w:val="00FD0FDC"/>
    <w:rsid w:val="00FD3344"/>
    <w:rsid w:val="00FD39BE"/>
    <w:rsid w:val="00FD3CEB"/>
    <w:rsid w:val="00FD4AB2"/>
    <w:rsid w:val="00FD57A6"/>
    <w:rsid w:val="00FD68EE"/>
    <w:rsid w:val="00FE0544"/>
    <w:rsid w:val="00FE072C"/>
    <w:rsid w:val="00FE10EF"/>
    <w:rsid w:val="00FE2432"/>
    <w:rsid w:val="00FE326B"/>
    <w:rsid w:val="00FE4B9C"/>
    <w:rsid w:val="00FE5639"/>
    <w:rsid w:val="00FE5FCB"/>
    <w:rsid w:val="00FE7B3F"/>
    <w:rsid w:val="00FF070F"/>
    <w:rsid w:val="00FF0C16"/>
    <w:rsid w:val="00FF2C39"/>
    <w:rsid w:val="00FF2CC9"/>
    <w:rsid w:val="00FF3620"/>
    <w:rsid w:val="00FF3A47"/>
    <w:rsid w:val="00FF45A6"/>
    <w:rsid w:val="00FF4F26"/>
    <w:rsid w:val="00FF5C2E"/>
    <w:rsid w:val="00FF5D4F"/>
    <w:rsid w:val="00FF6222"/>
    <w:rsid w:val="00FF62F4"/>
    <w:rsid w:val="00FF65CC"/>
    <w:rsid w:val="00FF7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ACA0DC3-6870-416F-9E98-8E505BF84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97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47410"/>
    <w:pPr>
      <w:ind w:left="720"/>
      <w:contextualSpacing/>
    </w:pPr>
  </w:style>
  <w:style w:type="table" w:styleId="TableGrid">
    <w:name w:val="Table Grid"/>
    <w:basedOn w:val="TableNormal"/>
    <w:uiPriority w:val="99"/>
    <w:rsid w:val="005369D5"/>
    <w:rPr>
      <w:rFonts w:eastAsia="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D0239"/>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rsid w:val="006003D8"/>
    <w:pPr>
      <w:spacing w:after="0" w:line="240" w:lineRule="auto"/>
    </w:pPr>
    <w:rPr>
      <w:rFonts w:ascii="Tahoma" w:hAnsi="Tahoma"/>
      <w:sz w:val="16"/>
      <w:szCs w:val="16"/>
      <w:lang w:eastAsia="ja-JP"/>
    </w:rPr>
  </w:style>
  <w:style w:type="character" w:customStyle="1" w:styleId="BalloonTextChar">
    <w:name w:val="Balloon Text Char"/>
    <w:basedOn w:val="DefaultParagraphFont"/>
    <w:link w:val="BalloonText"/>
    <w:uiPriority w:val="99"/>
    <w:semiHidden/>
    <w:locked/>
    <w:rsid w:val="006003D8"/>
    <w:rPr>
      <w:rFonts w:ascii="Tahoma" w:hAnsi="Tahoma"/>
      <w:sz w:val="16"/>
    </w:rPr>
  </w:style>
  <w:style w:type="paragraph" w:customStyle="1" w:styleId="Default">
    <w:name w:val="Default"/>
    <w:uiPriority w:val="99"/>
    <w:rsid w:val="00BB5AD0"/>
    <w:pPr>
      <w:autoSpaceDE w:val="0"/>
      <w:autoSpaceDN w:val="0"/>
      <w:adjustRightInd w:val="0"/>
    </w:pPr>
    <w:rPr>
      <w:rFonts w:ascii="Verdana" w:hAnsi="Verdana" w:cs="Verdana"/>
      <w:color w:val="000000"/>
      <w:sz w:val="24"/>
      <w:szCs w:val="24"/>
      <w:lang w:val="ro-RO"/>
    </w:rPr>
  </w:style>
  <w:style w:type="character" w:customStyle="1" w:styleId="un">
    <w:name w:val="u_n"/>
    <w:uiPriority w:val="99"/>
    <w:rsid w:val="00BB5AD0"/>
  </w:style>
  <w:style w:type="character" w:styleId="Strong">
    <w:name w:val="Strong"/>
    <w:basedOn w:val="DefaultParagraphFont"/>
    <w:uiPriority w:val="99"/>
    <w:qFormat/>
    <w:rsid w:val="00BE75A8"/>
    <w:rPr>
      <w:rFonts w:cs="Times New Roman"/>
      <w:b/>
    </w:rPr>
  </w:style>
  <w:style w:type="character" w:customStyle="1" w:styleId="tlid-translation">
    <w:name w:val="tlid-translation"/>
    <w:uiPriority w:val="99"/>
    <w:rsid w:val="004F3FE2"/>
  </w:style>
  <w:style w:type="paragraph" w:customStyle="1" w:styleId="References">
    <w:name w:val="References"/>
    <w:basedOn w:val="Normal"/>
    <w:uiPriority w:val="99"/>
    <w:rsid w:val="00413C27"/>
    <w:pPr>
      <w:numPr>
        <w:numId w:val="1"/>
      </w:numPr>
      <w:spacing w:after="0" w:line="240" w:lineRule="auto"/>
      <w:jc w:val="both"/>
    </w:pPr>
    <w:rPr>
      <w:rFonts w:ascii="Times New Roman" w:eastAsia="Times New Roman" w:hAnsi="Times New Roman"/>
      <w:sz w:val="16"/>
      <w:szCs w:val="16"/>
    </w:rPr>
  </w:style>
  <w:style w:type="character" w:customStyle="1" w:styleId="ng-scope">
    <w:name w:val="ng-scope"/>
    <w:uiPriority w:val="99"/>
    <w:rsid w:val="00413C27"/>
  </w:style>
  <w:style w:type="character" w:customStyle="1" w:styleId="ng-binding">
    <w:name w:val="ng-binding"/>
    <w:uiPriority w:val="99"/>
    <w:rsid w:val="00413C27"/>
  </w:style>
  <w:style w:type="character" w:styleId="Hyperlink">
    <w:name w:val="Hyperlink"/>
    <w:basedOn w:val="DefaultParagraphFont"/>
    <w:uiPriority w:val="99"/>
    <w:semiHidden/>
    <w:rsid w:val="00293AAB"/>
    <w:rPr>
      <w:rFonts w:cs="Times New Roman"/>
      <w:color w:val="0000FF"/>
      <w:u w:val="single"/>
    </w:rPr>
  </w:style>
  <w:style w:type="character" w:customStyle="1" w:styleId="hithilite">
    <w:name w:val="hithilite"/>
    <w:uiPriority w:val="99"/>
    <w:rsid w:val="00293AAB"/>
  </w:style>
  <w:style w:type="character" w:customStyle="1" w:styleId="sourcetitle">
    <w:name w:val="sourcetitle"/>
    <w:uiPriority w:val="99"/>
    <w:rsid w:val="007D1BB0"/>
  </w:style>
  <w:style w:type="paragraph" w:customStyle="1" w:styleId="frfield">
    <w:name w:val="fr_field"/>
    <w:basedOn w:val="Normal"/>
    <w:uiPriority w:val="99"/>
    <w:rsid w:val="007D1BB0"/>
    <w:pPr>
      <w:spacing w:before="100" w:beforeAutospacing="1" w:after="100" w:afterAutospacing="1" w:line="240" w:lineRule="auto"/>
    </w:pPr>
    <w:rPr>
      <w:rFonts w:ascii="Times New Roman" w:eastAsia="Times New Roman" w:hAnsi="Times New Roman"/>
      <w:sz w:val="24"/>
      <w:szCs w:val="24"/>
    </w:rPr>
  </w:style>
  <w:style w:type="character" w:customStyle="1" w:styleId="frlabel">
    <w:name w:val="fr_label"/>
    <w:uiPriority w:val="99"/>
    <w:rsid w:val="007D1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6272008">
      <w:marLeft w:val="0"/>
      <w:marRight w:val="0"/>
      <w:marTop w:val="0"/>
      <w:marBottom w:val="0"/>
      <w:divBdr>
        <w:top w:val="none" w:sz="0" w:space="0" w:color="auto"/>
        <w:left w:val="none" w:sz="0" w:space="0" w:color="auto"/>
        <w:bottom w:val="none" w:sz="0" w:space="0" w:color="auto"/>
        <w:right w:val="none" w:sz="0" w:space="0" w:color="auto"/>
      </w:divBdr>
    </w:div>
    <w:div w:id="1736272009">
      <w:marLeft w:val="0"/>
      <w:marRight w:val="0"/>
      <w:marTop w:val="0"/>
      <w:marBottom w:val="0"/>
      <w:divBdr>
        <w:top w:val="none" w:sz="0" w:space="0" w:color="auto"/>
        <w:left w:val="none" w:sz="0" w:space="0" w:color="auto"/>
        <w:bottom w:val="none" w:sz="0" w:space="0" w:color="auto"/>
        <w:right w:val="none" w:sz="0" w:space="0" w:color="auto"/>
      </w:divBdr>
      <w:divsChild>
        <w:div w:id="1736272014">
          <w:marLeft w:val="0"/>
          <w:marRight w:val="0"/>
          <w:marTop w:val="0"/>
          <w:marBottom w:val="0"/>
          <w:divBdr>
            <w:top w:val="none" w:sz="0" w:space="0" w:color="auto"/>
            <w:left w:val="none" w:sz="0" w:space="0" w:color="auto"/>
            <w:bottom w:val="none" w:sz="0" w:space="0" w:color="auto"/>
            <w:right w:val="none" w:sz="0" w:space="0" w:color="auto"/>
          </w:divBdr>
        </w:div>
      </w:divsChild>
    </w:div>
    <w:div w:id="1736272010">
      <w:marLeft w:val="0"/>
      <w:marRight w:val="0"/>
      <w:marTop w:val="0"/>
      <w:marBottom w:val="0"/>
      <w:divBdr>
        <w:top w:val="none" w:sz="0" w:space="0" w:color="auto"/>
        <w:left w:val="none" w:sz="0" w:space="0" w:color="auto"/>
        <w:bottom w:val="none" w:sz="0" w:space="0" w:color="auto"/>
        <w:right w:val="none" w:sz="0" w:space="0" w:color="auto"/>
      </w:divBdr>
    </w:div>
    <w:div w:id="1736272011">
      <w:marLeft w:val="0"/>
      <w:marRight w:val="0"/>
      <w:marTop w:val="0"/>
      <w:marBottom w:val="0"/>
      <w:divBdr>
        <w:top w:val="none" w:sz="0" w:space="0" w:color="auto"/>
        <w:left w:val="none" w:sz="0" w:space="0" w:color="auto"/>
        <w:bottom w:val="none" w:sz="0" w:space="0" w:color="auto"/>
        <w:right w:val="none" w:sz="0" w:space="0" w:color="auto"/>
      </w:divBdr>
      <w:divsChild>
        <w:div w:id="1736272013">
          <w:marLeft w:val="0"/>
          <w:marRight w:val="0"/>
          <w:marTop w:val="0"/>
          <w:marBottom w:val="0"/>
          <w:divBdr>
            <w:top w:val="none" w:sz="0" w:space="0" w:color="auto"/>
            <w:left w:val="none" w:sz="0" w:space="0" w:color="auto"/>
            <w:bottom w:val="none" w:sz="0" w:space="0" w:color="auto"/>
            <w:right w:val="none" w:sz="0" w:space="0" w:color="auto"/>
          </w:divBdr>
        </w:div>
      </w:divsChild>
    </w:div>
    <w:div w:id="1736272012">
      <w:marLeft w:val="0"/>
      <w:marRight w:val="0"/>
      <w:marTop w:val="0"/>
      <w:marBottom w:val="0"/>
      <w:divBdr>
        <w:top w:val="none" w:sz="0" w:space="0" w:color="auto"/>
        <w:left w:val="none" w:sz="0" w:space="0" w:color="auto"/>
        <w:bottom w:val="none" w:sz="0" w:space="0" w:color="auto"/>
        <w:right w:val="none" w:sz="0" w:space="0" w:color="auto"/>
      </w:divBdr>
    </w:div>
    <w:div w:id="17362720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emf"/><Relationship Id="rId20" Type="http://schemas.openxmlformats.org/officeDocument/2006/relationships/image" Target="media/image15.png"/><Relationship Id="rId29" Type="http://schemas.openxmlformats.org/officeDocument/2006/relationships/hyperlink" Target="http://ieeexplore.ieee.org/search/searchresult.jsp?searchWithin=%22Authors%22:.QT.G.%20Aldica.QT.&amp;newsearch=true"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png"/><Relationship Id="rId28" Type="http://schemas.openxmlformats.org/officeDocument/2006/relationships/hyperlink" Target="http://ieeexplore.ieee.org/search/searchresult.jsp?searchWithin=%22Authors%22:.QT.D.%20Batalu.QT.&amp;newsearch=true" TargetMode="External"/><Relationship Id="rId10" Type="http://schemas.openxmlformats.org/officeDocument/2006/relationships/image" Target="media/image5.emf"/><Relationship Id="rId19" Type="http://schemas.openxmlformats.org/officeDocument/2006/relationships/image" Target="media/image1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png"/><Relationship Id="rId27" Type="http://schemas.openxmlformats.org/officeDocument/2006/relationships/image" Target="media/image22.tiff"/><Relationship Id="rId30" Type="http://schemas.openxmlformats.org/officeDocument/2006/relationships/hyperlink" Target="http://ieeexplore.ieee.org/search/searchresult.jsp?searchWithin=%22Authors%22:.QT.P.%20Badica.QT.&amp;newsearch=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5F71D-CCBC-4A89-871E-B856D3DD5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18</Pages>
  <Words>6241</Words>
  <Characters>35574</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Enhanced MgB2 with Ga/In acetylacetonate additions using SPS technique</vt:lpstr>
    </vt:vector>
  </TitlesOfParts>
  <Company/>
  <LinksUpToDate>false</LinksUpToDate>
  <CharactersWithSpaces>41732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Enhanced MgB2 with Ga/In acetylacetonate additions using SPS technique</dc:title>
  <dc:subject/>
  <dc:creator>VASI</dc:creator>
  <cp:keywords/>
  <dc:description/>
  <cp:lastModifiedBy>Petre Badica</cp:lastModifiedBy>
  <cp:revision>47</cp:revision>
  <dcterms:created xsi:type="dcterms:W3CDTF">2020-04-04T17:00:00Z</dcterms:created>
  <dcterms:modified xsi:type="dcterms:W3CDTF">2020-04-04T20:09:00Z</dcterms:modified>
</cp:coreProperties>
</file>