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54ADC" w14:textId="016CB67C" w:rsidR="00ED0AFD" w:rsidRPr="007A40CC" w:rsidRDefault="005865CE" w:rsidP="00F40298">
      <w:pPr>
        <w:pStyle w:val="Web"/>
        <w:shd w:val="clear" w:color="auto" w:fill="FFFFFF"/>
        <w:spacing w:before="0" w:beforeAutospacing="0" w:after="0" w:afterAutospacing="0" w:line="480" w:lineRule="auto"/>
        <w:rPr>
          <w:b/>
          <w:bCs/>
          <w:sz w:val="22"/>
          <w:szCs w:val="22"/>
          <w:lang w:val="en-GB" w:eastAsia="pt-BR"/>
        </w:rPr>
      </w:pPr>
      <w:bookmarkStart w:id="0" w:name="_Hlk151846738"/>
      <w:bookmarkStart w:id="1" w:name="_Hlk161928777"/>
      <w:bookmarkEnd w:id="1"/>
      <w:r w:rsidRPr="007A40CC">
        <w:rPr>
          <w:rFonts w:eastAsia="SimSun"/>
          <w:b/>
          <w:bCs/>
          <w:sz w:val="32"/>
          <w:szCs w:val="32"/>
          <w:lang w:val="en-GB" w:eastAsia="en-US"/>
        </w:rPr>
        <w:t>Highly reliable diamond MEMS dual sensor for magnetic fields and temperatures with self-recognition algorithms</w:t>
      </w:r>
    </w:p>
    <w:p w14:paraId="19AEB2ED" w14:textId="3DABBB03" w:rsidR="005865CE" w:rsidRPr="007A40CC" w:rsidRDefault="005865CE" w:rsidP="005865CE">
      <w:pPr>
        <w:pStyle w:val="Web"/>
        <w:shd w:val="clear" w:color="auto" w:fill="FFFFFF"/>
        <w:spacing w:before="0" w:beforeAutospacing="0" w:after="0" w:afterAutospacing="0" w:line="480" w:lineRule="auto"/>
        <w:rPr>
          <w:lang w:val="en-GB"/>
        </w:rPr>
      </w:pPr>
      <w:r w:rsidRPr="007A40CC">
        <w:rPr>
          <w:lang w:val="en-GB"/>
        </w:rPr>
        <w:t>Zilong Zhang</w:t>
      </w:r>
      <w:r w:rsidRPr="007A40CC">
        <w:rPr>
          <w:vertAlign w:val="superscript"/>
          <w:lang w:val="en-GB"/>
        </w:rPr>
        <w:t>1</w:t>
      </w:r>
      <w:r w:rsidRPr="007A40CC">
        <w:rPr>
          <w:lang w:val="en-GB"/>
        </w:rPr>
        <w:t>, Keyun Gu</w:t>
      </w:r>
      <w:r w:rsidRPr="007A40CC">
        <w:rPr>
          <w:vertAlign w:val="superscript"/>
          <w:lang w:val="en-GB"/>
        </w:rPr>
        <w:t>1</w:t>
      </w:r>
      <w:r w:rsidRPr="007A40CC">
        <w:rPr>
          <w:lang w:val="en-GB"/>
        </w:rPr>
        <w:t>, Guo Chen</w:t>
      </w:r>
      <w:r w:rsidRPr="007A40CC">
        <w:rPr>
          <w:vertAlign w:val="superscript"/>
          <w:lang w:val="en-GB"/>
        </w:rPr>
        <w:t>1</w:t>
      </w:r>
      <w:r w:rsidRPr="007A40CC">
        <w:rPr>
          <w:lang w:val="en-GB"/>
        </w:rPr>
        <w:t xml:space="preserve">, </w:t>
      </w:r>
      <w:r w:rsidR="00350F19" w:rsidRPr="007A40CC">
        <w:rPr>
          <w:lang w:val="en-GB"/>
        </w:rPr>
        <w:t>Liwen Sang</w:t>
      </w:r>
      <w:r w:rsidR="00D3334B" w:rsidRPr="007A40CC">
        <w:rPr>
          <w:vertAlign w:val="superscript"/>
          <w:lang w:val="en-GB"/>
        </w:rPr>
        <w:t>1</w:t>
      </w:r>
      <w:r w:rsidR="00350F19" w:rsidRPr="007A40CC">
        <w:rPr>
          <w:lang w:val="en-GB"/>
        </w:rPr>
        <w:t xml:space="preserve">, </w:t>
      </w:r>
      <w:r w:rsidRPr="007A40CC">
        <w:rPr>
          <w:lang w:val="en-GB"/>
        </w:rPr>
        <w:t>Tokuyuki Teraji</w:t>
      </w:r>
      <w:r w:rsidRPr="007A40CC">
        <w:rPr>
          <w:vertAlign w:val="superscript"/>
          <w:lang w:val="en-GB"/>
        </w:rPr>
        <w:t>1</w:t>
      </w:r>
      <w:r w:rsidRPr="007A40CC">
        <w:rPr>
          <w:lang w:val="en-GB"/>
        </w:rPr>
        <w:t>, Yasuo Koide</w:t>
      </w:r>
      <w:r w:rsidRPr="007A40CC">
        <w:rPr>
          <w:vertAlign w:val="superscript"/>
          <w:lang w:val="en-GB"/>
        </w:rPr>
        <w:t>1</w:t>
      </w:r>
      <w:r w:rsidRPr="007A40CC">
        <w:rPr>
          <w:lang w:val="en-GB"/>
        </w:rPr>
        <w:t>, Satoshi Koizumi</w:t>
      </w:r>
      <w:r w:rsidRPr="007A40CC">
        <w:rPr>
          <w:vertAlign w:val="superscript"/>
          <w:lang w:val="en-GB"/>
        </w:rPr>
        <w:t>1</w:t>
      </w:r>
      <w:r w:rsidRPr="007A40CC">
        <w:rPr>
          <w:lang w:val="en-GB"/>
        </w:rPr>
        <w:t>, Masaya Toda</w:t>
      </w:r>
      <w:r w:rsidRPr="007A40CC">
        <w:rPr>
          <w:vertAlign w:val="superscript"/>
          <w:lang w:val="en-GB"/>
        </w:rPr>
        <w:t>2</w:t>
      </w:r>
      <w:r w:rsidRPr="007A40CC">
        <w:rPr>
          <w:lang w:val="en-GB"/>
        </w:rPr>
        <w:t xml:space="preserve"> &amp; Meiyong Liao</w:t>
      </w:r>
      <w:r w:rsidRPr="007A40CC">
        <w:rPr>
          <w:vertAlign w:val="superscript"/>
          <w:lang w:val="en-GB"/>
        </w:rPr>
        <w:t>1</w:t>
      </w:r>
      <w:r w:rsidRPr="007A40CC">
        <w:rPr>
          <w:lang w:val="en-GB"/>
        </w:rPr>
        <w:t>*</w:t>
      </w:r>
    </w:p>
    <w:p w14:paraId="59A07CB8" w14:textId="77777777" w:rsidR="005865CE" w:rsidRPr="007A40CC" w:rsidRDefault="005865CE" w:rsidP="005865CE">
      <w:pPr>
        <w:pStyle w:val="Web"/>
        <w:shd w:val="clear" w:color="auto" w:fill="FFFFFF"/>
        <w:spacing w:before="0" w:beforeAutospacing="0" w:after="0" w:afterAutospacing="0" w:line="480" w:lineRule="auto"/>
        <w:rPr>
          <w:lang w:val="en-GB"/>
        </w:rPr>
      </w:pPr>
    </w:p>
    <w:p w14:paraId="16EE645C" w14:textId="77777777" w:rsidR="005865CE" w:rsidRPr="007A40CC" w:rsidRDefault="005865CE" w:rsidP="005865CE">
      <w:pPr>
        <w:pStyle w:val="Web"/>
        <w:shd w:val="clear" w:color="auto" w:fill="FFFFFF"/>
        <w:spacing w:before="0" w:beforeAutospacing="0" w:after="0" w:afterAutospacing="0" w:line="480" w:lineRule="auto"/>
        <w:rPr>
          <w:lang w:val="en-GB" w:eastAsia="pt-BR"/>
        </w:rPr>
      </w:pPr>
      <w:r w:rsidRPr="007A40CC">
        <w:rPr>
          <w:vertAlign w:val="superscript"/>
          <w:lang w:val="en-GB" w:eastAsia="pt-BR"/>
        </w:rPr>
        <w:t>1</w:t>
      </w:r>
      <w:r w:rsidRPr="007A40CC">
        <w:rPr>
          <w:lang w:val="en-GB" w:eastAsia="pt-BR"/>
        </w:rPr>
        <w:t>Research Center for Electronic and Optical Materials, National Institute for Materials Science (NIMS), 1-1 Namiki, Tsukuba, Ibaraki 305-0044, Japan.</w:t>
      </w:r>
    </w:p>
    <w:p w14:paraId="00C66741" w14:textId="1D9FE40A" w:rsidR="005865CE" w:rsidRPr="007A40CC" w:rsidRDefault="005865CE" w:rsidP="005865CE">
      <w:pPr>
        <w:pStyle w:val="Web"/>
        <w:shd w:val="clear" w:color="auto" w:fill="FFFFFF"/>
        <w:spacing w:before="0" w:beforeAutospacing="0" w:after="0" w:afterAutospacing="0" w:line="480" w:lineRule="auto"/>
        <w:rPr>
          <w:lang w:val="en-GB" w:eastAsia="pt-BR"/>
        </w:rPr>
      </w:pPr>
      <w:r w:rsidRPr="007A40CC">
        <w:rPr>
          <w:vertAlign w:val="superscript"/>
          <w:lang w:val="en-GB" w:eastAsia="pt-BR"/>
        </w:rPr>
        <w:t>2</w:t>
      </w:r>
      <w:r w:rsidRPr="007A40CC">
        <w:t xml:space="preserve"> Graduate School of Engineering, Tohoku University, Sendai, Miyagi 9808579, Japan</w:t>
      </w:r>
    </w:p>
    <w:p w14:paraId="3D98C44A" w14:textId="128E9F48" w:rsidR="00ED0AFD" w:rsidRPr="007A40CC" w:rsidRDefault="005865CE" w:rsidP="00ED0AFD">
      <w:pPr>
        <w:spacing w:line="480" w:lineRule="auto"/>
        <w:rPr>
          <w:rFonts w:ascii="Times New Roman" w:hAnsi="Times New Roman" w:cs="Times New Roman"/>
          <w:sz w:val="21"/>
          <w:szCs w:val="21"/>
          <w:shd w:val="clear" w:color="auto" w:fill="FFFFFF"/>
          <w:lang w:val="en-GB"/>
        </w:rPr>
      </w:pPr>
      <w:r w:rsidRPr="007A40CC">
        <w:rPr>
          <w:rFonts w:ascii="Times New Roman" w:hAnsi="Times New Roman" w:cs="Times New Roman"/>
          <w:sz w:val="24"/>
          <w:szCs w:val="24"/>
          <w:lang w:val="en-GB"/>
        </w:rPr>
        <w:t>Correspondence should be addressed to Meiyong Liao* (Email: meiyong.liao@nims.go.jp)</w:t>
      </w:r>
    </w:p>
    <w:bookmarkEnd w:id="0"/>
    <w:p w14:paraId="691193C8" w14:textId="256DD9DB" w:rsidR="005F0E2C" w:rsidRPr="007A40CC" w:rsidRDefault="00647A78" w:rsidP="00ED0AFD">
      <w:pPr>
        <w:spacing w:before="240" w:after="0" w:line="240" w:lineRule="auto"/>
        <w:outlineLvl w:val="0"/>
        <w:rPr>
          <w:rFonts w:ascii="Times New Roman" w:hAnsi="Times New Roman" w:cs="Times New Roman"/>
          <w:sz w:val="28"/>
          <w:szCs w:val="28"/>
          <w:lang w:val="en-GB"/>
        </w:rPr>
      </w:pPr>
      <w:r w:rsidRPr="007A40CC">
        <w:rPr>
          <w:rFonts w:ascii="Times New Roman" w:hAnsi="Times New Roman" w:cs="Times New Roman"/>
          <w:b/>
          <w:bCs/>
          <w:sz w:val="28"/>
          <w:szCs w:val="28"/>
          <w:lang w:val="en-GB"/>
        </w:rPr>
        <w:t>Abstract</w:t>
      </w:r>
      <w:r w:rsidR="005F0E2C" w:rsidRPr="007A40CC">
        <w:rPr>
          <w:rFonts w:ascii="Times New Roman" w:hAnsi="Times New Roman" w:cs="Times New Roman"/>
          <w:b/>
          <w:bCs/>
          <w:sz w:val="28"/>
          <w:szCs w:val="28"/>
          <w:lang w:val="en-GB"/>
        </w:rPr>
        <w:t xml:space="preserve"> </w:t>
      </w:r>
    </w:p>
    <w:p w14:paraId="4C79C219" w14:textId="0B8E0420" w:rsidR="00B713B1" w:rsidRPr="007A40CC" w:rsidRDefault="005865CE" w:rsidP="00307299">
      <w:pPr>
        <w:pStyle w:val="Web"/>
        <w:shd w:val="clear" w:color="auto" w:fill="FFFFFF"/>
        <w:spacing w:beforeLines="50" w:before="120" w:beforeAutospacing="0" w:after="0" w:afterAutospacing="0" w:line="480" w:lineRule="auto"/>
        <w:ind w:firstLineChars="200" w:firstLine="480"/>
        <w:jc w:val="both"/>
        <w:rPr>
          <w:rFonts w:eastAsiaTheme="minorEastAsia"/>
          <w:lang w:val="en-GB"/>
        </w:rPr>
      </w:pPr>
      <w:r w:rsidRPr="007A40CC">
        <w:rPr>
          <w:rFonts w:eastAsiaTheme="minorEastAsia"/>
        </w:rPr>
        <w:t>Neary all sensors inevitably suffer from environment influence such as temperature fluctuation. To precisely process the external signals, independent temperature compensation devices or electronical circuits are usually required, making the overall system and algorithms sophisticated. Especially, when the environment temperature is as high as over 200</w:t>
      </w:r>
      <w:r w:rsidRPr="007A40CC">
        <w:rPr>
          <w:rFonts w:eastAsiaTheme="minorEastAsia"/>
          <w:vertAlign w:val="superscript"/>
        </w:rPr>
        <w:t>o</w:t>
      </w:r>
      <w:r w:rsidRPr="007A40CC">
        <w:rPr>
          <w:rFonts w:eastAsiaTheme="minorEastAsia"/>
        </w:rPr>
        <w:t xml:space="preserve">C, both the sensors and temperature-compensation devices encounter the reliability problem. </w:t>
      </w:r>
      <w:r w:rsidRPr="007A40CC">
        <w:rPr>
          <w:rFonts w:eastAsiaTheme="minorEastAsia"/>
          <w:lang w:val="en-GB"/>
        </w:rPr>
        <w:t xml:space="preserve">In this work, we demonstrate an intelligent multifunctional sensor utilizing single-crystal diamond (SCD) </w:t>
      </w:r>
      <w:r w:rsidRPr="007A40CC">
        <w:rPr>
          <w:rFonts w:eastAsia="游明朝"/>
          <w:lang w:val="en-GB" w:eastAsia="ja-JP"/>
        </w:rPr>
        <w:t>microelectromechanical (</w:t>
      </w:r>
      <w:r w:rsidRPr="007A40CC">
        <w:rPr>
          <w:rFonts w:eastAsiaTheme="minorEastAsia"/>
          <w:lang w:val="en-GB"/>
        </w:rPr>
        <w:t>MEMS) resonators that can sense both magnetic fields and temperatures up to 300℃, independently. Our strategy is to integrate a magnetostrictive thin film and a non-magnetic thin film on different diamond MEMS resonators on the same diamond chip for simultaneous magnetic field sensing and temperature monitoring, respectively. The multi-resonators based on diamond MEMS offers a promising platform for multi-parameter sensing immune to environment interference.</w:t>
      </w:r>
    </w:p>
    <w:p w14:paraId="6BED19E7" w14:textId="4735E4BA" w:rsidR="00307299" w:rsidRPr="007A40CC" w:rsidRDefault="00ED0AFD" w:rsidP="00ED0AFD">
      <w:pPr>
        <w:spacing w:line="360" w:lineRule="auto"/>
        <w:jc w:val="both"/>
        <w:rPr>
          <w:rFonts w:ascii="Times New Roman" w:hAnsi="Times New Roman" w:cs="Times New Roman"/>
          <w:bCs/>
          <w:sz w:val="24"/>
          <w:szCs w:val="24"/>
        </w:rPr>
      </w:pPr>
      <w:r w:rsidRPr="007A40CC">
        <w:rPr>
          <w:rFonts w:ascii="Times New Roman" w:hAnsi="Times New Roman" w:cs="Times New Roman"/>
          <w:b/>
          <w:sz w:val="24"/>
          <w:szCs w:val="24"/>
        </w:rPr>
        <w:t>Keywords:</w:t>
      </w:r>
      <w:r w:rsidRPr="007A40CC">
        <w:rPr>
          <w:rFonts w:ascii="Times New Roman" w:hAnsi="Times New Roman" w:cs="Times New Roman"/>
          <w:bCs/>
          <w:sz w:val="24"/>
          <w:szCs w:val="24"/>
        </w:rPr>
        <w:t xml:space="preserve"> </w:t>
      </w:r>
      <w:r w:rsidR="005865CE" w:rsidRPr="007A40CC">
        <w:rPr>
          <w:rFonts w:ascii="Times New Roman" w:hAnsi="Times New Roman" w:cs="Times New Roman"/>
          <w:bCs/>
          <w:sz w:val="24"/>
          <w:szCs w:val="24"/>
        </w:rPr>
        <w:t>Single-crystal diamond, multifunctional sensor, MEMS, self-recognition</w:t>
      </w:r>
    </w:p>
    <w:p w14:paraId="76182533" w14:textId="38E49B0B" w:rsidR="00A91EF4" w:rsidRPr="007A40CC" w:rsidRDefault="00ED0AFD" w:rsidP="00B83A37">
      <w:pPr>
        <w:spacing w:after="0" w:line="480" w:lineRule="auto"/>
        <w:outlineLvl w:val="0"/>
        <w:rPr>
          <w:rFonts w:ascii="Times New Roman" w:hAnsi="Times New Roman" w:cs="Times New Roman"/>
          <w:lang w:val="en-GB"/>
        </w:rPr>
      </w:pPr>
      <w:r w:rsidRPr="007A40CC">
        <w:rPr>
          <w:rFonts w:ascii="Times New Roman" w:hAnsi="Times New Roman" w:cs="Times New Roman"/>
          <w:b/>
          <w:bCs/>
          <w:sz w:val="28"/>
          <w:szCs w:val="28"/>
          <w:lang w:val="en-GB"/>
        </w:rPr>
        <w:lastRenderedPageBreak/>
        <w:t xml:space="preserve">1 </w:t>
      </w:r>
      <w:r w:rsidR="00A91EF4" w:rsidRPr="007A40CC">
        <w:rPr>
          <w:rFonts w:ascii="Times New Roman" w:hAnsi="Times New Roman" w:cs="Times New Roman"/>
          <w:b/>
          <w:bCs/>
          <w:sz w:val="28"/>
          <w:szCs w:val="28"/>
          <w:lang w:val="en-GB"/>
        </w:rPr>
        <w:t>Introduction</w:t>
      </w:r>
    </w:p>
    <w:p w14:paraId="64730911" w14:textId="5F190836" w:rsidR="005865CE" w:rsidRPr="007A40CC" w:rsidRDefault="005865CE" w:rsidP="00C16CB3">
      <w:pPr>
        <w:pStyle w:val="af6"/>
        <w:spacing w:after="0" w:line="480" w:lineRule="auto"/>
        <w:ind w:firstLineChars="200" w:firstLine="478"/>
        <w:rPr>
          <w:sz w:val="24"/>
          <w:szCs w:val="24"/>
          <w:lang w:eastAsia="zh-CN"/>
        </w:rPr>
      </w:pPr>
      <w:r w:rsidRPr="007A40CC">
        <w:rPr>
          <w:rFonts w:eastAsia="ＭＳ 明朝"/>
          <w:sz w:val="24"/>
          <w:szCs w:val="24"/>
        </w:rPr>
        <w:t>The next-generation sensing systems, termed intelligent sensor, possesses capabilities of multi-parameter detection, self-diagnosis, data processing, and adaptation to external information</w:t>
      </w:r>
      <w:r w:rsidR="00264940" w:rsidRPr="007A40CC">
        <w:rPr>
          <w:rFonts w:eastAsia="ＭＳ 明朝"/>
          <w:sz w:val="24"/>
          <w:szCs w:val="24"/>
        </w:rPr>
        <w:t>.</w:t>
      </w:r>
      <w:r w:rsidRPr="007A40CC">
        <w:rPr>
          <w:rFonts w:eastAsia="ＭＳ 明朝"/>
          <w:sz w:val="24"/>
          <w:szCs w:val="24"/>
        </w:rPr>
        <w:fldChar w:fldCharType="begin">
          <w:fldData xml:space="preserve">PEVuZE5vdGU+PENpdGU+PEF1dGhvcj5Tb2xvbWFuPC9BdXRob3I+PFllYXI+MjAwOTwvWWVhcj48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</w:fldData>
        </w:fldChar>
      </w:r>
      <w:r w:rsidR="00F908FA" w:rsidRPr="007A40CC">
        <w:rPr>
          <w:rFonts w:eastAsia="ＭＳ 明朝"/>
          <w:sz w:val="24"/>
          <w:szCs w:val="24"/>
        </w:rPr>
        <w:instrText xml:space="preserve"> ADDIN EN.CITE </w:instrText>
      </w:r>
      <w:r w:rsidR="00F908FA" w:rsidRPr="007A40CC">
        <w:rPr>
          <w:rFonts w:eastAsia="ＭＳ 明朝"/>
          <w:sz w:val="24"/>
          <w:szCs w:val="24"/>
        </w:rPr>
        <w:fldChar w:fldCharType="begin">
          <w:fldData xml:space="preserve">PEVuZE5vdGU+PENpdGU+PEF1dGhvcj5Tb2xvbWFuPC9BdXRob3I+PFllYXI+MjAwOTwvWWVhcj48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</w:fldData>
        </w:fldChar>
      </w:r>
      <w:r w:rsidR="00F908FA" w:rsidRPr="007A40CC">
        <w:rPr>
          <w:rFonts w:eastAsia="ＭＳ 明朝"/>
          <w:sz w:val="24"/>
          <w:szCs w:val="24"/>
        </w:rPr>
        <w:instrText xml:space="preserve"> ADDIN EN.CITE.DATA </w:instrText>
      </w:r>
      <w:r w:rsidR="00F908FA" w:rsidRPr="007A40CC">
        <w:rPr>
          <w:rFonts w:eastAsia="ＭＳ 明朝"/>
          <w:sz w:val="24"/>
          <w:szCs w:val="24"/>
        </w:rPr>
      </w:r>
      <w:r w:rsidR="00F908FA" w:rsidRPr="007A40CC">
        <w:rPr>
          <w:rFonts w:eastAsia="ＭＳ 明朝"/>
          <w:sz w:val="24"/>
          <w:szCs w:val="24"/>
        </w:rPr>
        <w:fldChar w:fldCharType="end"/>
      </w:r>
      <w:r w:rsidRPr="007A40CC">
        <w:rPr>
          <w:rFonts w:eastAsia="ＭＳ 明朝"/>
          <w:sz w:val="24"/>
          <w:szCs w:val="24"/>
        </w:rPr>
      </w:r>
      <w:r w:rsidRPr="007A40CC">
        <w:rPr>
          <w:rFonts w:eastAsia="ＭＳ 明朝"/>
          <w:sz w:val="24"/>
          <w:szCs w:val="24"/>
        </w:rPr>
        <w:fldChar w:fldCharType="separate"/>
      </w:r>
      <w:r w:rsidR="00F908FA" w:rsidRPr="007A40CC">
        <w:rPr>
          <w:rFonts w:eastAsia="ＭＳ 明朝"/>
          <w:noProof/>
          <w:sz w:val="24"/>
          <w:szCs w:val="24"/>
          <w:vertAlign w:val="superscript"/>
        </w:rPr>
        <w:t>[1-4]</w:t>
      </w:r>
      <w:r w:rsidRPr="007A40CC">
        <w:rPr>
          <w:rFonts w:eastAsia="ＭＳ 明朝"/>
          <w:sz w:val="24"/>
          <w:szCs w:val="24"/>
        </w:rPr>
        <w:fldChar w:fldCharType="end"/>
      </w:r>
      <w:r w:rsidRPr="007A40CC">
        <w:rPr>
          <w:rFonts w:eastAsia="ＭＳ 明朝"/>
          <w:sz w:val="24"/>
          <w:szCs w:val="24"/>
        </w:rPr>
        <w:t xml:space="preserve"> Multifunctional sensors (MFSs), regarded as the kernel of the intelligent sensing system, are essential in diverse applications that require the sensing of multiple physical, chemical, and environmental parameters within a highly integrated system, as well as in the context of miniaturization and the Internet of Things (IoT)</w:t>
      </w:r>
      <w:r w:rsidR="00264940" w:rsidRPr="007A40CC">
        <w:rPr>
          <w:rFonts w:eastAsia="ＭＳ 明朝"/>
          <w:sz w:val="24"/>
          <w:szCs w:val="24"/>
        </w:rPr>
        <w:t>.</w:t>
      </w:r>
      <w:r w:rsidRPr="007A40CC">
        <w:rPr>
          <w:rFonts w:eastAsia="ＭＳ 明朝"/>
          <w:sz w:val="24"/>
          <w:szCs w:val="24"/>
        </w:rPr>
        <w:fldChar w:fldCharType="begin">
          <w:fldData xml:space="preserve">PEVuZE5vdGU+PENpdGU+PEF1dGhvcj5HbGVpY2g8L0F1dGhvcj48WWVhcj4yMDIzPC9ZZWFyPjxS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</w:fldData>
        </w:fldChar>
      </w:r>
      <w:r w:rsidR="00F908FA" w:rsidRPr="007A40CC">
        <w:rPr>
          <w:rFonts w:eastAsia="ＭＳ 明朝"/>
          <w:sz w:val="24"/>
          <w:szCs w:val="24"/>
        </w:rPr>
        <w:instrText xml:space="preserve"> ADDIN EN.CITE </w:instrText>
      </w:r>
      <w:r w:rsidR="00F908FA" w:rsidRPr="007A40CC">
        <w:rPr>
          <w:rFonts w:eastAsia="ＭＳ 明朝"/>
          <w:sz w:val="24"/>
          <w:szCs w:val="24"/>
        </w:rPr>
        <w:fldChar w:fldCharType="begin">
          <w:fldData xml:space="preserve">PEVuZE5vdGU+PENpdGU+PEF1dGhvcj5HbGVpY2g8L0F1dGhvcj48WWVhcj4yMDIzPC9ZZWFyPjxS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</w:fldData>
        </w:fldChar>
      </w:r>
      <w:r w:rsidR="00F908FA" w:rsidRPr="007A40CC">
        <w:rPr>
          <w:rFonts w:eastAsia="ＭＳ 明朝"/>
          <w:sz w:val="24"/>
          <w:szCs w:val="24"/>
        </w:rPr>
        <w:instrText xml:space="preserve"> ADDIN EN.CITE.DATA </w:instrText>
      </w:r>
      <w:r w:rsidR="00F908FA" w:rsidRPr="007A40CC">
        <w:rPr>
          <w:rFonts w:eastAsia="ＭＳ 明朝"/>
          <w:sz w:val="24"/>
          <w:szCs w:val="24"/>
        </w:rPr>
      </w:r>
      <w:r w:rsidR="00F908FA" w:rsidRPr="007A40CC">
        <w:rPr>
          <w:rFonts w:eastAsia="ＭＳ 明朝"/>
          <w:sz w:val="24"/>
          <w:szCs w:val="24"/>
        </w:rPr>
        <w:fldChar w:fldCharType="end"/>
      </w:r>
      <w:r w:rsidRPr="007A40CC">
        <w:rPr>
          <w:rFonts w:eastAsia="ＭＳ 明朝"/>
          <w:sz w:val="24"/>
          <w:szCs w:val="24"/>
        </w:rPr>
      </w:r>
      <w:r w:rsidRPr="007A40CC">
        <w:rPr>
          <w:rFonts w:eastAsia="ＭＳ 明朝"/>
          <w:sz w:val="24"/>
          <w:szCs w:val="24"/>
        </w:rPr>
        <w:fldChar w:fldCharType="separate"/>
      </w:r>
      <w:r w:rsidR="00F908FA" w:rsidRPr="007A40CC">
        <w:rPr>
          <w:rFonts w:eastAsia="ＭＳ 明朝"/>
          <w:noProof/>
          <w:sz w:val="24"/>
          <w:szCs w:val="24"/>
          <w:vertAlign w:val="superscript"/>
        </w:rPr>
        <w:t>[5-9]</w:t>
      </w:r>
      <w:r w:rsidRPr="007A40CC">
        <w:rPr>
          <w:rFonts w:eastAsia="ＭＳ 明朝"/>
          <w:sz w:val="24"/>
          <w:szCs w:val="24"/>
        </w:rPr>
        <w:fldChar w:fldCharType="end"/>
      </w:r>
      <w:r w:rsidRPr="007A40CC">
        <w:rPr>
          <w:rFonts w:eastAsia="ＭＳ 明朝"/>
          <w:sz w:val="24"/>
          <w:szCs w:val="24"/>
        </w:rPr>
        <w:t xml:space="preserve"> In many </w:t>
      </w:r>
      <w:r w:rsidRPr="007A40CC">
        <w:rPr>
          <w:sz w:val="24"/>
          <w:szCs w:val="24"/>
        </w:rPr>
        <w:t xml:space="preserve">scenarios ranging from timing devices to rotation speed in aerospace craft, </w:t>
      </w:r>
      <w:r w:rsidRPr="007A40CC">
        <w:rPr>
          <w:rFonts w:eastAsia="ＭＳ 明朝"/>
          <w:sz w:val="24"/>
          <w:szCs w:val="24"/>
        </w:rPr>
        <w:t xml:space="preserve">high-accuracy and high-stability sensors are pursued, which should reduce the environmental temperature influence. Temperature compensation, usually performed by hardware through built-in analog circuits, is thus required to maintain the sensing accuracy of the external parameters. However, the analog circuits themselves are susceptible to temperature fluctuation and cannot work at high temperatures over 200℃. Particularly, </w:t>
      </w:r>
      <w:r w:rsidRPr="007A40CC">
        <w:rPr>
          <w:sz w:val="24"/>
          <w:szCs w:val="24"/>
          <w:lang w:eastAsia="zh-CN"/>
        </w:rPr>
        <w:t>magnetic field and temperature are critical merits to impact the physical-chemical processes, determine the materials properties, and assess the device performances both in scientific researches and industrial manufacturing</w:t>
      </w:r>
      <w:r w:rsidR="00264940" w:rsidRPr="007A40CC">
        <w:rPr>
          <w:sz w:val="24"/>
          <w:szCs w:val="24"/>
          <w:lang w:eastAsia="zh-CN"/>
        </w:rPr>
        <w:t>.</w:t>
      </w:r>
      <w:r w:rsidRPr="007A40CC">
        <w:rPr>
          <w:sz w:val="24"/>
          <w:szCs w:val="24"/>
          <w:lang w:eastAsia="zh-CN"/>
        </w:rPr>
        <w:fldChar w:fldCharType="begin">
          <w:fldData xml:space="preserve">PEVuZE5vdGU+PENpdGU+PEF1dGhvcj5aYWVpbWJhc2hpPC9BdXRob3I+PFllYXI+MjAyMTwvWWVh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</w:fldData>
        </w:fldChar>
      </w:r>
      <w:r w:rsidR="00F908FA" w:rsidRPr="007A40CC">
        <w:rPr>
          <w:sz w:val="24"/>
          <w:szCs w:val="24"/>
          <w:lang w:eastAsia="zh-CN"/>
        </w:rPr>
        <w:instrText xml:space="preserve"> ADDIN EN.CITE </w:instrText>
      </w:r>
      <w:r w:rsidR="00F908FA" w:rsidRPr="007A40CC">
        <w:rPr>
          <w:sz w:val="24"/>
          <w:szCs w:val="24"/>
          <w:lang w:eastAsia="zh-CN"/>
        </w:rPr>
        <w:fldChar w:fldCharType="begin">
          <w:fldData xml:space="preserve">PEVuZE5vdGU+PENpdGU+PEF1dGhvcj5aYWVpbWJhc2hpPC9BdXRob3I+PFllYXI+MjAyMTwvWWVh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</w:fldData>
        </w:fldChar>
      </w:r>
      <w:r w:rsidR="00F908FA" w:rsidRPr="007A40CC">
        <w:rPr>
          <w:sz w:val="24"/>
          <w:szCs w:val="24"/>
          <w:lang w:eastAsia="zh-CN"/>
        </w:rPr>
        <w:instrText xml:space="preserve"> ADDIN EN.CITE.DATA </w:instrText>
      </w:r>
      <w:r w:rsidR="00F908FA" w:rsidRPr="007A40CC">
        <w:rPr>
          <w:sz w:val="24"/>
          <w:szCs w:val="24"/>
          <w:lang w:eastAsia="zh-CN"/>
        </w:rPr>
      </w:r>
      <w:r w:rsidR="00F908FA" w:rsidRPr="007A40CC">
        <w:rPr>
          <w:sz w:val="24"/>
          <w:szCs w:val="24"/>
          <w:lang w:eastAsia="zh-CN"/>
        </w:rPr>
        <w:fldChar w:fldCharType="end"/>
      </w:r>
      <w:r w:rsidRPr="007A40CC">
        <w:rPr>
          <w:sz w:val="24"/>
          <w:szCs w:val="24"/>
          <w:lang w:eastAsia="zh-CN"/>
        </w:rPr>
      </w:r>
      <w:r w:rsidRPr="007A40CC">
        <w:rPr>
          <w:sz w:val="24"/>
          <w:szCs w:val="24"/>
          <w:lang w:eastAsia="zh-CN"/>
        </w:rPr>
        <w:fldChar w:fldCharType="separate"/>
      </w:r>
      <w:r w:rsidR="00F908FA" w:rsidRPr="007A40CC">
        <w:rPr>
          <w:noProof/>
          <w:sz w:val="24"/>
          <w:szCs w:val="24"/>
          <w:vertAlign w:val="superscript"/>
          <w:lang w:eastAsia="zh-CN"/>
        </w:rPr>
        <w:t>[9-13]</w:t>
      </w:r>
      <w:r w:rsidRPr="007A40CC">
        <w:rPr>
          <w:sz w:val="24"/>
          <w:szCs w:val="24"/>
          <w:lang w:eastAsia="zh-CN"/>
        </w:rPr>
        <w:fldChar w:fldCharType="end"/>
      </w:r>
      <w:r w:rsidRPr="007A40CC">
        <w:rPr>
          <w:sz w:val="24"/>
          <w:szCs w:val="24"/>
          <w:lang w:eastAsia="zh-CN"/>
        </w:rPr>
        <w:t xml:space="preserve"> The MFSs, </w:t>
      </w:r>
      <w:r w:rsidRPr="007A40CC">
        <w:rPr>
          <w:rFonts w:eastAsia="ＭＳ 明朝"/>
          <w:sz w:val="24"/>
          <w:szCs w:val="24"/>
        </w:rPr>
        <w:t>simultaneously monitoring magnetic fields and temperatures with high accuracy, have attracted great interest in the applications of health care and infrastructures maintenance, especially for harsh environments such as mineral/oil exploration, space exploration, high-temperature magnetic valves, and engine and transmission speed control in automobiles. To precisely detect the magnetic field, one strategy is developing dual-mode sensors, which can simultaneously sense two physical parameters and provide interference-free output signals of magnetic fields and temperatures</w:t>
      </w:r>
      <w:r w:rsidR="00264940" w:rsidRPr="007A40CC">
        <w:rPr>
          <w:rFonts w:eastAsia="ＭＳ 明朝"/>
          <w:sz w:val="24"/>
          <w:szCs w:val="24"/>
        </w:rPr>
        <w:t>.</w:t>
      </w:r>
      <w:r w:rsidRPr="007A40CC">
        <w:rPr>
          <w:rFonts w:eastAsia="ＭＳ 明朝"/>
          <w:sz w:val="24"/>
          <w:szCs w:val="24"/>
        </w:rPr>
        <w:fldChar w:fldCharType="begin">
          <w:fldData xml:space="preserve">PEVuZE5vdGU+PENpdGU+PEF1dGhvcj5ZYW5nPC9BdXRob3I+PFllYXI+MjAyMjwvWWVhcj48UmVj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</w:fldData>
        </w:fldChar>
      </w:r>
      <w:r w:rsidR="00F908FA" w:rsidRPr="007A40CC">
        <w:rPr>
          <w:rFonts w:eastAsia="ＭＳ 明朝"/>
          <w:sz w:val="24"/>
          <w:szCs w:val="24"/>
        </w:rPr>
        <w:instrText xml:space="preserve"> ADDIN EN.CITE </w:instrText>
      </w:r>
      <w:r w:rsidR="00F908FA" w:rsidRPr="007A40CC">
        <w:rPr>
          <w:rFonts w:eastAsia="ＭＳ 明朝"/>
          <w:sz w:val="24"/>
          <w:szCs w:val="24"/>
        </w:rPr>
        <w:fldChar w:fldCharType="begin">
          <w:fldData xml:space="preserve">PEVuZE5vdGU+PENpdGU+PEF1dGhvcj5ZYW5nPC9BdXRob3I+PFllYXI+MjAyMjwvWWVhcj48UmVj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</w:fldData>
        </w:fldChar>
      </w:r>
      <w:r w:rsidR="00F908FA" w:rsidRPr="007A40CC">
        <w:rPr>
          <w:rFonts w:eastAsia="ＭＳ 明朝"/>
          <w:sz w:val="24"/>
          <w:szCs w:val="24"/>
        </w:rPr>
        <w:instrText xml:space="preserve"> ADDIN EN.CITE.DATA </w:instrText>
      </w:r>
      <w:r w:rsidR="00F908FA" w:rsidRPr="007A40CC">
        <w:rPr>
          <w:rFonts w:eastAsia="ＭＳ 明朝"/>
          <w:sz w:val="24"/>
          <w:szCs w:val="24"/>
        </w:rPr>
      </w:r>
      <w:r w:rsidR="00F908FA" w:rsidRPr="007A40CC">
        <w:rPr>
          <w:rFonts w:eastAsia="ＭＳ 明朝"/>
          <w:sz w:val="24"/>
          <w:szCs w:val="24"/>
        </w:rPr>
        <w:fldChar w:fldCharType="end"/>
      </w:r>
      <w:r w:rsidRPr="007A40CC">
        <w:rPr>
          <w:rFonts w:eastAsia="ＭＳ 明朝"/>
          <w:sz w:val="24"/>
          <w:szCs w:val="24"/>
        </w:rPr>
      </w:r>
      <w:r w:rsidRPr="007A40CC">
        <w:rPr>
          <w:rFonts w:eastAsia="ＭＳ 明朝"/>
          <w:sz w:val="24"/>
          <w:szCs w:val="24"/>
        </w:rPr>
        <w:fldChar w:fldCharType="separate"/>
      </w:r>
      <w:r w:rsidR="00F908FA" w:rsidRPr="007A40CC">
        <w:rPr>
          <w:rFonts w:eastAsia="ＭＳ 明朝"/>
          <w:noProof/>
          <w:sz w:val="24"/>
          <w:szCs w:val="24"/>
          <w:vertAlign w:val="superscript"/>
        </w:rPr>
        <w:t>[9, 12, 14]</w:t>
      </w:r>
      <w:r w:rsidRPr="007A40CC">
        <w:rPr>
          <w:rFonts w:eastAsia="ＭＳ 明朝"/>
          <w:sz w:val="24"/>
          <w:szCs w:val="24"/>
        </w:rPr>
        <w:fldChar w:fldCharType="end"/>
      </w:r>
      <w:r w:rsidRPr="007A40CC">
        <w:rPr>
          <w:rFonts w:eastAsia="ＭＳ 明朝"/>
          <w:sz w:val="24"/>
          <w:szCs w:val="24"/>
        </w:rPr>
        <w:t xml:space="preserve"> Currently, the </w:t>
      </w:r>
      <w:r w:rsidRPr="007A40CC">
        <w:rPr>
          <w:sz w:val="24"/>
          <w:szCs w:val="24"/>
          <w:lang w:eastAsia="zh-CN"/>
        </w:rPr>
        <w:t>dual-sensing</w:t>
      </w:r>
      <w:r w:rsidRPr="007A40CC">
        <w:rPr>
          <w:rFonts w:eastAsia="ＭＳ 明朝"/>
          <w:sz w:val="24"/>
          <w:szCs w:val="24"/>
        </w:rPr>
        <w:t xml:space="preserve"> of magnetic field and temperature primarily include</w:t>
      </w:r>
      <w:r w:rsidRPr="007A40CC">
        <w:rPr>
          <w:sz w:val="24"/>
          <w:szCs w:val="24"/>
          <w:lang w:eastAsia="zh-CN"/>
        </w:rPr>
        <w:t xml:space="preserve"> quantum sensors</w:t>
      </w:r>
      <w:r w:rsidR="00264940" w:rsidRPr="007A40CC">
        <w:rPr>
          <w:sz w:val="24"/>
          <w:szCs w:val="24"/>
          <w:lang w:eastAsia="zh-CN"/>
        </w:rPr>
        <w:t>,</w:t>
      </w:r>
      <w:r w:rsidRPr="007A40CC">
        <w:rPr>
          <w:sz w:val="24"/>
          <w:szCs w:val="24"/>
          <w:lang w:eastAsia="zh-CN"/>
        </w:rPr>
        <w:fldChar w:fldCharType="begin">
          <w:fldData xml:space="preserve">PEVuZE5vdGU+PENpdGU+PEF1dGhvcj5TaGltPC9BdXRob3I+PFllYXI+MjAyMjwvWWVhcj48UmVj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</w:fldData>
        </w:fldChar>
      </w:r>
      <w:r w:rsidR="00F908FA" w:rsidRPr="007A40CC">
        <w:rPr>
          <w:sz w:val="24"/>
          <w:szCs w:val="24"/>
          <w:lang w:eastAsia="zh-CN"/>
        </w:rPr>
        <w:instrText xml:space="preserve"> ADDIN EN.CITE </w:instrText>
      </w:r>
      <w:r w:rsidR="00F908FA" w:rsidRPr="007A40CC">
        <w:rPr>
          <w:sz w:val="24"/>
          <w:szCs w:val="24"/>
          <w:lang w:eastAsia="zh-CN"/>
        </w:rPr>
        <w:fldChar w:fldCharType="begin">
          <w:fldData xml:space="preserve">PEVuZE5vdGU+PENpdGU+PEF1dGhvcj5TaGltPC9BdXRob3I+PFllYXI+MjAyMjwvWWVhcj48UmVj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</w:fldData>
        </w:fldChar>
      </w:r>
      <w:r w:rsidR="00F908FA" w:rsidRPr="007A40CC">
        <w:rPr>
          <w:sz w:val="24"/>
          <w:szCs w:val="24"/>
          <w:lang w:eastAsia="zh-CN"/>
        </w:rPr>
        <w:instrText xml:space="preserve"> ADDIN EN.CITE.DATA </w:instrText>
      </w:r>
      <w:r w:rsidR="00F908FA" w:rsidRPr="007A40CC">
        <w:rPr>
          <w:sz w:val="24"/>
          <w:szCs w:val="24"/>
          <w:lang w:eastAsia="zh-CN"/>
        </w:rPr>
      </w:r>
      <w:r w:rsidR="00F908FA" w:rsidRPr="007A40CC">
        <w:rPr>
          <w:sz w:val="24"/>
          <w:szCs w:val="24"/>
          <w:lang w:eastAsia="zh-CN"/>
        </w:rPr>
        <w:fldChar w:fldCharType="end"/>
      </w:r>
      <w:r w:rsidRPr="007A40CC">
        <w:rPr>
          <w:sz w:val="24"/>
          <w:szCs w:val="24"/>
          <w:lang w:eastAsia="zh-CN"/>
        </w:rPr>
      </w:r>
      <w:r w:rsidRPr="007A40CC">
        <w:rPr>
          <w:sz w:val="24"/>
          <w:szCs w:val="24"/>
          <w:lang w:eastAsia="zh-CN"/>
        </w:rPr>
        <w:fldChar w:fldCharType="separate"/>
      </w:r>
      <w:r w:rsidR="00F908FA" w:rsidRPr="007A40CC">
        <w:rPr>
          <w:noProof/>
          <w:sz w:val="24"/>
          <w:szCs w:val="24"/>
          <w:vertAlign w:val="superscript"/>
          <w:lang w:eastAsia="zh-CN"/>
        </w:rPr>
        <w:t>[11, 12, 15]</w:t>
      </w:r>
      <w:r w:rsidRPr="007A40CC">
        <w:rPr>
          <w:sz w:val="24"/>
          <w:szCs w:val="24"/>
          <w:lang w:eastAsia="zh-CN"/>
        </w:rPr>
        <w:fldChar w:fldCharType="end"/>
      </w:r>
      <w:r w:rsidRPr="007A40CC">
        <w:rPr>
          <w:sz w:val="24"/>
          <w:szCs w:val="24"/>
          <w:lang w:eastAsia="zh-CN"/>
        </w:rPr>
        <w:t xml:space="preserve"> optical fiber sensors</w:t>
      </w:r>
      <w:r w:rsidR="00264940" w:rsidRPr="007A40CC">
        <w:rPr>
          <w:sz w:val="24"/>
          <w:szCs w:val="24"/>
          <w:lang w:eastAsia="zh-CN"/>
        </w:rPr>
        <w:t>,</w:t>
      </w:r>
      <w:r w:rsidRPr="007A40CC">
        <w:rPr>
          <w:sz w:val="24"/>
          <w:szCs w:val="24"/>
          <w:lang w:eastAsia="zh-CN"/>
        </w:rPr>
        <w:fldChar w:fldCharType="begin"/>
      </w:r>
      <w:r w:rsidR="00F908FA" w:rsidRPr="007A40CC">
        <w:rPr>
          <w:sz w:val="24"/>
          <w:szCs w:val="24"/>
          <w:lang w:eastAsia="zh-CN"/>
        </w:rPr>
        <w:instrText xml:space="preserve"> ADDIN EN.CITE &lt;EndNote&gt;&lt;Cite&gt;&lt;Author&gt;Chen&lt;/Author&gt;&lt;Year&gt;2016&lt;/Year&gt;&lt;RecNum&gt;11&lt;/RecNum&gt;&lt;DisplayText&gt;&lt;style face="superscript"&gt;[14, 16]&lt;/style&gt;&lt;/DisplayText&gt;&lt;record&gt;&lt;rec-number&gt;11&lt;/rec-number&gt;&lt;foreign-keys&gt;&lt;key app="EN" db-id="zxra9x55ydsf25ed9pdparwzxttwvxxawtt5" timestamp="1704365280"&gt;11&lt;/key&gt;&lt;/foreign-keys&gt;&lt;ref-type name="Journal Article"&gt;17&lt;/ref-type&gt;&lt;contributors&gt;&lt;authors&gt;&lt;author&gt;Chen, Yaofei&lt;/author&gt;&lt;author&gt;Han, Qun&lt;/author&gt;&lt;author&gt;Yan, Wenchuan&lt;/author&gt;&lt;author&gt;Yao, Yunzhi&lt;/author&gt;&lt;author&gt;Liu, Tiegen&lt;/author&gt;&lt;/authors&gt;&lt;/contributors&gt;&lt;titles&gt;&lt;title&gt;Magnetic field and temperature sensing based on a macro-bending fiber structure and an FBG&lt;/title&gt;&lt;secondary-title&gt;IEEE Sensors Journal&lt;/secondary-title&gt;&lt;/titles&gt;&lt;pages&gt;7659-7662&lt;/pages&gt;&lt;volume&gt;16&lt;/volume&gt;&lt;number&gt;21&lt;/number&gt;&lt;dates&gt;&lt;year&gt;2016&lt;/year&gt;&lt;/dates&gt;&lt;isbn&gt;1530-437X&lt;/isbn&gt;&lt;urls&gt;&lt;/urls&gt;&lt;/record&gt;&lt;/Cite&gt;&lt;Cite&gt;&lt;Author&gt;García-Miquel&lt;/Author&gt;&lt;Year&gt;2016&lt;/Year&gt;&lt;RecNum&gt;13&lt;/RecNum&gt;&lt;record&gt;&lt;rec-number&gt;13&lt;/rec-number&gt;&lt;foreign-keys&gt;&lt;key app="EN" db-id="zxra9x55ydsf25ed9pdparwzxttwvxxawtt5" timestamp="1704365280"&gt;13&lt;/key&gt;&lt;/foreign-keys&gt;&lt;ref-type name="Journal Article"&gt;17&lt;/ref-type&gt;&lt;contributors&gt;&lt;authors&gt;&lt;author&gt;García-Miquel, H&lt;/author&gt;&lt;author&gt;Barrera, D&lt;/author&gt;&lt;author&gt;Amat, Rafael&lt;/author&gt;&lt;author&gt;Kurlyandskaya, GV&lt;/author&gt;&lt;author&gt;Sales, S&lt;/author&gt;&lt;/authors&gt;&lt;/contributors&gt;&lt;titles&gt;&lt;title&gt;Magnetic actuator based on giant magnetostrictive material Terfenol-D with strain and temperature monitoring using FBG optical sensor&lt;/title&gt;&lt;secondary-title&gt;Measurement&lt;/secondary-title&gt;&lt;/titles&gt;&lt;pages&gt;201-206&lt;/pages&gt;&lt;volume&gt;80&lt;/volume&gt;&lt;dates&gt;&lt;year&gt;2016&lt;/year&gt;&lt;/dates&gt;&lt;isbn&gt;0263-2241&lt;/isbn&gt;&lt;urls&gt;&lt;/urls&gt;&lt;/record&gt;&lt;/Cite&gt;&lt;/EndNote&gt;</w:instrText>
      </w:r>
      <w:r w:rsidRPr="007A40CC">
        <w:rPr>
          <w:sz w:val="24"/>
          <w:szCs w:val="24"/>
          <w:lang w:eastAsia="zh-CN"/>
        </w:rPr>
        <w:fldChar w:fldCharType="separate"/>
      </w:r>
      <w:r w:rsidR="00F908FA" w:rsidRPr="007A40CC">
        <w:rPr>
          <w:noProof/>
          <w:sz w:val="24"/>
          <w:szCs w:val="24"/>
          <w:vertAlign w:val="superscript"/>
          <w:lang w:eastAsia="zh-CN"/>
        </w:rPr>
        <w:t>[14, 16]</w:t>
      </w:r>
      <w:r w:rsidRPr="007A40CC">
        <w:rPr>
          <w:sz w:val="24"/>
          <w:szCs w:val="24"/>
          <w:lang w:eastAsia="zh-CN"/>
        </w:rPr>
        <w:fldChar w:fldCharType="end"/>
      </w:r>
      <w:r w:rsidRPr="007A40CC">
        <w:rPr>
          <w:sz w:val="24"/>
          <w:szCs w:val="24"/>
          <w:lang w:eastAsia="zh-CN"/>
        </w:rPr>
        <w:t xml:space="preserve"> and surface acoustic wave (SAW) sensor</w:t>
      </w:r>
      <w:r w:rsidRPr="007A40CC">
        <w:rPr>
          <w:sz w:val="24"/>
          <w:szCs w:val="24"/>
          <w:lang w:eastAsia="zh-CN"/>
        </w:rPr>
        <w:fldChar w:fldCharType="begin"/>
      </w:r>
      <w:r w:rsidR="00F908FA" w:rsidRPr="007A40CC">
        <w:rPr>
          <w:sz w:val="24"/>
          <w:szCs w:val="24"/>
          <w:lang w:eastAsia="zh-CN"/>
        </w:rPr>
        <w:instrText xml:space="preserve"> ADDIN EN.CITE &lt;EndNote&gt;&lt;Cite&gt;&lt;Author&gt;Yang&lt;/Author&gt;&lt;Year&gt;2022&lt;/Year&gt;&lt;RecNum&gt;6&lt;/RecNum&gt;&lt;DisplayText&gt;&lt;style face="superscript"&gt;[9]&lt;/style&gt;&lt;/DisplayText&gt;&lt;record&gt;&lt;rec-number&gt;6&lt;/rec-number&gt;&lt;foreign-keys&gt;&lt;key app="EN" db-id="zxra9x55ydsf25ed9pdparwzxttwvxxawtt5</w:instrText>
      </w:r>
      <w:r w:rsidR="00F908FA" w:rsidRPr="007A40CC">
        <w:rPr>
          <w:rFonts w:hint="eastAsia"/>
          <w:sz w:val="24"/>
          <w:szCs w:val="24"/>
          <w:lang w:eastAsia="zh-CN"/>
        </w:rPr>
        <w:instrText>" timestamp="1704365279"&gt;6&lt;/key&gt;&lt;/foreign-keys&gt;&lt;ref-type name="Journal Article"&gt;17&lt;/ref-type&gt;&lt;contributors&gt;&lt;authors&gt;&lt;author&gt;Yang, Yang&lt;/author&gt;&lt;author&gt;Mengue, Prince&lt;/author&gt;&lt;author&gt;Mishra, Harshad&lt;/author&gt;&lt;author&gt;Floer, C</w:instrText>
      </w:r>
      <w:r w:rsidR="00F908FA" w:rsidRPr="007A40CC">
        <w:rPr>
          <w:rFonts w:hint="eastAsia"/>
          <w:sz w:val="24"/>
          <w:szCs w:val="24"/>
          <w:lang w:eastAsia="zh-CN"/>
        </w:rPr>
        <w:instrText>é</w:instrText>
      </w:r>
      <w:r w:rsidR="00F908FA" w:rsidRPr="007A40CC">
        <w:rPr>
          <w:rFonts w:hint="eastAsia"/>
          <w:sz w:val="24"/>
          <w:szCs w:val="24"/>
          <w:lang w:eastAsia="zh-CN"/>
        </w:rPr>
        <w:instrText>cile&lt;/author&gt;&lt;author&gt;Hage</w:instrText>
      </w:r>
      <w:r w:rsidR="00F908FA" w:rsidRPr="007A40CC">
        <w:rPr>
          <w:rFonts w:hint="eastAsia"/>
          <w:sz w:val="24"/>
          <w:szCs w:val="24"/>
          <w:lang w:eastAsia="zh-CN"/>
        </w:rPr>
        <w:instrText>‐</w:instrText>
      </w:r>
      <w:r w:rsidR="00F908FA" w:rsidRPr="007A40CC">
        <w:rPr>
          <w:rFonts w:hint="eastAsia"/>
          <w:sz w:val="24"/>
          <w:szCs w:val="24"/>
          <w:lang w:eastAsia="zh-CN"/>
        </w:rPr>
        <w:instrText>Ali, Sami&lt;/author&gt;&lt;author&gt;Petit</w:instrText>
      </w:r>
      <w:r w:rsidR="00F908FA" w:rsidRPr="007A40CC">
        <w:rPr>
          <w:rFonts w:hint="eastAsia"/>
          <w:sz w:val="24"/>
          <w:szCs w:val="24"/>
          <w:lang w:eastAsia="zh-CN"/>
        </w:rPr>
        <w:instrText>‐</w:instrText>
      </w:r>
      <w:r w:rsidR="00F908FA" w:rsidRPr="007A40CC">
        <w:rPr>
          <w:rFonts w:hint="eastAsia"/>
          <w:sz w:val="24"/>
          <w:szCs w:val="24"/>
          <w:lang w:eastAsia="zh-CN"/>
        </w:rPr>
        <w:instrText>Watelot, S</w:instrText>
      </w:r>
      <w:r w:rsidR="00F908FA" w:rsidRPr="007A40CC">
        <w:rPr>
          <w:rFonts w:hint="eastAsia"/>
          <w:sz w:val="24"/>
          <w:szCs w:val="24"/>
          <w:lang w:eastAsia="zh-CN"/>
        </w:rPr>
        <w:instrText>é</w:instrText>
      </w:r>
      <w:r w:rsidR="00F908FA" w:rsidRPr="007A40CC">
        <w:rPr>
          <w:rFonts w:hint="eastAsia"/>
          <w:sz w:val="24"/>
          <w:szCs w:val="24"/>
          <w:lang w:eastAsia="zh-CN"/>
        </w:rPr>
        <w:instrText>bastien&lt;/author&gt;&lt;author&gt;Lacour, Daniel&lt;/author&gt;&lt;author&gt;Hehn, Michel&lt;/author&gt;&lt;author&gt;Han, Tao&lt;/author&gt;&lt;author&gt;Elmazria, Omar&lt;/author&gt;&lt;/authors&gt;&lt;/contributors&gt;&lt;titles&gt;&lt;title&gt;Wireless multifunctional surface acoustic wave</w:instrText>
      </w:r>
      <w:r w:rsidR="00F908FA" w:rsidRPr="007A40CC">
        <w:rPr>
          <w:sz w:val="24"/>
          <w:szCs w:val="24"/>
          <w:lang w:eastAsia="zh-CN"/>
        </w:rPr>
        <w:instrText xml:space="preserve"> sensor for magnetic field and temperature monitoring&lt;/title&gt;&lt;secondary-title&gt;Advanced Materials Technologies&lt;/secondary-title&gt;&lt;/titles&gt;&lt;pages&gt;2100860&lt;/pages&gt;&lt;volume&gt;7&lt;/volume&gt;&lt;number&gt;3&lt;/number&gt;&lt;dates&gt;&lt;year&gt;2022&lt;/year&gt;&lt;/dates&gt;&lt;isbn&gt;2365-709X&lt;/isbn&gt;&lt;urls&gt;&lt;/urls&gt;&lt;/record&gt;&lt;/Cite&gt;&lt;/EndNote&gt;</w:instrText>
      </w:r>
      <w:r w:rsidRPr="007A40CC">
        <w:rPr>
          <w:sz w:val="24"/>
          <w:szCs w:val="24"/>
          <w:lang w:eastAsia="zh-CN"/>
        </w:rPr>
        <w:fldChar w:fldCharType="separate"/>
      </w:r>
      <w:r w:rsidR="00F908FA" w:rsidRPr="007A40CC">
        <w:rPr>
          <w:noProof/>
          <w:sz w:val="24"/>
          <w:szCs w:val="24"/>
          <w:vertAlign w:val="superscript"/>
          <w:lang w:eastAsia="zh-CN"/>
        </w:rPr>
        <w:t>[9]</w:t>
      </w:r>
      <w:r w:rsidRPr="007A40CC">
        <w:rPr>
          <w:sz w:val="24"/>
          <w:szCs w:val="24"/>
          <w:lang w:eastAsia="zh-CN"/>
        </w:rPr>
        <w:fldChar w:fldCharType="end"/>
      </w:r>
      <w:r w:rsidR="00264940" w:rsidRPr="007A40CC">
        <w:rPr>
          <w:sz w:val="24"/>
          <w:szCs w:val="24"/>
          <w:lang w:eastAsia="zh-CN"/>
        </w:rPr>
        <w:t>.</w:t>
      </w:r>
      <w:r w:rsidRPr="007A40CC">
        <w:rPr>
          <w:sz w:val="24"/>
          <w:szCs w:val="24"/>
          <w:lang w:eastAsia="zh-CN"/>
        </w:rPr>
        <w:t xml:space="preserve"> However, these MFSs encounter the issues of weak reliability and limited working temperature (&lt;200</w:t>
      </w:r>
      <w:r w:rsidRPr="007A40CC">
        <w:rPr>
          <w:rFonts w:eastAsia="游ゴシック"/>
          <w:sz w:val="24"/>
          <w:szCs w:val="24"/>
          <w:lang w:eastAsia="zh-CN"/>
        </w:rPr>
        <w:t>℃</w:t>
      </w:r>
      <w:r w:rsidRPr="007A40CC">
        <w:rPr>
          <w:sz w:val="24"/>
          <w:szCs w:val="24"/>
          <w:lang w:eastAsia="zh-CN"/>
        </w:rPr>
        <w:t xml:space="preserve">), which hinders the potential in practical applications under </w:t>
      </w:r>
      <w:r w:rsidRPr="007A40CC">
        <w:rPr>
          <w:sz w:val="24"/>
          <w:szCs w:val="24"/>
          <w:lang w:eastAsia="zh-CN"/>
        </w:rPr>
        <w:lastRenderedPageBreak/>
        <w:t xml:space="preserve">extreme conditions. In the realm of quantum sensors, marked by their heightened sensitivity, the controllability of the </w:t>
      </w:r>
      <w:bookmarkStart w:id="2" w:name="_Hlk162890244"/>
      <w:r w:rsidR="00C16CB3" w:rsidRPr="007A40CC">
        <w:rPr>
          <w:rFonts w:hint="eastAsia"/>
          <w:sz w:val="24"/>
          <w:szCs w:val="24"/>
          <w:lang w:eastAsia="zh-CN"/>
        </w:rPr>
        <w:t>n</w:t>
      </w:r>
      <w:r w:rsidR="00C16CB3" w:rsidRPr="007A40CC">
        <w:rPr>
          <w:sz w:val="24"/>
          <w:szCs w:val="24"/>
          <w:lang w:eastAsia="zh-CN"/>
        </w:rPr>
        <w:t>itrogen-vacancy</w:t>
      </w:r>
      <w:bookmarkEnd w:id="2"/>
      <w:r w:rsidR="00C16CB3" w:rsidRPr="007A40CC">
        <w:rPr>
          <w:rFonts w:hint="eastAsia"/>
          <w:sz w:val="24"/>
          <w:szCs w:val="24"/>
          <w:lang w:eastAsia="zh-CN"/>
        </w:rPr>
        <w:t xml:space="preserve"> (</w:t>
      </w:r>
      <w:r w:rsidRPr="007A40CC">
        <w:rPr>
          <w:sz w:val="24"/>
          <w:szCs w:val="24"/>
          <w:lang w:eastAsia="zh-CN"/>
        </w:rPr>
        <w:t>NV</w:t>
      </w:r>
      <w:r w:rsidR="00C16CB3" w:rsidRPr="007A40CC">
        <w:rPr>
          <w:rFonts w:hint="eastAsia"/>
          <w:sz w:val="24"/>
          <w:szCs w:val="24"/>
          <w:lang w:eastAsia="zh-CN"/>
        </w:rPr>
        <w:t>)</w:t>
      </w:r>
      <w:r w:rsidRPr="007A40CC">
        <w:rPr>
          <w:sz w:val="24"/>
          <w:szCs w:val="24"/>
          <w:lang w:eastAsia="zh-CN"/>
        </w:rPr>
        <w:t xml:space="preserve"> center and the electrical readout of NV signals presents a significant challenge</w:t>
      </w:r>
      <w:r w:rsidR="00264940" w:rsidRPr="007A40CC">
        <w:rPr>
          <w:sz w:val="24"/>
          <w:szCs w:val="24"/>
          <w:lang w:eastAsia="zh-CN"/>
        </w:rPr>
        <w:t>.</w:t>
      </w:r>
      <w:r w:rsidRPr="007A40CC">
        <w:rPr>
          <w:sz w:val="24"/>
          <w:szCs w:val="24"/>
          <w:lang w:eastAsia="zh-CN"/>
        </w:rPr>
        <w:fldChar w:fldCharType="begin">
          <w:fldData xml:space="preserve">PEVuZE5vdGU+PENpdGU+PEF1dGhvcj5DYXNvbGE8L0F1dGhvcj48WWVhcj4yMDE4PC9ZZWFyPjxS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</w:fldData>
        </w:fldChar>
      </w:r>
      <w:r w:rsidR="00F908FA" w:rsidRPr="007A40CC">
        <w:rPr>
          <w:sz w:val="24"/>
          <w:szCs w:val="24"/>
          <w:lang w:eastAsia="zh-CN"/>
        </w:rPr>
        <w:instrText xml:space="preserve"> ADDIN EN.CITE </w:instrText>
      </w:r>
      <w:r w:rsidR="00F908FA" w:rsidRPr="007A40CC">
        <w:rPr>
          <w:sz w:val="24"/>
          <w:szCs w:val="24"/>
          <w:lang w:eastAsia="zh-CN"/>
        </w:rPr>
        <w:fldChar w:fldCharType="begin">
          <w:fldData xml:space="preserve">PEVuZE5vdGU+PENpdGU+PEF1dGhvcj5DYXNvbGE8L0F1dGhvcj48WWVhcj4yMDE4PC9ZZWFyPjxS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</w:fldData>
        </w:fldChar>
      </w:r>
      <w:r w:rsidR="00F908FA" w:rsidRPr="007A40CC">
        <w:rPr>
          <w:sz w:val="24"/>
          <w:szCs w:val="24"/>
          <w:lang w:eastAsia="zh-CN"/>
        </w:rPr>
        <w:instrText xml:space="preserve"> ADDIN EN.CITE.DATA </w:instrText>
      </w:r>
      <w:r w:rsidR="00F908FA" w:rsidRPr="007A40CC">
        <w:rPr>
          <w:sz w:val="24"/>
          <w:szCs w:val="24"/>
          <w:lang w:eastAsia="zh-CN"/>
        </w:rPr>
      </w:r>
      <w:r w:rsidR="00F908FA" w:rsidRPr="007A40CC">
        <w:rPr>
          <w:sz w:val="24"/>
          <w:szCs w:val="24"/>
          <w:lang w:eastAsia="zh-CN"/>
        </w:rPr>
        <w:fldChar w:fldCharType="end"/>
      </w:r>
      <w:r w:rsidRPr="007A40CC">
        <w:rPr>
          <w:sz w:val="24"/>
          <w:szCs w:val="24"/>
          <w:lang w:eastAsia="zh-CN"/>
        </w:rPr>
      </w:r>
      <w:r w:rsidRPr="007A40CC">
        <w:rPr>
          <w:sz w:val="24"/>
          <w:szCs w:val="24"/>
          <w:lang w:eastAsia="zh-CN"/>
        </w:rPr>
        <w:fldChar w:fldCharType="separate"/>
      </w:r>
      <w:r w:rsidR="00F908FA" w:rsidRPr="007A40CC">
        <w:rPr>
          <w:noProof/>
          <w:sz w:val="24"/>
          <w:szCs w:val="24"/>
          <w:vertAlign w:val="superscript"/>
          <w:lang w:eastAsia="zh-CN"/>
        </w:rPr>
        <w:t>[11, 12, 17]</w:t>
      </w:r>
      <w:r w:rsidRPr="007A40CC">
        <w:rPr>
          <w:sz w:val="24"/>
          <w:szCs w:val="24"/>
          <w:lang w:eastAsia="zh-CN"/>
        </w:rPr>
        <w:fldChar w:fldCharType="end"/>
      </w:r>
      <w:r w:rsidRPr="007A40CC">
        <w:rPr>
          <w:sz w:val="24"/>
          <w:szCs w:val="24"/>
          <w:lang w:eastAsia="zh-CN"/>
        </w:rPr>
        <w:t xml:space="preserve"> Concerning optical fiber sensors, the sensitivity and operational temperature are constrained by the fabricated materials exhibiting weak thermal stability and a bulky structure</w:t>
      </w:r>
      <w:r w:rsidR="00264940" w:rsidRPr="007A40CC">
        <w:rPr>
          <w:sz w:val="24"/>
          <w:szCs w:val="24"/>
          <w:lang w:eastAsia="zh-CN"/>
        </w:rPr>
        <w:t>.</w:t>
      </w:r>
      <w:r w:rsidRPr="007A40CC">
        <w:rPr>
          <w:sz w:val="24"/>
          <w:szCs w:val="24"/>
          <w:lang w:eastAsia="zh-CN"/>
        </w:rPr>
        <w:fldChar w:fldCharType="begin">
          <w:fldData xml:space="preserve">PEVuZE5vdGU+PENpdGU+PEF1dGhvcj5DaGVuPC9BdXRob3I+PFllYXI+MjAxNjwvWWVhcj48UmVj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</w:fldData>
        </w:fldChar>
      </w:r>
      <w:r w:rsidR="00F908FA" w:rsidRPr="007A40CC">
        <w:rPr>
          <w:sz w:val="24"/>
          <w:szCs w:val="24"/>
          <w:lang w:eastAsia="zh-CN"/>
        </w:rPr>
        <w:instrText xml:space="preserve"> ADDIN EN.CITE </w:instrText>
      </w:r>
      <w:r w:rsidR="00F908FA" w:rsidRPr="007A40CC">
        <w:rPr>
          <w:sz w:val="24"/>
          <w:szCs w:val="24"/>
          <w:lang w:eastAsia="zh-CN"/>
        </w:rPr>
        <w:fldChar w:fldCharType="begin">
          <w:fldData xml:space="preserve">PEVuZE5vdGU+PENpdGU+PEF1dGhvcj5DaGVuPC9BdXRob3I+PFllYXI+MjAxNjwvWWVhcj48UmVj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</w:fldData>
        </w:fldChar>
      </w:r>
      <w:r w:rsidR="00F908FA" w:rsidRPr="007A40CC">
        <w:rPr>
          <w:sz w:val="24"/>
          <w:szCs w:val="24"/>
          <w:lang w:eastAsia="zh-CN"/>
        </w:rPr>
        <w:instrText xml:space="preserve"> ADDIN EN.CITE.DATA </w:instrText>
      </w:r>
      <w:r w:rsidR="00F908FA" w:rsidRPr="007A40CC">
        <w:rPr>
          <w:sz w:val="24"/>
          <w:szCs w:val="24"/>
          <w:lang w:eastAsia="zh-CN"/>
        </w:rPr>
      </w:r>
      <w:r w:rsidR="00F908FA" w:rsidRPr="007A40CC">
        <w:rPr>
          <w:sz w:val="24"/>
          <w:szCs w:val="24"/>
          <w:lang w:eastAsia="zh-CN"/>
        </w:rPr>
        <w:fldChar w:fldCharType="end"/>
      </w:r>
      <w:r w:rsidRPr="007A40CC">
        <w:rPr>
          <w:sz w:val="24"/>
          <w:szCs w:val="24"/>
          <w:lang w:eastAsia="zh-CN"/>
        </w:rPr>
      </w:r>
      <w:r w:rsidRPr="007A40CC">
        <w:rPr>
          <w:sz w:val="24"/>
          <w:szCs w:val="24"/>
          <w:lang w:eastAsia="zh-CN"/>
        </w:rPr>
        <w:fldChar w:fldCharType="separate"/>
      </w:r>
      <w:r w:rsidR="00F908FA" w:rsidRPr="007A40CC">
        <w:rPr>
          <w:noProof/>
          <w:sz w:val="24"/>
          <w:szCs w:val="24"/>
          <w:vertAlign w:val="superscript"/>
          <w:lang w:eastAsia="zh-CN"/>
        </w:rPr>
        <w:t>[14, 16, 18]</w:t>
      </w:r>
      <w:r w:rsidRPr="007A40CC">
        <w:rPr>
          <w:sz w:val="24"/>
          <w:szCs w:val="24"/>
          <w:lang w:eastAsia="zh-CN"/>
        </w:rPr>
        <w:fldChar w:fldCharType="end"/>
      </w:r>
      <w:r w:rsidRPr="007A40CC">
        <w:rPr>
          <w:sz w:val="24"/>
          <w:szCs w:val="24"/>
          <w:lang w:eastAsia="zh-CN"/>
        </w:rPr>
        <w:t xml:space="preserve"> For the SAW sensors, the actuation method employing the piezoelectric material becomes ineffective as the temperature rises, revealing constrained thermal reliability and sensitivity</w:t>
      </w:r>
      <w:r w:rsidR="00264940" w:rsidRPr="007A40CC">
        <w:rPr>
          <w:sz w:val="24"/>
          <w:szCs w:val="24"/>
          <w:lang w:eastAsia="zh-CN"/>
        </w:rPr>
        <w:t>.</w:t>
      </w:r>
      <w:r w:rsidRPr="007A40CC">
        <w:rPr>
          <w:sz w:val="24"/>
          <w:szCs w:val="24"/>
          <w:lang w:eastAsia="zh-CN"/>
        </w:rPr>
        <w:fldChar w:fldCharType="begin"/>
      </w:r>
      <w:r w:rsidR="00F908FA" w:rsidRPr="007A40CC">
        <w:rPr>
          <w:sz w:val="24"/>
          <w:szCs w:val="24"/>
          <w:lang w:eastAsia="zh-CN"/>
        </w:rPr>
        <w:instrText xml:space="preserve"> ADDIN EN.CITE &lt;EndNote&gt;&lt;Cite&gt;&lt;Author&gt;Yang&lt;/Author&gt;&lt;Year&gt;2022&lt;/Year&gt;&lt;RecNum&gt;6&lt;/RecNum&gt;&lt;DisplayText&gt;&lt;style face="superscript"&gt;[9]&lt;/style&gt;&lt;/DisplayText&gt;&lt;record&gt;&lt;rec-number&gt;6&lt;/rec-number&gt;&lt;foreign-keys&gt;&lt;key app="EN" db-id="zxra9x55ydsf25ed9pdparwzxttwvxxawtt5</w:instrText>
      </w:r>
      <w:r w:rsidR="00F908FA" w:rsidRPr="007A40CC">
        <w:rPr>
          <w:rFonts w:hint="eastAsia"/>
          <w:sz w:val="24"/>
          <w:szCs w:val="24"/>
          <w:lang w:eastAsia="zh-CN"/>
        </w:rPr>
        <w:instrText>" timestamp="1704365279"&gt;6&lt;/key&gt;&lt;/foreign-keys&gt;&lt;ref-type name="Journal Article"&gt;17&lt;/ref-type&gt;&lt;contributors&gt;&lt;authors&gt;&lt;author&gt;Yang, Yang&lt;/author&gt;&lt;author&gt;Mengue, Prince&lt;/author&gt;&lt;author&gt;Mishra, Harshad&lt;/author&gt;&lt;author&gt;Floer, C</w:instrText>
      </w:r>
      <w:r w:rsidR="00F908FA" w:rsidRPr="007A40CC">
        <w:rPr>
          <w:rFonts w:hint="eastAsia"/>
          <w:sz w:val="24"/>
          <w:szCs w:val="24"/>
          <w:lang w:eastAsia="zh-CN"/>
        </w:rPr>
        <w:instrText>é</w:instrText>
      </w:r>
      <w:r w:rsidR="00F908FA" w:rsidRPr="007A40CC">
        <w:rPr>
          <w:rFonts w:hint="eastAsia"/>
          <w:sz w:val="24"/>
          <w:szCs w:val="24"/>
          <w:lang w:eastAsia="zh-CN"/>
        </w:rPr>
        <w:instrText>cile&lt;/author&gt;&lt;author&gt;Hage</w:instrText>
      </w:r>
      <w:r w:rsidR="00F908FA" w:rsidRPr="007A40CC">
        <w:rPr>
          <w:rFonts w:hint="eastAsia"/>
          <w:sz w:val="24"/>
          <w:szCs w:val="24"/>
          <w:lang w:eastAsia="zh-CN"/>
        </w:rPr>
        <w:instrText>‐</w:instrText>
      </w:r>
      <w:r w:rsidR="00F908FA" w:rsidRPr="007A40CC">
        <w:rPr>
          <w:rFonts w:hint="eastAsia"/>
          <w:sz w:val="24"/>
          <w:szCs w:val="24"/>
          <w:lang w:eastAsia="zh-CN"/>
        </w:rPr>
        <w:instrText>Ali, Sami&lt;/author&gt;&lt;author&gt;Petit</w:instrText>
      </w:r>
      <w:r w:rsidR="00F908FA" w:rsidRPr="007A40CC">
        <w:rPr>
          <w:rFonts w:hint="eastAsia"/>
          <w:sz w:val="24"/>
          <w:szCs w:val="24"/>
          <w:lang w:eastAsia="zh-CN"/>
        </w:rPr>
        <w:instrText>‐</w:instrText>
      </w:r>
      <w:r w:rsidR="00F908FA" w:rsidRPr="007A40CC">
        <w:rPr>
          <w:rFonts w:hint="eastAsia"/>
          <w:sz w:val="24"/>
          <w:szCs w:val="24"/>
          <w:lang w:eastAsia="zh-CN"/>
        </w:rPr>
        <w:instrText>Watelot, S</w:instrText>
      </w:r>
      <w:r w:rsidR="00F908FA" w:rsidRPr="007A40CC">
        <w:rPr>
          <w:rFonts w:hint="eastAsia"/>
          <w:sz w:val="24"/>
          <w:szCs w:val="24"/>
          <w:lang w:eastAsia="zh-CN"/>
        </w:rPr>
        <w:instrText>é</w:instrText>
      </w:r>
      <w:r w:rsidR="00F908FA" w:rsidRPr="007A40CC">
        <w:rPr>
          <w:rFonts w:hint="eastAsia"/>
          <w:sz w:val="24"/>
          <w:szCs w:val="24"/>
          <w:lang w:eastAsia="zh-CN"/>
        </w:rPr>
        <w:instrText>bastien&lt;/author&gt;&lt;author&gt;Lacour, Daniel&lt;/author&gt;&lt;author&gt;Hehn, Michel&lt;/author&gt;&lt;author&gt;Han, Tao&lt;/author&gt;&lt;author&gt;Elmazria, Omar&lt;/author&gt;&lt;/authors&gt;&lt;/contributors&gt;&lt;titles&gt;&lt;title&gt;Wireless multifunctional surface acoustic wave</w:instrText>
      </w:r>
      <w:r w:rsidR="00F908FA" w:rsidRPr="007A40CC">
        <w:rPr>
          <w:sz w:val="24"/>
          <w:szCs w:val="24"/>
          <w:lang w:eastAsia="zh-CN"/>
        </w:rPr>
        <w:instrText xml:space="preserve"> sensor for magnetic field and temperature monitoring&lt;/title&gt;&lt;secondary-title&gt;Advanced Materials Technologies&lt;/secondary-title&gt;&lt;/titles&gt;&lt;pages&gt;2100860&lt;/pages&gt;&lt;volume&gt;7&lt;/volume&gt;&lt;number&gt;3&lt;/number&gt;&lt;dates&gt;&lt;year&gt;2022&lt;/year&gt;&lt;/dates&gt;&lt;isbn&gt;2365-709X&lt;/isbn&gt;&lt;urls&gt;&lt;/urls&gt;&lt;/record&gt;&lt;/Cite&gt;&lt;/EndNote&gt;</w:instrText>
      </w:r>
      <w:r w:rsidRPr="007A40CC">
        <w:rPr>
          <w:sz w:val="24"/>
          <w:szCs w:val="24"/>
          <w:lang w:eastAsia="zh-CN"/>
        </w:rPr>
        <w:fldChar w:fldCharType="separate"/>
      </w:r>
      <w:r w:rsidR="00F908FA" w:rsidRPr="007A40CC">
        <w:rPr>
          <w:noProof/>
          <w:sz w:val="24"/>
          <w:szCs w:val="24"/>
          <w:vertAlign w:val="superscript"/>
          <w:lang w:eastAsia="zh-CN"/>
        </w:rPr>
        <w:t>[9]</w:t>
      </w:r>
      <w:r w:rsidRPr="007A40CC">
        <w:rPr>
          <w:sz w:val="24"/>
          <w:szCs w:val="24"/>
          <w:lang w:eastAsia="zh-CN"/>
        </w:rPr>
        <w:fldChar w:fldCharType="end"/>
      </w:r>
      <w:r w:rsidRPr="007A40CC">
        <w:rPr>
          <w:sz w:val="24"/>
          <w:szCs w:val="24"/>
          <w:lang w:eastAsia="zh-CN"/>
        </w:rPr>
        <w:t xml:space="preserve"> The development of the high-reliability and high-sensitivity MFS with simultaneously monitoring magnetic field and temperature is in demand under harsh environments.</w:t>
      </w:r>
    </w:p>
    <w:p w14:paraId="2C2FC385" w14:textId="0CF28939" w:rsidR="005865CE" w:rsidRPr="007A40CC" w:rsidRDefault="005865CE" w:rsidP="00760E29">
      <w:pPr>
        <w:pStyle w:val="af6"/>
        <w:spacing w:after="0" w:line="480" w:lineRule="auto"/>
        <w:ind w:firstLineChars="200" w:firstLine="478"/>
        <w:rPr>
          <w:sz w:val="24"/>
          <w:szCs w:val="24"/>
        </w:rPr>
      </w:pPr>
      <w:r w:rsidRPr="007A40CC">
        <w:rPr>
          <w:rFonts w:eastAsia="ＭＳ 明朝"/>
          <w:sz w:val="24"/>
          <w:szCs w:val="24"/>
        </w:rPr>
        <w:t xml:space="preserve">Microelectromechanical systems (MEMS) sensors represent a prevailing trend in the contemporary sensor landscape owing to </w:t>
      </w:r>
      <w:r w:rsidRPr="007A40CC">
        <w:rPr>
          <w:sz w:val="24"/>
          <w:szCs w:val="24"/>
          <w:lang w:eastAsia="zh-CN"/>
        </w:rPr>
        <w:t>the</w:t>
      </w:r>
      <w:r w:rsidRPr="007A40CC">
        <w:rPr>
          <w:rFonts w:eastAsia="ＭＳ 明朝"/>
          <w:sz w:val="24"/>
          <w:szCs w:val="24"/>
        </w:rPr>
        <w:t xml:space="preserve"> merits of batch fabrication, controllability in dimensions down to the nanoscale, low power consumption, low cost, high sensitivity, and high integration</w:t>
      </w:r>
      <w:r w:rsidR="007D26AC" w:rsidRPr="007A40CC">
        <w:rPr>
          <w:rFonts w:eastAsia="ＭＳ 明朝"/>
          <w:sz w:val="24"/>
          <w:szCs w:val="24"/>
        </w:rPr>
        <w:t>.</w:t>
      </w:r>
      <w:r w:rsidRPr="007A40CC">
        <w:rPr>
          <w:rFonts w:eastAsia="ＭＳ 明朝"/>
          <w:sz w:val="24"/>
          <w:szCs w:val="24"/>
        </w:rPr>
        <w:fldChar w:fldCharType="begin"/>
      </w:r>
      <w:r w:rsidR="00F908FA" w:rsidRPr="007A40CC">
        <w:rPr>
          <w:rFonts w:eastAsia="ＭＳ 明朝"/>
          <w:sz w:val="24"/>
          <w:szCs w:val="24"/>
        </w:rPr>
        <w:instrText xml:space="preserve"> ADDIN EN.CITE &lt;EndNote&gt;&lt;Cite&gt;&lt;Author&gt;Algamili&lt;/Author&gt;&lt;Year&gt;2021&lt;/Year&gt;&lt;RecNum&gt;16&lt;/RecNum&gt;&lt;DisplayText&gt;&lt;style face="superscript"&gt;[19]&lt;/style&gt;&lt;/DisplayText&gt;&lt;record&gt;&lt;rec-number&gt;16&lt;/rec-number&gt;&lt;foreign-keys&gt;&lt;key app="EN" db-id="zxra9x55ydsf25ed9pdparwzxttwvxxawtt5" timestamp="1704365281"&gt;16&lt;/key&gt;&lt;/foreign-keys&gt;&lt;ref-type name="Journal Article"&gt;17&lt;/ref-type&gt;&lt;contributors&gt;&lt;authors&gt;&lt;author&gt;Algamili, Abdullah Saleh&lt;/author&gt;&lt;author&gt;Khir, Mohd Haris Md&lt;/author&gt;&lt;author&gt;Dennis, John Ojur&lt;/author&gt;&lt;author&gt;Ahmed, Abdelaziz Yousif&lt;/author&gt;&lt;author&gt;Alabsi, Sami Sultan&lt;/author&gt;&lt;author&gt;Ba Hashwan, Saeed Salem&lt;/author&gt;&lt;author&gt;Junaid, Mohammed M&lt;/author&gt;&lt;/authors&gt;&lt;/contributors&gt;&lt;titles&gt;&lt;title&gt;A review of actuation and sensing mechanisms in MEMS-based sensor devices&lt;/title&gt;&lt;secondary-title&gt;Nanoscale research letters&lt;/secondary-title&gt;&lt;/titles&gt;&lt;pages&gt;1-21&lt;/pages&gt;&lt;volume&gt;16&lt;/volume&gt;&lt;dates&gt;&lt;year&gt;2021&lt;/year&gt;&lt;/dates&gt;&lt;urls&gt;&lt;/urls&gt;&lt;/record&gt;&lt;/Cite&gt;&lt;/EndNote&gt;</w:instrText>
      </w:r>
      <w:r w:rsidRPr="007A40CC">
        <w:rPr>
          <w:rFonts w:eastAsia="ＭＳ 明朝"/>
          <w:sz w:val="24"/>
          <w:szCs w:val="24"/>
        </w:rPr>
        <w:fldChar w:fldCharType="separate"/>
      </w:r>
      <w:r w:rsidR="00F908FA" w:rsidRPr="007A40CC">
        <w:rPr>
          <w:rFonts w:eastAsia="ＭＳ 明朝"/>
          <w:noProof/>
          <w:sz w:val="24"/>
          <w:szCs w:val="24"/>
          <w:vertAlign w:val="superscript"/>
        </w:rPr>
        <w:t>[19]</w:t>
      </w:r>
      <w:r w:rsidRPr="007A40CC">
        <w:rPr>
          <w:rFonts w:eastAsia="ＭＳ 明朝"/>
          <w:sz w:val="24"/>
          <w:szCs w:val="24"/>
        </w:rPr>
        <w:fldChar w:fldCharType="end"/>
      </w:r>
      <w:r w:rsidRPr="007A40CC">
        <w:rPr>
          <w:sz w:val="24"/>
          <w:szCs w:val="24"/>
        </w:rPr>
        <w:t xml:space="preserve"> Single-crystal diamond (SCD) offers great potential as a material for developing high-performance and high-reliability MEMS devices due to its exceptional mechanical strength, thermal stability, and chemical inertness</w:t>
      </w:r>
      <w:r w:rsidR="007D26AC" w:rsidRPr="007A40CC">
        <w:rPr>
          <w:sz w:val="24"/>
          <w:szCs w:val="24"/>
        </w:rPr>
        <w:t>.</w:t>
      </w:r>
      <w:r w:rsidRPr="007A40CC">
        <w:rPr>
          <w:sz w:val="24"/>
          <w:szCs w:val="24"/>
        </w:rPr>
        <w:fldChar w:fldCharType="begin">
          <w:fldData xml:space="preserve">PEVuZE5vdGU+PENpdGU+PEF1dGhvcj5CYW5lcmplZTwvQXV0aG9yPjxZZWFyPjIwMTg8L1llYXI+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</w:fldData>
        </w:fldChar>
      </w:r>
      <w:r w:rsidR="00F908FA" w:rsidRPr="007A40CC">
        <w:rPr>
          <w:sz w:val="24"/>
          <w:szCs w:val="24"/>
        </w:rPr>
        <w:instrText xml:space="preserve"> ADDIN EN.CITE </w:instrText>
      </w:r>
      <w:r w:rsidR="00F908FA" w:rsidRPr="007A40CC">
        <w:rPr>
          <w:sz w:val="24"/>
          <w:szCs w:val="24"/>
        </w:rPr>
        <w:fldChar w:fldCharType="begin">
          <w:fldData xml:space="preserve">PEVuZE5vdGU+PENpdGU+PEF1dGhvcj5CYW5lcmplZTwvQXV0aG9yPjxZZWFyPjIwMTg8L1llYXI+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</w:fldData>
        </w:fldChar>
      </w:r>
      <w:r w:rsidR="00F908FA" w:rsidRPr="007A40CC">
        <w:rPr>
          <w:sz w:val="24"/>
          <w:szCs w:val="24"/>
        </w:rPr>
        <w:instrText xml:space="preserve"> ADDIN EN.CITE.DATA </w:instrText>
      </w:r>
      <w:r w:rsidR="00F908FA" w:rsidRPr="007A40CC">
        <w:rPr>
          <w:sz w:val="24"/>
          <w:szCs w:val="24"/>
        </w:rPr>
      </w:r>
      <w:r w:rsidR="00F908FA" w:rsidRPr="007A40CC">
        <w:rPr>
          <w:sz w:val="24"/>
          <w:szCs w:val="24"/>
        </w:rPr>
        <w:fldChar w:fldCharType="end"/>
      </w:r>
      <w:r w:rsidRPr="007A40CC">
        <w:rPr>
          <w:sz w:val="24"/>
          <w:szCs w:val="24"/>
        </w:rPr>
      </w:r>
      <w:r w:rsidRPr="007A40CC">
        <w:rPr>
          <w:sz w:val="24"/>
          <w:szCs w:val="24"/>
        </w:rPr>
        <w:fldChar w:fldCharType="separate"/>
      </w:r>
      <w:r w:rsidR="00F908FA" w:rsidRPr="007A40CC">
        <w:rPr>
          <w:noProof/>
          <w:sz w:val="24"/>
          <w:szCs w:val="24"/>
          <w:vertAlign w:val="superscript"/>
        </w:rPr>
        <w:t>[20-24]</w:t>
      </w:r>
      <w:r w:rsidRPr="007A40CC">
        <w:rPr>
          <w:sz w:val="24"/>
          <w:szCs w:val="24"/>
        </w:rPr>
        <w:fldChar w:fldCharType="end"/>
      </w:r>
      <w:r w:rsidRPr="007A40CC">
        <w:rPr>
          <w:sz w:val="24"/>
          <w:szCs w:val="24"/>
        </w:rPr>
        <w:t xml:space="preserve"> Galfenol (FeGa) demonstrates a significant magneto-strictive coefficient and outstanding thermal stability, boasting an ultra-high Curie temperature of 675°C</w:t>
      </w:r>
      <w:r w:rsidR="007D26AC" w:rsidRPr="007A40CC">
        <w:rPr>
          <w:sz w:val="24"/>
          <w:szCs w:val="24"/>
        </w:rPr>
        <w:t>.</w:t>
      </w:r>
      <w:r w:rsidRPr="007A40CC">
        <w:rPr>
          <w:sz w:val="24"/>
          <w:szCs w:val="24"/>
        </w:rPr>
        <w:fldChar w:fldCharType="begin"/>
      </w:r>
      <w:r w:rsidR="00F908FA" w:rsidRPr="007A40CC">
        <w:rPr>
          <w:sz w:val="24"/>
          <w:szCs w:val="24"/>
        </w:rPr>
        <w:instrText xml:space="preserve"> ADDIN EN.CITE &lt;EndNote&gt;&lt;Cite&gt;&lt;Author&gt;Ma&lt;/Author&gt;&lt;Year&gt;2017&lt;/Year&gt;&lt;RecNum&gt;22&lt;/RecNum&gt;&lt;DisplayText&gt;&lt;style face="superscript"&gt;[25]&lt;/style&gt;&lt;/DisplayText&gt;&lt;record&gt;&lt;rec-number&gt;22&lt;/rec-number&gt;&lt;foreign-keys&gt;&lt;key app="EN" db-id="zxra9x55ydsf25ed9pdparwzxttwvxxawtt5" timestamp="1704365281"&gt;22&lt;/key&gt;&lt;/foreign-keys&gt;&lt;ref-type name="Journal Article"&gt;17&lt;/ref-type&gt;&lt;contributors&gt;&lt;authors&gt;&lt;author&gt;Ma, Tianyu&lt;/author&gt;&lt;author&gt;Gou, Junming&lt;/author&gt;&lt;author&gt;Hu, Shanshan&lt;/author&gt;&lt;author&gt;Liu, Xiaolian&lt;/author&gt;&lt;author&gt;Wu, Chen&lt;/author&gt;&lt;author&gt;Ren, Shuai&lt;/author&gt;&lt;author&gt;Zhao, Hui&lt;/author&gt;&lt;author&gt;Xiao, Andong&lt;/author&gt;&lt;author&gt;Jiang, Chengbao&lt;/author&gt;&lt;author&gt;Ren, Xiaobing&lt;/author&gt;&lt;/authors&gt;&lt;/contributors&gt;&lt;titles&gt;&lt;title&gt;Highly thermal-stable ferromagnetism by a natural composite&lt;/title&gt;&lt;secondary-title&gt;Nature communications&lt;/secondary-title&gt;&lt;/titles&gt;&lt;periodical&gt;&lt;full-title&gt;Nature Communications&lt;/full-title&gt;&lt;abbr-1&gt;Nat. Commun.&lt;/abbr-1&gt;&lt;abbr-2&gt;Nat Commun&lt;/abbr-2&gt;&lt;/periodical&gt;&lt;pages&gt;13937&lt;/pages&gt;&lt;volume&gt;8&lt;/volume&gt;&lt;number&gt;1&lt;/number&gt;&lt;dates&gt;&lt;year&gt;2017&lt;/year&gt;&lt;/dates&gt;&lt;isbn&gt;2041-1723&lt;/isbn&gt;&lt;urls&gt;&lt;/urls&gt;&lt;/record&gt;&lt;/Cite&gt;&lt;/EndNote&gt;</w:instrText>
      </w:r>
      <w:r w:rsidRPr="007A40CC">
        <w:rPr>
          <w:sz w:val="24"/>
          <w:szCs w:val="24"/>
        </w:rPr>
        <w:fldChar w:fldCharType="separate"/>
      </w:r>
      <w:r w:rsidR="00F908FA" w:rsidRPr="007A40CC">
        <w:rPr>
          <w:noProof/>
          <w:sz w:val="24"/>
          <w:szCs w:val="24"/>
          <w:vertAlign w:val="superscript"/>
        </w:rPr>
        <w:t>[25]</w:t>
      </w:r>
      <w:r w:rsidRPr="007A40CC">
        <w:rPr>
          <w:sz w:val="24"/>
          <w:szCs w:val="24"/>
        </w:rPr>
        <w:fldChar w:fldCharType="end"/>
      </w:r>
      <w:r w:rsidRPr="007A40CC">
        <w:rPr>
          <w:sz w:val="24"/>
          <w:szCs w:val="24"/>
        </w:rPr>
        <w:t xml:space="preserve"> Diamond</w:t>
      </w:r>
      <w:r w:rsidRPr="007A40CC">
        <w:rPr>
          <w:rFonts w:eastAsia="ＭＳ 明朝"/>
          <w:sz w:val="24"/>
          <w:szCs w:val="24"/>
        </w:rPr>
        <w:t xml:space="preserve"> MEMS resonators coupled with soft magnetic films have been developed for high-temperature magnetic transducers with high thermal-stability and high-sensitivity</w:t>
      </w:r>
      <w:r w:rsidR="007D26AC" w:rsidRPr="007A40CC">
        <w:rPr>
          <w:rFonts w:eastAsia="ＭＳ 明朝"/>
          <w:sz w:val="24"/>
          <w:szCs w:val="24"/>
        </w:rPr>
        <w:t>.</w:t>
      </w:r>
      <w:r w:rsidRPr="007A40CC">
        <w:rPr>
          <w:rFonts w:eastAsia="ＭＳ 明朝"/>
          <w:sz w:val="24"/>
          <w:szCs w:val="24"/>
        </w:rPr>
        <w:fldChar w:fldCharType="begin">
          <w:fldData xml:space="preserve">PEVuZE5vdGU+PENpdGU+PEF1dGhvcj5aaGFuZzwvQXV0aG9yPjxZZWFyPjIwMjA8L1llYXI+PFJl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</w:fldData>
        </w:fldChar>
      </w:r>
      <w:r w:rsidR="00F908FA" w:rsidRPr="007A40CC">
        <w:rPr>
          <w:rFonts w:eastAsia="ＭＳ 明朝"/>
          <w:sz w:val="24"/>
          <w:szCs w:val="24"/>
        </w:rPr>
        <w:instrText xml:space="preserve"> ADDIN EN.CITE </w:instrText>
      </w:r>
      <w:r w:rsidR="00F908FA" w:rsidRPr="007A40CC">
        <w:rPr>
          <w:rFonts w:eastAsia="ＭＳ 明朝"/>
          <w:sz w:val="24"/>
          <w:szCs w:val="24"/>
        </w:rPr>
        <w:fldChar w:fldCharType="begin">
          <w:fldData xml:space="preserve">PEVuZE5vdGU+PENpdGU+PEF1dGhvcj5aaGFuZzwvQXV0aG9yPjxZZWFyPjIwMjA8L1llYXI+PFJl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</w:fldData>
        </w:fldChar>
      </w:r>
      <w:r w:rsidR="00F908FA" w:rsidRPr="007A40CC">
        <w:rPr>
          <w:rFonts w:eastAsia="ＭＳ 明朝"/>
          <w:sz w:val="24"/>
          <w:szCs w:val="24"/>
        </w:rPr>
        <w:instrText xml:space="preserve"> ADDIN EN.CITE.DATA </w:instrText>
      </w:r>
      <w:r w:rsidR="00F908FA" w:rsidRPr="007A40CC">
        <w:rPr>
          <w:rFonts w:eastAsia="ＭＳ 明朝"/>
          <w:sz w:val="24"/>
          <w:szCs w:val="24"/>
        </w:rPr>
      </w:r>
      <w:r w:rsidR="00F908FA" w:rsidRPr="007A40CC">
        <w:rPr>
          <w:rFonts w:eastAsia="ＭＳ 明朝"/>
          <w:sz w:val="24"/>
          <w:szCs w:val="24"/>
        </w:rPr>
        <w:fldChar w:fldCharType="end"/>
      </w:r>
      <w:r w:rsidRPr="007A40CC">
        <w:rPr>
          <w:rFonts w:eastAsia="ＭＳ 明朝"/>
          <w:sz w:val="24"/>
          <w:szCs w:val="24"/>
        </w:rPr>
      </w:r>
      <w:r w:rsidRPr="007A40CC">
        <w:rPr>
          <w:rFonts w:eastAsia="ＭＳ 明朝"/>
          <w:sz w:val="24"/>
          <w:szCs w:val="24"/>
        </w:rPr>
        <w:fldChar w:fldCharType="separate"/>
      </w:r>
      <w:r w:rsidR="00F908FA" w:rsidRPr="007A40CC">
        <w:rPr>
          <w:rFonts w:eastAsia="ＭＳ 明朝"/>
          <w:noProof/>
          <w:sz w:val="24"/>
          <w:szCs w:val="24"/>
          <w:vertAlign w:val="superscript"/>
        </w:rPr>
        <w:t>[26, 27]</w:t>
      </w:r>
      <w:r w:rsidRPr="007A40CC">
        <w:rPr>
          <w:rFonts w:eastAsia="ＭＳ 明朝"/>
          <w:sz w:val="24"/>
          <w:szCs w:val="24"/>
        </w:rPr>
        <w:fldChar w:fldCharType="end"/>
      </w:r>
      <w:r w:rsidRPr="007A40CC">
        <w:rPr>
          <w:rFonts w:eastAsia="ＭＳ 明朝"/>
          <w:sz w:val="24"/>
          <w:szCs w:val="24"/>
        </w:rPr>
        <w:t xml:space="preserve"> </w:t>
      </w:r>
      <w:r w:rsidRPr="007A40CC">
        <w:rPr>
          <w:sz w:val="24"/>
          <w:szCs w:val="24"/>
        </w:rPr>
        <w:t>Alternatively, the tungsten carbide (WC) and titanium (Ti) have advantages of high thermal stability and high oxidation resistance over 500</w:t>
      </w:r>
      <w:r w:rsidRPr="007A40CC">
        <w:rPr>
          <w:rFonts w:eastAsia="DengXian"/>
          <w:sz w:val="24"/>
          <w:szCs w:val="24"/>
        </w:rPr>
        <w:t>℃</w:t>
      </w:r>
      <w:r w:rsidR="007D26AC" w:rsidRPr="007A40CC">
        <w:rPr>
          <w:sz w:val="24"/>
          <w:szCs w:val="24"/>
        </w:rPr>
        <w:t>.</w:t>
      </w:r>
      <w:r w:rsidRPr="007A40CC">
        <w:rPr>
          <w:rFonts w:eastAsia="DengXian"/>
          <w:sz w:val="24"/>
          <w:szCs w:val="24"/>
        </w:rPr>
        <w:fldChar w:fldCharType="begin"/>
      </w:r>
      <w:r w:rsidR="00F908FA" w:rsidRPr="007A40CC">
        <w:rPr>
          <w:rFonts w:eastAsia="DengXian"/>
          <w:sz w:val="24"/>
          <w:szCs w:val="24"/>
        </w:rPr>
        <w:instrText xml:space="preserve"> ADDIN EN.CITE &lt;EndNote&gt;&lt;Cite&gt;&lt;Author&gt;Liao&lt;/Author&gt;&lt;Year&gt;2005&lt;/Year&gt;&lt;RecNum&gt;25&lt;/RecNum&gt;&lt;DisplayText&gt;&lt;style face="superscript"&gt;[28]&lt;/style&gt;&lt;/DisplayText&gt;&lt;record&gt;&lt;rec-number&gt;25&lt;/rec-number&gt;&lt;foreign-keys&gt;&lt;key app="EN" db-id="zxra9x55ydsf25ed9pdparwzxttwvxxawtt5" timestamp="1704365281"&gt;25&lt;/key&gt;&lt;/foreign-keys&gt;&lt;ref-type name="Journal Article"&gt;17&lt;/ref-type&gt;&lt;contributors&gt;&lt;authors&gt;&lt;author&gt;Liao, Meiyong&lt;/author&gt;&lt;author&gt;Koide, Yasuo&lt;/author&gt;&lt;author&gt;Alvarez, Jose&lt;/author&gt;&lt;/authors&gt;&lt;/contributors&gt;&lt;titles&gt;&lt;title&gt;Thermally stable visible-blind diamond photodiode using tungsten carbide Schottky contact&lt;/title&gt;&lt;secondary-title&gt;Applied Physics Letters&lt;/secondary-title&gt;&lt;/titles&gt;&lt;periodical&gt;&lt;full-title&gt;Applied Physics Letters&lt;/full-title&gt;&lt;abbr-1&gt;Appl. Phys. Lett.&lt;/abbr-1&gt;&lt;abbr-2&gt;Appl Phys Lett&lt;/abbr-2&gt;&lt;/periodical&gt;&lt;volume&gt;87&lt;/volume&gt;&lt;number&gt;2&lt;/number&gt;&lt;dates&gt;&lt;year&gt;2005&lt;/year&gt;&lt;/dates&gt;&lt;isbn&gt;0003-6951&lt;/isbn&gt;&lt;urls&gt;&lt;/urls&gt;&lt;/record&gt;&lt;/Cite&gt;&lt;/EndNote&gt;</w:instrText>
      </w:r>
      <w:r w:rsidRPr="007A40CC">
        <w:rPr>
          <w:rFonts w:eastAsia="DengXian"/>
          <w:sz w:val="24"/>
          <w:szCs w:val="24"/>
        </w:rPr>
        <w:fldChar w:fldCharType="separate"/>
      </w:r>
      <w:r w:rsidR="00F908FA" w:rsidRPr="007A40CC">
        <w:rPr>
          <w:rFonts w:eastAsia="DengXian"/>
          <w:noProof/>
          <w:sz w:val="24"/>
          <w:szCs w:val="24"/>
          <w:vertAlign w:val="superscript"/>
        </w:rPr>
        <w:t>[28]</w:t>
      </w:r>
      <w:r w:rsidRPr="007A40CC">
        <w:rPr>
          <w:rFonts w:eastAsia="DengXian"/>
          <w:sz w:val="24"/>
          <w:szCs w:val="24"/>
        </w:rPr>
        <w:fldChar w:fldCharType="end"/>
      </w:r>
      <w:r w:rsidRPr="007A40CC">
        <w:rPr>
          <w:sz w:val="24"/>
          <w:szCs w:val="24"/>
        </w:rPr>
        <w:t xml:space="preserve"> The combination of diamond with FeGa film and WC film in MEMS technology harnesses the strengths of these materials, resulting in high-sensitivity and high-reliability devices at high temperatures.</w:t>
      </w:r>
    </w:p>
    <w:p w14:paraId="187593AA" w14:textId="3F6C7FD6" w:rsidR="005865CE" w:rsidRPr="007A40CC" w:rsidRDefault="005865CE" w:rsidP="007D26AC">
      <w:pPr>
        <w:pStyle w:val="af6"/>
        <w:spacing w:after="0" w:line="480" w:lineRule="auto"/>
        <w:ind w:firstLineChars="200" w:firstLine="478"/>
        <w:rPr>
          <w:rFonts w:eastAsia="SimSun"/>
          <w:sz w:val="24"/>
          <w:szCs w:val="24"/>
          <w:lang w:eastAsia="zh-CN"/>
        </w:rPr>
      </w:pPr>
      <w:r w:rsidRPr="007A40CC">
        <w:rPr>
          <w:rFonts w:eastAsia="SimSun"/>
          <w:sz w:val="24"/>
          <w:szCs w:val="24"/>
          <w:lang w:eastAsia="zh-CN"/>
        </w:rPr>
        <w:t xml:space="preserve">In this work, we demonstrate </w:t>
      </w:r>
      <w:bookmarkStart w:id="3" w:name="_Hlk155300815"/>
      <w:r w:rsidRPr="007A40CC">
        <w:rPr>
          <w:rFonts w:eastAsia="SimSun"/>
          <w:sz w:val="24"/>
          <w:szCs w:val="24"/>
          <w:lang w:eastAsia="zh-CN"/>
        </w:rPr>
        <w:t xml:space="preserve">a smart and compact </w:t>
      </w:r>
      <w:r w:rsidRPr="007A40CC">
        <w:rPr>
          <w:sz w:val="24"/>
          <w:szCs w:val="24"/>
        </w:rPr>
        <w:t>dual-mode sensors for magnetic fields and temperatures up to 300</w:t>
      </w:r>
      <w:r w:rsidRPr="007A40CC">
        <w:rPr>
          <w:sz w:val="24"/>
          <w:szCs w:val="24"/>
          <w:vertAlign w:val="superscript"/>
        </w:rPr>
        <w:t>o</w:t>
      </w:r>
      <w:r w:rsidRPr="007A40CC">
        <w:rPr>
          <w:sz w:val="24"/>
          <w:szCs w:val="24"/>
        </w:rPr>
        <w:t xml:space="preserve">C by using different SCD microresonators integrated with a FeGa/Ti film and a WC/Ti film separately on the same diamond chip to overcome the challenge of conventional </w:t>
      </w:r>
      <w:r w:rsidRPr="007A40CC">
        <w:rPr>
          <w:sz w:val="24"/>
          <w:szCs w:val="24"/>
        </w:rPr>
        <w:lastRenderedPageBreak/>
        <w:t>MFSs with poor thermal stability and reliability.</w:t>
      </w:r>
      <w:bookmarkEnd w:id="3"/>
      <w:r w:rsidRPr="007A40CC">
        <w:rPr>
          <w:sz w:val="24"/>
          <w:szCs w:val="24"/>
        </w:rPr>
        <w:t xml:space="preserve"> </w:t>
      </w:r>
      <w:r w:rsidRPr="007A40CC">
        <w:rPr>
          <w:sz w:val="24"/>
          <w:szCs w:val="24"/>
          <w:lang w:val="en-GB"/>
        </w:rPr>
        <w:t xml:space="preserve">The mismatch of thermal expansions of WC/Ti/diamond materials is proposed to realize the temperature monitoring and the magnetostrictive effect of the FeGa film in FeGa/Ti/diamond architecture is utilized to fulfil high-temperature magnetic sensing, independently. </w:t>
      </w:r>
      <w:bookmarkStart w:id="4" w:name="_Hlk155301050"/>
      <w:r w:rsidRPr="007A40CC">
        <w:rPr>
          <w:sz w:val="24"/>
          <w:szCs w:val="24"/>
          <w:lang w:val="en-GB"/>
        </w:rPr>
        <w:t>The present MFS demonstrates real-time sensing performances of a temperature sensitivity of -30.5 ppm/℃ and a magnetic sensitivity of 9.81 Hz/mT at 300℃, outperforming sensors relying on alternative semiconductor materials.</w:t>
      </w:r>
      <w:bookmarkEnd w:id="4"/>
      <w:r w:rsidRPr="007A40CC">
        <w:rPr>
          <w:sz w:val="24"/>
          <w:szCs w:val="24"/>
          <w:lang w:val="en-GB"/>
        </w:rPr>
        <w:t xml:space="preserve"> By mu</w:t>
      </w:r>
      <w:r w:rsidRPr="007A40CC">
        <w:rPr>
          <w:sz w:val="24"/>
          <w:szCs w:val="24"/>
          <w:lang w:val="en-GB" w:eastAsia="zh-CN"/>
        </w:rPr>
        <w:t>l</w:t>
      </w:r>
      <w:r w:rsidRPr="007A40CC">
        <w:rPr>
          <w:sz w:val="24"/>
          <w:szCs w:val="24"/>
          <w:lang w:val="en-GB"/>
        </w:rPr>
        <w:t xml:space="preserve">tifunctionalizing diamond MEMS with diverse materials, the sensors exhibit self-recognition of multi-parameters with a simple </w:t>
      </w:r>
      <w:r w:rsidRPr="007A40CC">
        <w:rPr>
          <w:sz w:val="24"/>
          <w:szCs w:val="24"/>
        </w:rPr>
        <w:t xml:space="preserve">algorithm </w:t>
      </w:r>
      <w:r w:rsidRPr="007A40CC">
        <w:rPr>
          <w:sz w:val="24"/>
          <w:szCs w:val="24"/>
          <w:lang w:val="en-GB"/>
        </w:rPr>
        <w:t>and are immune to the environment fluctuations</w:t>
      </w:r>
    </w:p>
    <w:p w14:paraId="253CD93E" w14:textId="38EB703C" w:rsidR="00051BA3" w:rsidRPr="007A40CC" w:rsidRDefault="00051BA3" w:rsidP="00696425">
      <w:pPr>
        <w:pStyle w:val="af6"/>
        <w:spacing w:after="0" w:line="480" w:lineRule="exact"/>
        <w:ind w:firstLineChars="200" w:firstLine="478"/>
        <w:rPr>
          <w:rFonts w:eastAsia="SimSun"/>
          <w:sz w:val="24"/>
          <w:szCs w:val="24"/>
          <w:lang w:eastAsia="zh-CN"/>
        </w:rPr>
      </w:pPr>
    </w:p>
    <w:p w14:paraId="5AF2CF2F" w14:textId="3C27B710" w:rsidR="00B713B1" w:rsidRPr="007A40CC" w:rsidRDefault="00ED0AFD" w:rsidP="00ED0AFD">
      <w:pPr>
        <w:spacing w:before="240" w:after="0" w:line="240" w:lineRule="auto"/>
        <w:outlineLvl w:val="0"/>
        <w:rPr>
          <w:rFonts w:ascii="Times New Roman" w:hAnsi="Times New Roman" w:cs="Times New Roman"/>
          <w:b/>
          <w:bCs/>
          <w:sz w:val="28"/>
          <w:szCs w:val="28"/>
          <w:lang w:val="en-GB"/>
        </w:rPr>
      </w:pPr>
      <w:r w:rsidRPr="007A40CC">
        <w:rPr>
          <w:rFonts w:ascii="Times New Roman" w:hAnsi="Times New Roman" w:cs="Times New Roman"/>
          <w:b/>
          <w:bCs/>
          <w:sz w:val="28"/>
          <w:szCs w:val="28"/>
          <w:lang w:val="en-GB"/>
        </w:rPr>
        <w:t xml:space="preserve">2 </w:t>
      </w:r>
      <w:r w:rsidR="00A0077D" w:rsidRPr="007A40CC">
        <w:rPr>
          <w:rFonts w:ascii="Times New Roman" w:hAnsi="Times New Roman" w:cs="Times New Roman"/>
          <w:b/>
          <w:bCs/>
          <w:sz w:val="28"/>
          <w:szCs w:val="28"/>
          <w:lang w:val="en-GB"/>
        </w:rPr>
        <w:t xml:space="preserve">Results </w:t>
      </w:r>
      <w:r w:rsidRPr="007A40CC">
        <w:rPr>
          <w:rFonts w:ascii="Times New Roman" w:hAnsi="Times New Roman" w:cs="Times New Roman"/>
          <w:b/>
          <w:bCs/>
          <w:sz w:val="28"/>
          <w:szCs w:val="28"/>
          <w:lang w:val="en-GB" w:eastAsia="zh-CN"/>
        </w:rPr>
        <w:t>an</w:t>
      </w:r>
      <w:r w:rsidRPr="007A40CC">
        <w:rPr>
          <w:rFonts w:ascii="Times New Roman" w:hAnsi="Times New Roman" w:cs="Times New Roman"/>
          <w:b/>
          <w:bCs/>
          <w:sz w:val="28"/>
          <w:szCs w:val="28"/>
          <w:lang w:val="en-GB"/>
        </w:rPr>
        <w:t>d discussion</w:t>
      </w:r>
    </w:p>
    <w:p w14:paraId="7553ECDE" w14:textId="4F0F07C9" w:rsidR="00B20B9F" w:rsidRPr="007A40CC" w:rsidRDefault="00ED0AFD" w:rsidP="00AF7CF0">
      <w:pPr>
        <w:pStyle w:val="Heading3"/>
        <w:spacing w:beforeLines="100" w:before="240" w:after="0" w:line="480" w:lineRule="auto"/>
        <w:outlineLvl w:val="1"/>
        <w:rPr>
          <w:b/>
          <w:bCs/>
          <w:i/>
          <w:iCs/>
          <w:lang w:val="en-GB"/>
        </w:rPr>
      </w:pPr>
      <w:r w:rsidRPr="007A40CC">
        <w:rPr>
          <w:b/>
          <w:bCs/>
          <w:i/>
          <w:iCs/>
          <w:lang w:val="en-GB"/>
        </w:rPr>
        <w:t xml:space="preserve">2.1 </w:t>
      </w:r>
      <w:r w:rsidR="00B20B9F" w:rsidRPr="007A40CC">
        <w:rPr>
          <w:b/>
          <w:bCs/>
          <w:i/>
          <w:iCs/>
          <w:lang w:val="en-GB"/>
        </w:rPr>
        <w:t xml:space="preserve">Device </w:t>
      </w:r>
      <w:r w:rsidRPr="007A40CC">
        <w:rPr>
          <w:b/>
          <w:bCs/>
          <w:i/>
          <w:iCs/>
          <w:lang w:val="en-GB"/>
        </w:rPr>
        <w:t>concept</w:t>
      </w:r>
      <w:r w:rsidR="00312F86" w:rsidRPr="007A40CC">
        <w:rPr>
          <w:b/>
          <w:bCs/>
          <w:i/>
          <w:iCs/>
          <w:lang w:val="en-GB"/>
        </w:rPr>
        <w:t xml:space="preserve"> and </w:t>
      </w:r>
      <w:r w:rsidR="001343BB" w:rsidRPr="007A40CC">
        <w:rPr>
          <w:b/>
          <w:bCs/>
          <w:i/>
          <w:iCs/>
          <w:lang w:val="en-GB"/>
        </w:rPr>
        <w:t>architecture</w:t>
      </w:r>
    </w:p>
    <w:p w14:paraId="69F6CBFE" w14:textId="5A8B2AB6" w:rsidR="005865CE" w:rsidRPr="007A40CC" w:rsidRDefault="005865CE" w:rsidP="005865CE">
      <w:pPr>
        <w:pStyle w:val="af6"/>
        <w:spacing w:after="0" w:line="480" w:lineRule="auto"/>
        <w:ind w:firstLineChars="200" w:firstLine="478"/>
        <w:rPr>
          <w:sz w:val="24"/>
          <w:szCs w:val="24"/>
        </w:rPr>
      </w:pPr>
      <w:r w:rsidRPr="007A40CC">
        <w:rPr>
          <w:sz w:val="24"/>
          <w:szCs w:val="24"/>
          <w:lang w:eastAsia="zh-CN"/>
        </w:rPr>
        <w:t xml:space="preserve">The SCD resonators offer a high-reliability, compact and wisdom platform to fabricate the MFS with high thermal reliability. On the same diamond chip, a </w:t>
      </w:r>
      <w:r w:rsidRPr="007A40CC">
        <w:rPr>
          <w:sz w:val="24"/>
          <w:szCs w:val="24"/>
        </w:rPr>
        <w:t>diamond resonator deposited with a FeGa/Ti film is employed for realizing the magnetic sensor and another diamond resonator with a WC/Ti film is utilized for temperature sensing</w:t>
      </w:r>
      <w:r w:rsidR="00440445" w:rsidRPr="007A40CC">
        <w:rPr>
          <w:rFonts w:hint="eastAsia"/>
          <w:sz w:val="24"/>
          <w:szCs w:val="24"/>
          <w:lang w:eastAsia="zh-CN"/>
        </w:rPr>
        <w:t>.</w:t>
      </w:r>
      <w:r w:rsidRPr="007A40CC">
        <w:rPr>
          <w:rFonts w:eastAsia="游明朝"/>
          <w:sz w:val="24"/>
          <w:szCs w:val="24"/>
          <w:lang w:eastAsia="ja-JP"/>
        </w:rPr>
        <w:t xml:space="preserve"> </w:t>
      </w:r>
      <w:r w:rsidRPr="007A40CC">
        <w:rPr>
          <w:sz w:val="24"/>
          <w:szCs w:val="24"/>
          <w:lang w:val="en" w:eastAsia="zh-CN"/>
        </w:rPr>
        <w:t>The mismatch of coefficient of thermal expansion (CTE) of multilayer materials provides the basic principle of temperature monitoring for the WC/Ti/diamond sensor</w:t>
      </w:r>
      <w:r w:rsidR="007D26AC" w:rsidRPr="007A40CC">
        <w:rPr>
          <w:sz w:val="24"/>
          <w:szCs w:val="24"/>
        </w:rPr>
        <w:t>.</w:t>
      </w:r>
      <w:r w:rsidRPr="007A40CC">
        <w:rPr>
          <w:sz w:val="24"/>
          <w:szCs w:val="24"/>
          <w:lang w:val="en" w:eastAsia="zh-CN"/>
        </w:rPr>
        <w:fldChar w:fldCharType="begin"/>
      </w:r>
      <w:r w:rsidR="00F908FA" w:rsidRPr="007A40CC">
        <w:rPr>
          <w:sz w:val="24"/>
          <w:szCs w:val="24"/>
          <w:lang w:val="en" w:eastAsia="zh-CN"/>
        </w:rPr>
        <w:instrText xml:space="preserve"> ADDIN EN.CITE &lt;EndNote&gt;&lt;Cite&gt;&lt;Author&gt;Zou&lt;/Author&gt;&lt;Year&gt;2022&lt;/Year&gt;&lt;RecNum&gt;26&lt;/RecNum&gt;&lt;DisplayText&gt;&lt;style face="superscript"&gt;[29, 30]&lt;/style&gt;&lt;/DisplayText&gt;&lt;record&gt;&lt;rec-number&gt;26&lt;/rec-number&gt;&lt;foreign-keys&gt;&lt;key app="EN" db-id="zxra9x55ydsf25ed9pdparwzxttwvxxawtt5" timestamp="1704365281"&gt;26&lt;/key&gt;&lt;/foreign-keys&gt;&lt;ref-type name="Journal Article"&gt;17&lt;/ref-type&gt;&lt;contributors&gt;&lt;authors&gt;&lt;author&gt;Zou, Xuecui&lt;/author&gt;&lt;author&gt;Ahmed, Sally&lt;/author&gt;&lt;author&gt;Jaber, Nizar&lt;/author&gt;&lt;author&gt;Fariborzi, Hossein&lt;/author&gt;&lt;/authors&gt;&lt;/contributors&gt;&lt;titles&gt;&lt;title&gt;High-sensitivity thermal sensing based on a single strain-assisted resonator&lt;/title&gt;&lt;secondary-title&gt;J IEEE Sensors&lt;/secondary-title&gt;&lt;/titles&gt;&lt;pages&gt;13921-13929&lt;/pages&gt;&lt;volume&gt;22&lt;/volume&gt;&lt;number&gt;14&lt;/number&gt;&lt;dates&gt;&lt;year&gt;2022&lt;/year&gt;&lt;/dates&gt;&lt;isbn&gt;1530-437X&lt;/isbn&gt;&lt;urls&gt;&lt;/urls&gt;&lt;/record&gt;&lt;/Cite&gt;&lt;Cite&gt;&lt;Author&gt;Li&lt;/Author&gt;&lt;Year&gt;2017&lt;/Year&gt;&lt;RecNum&gt;27&lt;/RecNum&gt;&lt;record&gt;&lt;rec-number&gt;27&lt;/rec-number&gt;&lt;foreign-keys&gt;&lt;key app="EN" db-id="zxra9x55ydsf25ed9pdparwzxttwvxxawtt5" timestamp="1704365281"&gt;27&lt;/key&gt;&lt;/foreign-keys&gt;&lt;ref-type name="Journal Article"&gt;17&lt;/ref-type&gt;&lt;contributors&gt;&lt;authors&gt;&lt;author&gt;Li, Xin&lt;/author&gt;&lt;author&gt;Liang, Ji&lt;/author&gt;&lt;author&gt;Zhang, Hongxiang&lt;/author&gt;&lt;author&gt;Yang, Xing&lt;/author&gt;&lt;author&gt;Zhang, Hao&lt;/author&gt;&lt;author&gt;Pang, Wei&lt;/author&gt;&lt;author&gt;Zhang, Menglun&lt;/author&gt;&lt;/authors&gt;&lt;/contributors&gt;&lt;titles&gt;&lt;title&gt;Resonant and resistive dual-mode uncooled infrared detectors toward expanded dynamic range and high linearity&lt;/title&gt;&lt;secondary-title&gt;Applied Physics Letters&lt;/secondary-title&gt;&lt;/titles&gt;&lt;periodical&gt;&lt;full-title&gt;Applied Physics Letters&lt;/full-title&gt;&lt;abbr-1&gt;Appl. Phys. Lett.&lt;/abbr-1&gt;&lt;abbr-2&gt;Appl Phys Lett&lt;/abbr-2&gt;&lt;/periodical&gt;&lt;volume&gt;110&lt;/volume&gt;&lt;number&gt;26&lt;/number&gt;&lt;dates&gt;&lt;year&gt;2017&lt;/year&gt;&lt;/dates&gt;&lt;isbn&gt;0003-6951&lt;/isbn&gt;&lt;urls&gt;&lt;/urls&gt;&lt;/record&gt;&lt;/Cite&gt;&lt;/EndNote&gt;</w:instrText>
      </w:r>
      <w:r w:rsidRPr="007A40CC">
        <w:rPr>
          <w:sz w:val="24"/>
          <w:szCs w:val="24"/>
          <w:lang w:val="en" w:eastAsia="zh-CN"/>
        </w:rPr>
        <w:fldChar w:fldCharType="separate"/>
      </w:r>
      <w:r w:rsidR="00F908FA" w:rsidRPr="007A40CC">
        <w:rPr>
          <w:noProof/>
          <w:sz w:val="24"/>
          <w:szCs w:val="24"/>
          <w:vertAlign w:val="superscript"/>
          <w:lang w:val="en" w:eastAsia="zh-CN"/>
        </w:rPr>
        <w:t>[29, 30]</w:t>
      </w:r>
      <w:r w:rsidRPr="007A40CC">
        <w:rPr>
          <w:sz w:val="24"/>
          <w:szCs w:val="24"/>
          <w:lang w:val="en" w:eastAsia="zh-CN"/>
        </w:rPr>
        <w:fldChar w:fldCharType="end"/>
      </w:r>
      <w:r w:rsidRPr="007A40CC">
        <w:rPr>
          <w:sz w:val="24"/>
          <w:szCs w:val="24"/>
          <w:lang w:val="en" w:eastAsia="zh-CN"/>
        </w:rPr>
        <w:t xml:space="preserve"> The classic magnetostrictive effect (∆</w:t>
      </w:r>
      <w:r w:rsidRPr="007A40CC">
        <w:rPr>
          <w:i/>
          <w:iCs/>
          <w:sz w:val="24"/>
          <w:szCs w:val="24"/>
          <w:lang w:val="en" w:eastAsia="zh-CN"/>
        </w:rPr>
        <w:t>E</w:t>
      </w:r>
      <w:r w:rsidRPr="007A40CC">
        <w:rPr>
          <w:sz w:val="24"/>
          <w:szCs w:val="24"/>
          <w:lang w:val="en" w:eastAsia="zh-CN"/>
        </w:rPr>
        <w:t xml:space="preserve"> effect) of the ferromagnetic FeGa thin film was regarded as high-temperature magnetic sensing mechanism for the FeGa/Ti/diamond sensor</w:t>
      </w:r>
      <w:r w:rsidR="007D26AC" w:rsidRPr="007A40CC">
        <w:rPr>
          <w:sz w:val="24"/>
          <w:szCs w:val="24"/>
          <w:lang w:val="en" w:eastAsia="zh-CN"/>
        </w:rPr>
        <w:t>.</w:t>
      </w:r>
      <w:r w:rsidRPr="007A40CC">
        <w:rPr>
          <w:sz w:val="24"/>
          <w:szCs w:val="24"/>
          <w:lang w:val="en" w:eastAsia="zh-CN"/>
        </w:rPr>
        <w:fldChar w:fldCharType="begin">
          <w:fldData xml:space="preserve">PEVuZE5vdGU+PENpdGU+PEF1dGhvcj5aaGFuZzwvQXV0aG9yPjxZZWFyPjIwMjM8L1llYXI+PFJl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==
</w:fldData>
        </w:fldChar>
      </w:r>
      <w:r w:rsidR="00F908FA" w:rsidRPr="007A40CC">
        <w:rPr>
          <w:sz w:val="24"/>
          <w:szCs w:val="24"/>
          <w:lang w:val="en" w:eastAsia="zh-CN"/>
        </w:rPr>
        <w:instrText xml:space="preserve"> ADDIN EN.CITE </w:instrText>
      </w:r>
      <w:r w:rsidR="00F908FA" w:rsidRPr="007A40CC">
        <w:rPr>
          <w:sz w:val="24"/>
          <w:szCs w:val="24"/>
          <w:lang w:val="en" w:eastAsia="zh-CN"/>
        </w:rPr>
        <w:fldChar w:fldCharType="begin">
          <w:fldData xml:space="preserve">PEVuZE5vdGU+PENpdGU+PEF1dGhvcj5aaGFuZzwvQXV0aG9yPjxZZWFyPjIwMjM8L1llYXI+PFJl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==
</w:fldData>
        </w:fldChar>
      </w:r>
      <w:r w:rsidR="00F908FA" w:rsidRPr="007A40CC">
        <w:rPr>
          <w:sz w:val="24"/>
          <w:szCs w:val="24"/>
          <w:lang w:val="en" w:eastAsia="zh-CN"/>
        </w:rPr>
        <w:instrText xml:space="preserve"> ADDIN EN.CITE.DATA </w:instrText>
      </w:r>
      <w:r w:rsidR="00F908FA" w:rsidRPr="007A40CC">
        <w:rPr>
          <w:sz w:val="24"/>
          <w:szCs w:val="24"/>
          <w:lang w:val="en" w:eastAsia="zh-CN"/>
        </w:rPr>
      </w:r>
      <w:r w:rsidR="00F908FA" w:rsidRPr="007A40CC">
        <w:rPr>
          <w:sz w:val="24"/>
          <w:szCs w:val="24"/>
          <w:lang w:val="en" w:eastAsia="zh-CN"/>
        </w:rPr>
        <w:fldChar w:fldCharType="end"/>
      </w:r>
      <w:r w:rsidRPr="007A40CC">
        <w:rPr>
          <w:sz w:val="24"/>
          <w:szCs w:val="24"/>
          <w:lang w:val="en" w:eastAsia="zh-CN"/>
        </w:rPr>
      </w:r>
      <w:r w:rsidRPr="007A40CC">
        <w:rPr>
          <w:sz w:val="24"/>
          <w:szCs w:val="24"/>
          <w:lang w:val="en" w:eastAsia="zh-CN"/>
        </w:rPr>
        <w:fldChar w:fldCharType="separate"/>
      </w:r>
      <w:r w:rsidR="00F908FA" w:rsidRPr="007A40CC">
        <w:rPr>
          <w:noProof/>
          <w:sz w:val="24"/>
          <w:szCs w:val="24"/>
          <w:vertAlign w:val="superscript"/>
          <w:lang w:val="en" w:eastAsia="zh-CN"/>
        </w:rPr>
        <w:t>[26, 27, 31]</w:t>
      </w:r>
      <w:r w:rsidRPr="007A40CC">
        <w:rPr>
          <w:sz w:val="24"/>
          <w:szCs w:val="24"/>
          <w:lang w:val="en" w:eastAsia="zh-CN"/>
        </w:rPr>
        <w:fldChar w:fldCharType="end"/>
      </w:r>
      <w:r w:rsidRPr="007A40CC">
        <w:rPr>
          <w:sz w:val="24"/>
          <w:szCs w:val="24"/>
          <w:lang w:val="en" w:eastAsia="zh-CN"/>
        </w:rPr>
        <w:t xml:space="preserve"> These two physical effects are integrated on the same diamond chip to realize real-time multifunction of temperature monitoring and magnetic sensing independently. </w:t>
      </w:r>
      <w:r w:rsidRPr="007A40CC">
        <w:rPr>
          <w:sz w:val="24"/>
          <w:szCs w:val="24"/>
        </w:rPr>
        <w:t xml:space="preserve">The temperature is assessed by utilizing the resonance frequency shift of the WC/Ti/diamond resonator, while the magnetic field is evaluated by employing the resonance frequency shift due to the external magnetic field of the FeGa/Ti/diamond resonator. Particularly, </w:t>
      </w:r>
      <w:r w:rsidRPr="007A40CC">
        <w:rPr>
          <w:sz w:val="24"/>
          <w:szCs w:val="24"/>
        </w:rPr>
        <w:lastRenderedPageBreak/>
        <w:t xml:space="preserve">the temperature monitored by the WC/Ti/diamond resonator sensor is compensated and verified by the thermal response of the pristine diamond resonators without any depositions. </w:t>
      </w:r>
    </w:p>
    <w:p w14:paraId="3BFCB361" w14:textId="5A88E0F8" w:rsidR="005865CE" w:rsidRPr="007A40CC" w:rsidRDefault="005865CE" w:rsidP="005865CE">
      <w:pPr>
        <w:pStyle w:val="af6"/>
        <w:spacing w:after="0" w:line="480" w:lineRule="auto"/>
        <w:ind w:firstLineChars="200" w:firstLine="478"/>
        <w:rPr>
          <w:sz w:val="24"/>
          <w:szCs w:val="24"/>
        </w:rPr>
      </w:pPr>
      <w:r w:rsidRPr="007A40CC">
        <w:rPr>
          <w:sz w:val="24"/>
          <w:szCs w:val="24"/>
        </w:rPr>
        <w:t xml:space="preserve">For </w:t>
      </w:r>
      <w:r w:rsidRPr="007A40CC">
        <w:rPr>
          <w:sz w:val="24"/>
          <w:szCs w:val="24"/>
          <w:lang w:eastAsia="zh-CN"/>
        </w:rPr>
        <w:t xml:space="preserve">a rectangle mechanical resonator, the Euler-Berboulli theory was employed to illustrate the vibration characteristics </w:t>
      </w:r>
      <w:r w:rsidRPr="007A40CC">
        <w:rPr>
          <w:sz w:val="24"/>
          <w:szCs w:val="24"/>
          <w:lang w:eastAsia="zh-CN"/>
        </w:rPr>
        <w:fldChar w:fldCharType="begin"/>
      </w:r>
      <w:r w:rsidR="00F908FA" w:rsidRPr="007A40CC">
        <w:rPr>
          <w:sz w:val="24"/>
          <w:szCs w:val="24"/>
          <w:lang w:eastAsia="zh-CN"/>
        </w:rPr>
        <w:instrText xml:space="preserve"> ADDIN EN.CITE &lt;EndNote&gt;&lt;Cite&gt;&lt;Author&gt;Weaver Jr&lt;/Author&gt;&lt;Year&gt;1991&lt;/Year&gt;&lt;RecNum&gt;29&lt;/RecNum&gt;&lt;DisplayText&gt;&lt;style face="superscript"&gt;[32, 33]&lt;/style&gt;&lt;/DisplayText&gt;&lt;record&gt;&lt;rec-number&gt;29&lt;/rec-number&gt;&lt;foreign-keys&gt;&lt;key app="EN" db-id="zxra9x55ydsf25ed9pdparwzxttwvxxawtt5" timestamp="1704365281"&gt;29&lt;/key&gt;&lt;/foreign-keys&gt;&lt;ref-type name="Book"&gt;6&lt;/ref-type&gt;&lt;contributors&gt;&lt;authors&gt;&lt;author&gt;Weaver Jr, William&lt;/author&gt;&lt;author&gt;Timoshenko, Stephen P&lt;/author&gt;&lt;author&gt;Young, Donovan Harold&lt;/author&gt;&lt;/authors&gt;&lt;/contributors&gt;&lt;titles&gt;&lt;title&gt;Vibration problems in engineering&lt;/title&gt;&lt;/titles&gt;&lt;dates&gt;&lt;year&gt;1991&lt;/year&gt;&lt;/dates&gt;&lt;publisher&gt;John Wiley &amp;amp; Sons&lt;/publisher&gt;&lt;isbn&gt;0471632287&lt;/isbn&gt;&lt;urls&gt;&lt;/urls&gt;&lt;/record&gt;&lt;/Cite&gt;&lt;Cite&gt;&lt;Author&gt;Liao&lt;/Author&gt;&lt;Year&gt;2022&lt;/Year&gt;&lt;RecNum&gt;30&lt;/RecNum&gt;&lt;record&gt;&lt;rec-number&gt;30&lt;/rec-number&gt;&lt;foreign-keys&gt;&lt;key app="EN" db-id="zxra9x55ydsf25ed9pdparwzxttwvxxawtt5" timestamp="1704365282"&gt;30&lt;/key&gt;&lt;/foreign-keys&gt;&lt;ref-type name="Journal Article"&gt;17&lt;/ref-type&gt;&lt;contributors&gt;&lt;authors&gt;&lt;author&gt;Liao, Meiyong&lt;/author&gt;&lt;/authors&gt;&lt;/contributors&gt;&lt;titles&gt;&lt;title&gt;Progress in semiconductor diamond photodetectors and MEMS sensors&lt;/title&gt;&lt;secondary-title&gt;Functional Diamond&lt;/secondary-title&gt;&lt;/titles&gt;&lt;pages&gt;29-46&lt;/pages&gt;&lt;volume&gt;1&lt;/volume&gt;&lt;number&gt;1&lt;/number&gt;&lt;dates&gt;&lt;year&gt;2022&lt;/year&gt;&lt;/dates&gt;&lt;isbn&gt;2694-1112&lt;/isbn&gt;&lt;urls&gt;&lt;/urls&gt;&lt;/record&gt;&lt;/Cite&gt;&lt;/EndNote&gt;</w:instrText>
      </w:r>
      <w:r w:rsidRPr="007A40CC">
        <w:rPr>
          <w:sz w:val="24"/>
          <w:szCs w:val="24"/>
          <w:lang w:eastAsia="zh-CN"/>
        </w:rPr>
        <w:fldChar w:fldCharType="separate"/>
      </w:r>
      <w:r w:rsidR="00F908FA" w:rsidRPr="007A40CC">
        <w:rPr>
          <w:noProof/>
          <w:sz w:val="24"/>
          <w:szCs w:val="24"/>
          <w:vertAlign w:val="superscript"/>
          <w:lang w:eastAsia="zh-CN"/>
        </w:rPr>
        <w:t>[32, 33]</w:t>
      </w:r>
      <w:r w:rsidRPr="007A40CC">
        <w:rPr>
          <w:sz w:val="24"/>
          <w:szCs w:val="24"/>
          <w:lang w:eastAsia="zh-CN"/>
        </w:rPr>
        <w:fldChar w:fldCharType="end"/>
      </w:r>
      <w:r w:rsidRPr="007A40CC">
        <w:rPr>
          <w:sz w:val="24"/>
          <w:szCs w:val="24"/>
          <w:lang w:eastAsia="zh-CN"/>
        </w:rPr>
        <w:t>. The resonance frequency can be expressed as,</w:t>
      </w:r>
    </w:p>
    <w:bookmarkStart w:id="5" w:name="_Hlk161834794"/>
    <w:p w14:paraId="687A5D7D" w14:textId="060D9345" w:rsidR="005865CE" w:rsidRPr="007A40CC" w:rsidRDefault="00000000" w:rsidP="005865CE">
      <w:pPr>
        <w:spacing w:line="48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r</m:t>
            </m:r>
          </m:sub>
        </m:sSub>
        <m:r>
          <w:rPr>
            <w:rFonts w:ascii="Cambria Math" w:hAnsi="Cambria Math"/>
            <w:sz w:val="24"/>
            <w:szCs w:val="24"/>
          </w:rPr>
          <m:t>=k</m:t>
        </m:r>
        <m:f>
          <m:fPr>
            <m:ctrlPr>
              <w:rPr>
                <w:rFonts w:ascii="Cambria Math" w:hAnsi="Cambria Math"/>
                <w:i/>
                <w:sz w:val="24"/>
                <w:szCs w:val="24"/>
              </w:rPr>
            </m:ctrlPr>
          </m:fPr>
          <m:num>
            <m:r>
              <w:rPr>
                <w:rFonts w:ascii="Cambria Math" w:hAnsi="Cambria Math"/>
                <w:sz w:val="24"/>
                <w:szCs w:val="24"/>
              </w:rPr>
              <m:t>t</m:t>
            </m:r>
          </m:num>
          <m:den>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2</m:t>
                </m:r>
              </m:sup>
            </m:sSup>
          </m:den>
        </m:f>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E</m:t>
                </m:r>
              </m:num>
              <m:den>
                <m:r>
                  <w:rPr>
                    <w:rFonts w:ascii="Cambria Math" w:hAnsi="Cambria Math"/>
                    <w:sz w:val="24"/>
                    <w:szCs w:val="24"/>
                  </w:rPr>
                  <m:t>ρ</m:t>
                </m:r>
              </m:den>
            </m:f>
          </m:e>
        </m:rad>
      </m:oMath>
      <w:r w:rsidR="005865CE" w:rsidRPr="007A40CC">
        <w:rPr>
          <w:sz w:val="24"/>
          <w:szCs w:val="24"/>
        </w:rPr>
        <w:t xml:space="preserve">                                                                                                                             </w:t>
      </w:r>
      <w:r w:rsidR="007D26AC" w:rsidRPr="007A40CC">
        <w:rPr>
          <w:sz w:val="24"/>
          <w:szCs w:val="24"/>
        </w:rPr>
        <w:t xml:space="preserve">      </w:t>
      </w:r>
      <w:r w:rsidR="007D26AC" w:rsidRPr="007A40CC">
        <w:rPr>
          <w:rFonts w:ascii="Times New Roman" w:hAnsi="Times New Roman" w:cs="Times New Roman"/>
          <w:sz w:val="24"/>
          <w:szCs w:val="24"/>
        </w:rPr>
        <w:t xml:space="preserve">      </w:t>
      </w:r>
      <w:r w:rsidR="005865CE" w:rsidRPr="007A40CC">
        <w:rPr>
          <w:rFonts w:ascii="Times New Roman" w:hAnsi="Times New Roman" w:cs="Times New Roman"/>
          <w:sz w:val="24"/>
          <w:szCs w:val="24"/>
        </w:rPr>
        <w:t xml:space="preserve">      (1)</w:t>
      </w:r>
    </w:p>
    <w:p w14:paraId="396168AA" w14:textId="77777777" w:rsidR="005865CE" w:rsidRPr="007A40CC" w:rsidRDefault="005865CE" w:rsidP="005865CE">
      <w:pPr>
        <w:pStyle w:val="af6"/>
        <w:spacing w:after="0" w:line="480" w:lineRule="auto"/>
        <w:ind w:firstLine="0"/>
        <w:rPr>
          <w:sz w:val="24"/>
          <w:szCs w:val="24"/>
          <w:lang w:eastAsia="zh-CN"/>
        </w:rPr>
      </w:pPr>
      <w:r w:rsidRPr="007A40CC">
        <w:rPr>
          <w:sz w:val="24"/>
          <w:szCs w:val="24"/>
        </w:rPr>
        <w:t>For the first vibration mode of resonator</w:t>
      </w:r>
      <w:r w:rsidRPr="007A40CC">
        <w:rPr>
          <w:iCs/>
          <w:sz w:val="24"/>
          <w:szCs w:val="24"/>
        </w:rPr>
        <w:t xml:space="preserve">, </w:t>
      </w:r>
      <w:r w:rsidRPr="007A40CC">
        <w:rPr>
          <w:i/>
          <w:sz w:val="24"/>
          <w:szCs w:val="24"/>
        </w:rPr>
        <w:t>k</w:t>
      </w:r>
      <w:r w:rsidRPr="007A40CC">
        <w:rPr>
          <w:sz w:val="24"/>
          <w:szCs w:val="24"/>
        </w:rPr>
        <w:t xml:space="preserve"> is 0.162. </w:t>
      </w:r>
      <w:r w:rsidRPr="007A40CC">
        <w:rPr>
          <w:i/>
          <w:iCs/>
          <w:sz w:val="24"/>
          <w:szCs w:val="24"/>
        </w:rPr>
        <w:t>t</w:t>
      </w:r>
      <w:r w:rsidRPr="007A40CC">
        <w:rPr>
          <w:sz w:val="24"/>
          <w:szCs w:val="24"/>
        </w:rPr>
        <w:t xml:space="preserve"> and </w:t>
      </w:r>
      <w:r w:rsidRPr="007A40CC">
        <w:rPr>
          <w:i/>
          <w:iCs/>
          <w:sz w:val="24"/>
          <w:szCs w:val="24"/>
        </w:rPr>
        <w:t>L</w:t>
      </w:r>
      <w:r w:rsidRPr="007A40CC">
        <w:rPr>
          <w:sz w:val="24"/>
          <w:szCs w:val="24"/>
        </w:rPr>
        <w:t xml:space="preserve"> are the thickness and the length of the resonator, respectively. </w:t>
      </w:r>
      <w:r w:rsidRPr="007A40CC">
        <w:rPr>
          <w:i/>
          <w:sz w:val="24"/>
          <w:szCs w:val="24"/>
        </w:rPr>
        <w:t>E</w:t>
      </w:r>
      <w:r w:rsidRPr="007A40CC">
        <w:rPr>
          <w:sz w:val="24"/>
          <w:szCs w:val="24"/>
        </w:rPr>
        <w:t xml:space="preserve"> and </w:t>
      </w:r>
      <w:r w:rsidRPr="007A40CC">
        <w:rPr>
          <w:i/>
          <w:sz w:val="24"/>
          <w:szCs w:val="24"/>
        </w:rPr>
        <w:sym w:font="Symbol" w:char="F072"/>
      </w:r>
      <w:r w:rsidRPr="007A40CC">
        <w:rPr>
          <w:sz w:val="24"/>
          <w:szCs w:val="24"/>
        </w:rPr>
        <w:t xml:space="preserve"> are Young’s modulus and mass density of the resonator material, respectively. </w:t>
      </w:r>
      <w:bookmarkEnd w:id="5"/>
      <w:r w:rsidRPr="007A40CC">
        <w:rPr>
          <w:sz w:val="24"/>
          <w:szCs w:val="24"/>
        </w:rPr>
        <w:t>T</w:t>
      </w:r>
      <w:r w:rsidRPr="007A40CC">
        <w:rPr>
          <w:rFonts w:hint="eastAsia"/>
          <w:sz w:val="24"/>
          <w:szCs w:val="24"/>
          <w:lang w:eastAsia="zh-CN"/>
        </w:rPr>
        <w:t>h</w:t>
      </w:r>
      <w:r w:rsidRPr="007A40CC">
        <w:rPr>
          <w:sz w:val="24"/>
          <w:szCs w:val="24"/>
          <w:lang w:eastAsia="zh-CN"/>
        </w:rPr>
        <w:t xml:space="preserve">e resonance frequency shift, </w:t>
      </w:r>
      <w:r w:rsidRPr="007A40CC">
        <w:rPr>
          <w:sz w:val="24"/>
          <w:szCs w:val="24"/>
        </w:rPr>
        <w:t>Δ</w:t>
      </w:r>
      <w:r w:rsidRPr="007A40CC">
        <w:rPr>
          <w:i/>
          <w:iCs/>
          <w:sz w:val="24"/>
          <w:szCs w:val="24"/>
        </w:rPr>
        <w:t>f</w:t>
      </w:r>
      <w:r w:rsidRPr="007A40CC">
        <w:rPr>
          <w:i/>
          <w:iCs/>
          <w:sz w:val="24"/>
          <w:szCs w:val="24"/>
          <w:vertAlign w:val="subscript"/>
        </w:rPr>
        <w:t>T</w:t>
      </w:r>
      <w:r w:rsidRPr="007A40CC">
        <w:rPr>
          <w:sz w:val="24"/>
          <w:szCs w:val="24"/>
          <w:lang w:eastAsia="zh-CN"/>
        </w:rPr>
        <w:t xml:space="preserve"> is utilized to indicate the thermal response of a resonator sensor to temperature variations, which is expressed as,</w:t>
      </w:r>
    </w:p>
    <w:p w14:paraId="68F91CF2" w14:textId="77777777" w:rsidR="005865CE" w:rsidRPr="007A40CC" w:rsidRDefault="00000000" w:rsidP="005865CE">
      <w:pPr>
        <w:pStyle w:val="af6"/>
        <w:spacing w:after="0" w:line="480" w:lineRule="auto"/>
        <w:ind w:firstLine="0"/>
        <w:rPr>
          <w:sz w:val="24"/>
          <w:szCs w:val="24"/>
          <w:lang w:eastAsia="zh-CN"/>
        </w:rPr>
      </w:pPr>
      <m:oMath>
        <m:sSub>
          <m:sSubPr>
            <m:ctrlPr>
              <w:rPr>
                <w:rFonts w:ascii="Cambria Math" w:hAnsi="Cambria Math"/>
                <w:i/>
                <w:sz w:val="24"/>
                <w:szCs w:val="24"/>
                <w:lang w:eastAsia="zh-CN"/>
              </w:rPr>
            </m:ctrlPr>
          </m:sSubPr>
          <m:e>
            <m:r>
              <w:rPr>
                <w:rFonts w:ascii="Cambria Math" w:hAnsi="Cambria Math"/>
                <w:sz w:val="24"/>
                <w:szCs w:val="24"/>
                <w:lang w:eastAsia="zh-CN"/>
              </w:rPr>
              <m:t>∆f</m:t>
            </m:r>
          </m:e>
          <m:sub>
            <m:r>
              <w:rPr>
                <w:rFonts w:ascii="Cambria Math" w:hAnsi="Cambria Math"/>
                <w:sz w:val="24"/>
                <w:szCs w:val="24"/>
                <w:lang w:eastAsia="zh-CN"/>
              </w:rPr>
              <m:t>T</m:t>
            </m:r>
          </m:sub>
        </m:sSub>
        <m:r>
          <w:rPr>
            <w:rFonts w:ascii="Cambria Math" w:hAnsi="Cambria Math"/>
            <w:sz w:val="24"/>
            <w:szCs w:val="24"/>
            <w:lang w:eastAsia="zh-CN"/>
          </w:rPr>
          <m:t>=</m:t>
        </m:r>
        <m:d>
          <m:dPr>
            <m:begChr m:val="|"/>
            <m:endChr m:val="|"/>
            <m:ctrlPr>
              <w:rPr>
                <w:rFonts w:ascii="Cambria Math" w:hAnsi="Cambria Math"/>
                <w:sz w:val="24"/>
                <w:szCs w:val="24"/>
              </w:rPr>
            </m:ctrlPr>
          </m:dPr>
          <m:e>
            <m:sSub>
              <m:sSubPr>
                <m:ctrlPr>
                  <w:rPr>
                    <w:rFonts w:ascii="Cambria Math" w:hAnsi="Cambria Math"/>
                    <w:i/>
                    <w:sz w:val="24"/>
                    <w:szCs w:val="24"/>
                    <w:lang w:eastAsia="zh-CN"/>
                  </w:rPr>
                </m:ctrlPr>
              </m:sSubPr>
              <m:e>
                <m:r>
                  <w:rPr>
                    <w:rFonts w:ascii="Cambria Math" w:hAnsi="Cambria Math"/>
                    <w:sz w:val="24"/>
                    <w:szCs w:val="24"/>
                    <w:lang w:eastAsia="zh-CN"/>
                  </w:rPr>
                  <m:t>f</m:t>
                </m:r>
              </m:e>
              <m:sub>
                <m:r>
                  <w:rPr>
                    <w:rFonts w:ascii="Cambria Math" w:hAnsi="Cambria Math"/>
                    <w:sz w:val="24"/>
                    <w:szCs w:val="24"/>
                    <w:lang w:eastAsia="zh-CN"/>
                  </w:rPr>
                  <m:t>j</m:t>
                </m:r>
              </m:sub>
            </m:sSub>
            <m:r>
              <m:rPr>
                <m:sty m:val="p"/>
              </m:rPr>
              <w:rPr>
                <w:rFonts w:ascii="Cambria Math" w:hAnsi="Cambria Math"/>
                <w:sz w:val="24"/>
                <w:szCs w:val="24"/>
              </w:rPr>
              <m:t>-</m:t>
            </m:r>
            <m:sSub>
              <m:sSubPr>
                <m:ctrlPr>
                  <w:rPr>
                    <w:rFonts w:ascii="Cambria Math" w:hAnsi="Cambria Math"/>
                    <w:i/>
                    <w:sz w:val="24"/>
                    <w:szCs w:val="24"/>
                    <w:lang w:eastAsia="zh-CN"/>
                  </w:rPr>
                </m:ctrlPr>
              </m:sSubPr>
              <m:e>
                <m:r>
                  <w:rPr>
                    <w:rFonts w:ascii="Cambria Math" w:hAnsi="Cambria Math"/>
                    <w:sz w:val="24"/>
                    <w:szCs w:val="24"/>
                    <w:lang w:eastAsia="zh-CN"/>
                  </w:rPr>
                  <m:t>f</m:t>
                </m:r>
              </m:e>
              <m:sub>
                <m:r>
                  <w:rPr>
                    <w:rFonts w:ascii="Cambria Math" w:hAnsi="Cambria Math"/>
                    <w:sz w:val="24"/>
                    <w:szCs w:val="24"/>
                    <w:lang w:eastAsia="zh-CN"/>
                  </w:rPr>
                  <m:t>i</m:t>
                </m:r>
              </m:sub>
            </m:sSub>
          </m:e>
        </m:d>
      </m:oMath>
      <w:r w:rsidR="005865CE" w:rsidRPr="007A40CC">
        <w:rPr>
          <w:rFonts w:hint="eastAsia"/>
          <w:sz w:val="24"/>
          <w:szCs w:val="24"/>
          <w:lang w:eastAsia="zh-CN"/>
        </w:rPr>
        <w:t xml:space="preserve"> </w:t>
      </w:r>
      <w:r w:rsidR="005865CE" w:rsidRPr="007A40CC">
        <w:rPr>
          <w:sz w:val="24"/>
          <w:szCs w:val="24"/>
          <w:lang w:eastAsia="zh-CN"/>
        </w:rPr>
        <w:t xml:space="preserve">                                                                                                                              (2)</w:t>
      </w:r>
    </w:p>
    <w:p w14:paraId="37D84BED" w14:textId="6A82DBD1" w:rsidR="005865CE" w:rsidRPr="007A40CC" w:rsidRDefault="005865CE" w:rsidP="005865CE">
      <w:pPr>
        <w:pStyle w:val="af6"/>
        <w:spacing w:after="0" w:line="480" w:lineRule="auto"/>
        <w:ind w:firstLine="0"/>
        <w:rPr>
          <w:sz w:val="24"/>
          <w:szCs w:val="24"/>
          <w:lang w:eastAsia="zh-CN"/>
        </w:rPr>
      </w:pPr>
      <w:r w:rsidRPr="007A40CC">
        <w:rPr>
          <w:sz w:val="24"/>
          <w:szCs w:val="24"/>
          <w:lang w:eastAsia="zh-CN"/>
        </w:rPr>
        <w:t>w</w:t>
      </w:r>
      <w:r w:rsidRPr="007A40CC">
        <w:rPr>
          <w:rFonts w:hint="eastAsia"/>
          <w:sz w:val="24"/>
          <w:szCs w:val="24"/>
          <w:lang w:eastAsia="zh-CN"/>
        </w:rPr>
        <w:t>h</w:t>
      </w:r>
      <w:r w:rsidRPr="007A40CC">
        <w:rPr>
          <w:sz w:val="24"/>
          <w:szCs w:val="24"/>
          <w:lang w:eastAsia="zh-CN"/>
        </w:rPr>
        <w:t xml:space="preserve">erein </w:t>
      </w:r>
      <w:r w:rsidRPr="007A40CC">
        <w:rPr>
          <w:i/>
          <w:iCs/>
          <w:sz w:val="24"/>
          <w:szCs w:val="24"/>
          <w:lang w:eastAsia="zh-CN"/>
        </w:rPr>
        <w:t>f</w:t>
      </w:r>
      <w:r w:rsidRPr="007A40CC">
        <w:rPr>
          <w:i/>
          <w:iCs/>
          <w:sz w:val="24"/>
          <w:szCs w:val="24"/>
          <w:vertAlign w:val="subscript"/>
          <w:lang w:eastAsia="zh-CN"/>
        </w:rPr>
        <w:t>j</w:t>
      </w:r>
      <w:r w:rsidRPr="007A40CC">
        <w:rPr>
          <w:sz w:val="24"/>
          <w:szCs w:val="24"/>
          <w:lang w:eastAsia="zh-CN"/>
        </w:rPr>
        <w:t xml:space="preserve"> and </w:t>
      </w:r>
      <w:r w:rsidRPr="007A40CC">
        <w:rPr>
          <w:i/>
          <w:iCs/>
          <w:sz w:val="24"/>
          <w:szCs w:val="24"/>
          <w:lang w:eastAsia="zh-CN"/>
        </w:rPr>
        <w:t>f</w:t>
      </w:r>
      <w:r w:rsidRPr="007A40CC">
        <w:rPr>
          <w:i/>
          <w:iCs/>
          <w:sz w:val="24"/>
          <w:szCs w:val="24"/>
          <w:vertAlign w:val="subscript"/>
          <w:lang w:eastAsia="zh-CN"/>
        </w:rPr>
        <w:t>i</w:t>
      </w:r>
      <w:r w:rsidRPr="007A40CC">
        <w:rPr>
          <w:sz w:val="24"/>
          <w:szCs w:val="24"/>
          <w:lang w:eastAsia="zh-CN"/>
        </w:rPr>
        <w:t xml:space="preserve"> represent the resonance frequencies of the resonator under the evaluated temperatures of </w:t>
      </w:r>
      <w:r w:rsidRPr="007A40CC">
        <w:rPr>
          <w:i/>
          <w:iCs/>
          <w:sz w:val="24"/>
          <w:szCs w:val="24"/>
          <w:lang w:eastAsia="zh-CN"/>
        </w:rPr>
        <w:t>T</w:t>
      </w:r>
      <w:r w:rsidRPr="007A40CC">
        <w:rPr>
          <w:i/>
          <w:iCs/>
          <w:sz w:val="24"/>
          <w:szCs w:val="24"/>
          <w:vertAlign w:val="subscript"/>
          <w:lang w:eastAsia="zh-CN"/>
        </w:rPr>
        <w:t>j</w:t>
      </w:r>
      <w:r w:rsidRPr="007A40CC">
        <w:rPr>
          <w:sz w:val="24"/>
          <w:szCs w:val="24"/>
          <w:lang w:eastAsia="zh-CN"/>
        </w:rPr>
        <w:t xml:space="preserve"> and </w:t>
      </w:r>
      <w:r w:rsidRPr="007A40CC">
        <w:rPr>
          <w:i/>
          <w:iCs/>
          <w:sz w:val="24"/>
          <w:szCs w:val="24"/>
          <w:lang w:eastAsia="zh-CN"/>
        </w:rPr>
        <w:t>T</w:t>
      </w:r>
      <w:r w:rsidRPr="007A40CC">
        <w:rPr>
          <w:i/>
          <w:iCs/>
          <w:sz w:val="24"/>
          <w:szCs w:val="24"/>
          <w:vertAlign w:val="subscript"/>
          <w:lang w:eastAsia="zh-CN"/>
        </w:rPr>
        <w:t>i</w:t>
      </w:r>
      <w:r w:rsidRPr="007A40CC">
        <w:rPr>
          <w:sz w:val="24"/>
          <w:szCs w:val="24"/>
          <w:lang w:eastAsia="zh-CN"/>
        </w:rPr>
        <w:t>, respectively. The temperature responsivity of a microresonator, referred to the temperature coefficient of resonance frequency (</w:t>
      </w:r>
      <w:r w:rsidRPr="007A40CC">
        <w:rPr>
          <w:i/>
          <w:iCs/>
          <w:sz w:val="24"/>
          <w:szCs w:val="24"/>
          <w:lang w:eastAsia="zh-CN"/>
        </w:rPr>
        <w:t>TCF</w:t>
      </w:r>
      <w:r w:rsidRPr="007A40CC">
        <w:rPr>
          <w:sz w:val="24"/>
          <w:szCs w:val="24"/>
          <w:lang w:eastAsia="zh-CN"/>
        </w:rPr>
        <w:t xml:space="preserve">). </w:t>
      </w:r>
      <w:r w:rsidRPr="007A40CC">
        <w:rPr>
          <w:sz w:val="24"/>
          <w:szCs w:val="24"/>
        </w:rPr>
        <w:t xml:space="preserve"> </w:t>
      </w:r>
      <w:r w:rsidRPr="007A40CC">
        <w:rPr>
          <w:sz w:val="24"/>
          <w:szCs w:val="24"/>
          <w:lang w:eastAsia="zh-CN"/>
        </w:rPr>
        <w:t xml:space="preserve">For a compact microresonator, the </w:t>
      </w:r>
      <w:r w:rsidRPr="007A40CC">
        <w:rPr>
          <w:i/>
          <w:iCs/>
          <w:sz w:val="24"/>
          <w:szCs w:val="24"/>
          <w:lang w:eastAsia="zh-CN"/>
        </w:rPr>
        <w:t>TCF</w:t>
      </w:r>
      <w:r w:rsidRPr="007A40CC">
        <w:rPr>
          <w:sz w:val="24"/>
          <w:szCs w:val="24"/>
          <w:lang w:eastAsia="zh-CN"/>
        </w:rPr>
        <w:t xml:space="preserve"> indicates the relative shift of resonance frequency with temperature, </w:t>
      </w:r>
      <w:r w:rsidRPr="007A40CC">
        <w:rPr>
          <w:rFonts w:hint="eastAsia"/>
          <w:sz w:val="24"/>
          <w:szCs w:val="24"/>
          <w:lang w:eastAsia="zh-CN"/>
        </w:rPr>
        <w:t>which</w:t>
      </w:r>
      <w:r w:rsidRPr="007A40CC">
        <w:rPr>
          <w:sz w:val="24"/>
          <w:szCs w:val="24"/>
          <w:lang w:eastAsia="zh-CN"/>
        </w:rPr>
        <w:t xml:space="preserve"> is indicated as </w:t>
      </w:r>
      <w:r w:rsidRPr="007A40CC">
        <w:rPr>
          <w:sz w:val="24"/>
          <w:szCs w:val="24"/>
          <w:lang w:eastAsia="zh-CN"/>
        </w:rPr>
        <w:fldChar w:fldCharType="begin">
          <w:fldData xml:space="preserve">PEVuZE5vdGU+PENpdGU+PEF1dGhvcj5KaWFuZzwvQXV0aG9yPjxZZWFyPjIwMjA8L1llYXI+PFJl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</w:fldData>
        </w:fldChar>
      </w:r>
      <w:r w:rsidR="00F908FA" w:rsidRPr="007A40CC">
        <w:rPr>
          <w:sz w:val="24"/>
          <w:szCs w:val="24"/>
          <w:lang w:eastAsia="zh-CN"/>
        </w:rPr>
        <w:instrText xml:space="preserve"> ADDIN EN.CITE </w:instrText>
      </w:r>
      <w:r w:rsidR="00F908FA" w:rsidRPr="007A40CC">
        <w:rPr>
          <w:sz w:val="24"/>
          <w:szCs w:val="24"/>
          <w:lang w:eastAsia="zh-CN"/>
        </w:rPr>
        <w:fldChar w:fldCharType="begin">
          <w:fldData xml:space="preserve">PEVuZE5vdGU+PENpdGU+PEF1dGhvcj5KaWFuZzwvQXV0aG9yPjxZZWFyPjIwMjA8L1llYXI+PFJl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</w:fldData>
        </w:fldChar>
      </w:r>
      <w:r w:rsidR="00F908FA" w:rsidRPr="007A40CC">
        <w:rPr>
          <w:sz w:val="24"/>
          <w:szCs w:val="24"/>
          <w:lang w:eastAsia="zh-CN"/>
        </w:rPr>
        <w:instrText xml:space="preserve"> ADDIN EN.CITE.DATA </w:instrText>
      </w:r>
      <w:r w:rsidR="00F908FA" w:rsidRPr="007A40CC">
        <w:rPr>
          <w:sz w:val="24"/>
          <w:szCs w:val="24"/>
          <w:lang w:eastAsia="zh-CN"/>
        </w:rPr>
      </w:r>
      <w:r w:rsidR="00F908FA" w:rsidRPr="007A40CC">
        <w:rPr>
          <w:sz w:val="24"/>
          <w:szCs w:val="24"/>
          <w:lang w:eastAsia="zh-CN"/>
        </w:rPr>
        <w:fldChar w:fldCharType="end"/>
      </w:r>
      <w:r w:rsidRPr="007A40CC">
        <w:rPr>
          <w:sz w:val="24"/>
          <w:szCs w:val="24"/>
          <w:lang w:eastAsia="zh-CN"/>
        </w:rPr>
      </w:r>
      <w:r w:rsidRPr="007A40CC">
        <w:rPr>
          <w:sz w:val="24"/>
          <w:szCs w:val="24"/>
          <w:lang w:eastAsia="zh-CN"/>
        </w:rPr>
        <w:fldChar w:fldCharType="separate"/>
      </w:r>
      <w:r w:rsidR="00F908FA" w:rsidRPr="007A40CC">
        <w:rPr>
          <w:noProof/>
          <w:sz w:val="24"/>
          <w:szCs w:val="24"/>
          <w:vertAlign w:val="superscript"/>
          <w:lang w:eastAsia="zh-CN"/>
        </w:rPr>
        <w:t>[34-36]</w:t>
      </w:r>
      <w:r w:rsidRPr="007A40CC">
        <w:rPr>
          <w:sz w:val="24"/>
          <w:szCs w:val="24"/>
          <w:lang w:eastAsia="zh-CN"/>
        </w:rPr>
        <w:fldChar w:fldCharType="end"/>
      </w:r>
      <w:r w:rsidRPr="007A40CC">
        <w:rPr>
          <w:sz w:val="24"/>
          <w:szCs w:val="24"/>
          <w:lang w:eastAsia="zh-CN"/>
        </w:rPr>
        <w:t>,</w:t>
      </w:r>
    </w:p>
    <w:p w14:paraId="7FE59F08" w14:textId="77777777" w:rsidR="005865CE" w:rsidRPr="007A40CC" w:rsidRDefault="005865CE" w:rsidP="005865CE">
      <w:pPr>
        <w:pStyle w:val="af6"/>
        <w:spacing w:after="0" w:line="480" w:lineRule="auto"/>
        <w:ind w:firstLine="0"/>
        <w:rPr>
          <w:sz w:val="24"/>
          <w:szCs w:val="24"/>
          <w:lang w:eastAsia="zh-CN"/>
        </w:rPr>
      </w:pPr>
      <m:oMath>
        <m:r>
          <w:rPr>
            <w:rFonts w:ascii="Cambria Math" w:hAnsi="Cambria Math"/>
            <w:sz w:val="24"/>
            <w:szCs w:val="24"/>
            <w:lang w:eastAsia="zh-CN"/>
          </w:rPr>
          <m:t>TCF=</m:t>
        </m:r>
        <m:f>
          <m:fPr>
            <m:ctrlPr>
              <w:rPr>
                <w:rFonts w:ascii="Cambria Math" w:hAnsi="Cambria Math"/>
                <w:i/>
                <w:sz w:val="24"/>
                <w:szCs w:val="24"/>
                <w:lang w:eastAsia="zh-CN"/>
              </w:rPr>
            </m:ctrlPr>
          </m:fPr>
          <m:num>
            <m:r>
              <w:rPr>
                <w:rFonts w:ascii="Cambria Math" w:hAnsi="Cambria Math"/>
                <w:sz w:val="24"/>
                <w:szCs w:val="24"/>
                <w:lang w:eastAsia="zh-CN"/>
              </w:rPr>
              <m:t>∂f</m:t>
            </m:r>
          </m:num>
          <m:den>
            <m:sSub>
              <m:sSubPr>
                <m:ctrlPr>
                  <w:rPr>
                    <w:rFonts w:ascii="Cambria Math" w:hAnsi="Cambria Math"/>
                    <w:i/>
                    <w:sz w:val="24"/>
                    <w:szCs w:val="24"/>
                    <w:lang w:eastAsia="zh-CN"/>
                  </w:rPr>
                </m:ctrlPr>
              </m:sSubPr>
              <m:e>
                <m:r>
                  <w:rPr>
                    <w:rFonts w:ascii="Cambria Math" w:hAnsi="Cambria Math"/>
                    <w:sz w:val="24"/>
                    <w:szCs w:val="24"/>
                    <w:lang w:eastAsia="zh-CN"/>
                  </w:rPr>
                  <m:t>f</m:t>
                </m:r>
              </m:e>
              <m:sub>
                <m:r>
                  <w:rPr>
                    <w:rFonts w:ascii="Cambria Math" w:hAnsi="Cambria Math"/>
                    <w:sz w:val="24"/>
                    <w:szCs w:val="24"/>
                    <w:lang w:eastAsia="zh-CN"/>
                  </w:rPr>
                  <m:t>0</m:t>
                </m:r>
              </m:sub>
            </m:sSub>
            <m:r>
              <w:rPr>
                <w:rFonts w:ascii="Cambria Math" w:hAnsi="Cambria Math"/>
                <w:sz w:val="24"/>
                <w:szCs w:val="24"/>
                <w:lang w:eastAsia="zh-CN"/>
              </w:rPr>
              <m:t>∂T</m:t>
            </m:r>
          </m:den>
        </m:f>
      </m:oMath>
      <w:r w:rsidRPr="007A40CC">
        <w:rPr>
          <w:sz w:val="24"/>
          <w:szCs w:val="24"/>
          <w:lang w:eastAsia="zh-CN"/>
        </w:rPr>
        <w:t xml:space="preserve">                                                                                                                                         (3)</w:t>
      </w:r>
    </w:p>
    <w:p w14:paraId="2712F13D" w14:textId="77777777" w:rsidR="005865CE" w:rsidRPr="007A40CC" w:rsidRDefault="005865CE" w:rsidP="005865CE">
      <w:pPr>
        <w:pStyle w:val="af6"/>
        <w:spacing w:after="0" w:line="480" w:lineRule="auto"/>
        <w:ind w:firstLine="0"/>
        <w:rPr>
          <w:sz w:val="24"/>
          <w:szCs w:val="24"/>
        </w:rPr>
      </w:pPr>
      <w:r w:rsidRPr="007A40CC">
        <w:rPr>
          <w:i/>
          <w:iCs/>
          <w:sz w:val="24"/>
          <w:szCs w:val="24"/>
          <w:lang w:eastAsia="zh-CN"/>
        </w:rPr>
        <w:t>f</w:t>
      </w:r>
      <w:r w:rsidRPr="007A40CC">
        <w:rPr>
          <w:i/>
          <w:iCs/>
          <w:sz w:val="24"/>
          <w:szCs w:val="24"/>
          <w:vertAlign w:val="subscript"/>
          <w:lang w:eastAsia="zh-CN"/>
        </w:rPr>
        <w:t>0</w:t>
      </w:r>
      <w:r w:rsidRPr="007A40CC">
        <w:rPr>
          <w:sz w:val="24"/>
          <w:szCs w:val="24"/>
        </w:rPr>
        <w:t xml:space="preserve"> is the resonance frequency at room temperature (25</w:t>
      </w:r>
      <w:r w:rsidRPr="007A40CC">
        <w:rPr>
          <w:sz w:val="24"/>
          <w:szCs w:val="24"/>
          <w:vertAlign w:val="superscript"/>
        </w:rPr>
        <w:t>o</w:t>
      </w:r>
      <w:r w:rsidRPr="007A40CC">
        <w:rPr>
          <w:sz w:val="24"/>
          <w:szCs w:val="24"/>
        </w:rPr>
        <w:t>C). Utilizing the Δ</w:t>
      </w:r>
      <w:r w:rsidRPr="007A40CC">
        <w:rPr>
          <w:i/>
          <w:iCs/>
          <w:sz w:val="24"/>
          <w:szCs w:val="24"/>
        </w:rPr>
        <w:t>E</w:t>
      </w:r>
      <w:r w:rsidRPr="007A40CC">
        <w:rPr>
          <w:sz w:val="24"/>
          <w:szCs w:val="24"/>
        </w:rPr>
        <w:t xml:space="preserve"> effect, the magnetic field response of the multilayer resonator sensor is characterized as the shift in resonance frequency, as shown,</w:t>
      </w:r>
    </w:p>
    <w:p w14:paraId="1CBD8A67" w14:textId="77777777" w:rsidR="005865CE" w:rsidRPr="007A40CC" w:rsidRDefault="00000000" w:rsidP="005865CE">
      <w:pPr>
        <w:pStyle w:val="af6"/>
        <w:spacing w:after="0" w:line="480" w:lineRule="auto"/>
        <w:ind w:firstLine="0"/>
        <w:rPr>
          <w:sz w:val="24"/>
          <w:szCs w:val="24"/>
          <w:lang w:eastAsia="zh-CN"/>
        </w:rPr>
      </w:pPr>
      <m:oMath>
        <m:sSub>
          <m:sSubPr>
            <m:ctrlPr>
              <w:rPr>
                <w:rFonts w:ascii="Cambria Math" w:hAnsi="Cambria Math"/>
                <w:i/>
                <w:sz w:val="24"/>
                <w:szCs w:val="24"/>
                <w:lang w:eastAsia="zh-CN"/>
              </w:rPr>
            </m:ctrlPr>
          </m:sSubPr>
          <m:e>
            <m:r>
              <w:rPr>
                <w:rFonts w:ascii="Cambria Math" w:hAnsi="Cambria Math"/>
                <w:sz w:val="24"/>
                <w:szCs w:val="24"/>
                <w:lang w:eastAsia="zh-CN"/>
              </w:rPr>
              <m:t>∆f</m:t>
            </m:r>
          </m:e>
          <m:sub>
            <m:r>
              <w:rPr>
                <w:rFonts w:ascii="Cambria Math" w:hAnsi="Cambria Math"/>
                <w:sz w:val="24"/>
                <w:szCs w:val="24"/>
                <w:lang w:eastAsia="zh-CN"/>
              </w:rPr>
              <m:t>H</m:t>
            </m:r>
          </m:sub>
        </m:sSub>
        <m:r>
          <w:rPr>
            <w:rFonts w:ascii="Cambria Math" w:hAnsi="Cambria Math"/>
            <w:sz w:val="24"/>
            <w:szCs w:val="24"/>
            <w:lang w:eastAsia="zh-CN"/>
          </w:rPr>
          <m:t>=</m:t>
        </m:r>
        <m:r>
          <m:rPr>
            <m:sty m:val="p"/>
          </m:rPr>
          <w:rPr>
            <w:rFonts w:ascii="Cambria Math" w:hAnsi="Cambria Math"/>
            <w:sz w:val="24"/>
            <w:szCs w:val="24"/>
          </w:rPr>
          <m:t>|</m:t>
        </m:r>
        <m:sSub>
          <m:sSubPr>
            <m:ctrlPr>
              <w:rPr>
                <w:rFonts w:ascii="Cambria Math" w:hAnsi="Cambria Math"/>
                <w:i/>
                <w:sz w:val="24"/>
                <w:szCs w:val="24"/>
                <w:lang w:eastAsia="zh-CN"/>
              </w:rPr>
            </m:ctrlPr>
          </m:sSubPr>
          <m:e>
            <m:r>
              <w:rPr>
                <w:rFonts w:ascii="Cambria Math" w:hAnsi="Cambria Math"/>
                <w:sz w:val="24"/>
                <w:szCs w:val="24"/>
                <w:lang w:eastAsia="zh-CN"/>
              </w:rPr>
              <m:t>f</m:t>
            </m:r>
          </m:e>
          <m:sub>
            <m:r>
              <w:rPr>
                <w:rFonts w:ascii="Cambria Math" w:hAnsi="Cambria Math"/>
                <w:sz w:val="24"/>
                <w:szCs w:val="24"/>
                <w:lang w:eastAsia="zh-CN"/>
              </w:rPr>
              <m:t>H</m:t>
            </m:r>
          </m:sub>
        </m:sSub>
        <m:r>
          <m:rPr>
            <m:sty m:val="p"/>
          </m:rPr>
          <w:rPr>
            <w:rFonts w:ascii="Cambria Math" w:hAnsi="Cambria Math"/>
            <w:sz w:val="24"/>
            <w:szCs w:val="24"/>
          </w:rPr>
          <m:t>-</m:t>
        </m:r>
        <m:sSub>
          <m:sSubPr>
            <m:ctrlPr>
              <w:rPr>
                <w:rFonts w:ascii="Cambria Math" w:hAnsi="Cambria Math"/>
                <w:i/>
                <w:sz w:val="24"/>
                <w:szCs w:val="24"/>
                <w:lang w:eastAsia="zh-CN"/>
              </w:rPr>
            </m:ctrlPr>
          </m:sSubPr>
          <m:e>
            <m:r>
              <w:rPr>
                <w:rFonts w:ascii="Cambria Math" w:hAnsi="Cambria Math"/>
                <w:sz w:val="24"/>
                <w:szCs w:val="24"/>
                <w:lang w:eastAsia="zh-CN"/>
              </w:rPr>
              <m:t>f</m:t>
            </m:r>
          </m:e>
          <m:sub>
            <m:r>
              <w:rPr>
                <w:rFonts w:ascii="Cambria Math" w:hAnsi="Cambria Math"/>
                <w:sz w:val="24"/>
                <w:szCs w:val="24"/>
                <w:lang w:eastAsia="zh-CN"/>
              </w:rPr>
              <m:t>0</m:t>
            </m:r>
          </m:sub>
        </m:sSub>
        <m:r>
          <m:rPr>
            <m:sty m:val="p"/>
          </m:rPr>
          <w:rPr>
            <w:rFonts w:ascii="Cambria Math" w:hAnsi="Cambria Math"/>
            <w:sz w:val="24"/>
            <w:szCs w:val="24"/>
          </w:rPr>
          <m:t>|</m:t>
        </m:r>
      </m:oMath>
      <w:r w:rsidR="005865CE" w:rsidRPr="007A40CC">
        <w:rPr>
          <w:sz w:val="24"/>
          <w:szCs w:val="24"/>
          <w:lang w:eastAsia="zh-CN"/>
        </w:rPr>
        <w:t xml:space="preserve">                                                                                                                                  (4)</w:t>
      </w:r>
    </w:p>
    <w:p w14:paraId="1164780A" w14:textId="2E7351B5" w:rsidR="00312F86" w:rsidRPr="007A40CC" w:rsidRDefault="005865CE" w:rsidP="005865CE">
      <w:pPr>
        <w:pStyle w:val="af6"/>
        <w:spacing w:after="0" w:line="480" w:lineRule="auto"/>
        <w:ind w:firstLineChars="200" w:firstLine="478"/>
        <w:rPr>
          <w:sz w:val="24"/>
          <w:szCs w:val="24"/>
          <w:lang w:eastAsia="zh-CN"/>
        </w:rPr>
      </w:pPr>
      <w:r w:rsidRPr="007A40CC">
        <w:rPr>
          <w:sz w:val="24"/>
          <w:szCs w:val="24"/>
        </w:rPr>
        <w:t xml:space="preserve">where </w:t>
      </w:r>
      <w:r w:rsidRPr="007A40CC">
        <w:rPr>
          <w:i/>
          <w:iCs/>
          <w:sz w:val="24"/>
          <w:szCs w:val="24"/>
        </w:rPr>
        <w:t>f</w:t>
      </w:r>
      <w:r w:rsidRPr="007A40CC">
        <w:rPr>
          <w:i/>
          <w:iCs/>
          <w:sz w:val="24"/>
          <w:szCs w:val="24"/>
          <w:vertAlign w:val="subscript"/>
        </w:rPr>
        <w:t xml:space="preserve">H </w:t>
      </w:r>
      <w:r w:rsidRPr="007A40CC">
        <w:rPr>
          <w:sz w:val="24"/>
          <w:szCs w:val="24"/>
        </w:rPr>
        <w:t xml:space="preserve">and </w:t>
      </w:r>
      <w:r w:rsidRPr="007A40CC">
        <w:rPr>
          <w:i/>
          <w:iCs/>
          <w:sz w:val="24"/>
          <w:szCs w:val="24"/>
        </w:rPr>
        <w:t>f</w:t>
      </w:r>
      <w:r w:rsidRPr="007A40CC">
        <w:rPr>
          <w:i/>
          <w:iCs/>
          <w:sz w:val="24"/>
          <w:szCs w:val="24"/>
          <w:vertAlign w:val="subscript"/>
        </w:rPr>
        <w:t>0</w:t>
      </w:r>
      <w:r w:rsidRPr="007A40CC">
        <w:rPr>
          <w:sz w:val="24"/>
          <w:szCs w:val="24"/>
        </w:rPr>
        <w:t xml:space="preserve"> are resonance frequencies of the magnetic sensors at the magnetic fields of </w:t>
      </w:r>
      <w:r w:rsidRPr="007A40CC">
        <w:rPr>
          <w:i/>
          <w:iCs/>
          <w:sz w:val="24"/>
          <w:szCs w:val="24"/>
        </w:rPr>
        <w:t>H</w:t>
      </w:r>
      <w:r w:rsidRPr="007A40CC">
        <w:rPr>
          <w:sz w:val="24"/>
          <w:szCs w:val="24"/>
        </w:rPr>
        <w:t xml:space="preserve"> and </w:t>
      </w:r>
      <w:r w:rsidRPr="007A40CC">
        <w:rPr>
          <w:i/>
          <w:iCs/>
          <w:sz w:val="24"/>
          <w:szCs w:val="24"/>
        </w:rPr>
        <w:t>0 mT</w:t>
      </w:r>
      <w:r w:rsidRPr="007A40CC">
        <w:rPr>
          <w:rFonts w:eastAsia="游ゴシック"/>
          <w:sz w:val="24"/>
          <w:szCs w:val="24"/>
        </w:rPr>
        <w:t>, respectively. Based on the temperature and magnetic field sensing principle, t</w:t>
      </w:r>
      <w:r w:rsidRPr="007A40CC">
        <w:rPr>
          <w:sz w:val="24"/>
          <w:szCs w:val="24"/>
          <w:lang w:eastAsia="zh-CN"/>
        </w:rPr>
        <w:t xml:space="preserve">he MFS </w:t>
      </w:r>
      <w:r w:rsidRPr="007A40CC">
        <w:rPr>
          <w:sz w:val="24"/>
          <w:szCs w:val="24"/>
          <w:lang w:eastAsia="zh-CN"/>
        </w:rPr>
        <w:lastRenderedPageBreak/>
        <w:t>utilizing diamond-based microresonators possess the merits of high intelligence to distinguish temperature and magnetic field high reliability up to 300</w:t>
      </w:r>
      <w:r w:rsidRPr="007A40CC">
        <w:rPr>
          <w:rFonts w:eastAsia="DengXian"/>
          <w:sz w:val="24"/>
          <w:szCs w:val="24"/>
          <w:lang w:eastAsia="zh-CN"/>
        </w:rPr>
        <w:t>℃</w:t>
      </w:r>
      <w:r w:rsidRPr="007A40CC">
        <w:rPr>
          <w:sz w:val="24"/>
          <w:szCs w:val="24"/>
          <w:lang w:eastAsia="zh-CN"/>
        </w:rPr>
        <w:t xml:space="preserve"> and simple </w:t>
      </w:r>
      <w:r w:rsidRPr="007A40CC">
        <w:rPr>
          <w:sz w:val="24"/>
          <w:szCs w:val="24"/>
        </w:rPr>
        <w:t>algorithms</w:t>
      </w:r>
      <w:r w:rsidRPr="007A40CC">
        <w:rPr>
          <w:sz w:val="24"/>
          <w:szCs w:val="24"/>
          <w:lang w:eastAsia="zh-CN"/>
        </w:rPr>
        <w:t xml:space="preserve">. The MFS can be employed for four conditions with varying magnetic fields and temperatures, as schematically shown in </w:t>
      </w:r>
      <w:r w:rsidRPr="007A40CC">
        <w:rPr>
          <w:b/>
          <w:bCs/>
          <w:sz w:val="24"/>
          <w:szCs w:val="24"/>
          <w:lang w:eastAsia="zh-CN"/>
        </w:rPr>
        <w:t>Figure 1a,</w:t>
      </w:r>
      <w:r w:rsidRPr="007A40CC">
        <w:rPr>
          <w:sz w:val="24"/>
          <w:szCs w:val="24"/>
          <w:lang w:eastAsia="zh-CN"/>
        </w:rPr>
        <w:t xml:space="preserve"> including</w:t>
      </w:r>
      <w:r w:rsidRPr="007A40CC">
        <w:rPr>
          <w:b/>
          <w:bCs/>
          <w:sz w:val="24"/>
          <w:szCs w:val="24"/>
          <w:lang w:eastAsia="zh-CN"/>
        </w:rPr>
        <w:t xml:space="preserve"> </w:t>
      </w:r>
      <w:r w:rsidRPr="007A40CC">
        <w:rPr>
          <w:sz w:val="24"/>
          <w:szCs w:val="24"/>
          <w:lang w:eastAsia="zh-CN"/>
        </w:rPr>
        <w:t xml:space="preserve">1) </w:t>
      </w:r>
      <w:r w:rsidRPr="007A40CC">
        <w:rPr>
          <w:rFonts w:hint="eastAsia"/>
          <w:sz w:val="24"/>
          <w:szCs w:val="24"/>
          <w:lang w:eastAsia="zh-CN"/>
        </w:rPr>
        <w:t xml:space="preserve">no magnetic field and </w:t>
      </w:r>
      <w:r w:rsidRPr="007A40CC">
        <w:rPr>
          <w:sz w:val="24"/>
          <w:szCs w:val="24"/>
          <w:lang w:eastAsia="zh-CN"/>
        </w:rPr>
        <w:t xml:space="preserve">no </w:t>
      </w:r>
      <w:r w:rsidRPr="007A40CC">
        <w:rPr>
          <w:rFonts w:hint="eastAsia"/>
          <w:sz w:val="24"/>
          <w:szCs w:val="24"/>
          <w:lang w:eastAsia="zh-CN"/>
        </w:rPr>
        <w:t>temperature</w:t>
      </w:r>
      <w:r w:rsidRPr="007A40CC">
        <w:rPr>
          <w:sz w:val="24"/>
          <w:szCs w:val="24"/>
          <w:lang w:eastAsia="zh-CN"/>
        </w:rPr>
        <w:t xml:space="preserve"> variation</w:t>
      </w:r>
      <w:r w:rsidRPr="007A40CC">
        <w:rPr>
          <w:rFonts w:hint="eastAsia"/>
          <w:sz w:val="24"/>
          <w:szCs w:val="24"/>
          <w:lang w:eastAsia="zh-CN"/>
        </w:rPr>
        <w:t xml:space="preserve"> (with a baseline o</w:t>
      </w:r>
      <w:r w:rsidRPr="007A40CC">
        <w:rPr>
          <w:sz w:val="24"/>
          <w:szCs w:val="24"/>
          <w:lang w:eastAsia="zh-CN"/>
        </w:rPr>
        <w:t>f 25℃), 2) no magnetic field but with temperature variation, 3) with a magnetic field and no temperature variation, 4) with magnetic field and temperature variations.</w:t>
      </w:r>
    </w:p>
    <w:p w14:paraId="76FF2F3E" w14:textId="69E78E98" w:rsidR="005865CE" w:rsidRPr="007A40CC" w:rsidRDefault="000E1374" w:rsidP="005865CE">
      <w:pPr>
        <w:pStyle w:val="af6"/>
        <w:spacing w:after="0" w:line="480" w:lineRule="auto"/>
        <w:ind w:firstLine="0"/>
        <w:jc w:val="center"/>
        <w:rPr>
          <w:rFonts w:eastAsia="游明朝"/>
          <w:noProof/>
          <w:sz w:val="24"/>
          <w:szCs w:val="24"/>
          <w:lang w:eastAsia="ja-JP"/>
        </w:rPr>
      </w:pPr>
      <w:r w:rsidRPr="007A40CC">
        <w:rPr>
          <w:noProof/>
        </w:rPr>
        <w:drawing>
          <wp:inline distT="0" distB="0" distL="0" distR="0" wp14:anchorId="7CE04FC1" wp14:editId="4E66DCA5">
            <wp:extent cx="5971540" cy="5035550"/>
            <wp:effectExtent l="0" t="0" r="0" b="0"/>
            <wp:docPr id="1652584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1540" cy="5035550"/>
                    </a:xfrm>
                    <a:prstGeom prst="rect">
                      <a:avLst/>
                    </a:prstGeom>
                    <a:noFill/>
                    <a:ln>
                      <a:noFill/>
                    </a:ln>
                  </pic:spPr>
                </pic:pic>
              </a:graphicData>
            </a:graphic>
          </wp:inline>
        </w:drawing>
      </w:r>
    </w:p>
    <w:p w14:paraId="36C45D21" w14:textId="6A06BF85" w:rsidR="005865CE" w:rsidRPr="007A40CC" w:rsidRDefault="005865CE" w:rsidP="005865CE">
      <w:pPr>
        <w:pStyle w:val="af6"/>
        <w:spacing w:line="480" w:lineRule="auto"/>
        <w:ind w:firstLine="0"/>
        <w:rPr>
          <w:sz w:val="24"/>
          <w:szCs w:val="24"/>
          <w:lang w:val="en-GB" w:eastAsia="zh-CN"/>
        </w:rPr>
      </w:pPr>
      <w:r w:rsidRPr="007A40CC">
        <w:rPr>
          <w:b/>
          <w:bCs/>
          <w:sz w:val="24"/>
          <w:szCs w:val="24"/>
          <w:lang w:val="en-GB" w:eastAsia="zh-CN"/>
        </w:rPr>
        <w:t>Figure 1</w:t>
      </w:r>
      <w:r w:rsidR="007D26AC" w:rsidRPr="007A40CC">
        <w:rPr>
          <w:b/>
          <w:bCs/>
          <w:sz w:val="24"/>
          <w:szCs w:val="24"/>
          <w:lang w:val="en-GB" w:eastAsia="zh-CN"/>
        </w:rPr>
        <w:t>.</w:t>
      </w:r>
      <w:r w:rsidRPr="007A40CC">
        <w:rPr>
          <w:b/>
          <w:bCs/>
          <w:sz w:val="24"/>
          <w:szCs w:val="24"/>
          <w:lang w:val="en-GB" w:eastAsia="zh-CN"/>
        </w:rPr>
        <w:t xml:space="preserve"> Characterization of multifunctional sensors (MFS) based on SCD resonators for magnetic sensing and temperature monitoring.</w:t>
      </w:r>
      <w:r w:rsidRPr="007A40CC">
        <w:rPr>
          <w:sz w:val="24"/>
          <w:szCs w:val="24"/>
          <w:lang w:val="en-GB" w:eastAsia="zh-CN"/>
        </w:rPr>
        <w:t xml:space="preserve"> </w:t>
      </w:r>
      <w:r w:rsidRPr="007A40CC">
        <w:rPr>
          <w:b/>
          <w:bCs/>
          <w:sz w:val="24"/>
          <w:szCs w:val="24"/>
          <w:lang w:val="en-GB" w:eastAsia="zh-CN"/>
        </w:rPr>
        <w:t>a)</w:t>
      </w:r>
      <w:r w:rsidRPr="007A40CC">
        <w:rPr>
          <w:sz w:val="24"/>
          <w:szCs w:val="24"/>
          <w:lang w:val="en-GB" w:eastAsia="zh-CN"/>
        </w:rPr>
        <w:t xml:space="preserve"> Illustration of potential conditions for utilizing MFS in assessing magnetic field and temperature data within the context of a smart robot device. </w:t>
      </w:r>
      <w:r w:rsidRPr="007A40CC">
        <w:rPr>
          <w:sz w:val="24"/>
          <w:szCs w:val="24"/>
          <w:lang w:val="en-GB" w:eastAsia="zh-CN"/>
        </w:rPr>
        <w:lastRenderedPageBreak/>
        <w:t xml:space="preserve">The resonance frequency shift of the </w:t>
      </w:r>
      <w:r w:rsidRPr="007A40CC">
        <w:rPr>
          <w:sz w:val="24"/>
          <w:szCs w:val="24"/>
        </w:rPr>
        <w:t xml:space="preserve">WC/Ti/SCD resonator is utilized to indicate the evaluate the temperature. The </w:t>
      </w:r>
      <w:r w:rsidRPr="007A40CC">
        <w:rPr>
          <w:sz w:val="24"/>
          <w:szCs w:val="24"/>
          <w:lang w:val="en-GB" w:eastAsia="zh-CN"/>
        </w:rPr>
        <w:t xml:space="preserve">resonance frequency shift of the </w:t>
      </w:r>
      <w:r w:rsidRPr="007A40CC">
        <w:rPr>
          <w:sz w:val="24"/>
          <w:szCs w:val="24"/>
        </w:rPr>
        <w:t xml:space="preserve">FeGa/Ti/SCD resonator is employing to assessing the magnetic field. </w:t>
      </w:r>
      <w:r w:rsidRPr="007A40CC">
        <w:rPr>
          <w:sz w:val="24"/>
          <w:szCs w:val="24"/>
          <w:lang w:eastAsia="zh-CN"/>
        </w:rPr>
        <w:t>T</w:t>
      </w:r>
      <w:r w:rsidRPr="007A40CC">
        <w:rPr>
          <w:sz w:val="24"/>
          <w:szCs w:val="24"/>
          <w:vertAlign w:val="subscript"/>
          <w:lang w:eastAsia="zh-CN"/>
        </w:rPr>
        <w:t>1</w:t>
      </w:r>
      <w:r w:rsidRPr="007A40CC">
        <w:rPr>
          <w:sz w:val="24"/>
          <w:szCs w:val="24"/>
          <w:lang w:eastAsia="zh-CN"/>
        </w:rPr>
        <w:t xml:space="preserve"> and T</w:t>
      </w:r>
      <w:r w:rsidRPr="007A40CC">
        <w:rPr>
          <w:sz w:val="24"/>
          <w:szCs w:val="24"/>
          <w:vertAlign w:val="subscript"/>
          <w:lang w:eastAsia="zh-CN"/>
        </w:rPr>
        <w:t>2</w:t>
      </w:r>
      <w:r w:rsidRPr="007A40CC">
        <w:rPr>
          <w:sz w:val="24"/>
          <w:szCs w:val="24"/>
          <w:lang w:eastAsia="zh-CN"/>
        </w:rPr>
        <w:t xml:space="preserve"> indicate the different temperatures for the measurement conditions. </w:t>
      </w:r>
      <w:r w:rsidRPr="007A40CC">
        <w:rPr>
          <w:sz w:val="24"/>
          <w:szCs w:val="24"/>
          <w:lang w:val="en-GB" w:eastAsia="zh-CN"/>
        </w:rPr>
        <w:t xml:space="preserve">b) Simulation of the electric potential distribution for the actuation of a diamond-based resonator. The actuation voltage is 1 V. </w:t>
      </w:r>
      <w:r w:rsidRPr="007A40CC">
        <w:rPr>
          <w:b/>
          <w:bCs/>
          <w:sz w:val="24"/>
          <w:szCs w:val="24"/>
          <w:lang w:val="en-GB" w:eastAsia="zh-CN"/>
        </w:rPr>
        <w:t xml:space="preserve">c-d) </w:t>
      </w:r>
      <w:bookmarkStart w:id="6" w:name="_Hlk163044446"/>
      <w:r w:rsidRPr="007A40CC">
        <w:rPr>
          <w:sz w:val="24"/>
          <w:szCs w:val="24"/>
          <w:lang w:val="en-GB" w:eastAsia="zh-CN"/>
        </w:rPr>
        <w:t>Laser optical images for MFS within 2D and 3D views.</w:t>
      </w:r>
      <w:bookmarkEnd w:id="6"/>
    </w:p>
    <w:p w14:paraId="277667C2" w14:textId="67686950" w:rsidR="005865CE" w:rsidRPr="007A40CC" w:rsidRDefault="005865CE" w:rsidP="005865CE">
      <w:pPr>
        <w:pStyle w:val="af6"/>
        <w:spacing w:line="480" w:lineRule="auto"/>
        <w:ind w:firstLineChars="200" w:firstLine="478"/>
        <w:rPr>
          <w:sz w:val="24"/>
          <w:szCs w:val="24"/>
        </w:rPr>
      </w:pPr>
      <w:r w:rsidRPr="007A40CC">
        <w:rPr>
          <w:b/>
          <w:bCs/>
          <w:sz w:val="24"/>
          <w:szCs w:val="24"/>
          <w:lang w:eastAsia="zh-CN"/>
        </w:rPr>
        <w:t>Figure S1</w:t>
      </w:r>
      <w:r w:rsidRPr="007A40CC">
        <w:rPr>
          <w:sz w:val="24"/>
          <w:szCs w:val="24"/>
          <w:lang w:eastAsia="zh-CN"/>
        </w:rPr>
        <w:t xml:space="preserve"> illustrates the </w:t>
      </w:r>
      <w:r w:rsidRPr="007A40CC">
        <w:rPr>
          <w:rFonts w:eastAsia="游明朝"/>
          <w:sz w:val="24"/>
          <w:szCs w:val="24"/>
          <w:lang w:eastAsia="ja-JP"/>
        </w:rPr>
        <w:t>fabrication</w:t>
      </w:r>
      <w:r w:rsidRPr="007A40CC">
        <w:rPr>
          <w:sz w:val="24"/>
          <w:szCs w:val="24"/>
          <w:lang w:eastAsia="zh-CN"/>
        </w:rPr>
        <w:t xml:space="preserve"> process of the diamond MFS. The SCD cantilevers were fabricated by a smart-cut method</w:t>
      </w:r>
      <w:r w:rsidRPr="007A40CC">
        <w:rPr>
          <w:sz w:val="24"/>
          <w:szCs w:val="24"/>
          <w:lang w:eastAsia="zh-CN"/>
        </w:rPr>
        <w:fldChar w:fldCharType="begin"/>
      </w:r>
      <w:r w:rsidR="00F908FA" w:rsidRPr="007A40CC">
        <w:rPr>
          <w:sz w:val="24"/>
          <w:szCs w:val="24"/>
          <w:lang w:eastAsia="zh-CN"/>
        </w:rPr>
        <w:instrText xml:space="preserve"> ADDIN EN.CITE &lt;EndNote&gt;&lt;Cite&gt;&lt;Author&gt;Liao&lt;/Author&gt;&lt;Year&gt;2010&lt;/Year&gt;&lt;RecNum&gt;34&lt;/RecNum&gt;&lt;DisplayText&gt;&lt;style face="superscript"&gt;[37]&lt;/style&gt;&lt;/DisplayText&gt;&lt;record&gt;&lt;rec-number&gt;34&lt;/rec-number&gt;&lt;foreign-keys&gt;&lt;key app="EN" db-id="zxra9x55ydsf25ed9pdparwzxttwvxxawtt5" timestamp="1704365282"&gt;34&lt;/key&gt;&lt;/foreign-keys&gt;&lt;ref-type name="Journal Article"&gt;17&lt;/ref-type&gt;&lt;contributors&gt;&lt;authors&gt;&lt;author&gt;Liao, Meiyong&lt;/author&gt;&lt;author&gt;Hishita, Shunichi&lt;/author&gt;&lt;author&gt;Watanabe, Eiichiro&lt;/author&gt;&lt;author&gt;Koizumi, Satoshi&lt;/author&gt;&lt;au</w:instrText>
      </w:r>
      <w:r w:rsidR="00F908FA" w:rsidRPr="007A40CC">
        <w:rPr>
          <w:rFonts w:hint="eastAsia"/>
          <w:sz w:val="24"/>
          <w:szCs w:val="24"/>
          <w:lang w:eastAsia="zh-CN"/>
        </w:rPr>
        <w:instrText>thor&gt;Koide, Yasuo&lt;/author&gt;&lt;/authors&gt;&lt;/contributors&gt;&lt;titles&gt;&lt;title&gt;Suspended single</w:instrText>
      </w:r>
      <w:r w:rsidR="00F908FA" w:rsidRPr="007A40CC">
        <w:rPr>
          <w:rFonts w:hint="eastAsia"/>
          <w:sz w:val="24"/>
          <w:szCs w:val="24"/>
          <w:lang w:eastAsia="zh-CN"/>
        </w:rPr>
        <w:instrText>‐</w:instrText>
      </w:r>
      <w:r w:rsidR="00F908FA" w:rsidRPr="007A40CC">
        <w:rPr>
          <w:rFonts w:hint="eastAsia"/>
          <w:sz w:val="24"/>
          <w:szCs w:val="24"/>
          <w:lang w:eastAsia="zh-CN"/>
        </w:rPr>
        <w:instrText>crystal diamond nanowires for high</w:instrText>
      </w:r>
      <w:r w:rsidR="00F908FA" w:rsidRPr="007A40CC">
        <w:rPr>
          <w:rFonts w:hint="eastAsia"/>
          <w:sz w:val="24"/>
          <w:szCs w:val="24"/>
          <w:lang w:eastAsia="zh-CN"/>
        </w:rPr>
        <w:instrText>‐</w:instrText>
      </w:r>
      <w:r w:rsidR="00F908FA" w:rsidRPr="007A40CC">
        <w:rPr>
          <w:rFonts w:hint="eastAsia"/>
          <w:sz w:val="24"/>
          <w:szCs w:val="24"/>
          <w:lang w:eastAsia="zh-CN"/>
        </w:rPr>
        <w:instrText>performance nanoelectromechanical switches&lt;/title&gt;&lt;secondary-title&gt;Advanced Materials&lt;/secondary-title&gt;&lt;/titles&gt;&lt;periodical&gt;&lt;full-title&gt;A</w:instrText>
      </w:r>
      <w:r w:rsidR="00F908FA" w:rsidRPr="007A40CC">
        <w:rPr>
          <w:sz w:val="24"/>
          <w:szCs w:val="24"/>
          <w:lang w:eastAsia="zh-CN"/>
        </w:rPr>
        <w:instrText>dvanced Materials&lt;/full-title&gt;&lt;abbr-1&gt;Adv. Mater.&lt;/abbr-1&gt;&lt;abbr-2&gt;Adv Mater&lt;/abbr-2&gt;&lt;/periodical&gt;&lt;pages&gt;5393-5397&lt;/pages&gt;&lt;volume&gt;22&lt;/volume&gt;&lt;number&gt;47&lt;/number&gt;&lt;dates&gt;&lt;year&gt;2010&lt;/year&gt;&lt;/dates&gt;&lt;isbn&gt;0935-9648&lt;/isbn&gt;&lt;urls&gt;&lt;/urls&gt;&lt;/record&gt;&lt;/Cite&gt;&lt;/EndNote&gt;</w:instrText>
      </w:r>
      <w:r w:rsidRPr="007A40CC">
        <w:rPr>
          <w:sz w:val="24"/>
          <w:szCs w:val="24"/>
          <w:lang w:eastAsia="zh-CN"/>
        </w:rPr>
        <w:fldChar w:fldCharType="separate"/>
      </w:r>
      <w:r w:rsidR="00F908FA" w:rsidRPr="007A40CC">
        <w:rPr>
          <w:noProof/>
          <w:sz w:val="24"/>
          <w:szCs w:val="24"/>
          <w:vertAlign w:val="superscript"/>
          <w:lang w:eastAsia="zh-CN"/>
        </w:rPr>
        <w:t>[37]</w:t>
      </w:r>
      <w:r w:rsidRPr="007A40CC">
        <w:rPr>
          <w:sz w:val="24"/>
          <w:szCs w:val="24"/>
          <w:lang w:eastAsia="zh-CN"/>
        </w:rPr>
        <w:fldChar w:fldCharType="end"/>
      </w:r>
      <w:r w:rsidRPr="007A40CC">
        <w:rPr>
          <w:sz w:val="24"/>
          <w:szCs w:val="24"/>
          <w:lang w:eastAsia="zh-CN"/>
        </w:rPr>
        <w:t xml:space="preserve"> based on the ion-implantation assisted lift-off (IAL) technology,</w:t>
      </w:r>
      <w:r w:rsidR="007D26AC" w:rsidRPr="007A40CC">
        <w:rPr>
          <w:sz w:val="24"/>
          <w:szCs w:val="24"/>
          <w:lang w:eastAsia="zh-CN"/>
        </w:rPr>
        <w:fldChar w:fldCharType="begin"/>
      </w:r>
      <w:r w:rsidR="00F908FA" w:rsidRPr="007A40CC">
        <w:rPr>
          <w:sz w:val="24"/>
          <w:szCs w:val="24"/>
          <w:lang w:eastAsia="zh-CN"/>
        </w:rPr>
        <w:instrText xml:space="preserve"> ADDIN EN.CITE &lt;EndNote&gt;&lt;Cite&gt;&lt;Author&gt;Olivero&lt;/Author&gt;&lt;Year&gt;2005&lt;/Year&gt;&lt;RecNum&gt;35&lt;/RecNum&gt;&lt;DisplayText&gt;&lt;style face="superscript"&gt;[38]&lt;/style&gt;&lt;/DisplayText&gt;&lt;record&gt;&lt;rec-number&gt;35&lt;/rec-number&gt;&lt;foreign-keys&gt;&lt;key app="EN" db-id="zxra9x55ydsf25ed9pdparwzxttwvxxawtt5" timestamp="1704365282"&gt;35&lt;/key&gt;&lt;/foreign-keys&gt;&lt;ref-type name="Journal Article"&gt;17&lt;/ref-type&gt;&lt;contributors&gt;&lt;authors&gt;&lt;author&gt;Olivero, Paolo&lt;/author&gt;&lt;author&gt;Rubanov, Sergey&lt;/author&gt;&lt;author&gt;Reichart, Patrick&lt;/author&gt;&lt;author&gt;Gibson, Brant C&lt;/author&gt;&lt;au</w:instrText>
      </w:r>
      <w:r w:rsidR="00F908FA" w:rsidRPr="007A40CC">
        <w:rPr>
          <w:rFonts w:hint="eastAsia"/>
          <w:sz w:val="24"/>
          <w:szCs w:val="24"/>
          <w:lang w:eastAsia="zh-CN"/>
        </w:rPr>
        <w:instrText>thor&gt;Huntington, Shane T&lt;/author&gt;&lt;author&gt;Rabeau, James&lt;/author&gt;&lt;author&gt;Greentree, Andrew D&lt;/author&gt;&lt;author&gt;Salzman, Joseph&lt;/author&gt;&lt;author&gt;Moore, David&lt;/author&gt;&lt;author&gt;Jamieson, David N&lt;/author&gt;&lt;/authors&gt;&lt;/contributors&gt;&lt;titles&gt;&lt;title&gt;Ion</w:instrText>
      </w:r>
      <w:r w:rsidR="00F908FA" w:rsidRPr="007A40CC">
        <w:rPr>
          <w:rFonts w:hint="eastAsia"/>
          <w:sz w:val="24"/>
          <w:szCs w:val="24"/>
          <w:lang w:eastAsia="zh-CN"/>
        </w:rPr>
        <w:instrText>‐</w:instrText>
      </w:r>
      <w:r w:rsidR="00F908FA" w:rsidRPr="007A40CC">
        <w:rPr>
          <w:rFonts w:hint="eastAsia"/>
          <w:sz w:val="24"/>
          <w:szCs w:val="24"/>
          <w:lang w:eastAsia="zh-CN"/>
        </w:rPr>
        <w:instrText>beam</w:instrText>
      </w:r>
      <w:r w:rsidR="00F908FA" w:rsidRPr="007A40CC">
        <w:rPr>
          <w:rFonts w:hint="eastAsia"/>
          <w:sz w:val="24"/>
          <w:szCs w:val="24"/>
          <w:lang w:eastAsia="zh-CN"/>
        </w:rPr>
        <w:instrText>‐</w:instrText>
      </w:r>
      <w:r w:rsidR="00F908FA" w:rsidRPr="007A40CC">
        <w:rPr>
          <w:rFonts w:hint="eastAsia"/>
          <w:sz w:val="24"/>
          <w:szCs w:val="24"/>
          <w:lang w:eastAsia="zh-CN"/>
        </w:rPr>
        <w:instrText>assisted lift</w:instrText>
      </w:r>
      <w:r w:rsidR="00F908FA" w:rsidRPr="007A40CC">
        <w:rPr>
          <w:rFonts w:hint="eastAsia"/>
          <w:sz w:val="24"/>
          <w:szCs w:val="24"/>
          <w:lang w:eastAsia="zh-CN"/>
        </w:rPr>
        <w:instrText>‐</w:instrText>
      </w:r>
      <w:r w:rsidR="00F908FA" w:rsidRPr="007A40CC">
        <w:rPr>
          <w:rFonts w:hint="eastAsia"/>
          <w:sz w:val="24"/>
          <w:szCs w:val="24"/>
          <w:lang w:eastAsia="zh-CN"/>
        </w:rPr>
        <w:instrText>off technique for three</w:instrText>
      </w:r>
      <w:r w:rsidR="00F908FA" w:rsidRPr="007A40CC">
        <w:rPr>
          <w:rFonts w:hint="eastAsia"/>
          <w:sz w:val="24"/>
          <w:szCs w:val="24"/>
          <w:lang w:eastAsia="zh-CN"/>
        </w:rPr>
        <w:instrText>‐</w:instrText>
      </w:r>
      <w:r w:rsidR="00F908FA" w:rsidRPr="007A40CC">
        <w:rPr>
          <w:rFonts w:hint="eastAsia"/>
          <w:sz w:val="24"/>
          <w:szCs w:val="24"/>
          <w:lang w:eastAsia="zh-CN"/>
        </w:rPr>
        <w:instrText>dimensional micromachining of freestanding single</w:instrText>
      </w:r>
      <w:r w:rsidR="00F908FA" w:rsidRPr="007A40CC">
        <w:rPr>
          <w:rFonts w:hint="eastAsia"/>
          <w:sz w:val="24"/>
          <w:szCs w:val="24"/>
          <w:lang w:eastAsia="zh-CN"/>
        </w:rPr>
        <w:instrText>‐</w:instrText>
      </w:r>
      <w:r w:rsidR="00F908FA" w:rsidRPr="007A40CC">
        <w:rPr>
          <w:rFonts w:hint="eastAsia"/>
          <w:sz w:val="24"/>
          <w:szCs w:val="24"/>
          <w:lang w:eastAsia="zh-CN"/>
        </w:rPr>
        <w:instrText>crystal diamond&lt;/title&gt;&lt;secondary-title&gt;Advanced Materials&lt;/secondary-title&gt;&lt;/titles&gt;&lt;periodical&gt;&lt;full-title&gt;Advanced Materials&lt;/full-title&gt;&lt;abbr-1&gt;Adv. Mater.&lt;/abbr-1&gt;&lt;abbr-2&gt;Adv</w:instrText>
      </w:r>
      <w:r w:rsidR="00F908FA" w:rsidRPr="007A40CC">
        <w:rPr>
          <w:sz w:val="24"/>
          <w:szCs w:val="24"/>
          <w:lang w:eastAsia="zh-CN"/>
        </w:rPr>
        <w:instrText xml:space="preserve"> Mater&lt;/abbr-2&gt;&lt;/periodical&gt;&lt;pages&gt;2427-2430&lt;/pages&gt;&lt;volume&gt;17&lt;/volume&gt;&lt;number&gt;20&lt;/number&gt;&lt;dates&gt;&lt;year&gt;2005&lt;/year&gt;&lt;/dates&gt;&lt;isbn&gt;0935-9648&lt;/isbn&gt;&lt;urls&gt;&lt;/urls&gt;&lt;/record&gt;&lt;/Cite&gt;&lt;/EndNote&gt;</w:instrText>
      </w:r>
      <w:r w:rsidR="007D26AC" w:rsidRPr="007A40CC">
        <w:rPr>
          <w:sz w:val="24"/>
          <w:szCs w:val="24"/>
          <w:lang w:eastAsia="zh-CN"/>
        </w:rPr>
        <w:fldChar w:fldCharType="separate"/>
      </w:r>
      <w:r w:rsidR="00F908FA" w:rsidRPr="007A40CC">
        <w:rPr>
          <w:noProof/>
          <w:sz w:val="24"/>
          <w:szCs w:val="24"/>
          <w:vertAlign w:val="superscript"/>
          <w:lang w:eastAsia="zh-CN"/>
        </w:rPr>
        <w:t>[38]</w:t>
      </w:r>
      <w:r w:rsidR="007D26AC" w:rsidRPr="007A40CC">
        <w:rPr>
          <w:sz w:val="24"/>
          <w:szCs w:val="24"/>
          <w:lang w:eastAsia="zh-CN"/>
        </w:rPr>
        <w:fldChar w:fldCharType="end"/>
      </w:r>
      <w:r w:rsidRPr="007A40CC">
        <w:rPr>
          <w:sz w:val="24"/>
          <w:szCs w:val="24"/>
          <w:lang w:eastAsia="zh-CN"/>
        </w:rPr>
        <w:t xml:space="preserve"> initiates with the ion-implantation into high temperature and high pressure (HTHP) type-Ib (100) SCD substrate with</w:t>
      </w:r>
      <w:r w:rsidR="00AF1025" w:rsidRPr="007A40CC">
        <w:rPr>
          <w:sz w:val="24"/>
          <w:szCs w:val="24"/>
          <w:lang w:eastAsia="zh-CN"/>
        </w:rPr>
        <w:t xml:space="preserve"> root mean square</w:t>
      </w:r>
      <w:r w:rsidRPr="007A40CC">
        <w:rPr>
          <w:sz w:val="24"/>
          <w:szCs w:val="24"/>
          <w:lang w:eastAsia="zh-CN"/>
        </w:rPr>
        <w:t xml:space="preserve"> </w:t>
      </w:r>
      <w:r w:rsidR="00AF1025" w:rsidRPr="007A40CC">
        <w:rPr>
          <w:sz w:val="24"/>
          <w:szCs w:val="24"/>
          <w:lang w:eastAsia="zh-CN"/>
        </w:rPr>
        <w:t>(RMS)</w:t>
      </w:r>
      <w:r w:rsidR="00AF1025" w:rsidRPr="007A40CC">
        <w:rPr>
          <w:rFonts w:hint="eastAsia"/>
          <w:sz w:val="24"/>
          <w:szCs w:val="24"/>
          <w:lang w:eastAsia="zh-CN"/>
        </w:rPr>
        <w:t xml:space="preserve"> </w:t>
      </w:r>
      <w:r w:rsidRPr="007A40CC">
        <w:rPr>
          <w:sz w:val="24"/>
          <w:szCs w:val="24"/>
          <w:lang w:eastAsia="zh-CN"/>
        </w:rPr>
        <w:t xml:space="preserve">surface roughness lower than 1 nm. The growth of SCD epilayer was accomplished by using a microwave plasma chemical vapor deposition (MPCVD) system. The advantages of the epilayer growth are 1) the great enhancement in crystal quality of diamond compared to HTHP diamond, 2) the accurate control of thickness of diamond resonator. The ion-damaged layer was converted to a graphite-like layer during the CVD growth, which acted as a sacrificial layer to release the resonator structures. Due to the existence of non-diamond layer on the backside of resonator, the </w:t>
      </w:r>
      <w:r w:rsidRPr="007A40CC">
        <w:rPr>
          <w:i/>
          <w:iCs/>
          <w:sz w:val="24"/>
          <w:szCs w:val="24"/>
          <w:lang w:eastAsia="zh-CN"/>
        </w:rPr>
        <w:t>Q</w:t>
      </w:r>
      <w:r w:rsidRPr="007A40CC">
        <w:rPr>
          <w:sz w:val="24"/>
          <w:szCs w:val="24"/>
          <w:lang w:eastAsia="zh-CN"/>
        </w:rPr>
        <w:t xml:space="preserve"> factors of the SCD cantilevers are limited. The annealing treatment in the O</w:t>
      </w:r>
      <w:r w:rsidRPr="007A40CC">
        <w:rPr>
          <w:sz w:val="24"/>
          <w:szCs w:val="24"/>
          <w:vertAlign w:val="subscript"/>
          <w:lang w:eastAsia="zh-CN"/>
        </w:rPr>
        <w:t>2</w:t>
      </w:r>
      <w:r w:rsidRPr="007A40CC">
        <w:rPr>
          <w:sz w:val="24"/>
          <w:szCs w:val="24"/>
          <w:lang w:eastAsia="zh-CN"/>
        </w:rPr>
        <w:t xml:space="preserve"> ambient was employed to remove this non-diamond layer to enhance the </w:t>
      </w:r>
      <w:r w:rsidRPr="007A40CC">
        <w:rPr>
          <w:i/>
          <w:iCs/>
          <w:sz w:val="24"/>
          <w:szCs w:val="24"/>
          <w:lang w:eastAsia="zh-CN"/>
        </w:rPr>
        <w:t>Q</w:t>
      </w:r>
      <w:r w:rsidRPr="007A40CC">
        <w:rPr>
          <w:sz w:val="24"/>
          <w:szCs w:val="24"/>
          <w:lang w:eastAsia="zh-CN"/>
        </w:rPr>
        <w:t xml:space="preserve"> factor,</w:t>
      </w:r>
      <w:r w:rsidR="007D26AC" w:rsidRPr="007A40CC">
        <w:rPr>
          <w:sz w:val="24"/>
          <w:szCs w:val="24"/>
          <w:lang w:eastAsia="zh-CN"/>
        </w:rPr>
        <w:fldChar w:fldCharType="begin"/>
      </w:r>
      <w:r w:rsidR="00F908FA" w:rsidRPr="007A40CC">
        <w:rPr>
          <w:sz w:val="24"/>
          <w:szCs w:val="24"/>
          <w:lang w:eastAsia="zh-CN"/>
        </w:rPr>
        <w:instrText xml:space="preserve"> ADDIN EN.CITE &lt;EndNote&gt;&lt;Cite&gt;&lt;Author&gt;Zhang&lt;/Author&gt;&lt;Year&gt;2023&lt;/Year&gt;&lt;RecNum&gt;36&lt;/RecNum&gt;&lt;DisplayText&gt;&lt;style face="superscript"&gt;[39]&lt;/style&gt;&lt;/DisplayText&gt;&lt;record&gt;&lt;rec-number&gt;36&lt;/rec-number&gt;&lt;foreign-keys&gt;&lt;key app="EN" db-id="zxra9x55ydsf25ed9pdparwzxttwvxxawtt5" timestamp="1704365282"&gt;36&lt;/key&gt;&lt;/foreign-keys&gt;&lt;ref-type name="Journal Article"&gt;17&lt;/ref-type&gt;&lt;contributors&gt;&lt;authors&gt;&lt;author&gt;Zhang, Zilong&lt;/author&gt;&lt;author&gt;Chen, Guo&lt;/author&gt;&lt;author&gt;Gu, Keyun&lt;/author&gt;&lt;author&gt;Koizumi, Satoshi&lt;/author&gt;&lt;author&gt;Liao, Meiyong&lt;/author&gt;&lt;/authors&gt;&lt;/contributors&gt;&lt;titles&gt;&lt;title&gt;Effect of defects on Q factors of single-crystal diamond MEMS resonators&lt;/title&gt;&lt;secondary-title&gt;Functional Diamond&lt;/secondary-title&gt;&lt;/titles&gt;&lt;pages&gt;2221280&lt;/pages&gt;&lt;volume&gt;3&lt;/volume&gt;&lt;number&gt;1&lt;/number&gt;&lt;dates&gt;&lt;year&gt;2023&lt;/year&gt;&lt;/dates&gt;&lt;isbn&gt;2694-1112&lt;/isbn&gt;&lt;urls&gt;&lt;/urls&gt;&lt;/record&gt;&lt;/Cite&gt;&lt;/EndNote&gt;</w:instrText>
      </w:r>
      <w:r w:rsidR="007D26AC" w:rsidRPr="007A40CC">
        <w:rPr>
          <w:sz w:val="24"/>
          <w:szCs w:val="24"/>
          <w:lang w:eastAsia="zh-CN"/>
        </w:rPr>
        <w:fldChar w:fldCharType="separate"/>
      </w:r>
      <w:r w:rsidR="00F908FA" w:rsidRPr="007A40CC">
        <w:rPr>
          <w:noProof/>
          <w:sz w:val="24"/>
          <w:szCs w:val="24"/>
          <w:vertAlign w:val="superscript"/>
          <w:lang w:eastAsia="zh-CN"/>
        </w:rPr>
        <w:t>[39]</w:t>
      </w:r>
      <w:r w:rsidR="007D26AC" w:rsidRPr="007A40CC">
        <w:rPr>
          <w:sz w:val="24"/>
          <w:szCs w:val="24"/>
          <w:lang w:eastAsia="zh-CN"/>
        </w:rPr>
        <w:fldChar w:fldCharType="end"/>
      </w:r>
      <w:r w:rsidRPr="007A40CC">
        <w:rPr>
          <w:sz w:val="24"/>
          <w:szCs w:val="24"/>
          <w:lang w:eastAsia="zh-CN"/>
        </w:rPr>
        <w:t xml:space="preserve"> as shown in </w:t>
      </w:r>
      <w:r w:rsidRPr="007A40CC">
        <w:rPr>
          <w:b/>
          <w:bCs/>
          <w:sz w:val="24"/>
          <w:szCs w:val="24"/>
          <w:lang w:eastAsia="zh-CN"/>
        </w:rPr>
        <w:t>Figure S1g</w:t>
      </w:r>
      <w:r w:rsidRPr="007A40CC">
        <w:rPr>
          <w:sz w:val="24"/>
          <w:szCs w:val="24"/>
          <w:lang w:eastAsia="zh-CN"/>
        </w:rPr>
        <w:t xml:space="preserve"> and </w:t>
      </w:r>
      <w:r w:rsidRPr="007A40CC">
        <w:rPr>
          <w:b/>
          <w:bCs/>
          <w:sz w:val="24"/>
          <w:szCs w:val="24"/>
          <w:lang w:eastAsia="zh-CN"/>
        </w:rPr>
        <w:t>Figure S2 (Supporting Information)</w:t>
      </w:r>
      <w:r w:rsidRPr="007A40CC">
        <w:rPr>
          <w:sz w:val="24"/>
          <w:szCs w:val="24"/>
          <w:lang w:eastAsia="zh-CN"/>
        </w:rPr>
        <w:t xml:space="preserve">. To perform dual sensing of temperature and magnetic field, the FeGa film (90 nm thickness)/Ti film (10 nm) and WC (10 nm)/Ti film (90 nm) were deposited on the SCD resonators at different locations on the same SCD chip </w:t>
      </w:r>
      <w:r w:rsidRPr="007A40CC">
        <w:rPr>
          <w:i/>
          <w:iCs/>
          <w:sz w:val="24"/>
          <w:szCs w:val="24"/>
          <w:lang w:eastAsia="zh-CN"/>
        </w:rPr>
        <w:t>via</w:t>
      </w:r>
      <w:r w:rsidRPr="007A40CC">
        <w:rPr>
          <w:sz w:val="24"/>
          <w:szCs w:val="24"/>
          <w:lang w:eastAsia="zh-CN"/>
        </w:rPr>
        <w:t xml:space="preserve"> a magnetron sputtering system, respectively </w:t>
      </w:r>
      <w:r w:rsidRPr="007A40CC">
        <w:rPr>
          <w:b/>
          <w:bCs/>
          <w:sz w:val="24"/>
          <w:szCs w:val="24"/>
          <w:lang w:eastAsia="zh-CN"/>
        </w:rPr>
        <w:t>(Figure S1h-j)</w:t>
      </w:r>
      <w:r w:rsidRPr="007A40CC">
        <w:rPr>
          <w:sz w:val="24"/>
          <w:szCs w:val="24"/>
          <w:lang w:eastAsia="zh-CN"/>
        </w:rPr>
        <w:t>. The magnetic sensing is accomplished with the architecture of FeGa/Ti/SCD and the temperature monitoring is performed with the structure of WC</w:t>
      </w:r>
      <w:r w:rsidRPr="007A40CC">
        <w:rPr>
          <w:sz w:val="24"/>
          <w:szCs w:val="24"/>
        </w:rPr>
        <w:t>/Ti/SCD. A dielectric actuation was adopted to generate the vibration of the resonators. The electric field distribution of the diamond-based resonator was simulated via utilizing the COMSOL software with the actuation voltage of 1 V (</w:t>
      </w:r>
      <w:r w:rsidRPr="007A40CC">
        <w:rPr>
          <w:b/>
          <w:bCs/>
          <w:sz w:val="24"/>
          <w:szCs w:val="24"/>
          <w:lang w:val="en-GB" w:eastAsia="zh-CN"/>
        </w:rPr>
        <w:t>Figure 1b</w:t>
      </w:r>
      <w:r w:rsidRPr="007A40CC">
        <w:rPr>
          <w:sz w:val="24"/>
          <w:szCs w:val="24"/>
        </w:rPr>
        <w:t xml:space="preserve">). It is </w:t>
      </w:r>
      <w:r w:rsidRPr="007A40CC">
        <w:rPr>
          <w:sz w:val="24"/>
          <w:szCs w:val="24"/>
        </w:rPr>
        <w:lastRenderedPageBreak/>
        <w:t xml:space="preserve">indicated that the electric field confined around the diamond resonator to actuation the oscillation movement. The </w:t>
      </w:r>
      <w:r w:rsidRPr="007A40CC">
        <w:rPr>
          <w:sz w:val="24"/>
          <w:szCs w:val="24"/>
          <w:lang w:val="en-GB" w:eastAsia="zh-CN"/>
        </w:rPr>
        <w:t xml:space="preserve">optical images of the temperature monitor and magnetic sensor on the same diamond chip are exhibited in </w:t>
      </w:r>
      <w:r w:rsidRPr="007A40CC">
        <w:rPr>
          <w:b/>
          <w:bCs/>
          <w:sz w:val="24"/>
          <w:szCs w:val="24"/>
          <w:lang w:val="en-GB" w:eastAsia="zh-CN"/>
        </w:rPr>
        <w:t>Figure 1c-d</w:t>
      </w:r>
      <w:r w:rsidRPr="007A40CC">
        <w:rPr>
          <w:sz w:val="24"/>
          <w:szCs w:val="24"/>
          <w:lang w:val="en-GB" w:eastAsia="zh-CN"/>
        </w:rPr>
        <w:t xml:space="preserve">. </w:t>
      </w:r>
      <w:r w:rsidRPr="007A40CC">
        <w:rPr>
          <w:sz w:val="24"/>
          <w:szCs w:val="24"/>
        </w:rPr>
        <w:t>The RMS measured by atomic force microscopy (AFM) of the FeGa thin film on diamond was around ~ 0.95 nm at room temperature and experienced little change (~ 1 nm) at 300</w:t>
      </w:r>
      <w:r w:rsidRPr="007A40CC">
        <w:rPr>
          <w:rFonts w:eastAsia="游ゴシック"/>
          <w:sz w:val="24"/>
          <w:szCs w:val="24"/>
        </w:rPr>
        <w:t>℃ for 1 hour</w:t>
      </w:r>
      <w:r w:rsidRPr="007A40CC">
        <w:rPr>
          <w:sz w:val="24"/>
          <w:szCs w:val="24"/>
        </w:rPr>
        <w:t>. The RMS of WC/Ti/diamond was 3.23 nm at room temperature and ~</w:t>
      </w:r>
      <w:r w:rsidR="00AF1025" w:rsidRPr="007A40CC">
        <w:rPr>
          <w:rFonts w:hint="eastAsia"/>
          <w:sz w:val="24"/>
          <w:szCs w:val="24"/>
          <w:lang w:eastAsia="zh-CN"/>
        </w:rPr>
        <w:t xml:space="preserve">3.73 </w:t>
      </w:r>
      <w:r w:rsidRPr="007A40CC">
        <w:rPr>
          <w:sz w:val="24"/>
          <w:szCs w:val="24"/>
        </w:rPr>
        <w:t>nm at 300</w:t>
      </w:r>
      <w:r w:rsidRPr="007A40CC">
        <w:rPr>
          <w:sz w:val="24"/>
          <w:szCs w:val="24"/>
          <w:vertAlign w:val="superscript"/>
        </w:rPr>
        <w:t>o</w:t>
      </w:r>
      <w:r w:rsidRPr="007A40CC">
        <w:rPr>
          <w:sz w:val="24"/>
          <w:szCs w:val="24"/>
        </w:rPr>
        <w:t xml:space="preserve">C for 1 hour. </w:t>
      </w:r>
      <w:r w:rsidRPr="007A40CC">
        <w:rPr>
          <w:rFonts w:eastAsia="游明朝"/>
          <w:b/>
          <w:bCs/>
          <w:sz w:val="24"/>
          <w:szCs w:val="24"/>
          <w:lang w:eastAsia="ja-JP"/>
        </w:rPr>
        <w:t>(Figure S3)</w:t>
      </w:r>
      <w:r w:rsidRPr="007A40CC">
        <w:rPr>
          <w:sz w:val="24"/>
          <w:szCs w:val="24"/>
        </w:rPr>
        <w:t xml:space="preserve">. </w:t>
      </w:r>
      <w:r w:rsidRPr="007A40CC">
        <w:rPr>
          <w:sz w:val="24"/>
          <w:szCs w:val="24"/>
          <w:lang w:eastAsia="zh-CN"/>
        </w:rPr>
        <w:t>The</w:t>
      </w:r>
      <w:r w:rsidRPr="007A40CC">
        <w:rPr>
          <w:rFonts w:eastAsia="游明朝"/>
          <w:sz w:val="24"/>
          <w:szCs w:val="24"/>
          <w:lang w:eastAsia="ja-JP"/>
        </w:rPr>
        <w:t xml:space="preserve"> coercive magnetic field of the FeGa (90 nm) on Ti/SCD was ~ 17.9 Oe (</w:t>
      </w:r>
      <w:r w:rsidRPr="007A40CC">
        <w:rPr>
          <w:rFonts w:eastAsia="游明朝"/>
          <w:b/>
          <w:bCs/>
          <w:sz w:val="24"/>
          <w:szCs w:val="24"/>
          <w:lang w:eastAsia="ja-JP"/>
        </w:rPr>
        <w:t>Figure S4</w:t>
      </w:r>
      <w:r w:rsidRPr="007A40CC">
        <w:rPr>
          <w:rFonts w:eastAsia="游明朝"/>
          <w:sz w:val="24"/>
          <w:szCs w:val="24"/>
          <w:lang w:eastAsia="ja-JP"/>
        </w:rPr>
        <w:t xml:space="preserve">). </w:t>
      </w:r>
      <w:r w:rsidRPr="007A40CC">
        <w:rPr>
          <w:sz w:val="24"/>
          <w:szCs w:val="24"/>
        </w:rPr>
        <w:t>The crystal orientations of FeGa film on Ti/SCD and WC/Ti film on SCD exhibit weak change before and after the annealing treatment under 300℃ for</w:t>
      </w:r>
      <w:r w:rsidRPr="007A40CC">
        <w:rPr>
          <w:rFonts w:hint="eastAsia"/>
          <w:sz w:val="24"/>
          <w:szCs w:val="24"/>
        </w:rPr>
        <w:t xml:space="preserve"> 1 hour</w:t>
      </w:r>
      <w:r w:rsidRPr="007A40CC">
        <w:rPr>
          <w:sz w:val="24"/>
          <w:szCs w:val="24"/>
        </w:rPr>
        <w:t xml:space="preserve"> (</w:t>
      </w:r>
      <w:r w:rsidRPr="007A40CC">
        <w:rPr>
          <w:rFonts w:eastAsia="游明朝"/>
          <w:b/>
          <w:bCs/>
          <w:sz w:val="24"/>
          <w:szCs w:val="24"/>
          <w:lang w:eastAsia="ja-JP"/>
        </w:rPr>
        <w:t>Figure S4</w:t>
      </w:r>
      <w:r w:rsidRPr="007A40CC">
        <w:rPr>
          <w:sz w:val="24"/>
          <w:szCs w:val="24"/>
        </w:rPr>
        <w:t>).</w:t>
      </w:r>
      <w:r w:rsidRPr="007A40CC">
        <w:rPr>
          <w:rFonts w:eastAsia="游明朝"/>
          <w:sz w:val="24"/>
          <w:szCs w:val="24"/>
          <w:lang w:eastAsia="ja-JP"/>
        </w:rPr>
        <w:t xml:space="preserve"> </w:t>
      </w:r>
      <w:r w:rsidRPr="007A40CC">
        <w:rPr>
          <w:sz w:val="24"/>
          <w:szCs w:val="24"/>
        </w:rPr>
        <w:t xml:space="preserve">A Doppler vibrometer was employed to assess the out-of-plane resonance characteristics of diamond resonators </w:t>
      </w:r>
      <w:r w:rsidRPr="007A40CC">
        <w:rPr>
          <w:sz w:val="24"/>
          <w:szCs w:val="24"/>
        </w:rPr>
        <w:fldChar w:fldCharType="begin">
          <w:fldData xml:space="preserve">PEVuZE5vdGU+PENpdGU+PEF1dGhvcj5aaGFuZzwvQXV0aG9yPjxZZWFyPjIwMTk8L1llYXI+PFJl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</w:fldData>
        </w:fldChar>
      </w:r>
      <w:r w:rsidR="00F908FA" w:rsidRPr="007A40CC">
        <w:rPr>
          <w:sz w:val="24"/>
          <w:szCs w:val="24"/>
        </w:rPr>
        <w:instrText xml:space="preserve"> ADDIN EN.CITE </w:instrText>
      </w:r>
      <w:r w:rsidR="00F908FA" w:rsidRPr="007A40CC">
        <w:rPr>
          <w:sz w:val="24"/>
          <w:szCs w:val="24"/>
        </w:rPr>
        <w:fldChar w:fldCharType="begin">
          <w:fldData xml:space="preserve">PEVuZE5vdGU+PENpdGU+PEF1dGhvcj5aaGFuZzwvQXV0aG9yPjxZZWFyPjIwMTk8L1llYXI+PFJl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</w:fldData>
        </w:fldChar>
      </w:r>
      <w:r w:rsidR="00F908FA" w:rsidRPr="007A40CC">
        <w:rPr>
          <w:sz w:val="24"/>
          <w:szCs w:val="24"/>
        </w:rPr>
        <w:instrText xml:space="preserve"> ADDIN EN.CITE.DATA </w:instrText>
      </w:r>
      <w:r w:rsidR="00F908FA" w:rsidRPr="007A40CC">
        <w:rPr>
          <w:sz w:val="24"/>
          <w:szCs w:val="24"/>
        </w:rPr>
      </w:r>
      <w:r w:rsidR="00F908FA" w:rsidRPr="007A40CC">
        <w:rPr>
          <w:sz w:val="24"/>
          <w:szCs w:val="24"/>
        </w:rPr>
        <w:fldChar w:fldCharType="end"/>
      </w:r>
      <w:r w:rsidRPr="007A40CC">
        <w:rPr>
          <w:sz w:val="24"/>
          <w:szCs w:val="24"/>
        </w:rPr>
      </w:r>
      <w:r w:rsidRPr="007A40CC">
        <w:rPr>
          <w:sz w:val="24"/>
          <w:szCs w:val="24"/>
        </w:rPr>
        <w:fldChar w:fldCharType="separate"/>
      </w:r>
      <w:r w:rsidR="00F908FA" w:rsidRPr="007A40CC">
        <w:rPr>
          <w:noProof/>
          <w:sz w:val="24"/>
          <w:szCs w:val="24"/>
          <w:vertAlign w:val="superscript"/>
        </w:rPr>
        <w:t>[40, 41]</w:t>
      </w:r>
      <w:r w:rsidRPr="007A40CC">
        <w:rPr>
          <w:sz w:val="24"/>
          <w:szCs w:val="24"/>
        </w:rPr>
        <w:fldChar w:fldCharType="end"/>
      </w:r>
      <w:r w:rsidRPr="007A40CC">
        <w:rPr>
          <w:sz w:val="24"/>
          <w:szCs w:val="24"/>
        </w:rPr>
        <w:t>.</w:t>
      </w:r>
    </w:p>
    <w:p w14:paraId="7AFFA6E4" w14:textId="623DB1D7" w:rsidR="00337912" w:rsidRPr="007A40CC" w:rsidRDefault="005C7437" w:rsidP="00337912">
      <w:pPr>
        <w:pStyle w:val="Heading3"/>
        <w:spacing w:beforeLines="50" w:before="120" w:after="0" w:line="480" w:lineRule="auto"/>
        <w:outlineLvl w:val="1"/>
        <w:rPr>
          <w:b/>
          <w:bCs/>
          <w:i/>
          <w:iCs/>
          <w:lang w:val="en-GB"/>
        </w:rPr>
      </w:pPr>
      <w:r w:rsidRPr="007A40CC">
        <w:rPr>
          <w:b/>
          <w:bCs/>
          <w:i/>
          <w:iCs/>
          <w:lang w:val="en-GB"/>
        </w:rPr>
        <w:t xml:space="preserve">2.2 </w:t>
      </w:r>
      <w:r w:rsidR="00337912" w:rsidRPr="007A40CC">
        <w:rPr>
          <w:b/>
          <w:bCs/>
          <w:i/>
          <w:iCs/>
          <w:lang w:val="en-GB"/>
        </w:rPr>
        <w:t>Thermal</w:t>
      </w:r>
      <w:r w:rsidR="005865CE" w:rsidRPr="007A40CC">
        <w:rPr>
          <w:b/>
          <w:bCs/>
          <w:i/>
          <w:iCs/>
          <w:lang w:val="en-GB"/>
        </w:rPr>
        <w:t xml:space="preserve"> </w:t>
      </w:r>
      <w:r w:rsidR="00337912" w:rsidRPr="007A40CC">
        <w:rPr>
          <w:b/>
          <w:bCs/>
          <w:i/>
          <w:iCs/>
          <w:lang w:val="en-GB"/>
        </w:rPr>
        <w:t xml:space="preserve">stability of diamond </w:t>
      </w:r>
      <w:r w:rsidR="005865CE" w:rsidRPr="007A40CC">
        <w:rPr>
          <w:b/>
          <w:bCs/>
          <w:i/>
          <w:iCs/>
          <w:lang w:val="en-GB"/>
        </w:rPr>
        <w:t>micro</w:t>
      </w:r>
      <w:r w:rsidR="00337912" w:rsidRPr="007A40CC">
        <w:rPr>
          <w:b/>
          <w:bCs/>
          <w:i/>
          <w:iCs/>
          <w:lang w:val="en-GB"/>
        </w:rPr>
        <w:t>resonators</w:t>
      </w:r>
    </w:p>
    <w:p w14:paraId="7A9273BF" w14:textId="4F2659C9" w:rsidR="00120FDC" w:rsidRPr="007A40CC" w:rsidRDefault="005865CE" w:rsidP="005865CE">
      <w:pPr>
        <w:pStyle w:val="af6"/>
        <w:spacing w:after="0" w:line="480" w:lineRule="auto"/>
        <w:ind w:firstLineChars="200" w:firstLine="478"/>
        <w:rPr>
          <w:noProof/>
          <w:sz w:val="24"/>
          <w:szCs w:val="24"/>
          <w:lang w:eastAsia="zh-CN"/>
        </w:rPr>
      </w:pPr>
      <w:bookmarkStart w:id="7" w:name="_Hlk151846919"/>
      <w:r w:rsidRPr="007A40CC">
        <w:rPr>
          <w:sz w:val="24"/>
          <w:szCs w:val="24"/>
          <w:lang w:eastAsia="zh-CN"/>
        </w:rPr>
        <w:t xml:space="preserve">For a micromechanical resonator, a high </w:t>
      </w:r>
      <w:r w:rsidRPr="007A40CC">
        <w:rPr>
          <w:i/>
          <w:iCs/>
          <w:sz w:val="24"/>
          <w:szCs w:val="24"/>
          <w:lang w:eastAsia="zh-CN"/>
        </w:rPr>
        <w:t>Q</w:t>
      </w:r>
      <w:r w:rsidRPr="007A40CC">
        <w:rPr>
          <w:sz w:val="24"/>
          <w:szCs w:val="24"/>
          <w:lang w:eastAsia="zh-CN"/>
        </w:rPr>
        <w:t xml:space="preserve"> factor is typically advantageous. The high Q factor enhances the actuation efficiency, reduces vulnerability to mechanical noise</w:t>
      </w:r>
      <w:r w:rsidR="007D26AC" w:rsidRPr="007A40CC">
        <w:rPr>
          <w:sz w:val="24"/>
          <w:szCs w:val="24"/>
          <w:lang w:eastAsia="zh-CN"/>
        </w:rPr>
        <w:t>,</w:t>
      </w:r>
      <w:r w:rsidRPr="007A40CC">
        <w:rPr>
          <w:sz w:val="24"/>
          <w:szCs w:val="24"/>
          <w:lang w:eastAsia="zh-CN"/>
        </w:rPr>
        <w:fldChar w:fldCharType="begin"/>
      </w:r>
      <w:r w:rsidR="00F908FA" w:rsidRPr="007A40CC">
        <w:rPr>
          <w:sz w:val="24"/>
          <w:szCs w:val="24"/>
          <w:lang w:eastAsia="zh-CN"/>
        </w:rPr>
        <w:instrText xml:space="preserve"> ADDIN EN.CITE &lt;EndNote&gt;&lt;Cite&gt;&lt;Author&gt;Cleland&lt;/Author&gt;&lt;Year&gt;2005&lt;/Year&gt;&lt;RecNum&gt;39&lt;/RecNum&gt;&lt;DisplayText&gt;&lt;style face="superscript"&gt;[42]&lt;/style&gt;&lt;/DisplayText&gt;&lt;record&gt;&lt;rec-number&gt;39&lt;/rec-number&gt;&lt;foreign-keys&gt;&lt;key app="EN" db-id="zxra9x55ydsf25ed9pdparwzxttwvxxawtt5" timestamp="1704365282"&gt;39&lt;/key&gt;&lt;/foreign-keys&gt;&lt;ref-type name="Journal Article"&gt;17&lt;/ref-type&gt;&lt;contributors&gt;&lt;authors&gt;&lt;author&gt;Cleland, Andrew N&lt;/author&gt;&lt;/authors&gt;&lt;/contributors&gt;&lt;titles&gt;&lt;title&gt;Thermomechanical noise limits on parametric sensing with nanomechanical resonators&lt;/title&gt;&lt;secondary-title&gt;New Journal of Physics&lt;/secondary-title&gt;&lt;/titles&gt;&lt;pages&gt;235&lt;/pages&gt;&lt;volume&gt;7&lt;/volume&gt;&lt;number&gt;1&lt;/number&gt;&lt;dates&gt;&lt;year&gt;2005&lt;/year&gt;&lt;/dates&gt;&lt;isbn&gt;1367-2630&lt;/isbn&gt;&lt;urls&gt;&lt;/urls&gt;&lt;/record&gt;&lt;/Cite&gt;&lt;/EndNote&gt;</w:instrText>
      </w:r>
      <w:r w:rsidRPr="007A40CC">
        <w:rPr>
          <w:sz w:val="24"/>
          <w:szCs w:val="24"/>
          <w:lang w:eastAsia="zh-CN"/>
        </w:rPr>
        <w:fldChar w:fldCharType="separate"/>
      </w:r>
      <w:r w:rsidR="00F908FA" w:rsidRPr="007A40CC">
        <w:rPr>
          <w:noProof/>
          <w:sz w:val="24"/>
          <w:szCs w:val="24"/>
          <w:vertAlign w:val="superscript"/>
          <w:lang w:eastAsia="zh-CN"/>
        </w:rPr>
        <w:t>[42]</w:t>
      </w:r>
      <w:r w:rsidRPr="007A40CC">
        <w:rPr>
          <w:sz w:val="24"/>
          <w:szCs w:val="24"/>
          <w:lang w:eastAsia="zh-CN"/>
        </w:rPr>
        <w:fldChar w:fldCharType="end"/>
      </w:r>
      <w:r w:rsidRPr="007A40CC">
        <w:rPr>
          <w:sz w:val="24"/>
          <w:szCs w:val="24"/>
          <w:lang w:eastAsia="zh-CN"/>
        </w:rPr>
        <w:t xml:space="preserve"> increases sensitivity to the minimum detectable force</w:t>
      </w:r>
      <w:r w:rsidR="007D26AC" w:rsidRPr="007A40CC">
        <w:rPr>
          <w:sz w:val="24"/>
          <w:szCs w:val="24"/>
          <w:lang w:eastAsia="zh-CN"/>
        </w:rPr>
        <w:t>,</w:t>
      </w:r>
      <w:r w:rsidRPr="007A40CC">
        <w:rPr>
          <w:sz w:val="24"/>
          <w:szCs w:val="24"/>
        </w:rPr>
        <w:fldChar w:fldCharType="begin"/>
      </w:r>
      <w:r w:rsidR="00F908FA" w:rsidRPr="007A40CC">
        <w:rPr>
          <w:sz w:val="24"/>
          <w:szCs w:val="24"/>
        </w:rPr>
        <w:instrText xml:space="preserve"> ADDIN EN.CITE &lt;EndNote&gt;&lt;Cite&gt;&lt;Author&gt;Yasumura&lt;/Author&gt;&lt;Year&gt;2000&lt;/Year&gt;&lt;RecNum&gt;40&lt;/RecNum&gt;&lt;DisplayText&gt;&lt;style face="superscript"&gt;[43, 44]&lt;/style&gt;&lt;/DisplayText&gt;&lt;record&gt;&lt;rec-number&gt;40&lt;/rec-number&gt;&lt;foreign-keys&gt;&lt;key app="EN" db-id="zxra9x55ydsf25ed9pdparwzxttwvxxawtt5" timestamp="1704365282"&gt;40&lt;/key&gt;&lt;/foreign-keys&gt;&lt;ref-type name="Journal Article"&gt;17&lt;/ref-type&gt;&lt;contributors&gt;&lt;authors&gt;&lt;author&gt;Yasumura, Kevin Y&lt;/author&gt;&lt;author&gt;Stowe, Timothy D&lt;/author&gt;&lt;author&gt;Chow, Eugene M&lt;/author&gt;&lt;author&gt;Pfafman, Timothy&lt;/author&gt;&lt;author&gt;Kenny, Thomas W&lt;/author&gt;&lt;author&gt;Stipe, Barry C&lt;/author&gt;&lt;author&gt;Rugar, Daniel&lt;/author&gt;&lt;/authors&gt;&lt;/contributors&gt;&lt;titles&gt;&lt;title&gt;Quality factors in micron-and submicron-thick cantilevers&lt;/title&gt;&lt;secondary-title&gt;Journal of microelectromechanical systems&lt;/secondary-title&gt;&lt;/titles&gt;&lt;pages&gt;117-125&lt;/pages&gt;&lt;volume&gt;9&lt;/volume&gt;&lt;number&gt;1&lt;/number&gt;&lt;dates&gt;&lt;year&gt;2000&lt;/year&gt;&lt;/dates&gt;&lt;isbn&gt;1057-7157&lt;/isbn&gt;&lt;urls&gt;&lt;/urls&gt;&lt;/record&gt;&lt;/Cite&gt;&lt;Cite&gt;&lt;Author&gt;Tao&lt;/Author&gt;&lt;Year&gt;2014&lt;/Year&gt;&lt;RecNum&gt;25&lt;/RecNum&gt;&lt;record&gt;&lt;rec-number&gt;25&lt;/rec-number&gt;&lt;foreign-keys&gt;&lt;key app="EN" db-id="5xp029dfmfafpte5zpgxa9fozerzx2ww590s" timestamp="1681966156"&gt;25&lt;/key&gt;&lt;/foreign-keys&gt;&lt;ref-type name="Journal Article"&gt;17&lt;/ref-type&gt;&lt;contributors&gt;&lt;authors&gt;&lt;author&gt;Tao, Y&lt;/author&gt;&lt;author&gt;Boss, Jens M&lt;/author&gt;&lt;author&gt;Moores, BA&lt;/author&gt;&lt;author&gt;Degen, Christian L&lt;/author&gt;&lt;/authors&gt;&lt;/contributors&gt;&lt;titles&gt;&lt;title&gt;Single-crystal diamond nanomechanical resonators with quality factors exceeding one million&lt;/title&gt;&lt;secondary-title&gt;Nature communications&lt;/secondary-title&gt;&lt;/titles&gt;&lt;periodical&gt;&lt;full-title&gt;Nature communications&lt;/full-title&gt;&lt;/periodical&gt;&lt;pages&gt;3638&lt;/pages&gt;&lt;volume&gt;5&lt;/volume&gt;&lt;number&gt;1&lt;/number&gt;&lt;dates&gt;&lt;year&gt;2014&lt;/year&gt;&lt;/dates&gt;&lt;isbn&gt;2041-1723&lt;/isbn&gt;&lt;urls&gt;&lt;/urls&gt;&lt;/record&gt;&lt;/Cite&gt;&lt;/EndNote&gt;</w:instrText>
      </w:r>
      <w:r w:rsidRPr="007A40CC">
        <w:rPr>
          <w:sz w:val="24"/>
          <w:szCs w:val="24"/>
        </w:rPr>
        <w:fldChar w:fldCharType="separate"/>
      </w:r>
      <w:r w:rsidR="00F908FA" w:rsidRPr="007A40CC">
        <w:rPr>
          <w:noProof/>
          <w:sz w:val="24"/>
          <w:szCs w:val="24"/>
          <w:vertAlign w:val="superscript"/>
        </w:rPr>
        <w:t>[43, 44]</w:t>
      </w:r>
      <w:r w:rsidRPr="007A40CC">
        <w:rPr>
          <w:sz w:val="24"/>
          <w:szCs w:val="24"/>
        </w:rPr>
        <w:fldChar w:fldCharType="end"/>
      </w:r>
      <w:r w:rsidRPr="007A40CC">
        <w:rPr>
          <w:sz w:val="24"/>
          <w:szCs w:val="24"/>
          <w:lang w:eastAsia="zh-CN"/>
        </w:rPr>
        <w:t xml:space="preserve"> and ensures stability even under extreme conditions</w:t>
      </w:r>
      <w:r w:rsidRPr="007A40CC">
        <w:rPr>
          <w:sz w:val="24"/>
          <w:szCs w:val="24"/>
          <w:lang w:eastAsia="zh-CN"/>
        </w:rPr>
        <w:fldChar w:fldCharType="begin">
          <w:fldData xml:space="preserve">PEVuZE5vdGU+PENpdGU+PEF1dGhvcj5aaGFuZzwvQXV0aG9yPjxZZWFyPjIwMjA8L1llYXI+PFJl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</w:fldData>
        </w:fldChar>
      </w:r>
      <w:r w:rsidR="00F908FA" w:rsidRPr="007A40CC">
        <w:rPr>
          <w:sz w:val="24"/>
          <w:szCs w:val="24"/>
          <w:lang w:eastAsia="zh-CN"/>
        </w:rPr>
        <w:instrText xml:space="preserve"> ADDIN EN.CITE </w:instrText>
      </w:r>
      <w:r w:rsidR="00F908FA" w:rsidRPr="007A40CC">
        <w:rPr>
          <w:sz w:val="24"/>
          <w:szCs w:val="24"/>
          <w:lang w:eastAsia="zh-CN"/>
        </w:rPr>
        <w:fldChar w:fldCharType="begin">
          <w:fldData xml:space="preserve">PEVuZE5vdGU+PENpdGU+PEF1dGhvcj5aaGFuZzwvQXV0aG9yPjxZZWFyPjIwMjA8L1llYXI+PFJl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</w:fldData>
        </w:fldChar>
      </w:r>
      <w:r w:rsidR="00F908FA" w:rsidRPr="007A40CC">
        <w:rPr>
          <w:sz w:val="24"/>
          <w:szCs w:val="24"/>
          <w:lang w:eastAsia="zh-CN"/>
        </w:rPr>
        <w:instrText xml:space="preserve"> ADDIN EN.CITE.DATA </w:instrText>
      </w:r>
      <w:r w:rsidR="00F908FA" w:rsidRPr="007A40CC">
        <w:rPr>
          <w:sz w:val="24"/>
          <w:szCs w:val="24"/>
          <w:lang w:eastAsia="zh-CN"/>
        </w:rPr>
      </w:r>
      <w:r w:rsidR="00F908FA" w:rsidRPr="007A40CC">
        <w:rPr>
          <w:sz w:val="24"/>
          <w:szCs w:val="24"/>
          <w:lang w:eastAsia="zh-CN"/>
        </w:rPr>
        <w:fldChar w:fldCharType="end"/>
      </w:r>
      <w:r w:rsidRPr="007A40CC">
        <w:rPr>
          <w:sz w:val="24"/>
          <w:szCs w:val="24"/>
          <w:lang w:eastAsia="zh-CN"/>
        </w:rPr>
      </w:r>
      <w:r w:rsidRPr="007A40CC">
        <w:rPr>
          <w:sz w:val="24"/>
          <w:szCs w:val="24"/>
          <w:lang w:eastAsia="zh-CN"/>
        </w:rPr>
        <w:fldChar w:fldCharType="separate"/>
      </w:r>
      <w:r w:rsidR="00F908FA" w:rsidRPr="007A40CC">
        <w:rPr>
          <w:noProof/>
          <w:sz w:val="24"/>
          <w:szCs w:val="24"/>
          <w:vertAlign w:val="superscript"/>
          <w:lang w:eastAsia="zh-CN"/>
        </w:rPr>
        <w:t>[26, 27]</w:t>
      </w:r>
      <w:r w:rsidRPr="007A40CC">
        <w:rPr>
          <w:sz w:val="24"/>
          <w:szCs w:val="24"/>
          <w:lang w:eastAsia="zh-CN"/>
        </w:rPr>
        <w:fldChar w:fldCharType="end"/>
      </w:r>
      <w:r w:rsidRPr="007A40CC">
        <w:rPr>
          <w:sz w:val="24"/>
          <w:szCs w:val="24"/>
          <w:lang w:eastAsia="zh-CN"/>
        </w:rPr>
        <w:t>. In this work, the etching in oxygen ambient presents a viable approach to eliminate the defective-diamond layer and other imperfections</w:t>
      </w:r>
      <w:r w:rsidR="007D26AC" w:rsidRPr="007A40CC">
        <w:rPr>
          <w:sz w:val="24"/>
          <w:szCs w:val="24"/>
          <w:lang w:eastAsia="zh-CN"/>
        </w:rPr>
        <w:t>,</w:t>
      </w:r>
      <w:r w:rsidRPr="007A40CC">
        <w:rPr>
          <w:sz w:val="24"/>
          <w:szCs w:val="24"/>
          <w:lang w:eastAsia="zh-CN"/>
        </w:rPr>
        <w:fldChar w:fldCharType="begin">
          <w:fldData xml:space="preserve">PEVuZE5vdGU+PENpdGU+PEF1dGhvcj5YdTwvQXV0aG9yPjxZZWFyPjIwMjE8L1llYXI+PFJlY051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</w:fldData>
        </w:fldChar>
      </w:r>
      <w:r w:rsidR="00F908FA" w:rsidRPr="007A40CC">
        <w:rPr>
          <w:sz w:val="24"/>
          <w:szCs w:val="24"/>
          <w:lang w:eastAsia="zh-CN"/>
        </w:rPr>
        <w:instrText xml:space="preserve"> ADDIN EN.CITE </w:instrText>
      </w:r>
      <w:r w:rsidR="00F908FA" w:rsidRPr="007A40CC">
        <w:rPr>
          <w:sz w:val="24"/>
          <w:szCs w:val="24"/>
          <w:lang w:eastAsia="zh-CN"/>
        </w:rPr>
        <w:fldChar w:fldCharType="begin">
          <w:fldData xml:space="preserve">PEVuZE5vdGU+PENpdGU+PEF1dGhvcj5YdTwvQXV0aG9yPjxZZWFyPjIwMjE8L1llYXI+PFJlY051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</w:fldData>
        </w:fldChar>
      </w:r>
      <w:r w:rsidR="00F908FA" w:rsidRPr="007A40CC">
        <w:rPr>
          <w:sz w:val="24"/>
          <w:szCs w:val="24"/>
          <w:lang w:eastAsia="zh-CN"/>
        </w:rPr>
        <w:instrText xml:space="preserve"> ADDIN EN.CITE.DATA </w:instrText>
      </w:r>
      <w:r w:rsidR="00F908FA" w:rsidRPr="007A40CC">
        <w:rPr>
          <w:sz w:val="24"/>
          <w:szCs w:val="24"/>
          <w:lang w:eastAsia="zh-CN"/>
        </w:rPr>
      </w:r>
      <w:r w:rsidR="00F908FA" w:rsidRPr="007A40CC">
        <w:rPr>
          <w:sz w:val="24"/>
          <w:szCs w:val="24"/>
          <w:lang w:eastAsia="zh-CN"/>
        </w:rPr>
        <w:fldChar w:fldCharType="end"/>
      </w:r>
      <w:r w:rsidRPr="007A40CC">
        <w:rPr>
          <w:sz w:val="24"/>
          <w:szCs w:val="24"/>
          <w:lang w:eastAsia="zh-CN"/>
        </w:rPr>
      </w:r>
      <w:r w:rsidRPr="007A40CC">
        <w:rPr>
          <w:sz w:val="24"/>
          <w:szCs w:val="24"/>
          <w:lang w:eastAsia="zh-CN"/>
        </w:rPr>
        <w:fldChar w:fldCharType="separate"/>
      </w:r>
      <w:r w:rsidR="00F908FA" w:rsidRPr="007A40CC">
        <w:rPr>
          <w:noProof/>
          <w:sz w:val="24"/>
          <w:szCs w:val="24"/>
          <w:vertAlign w:val="superscript"/>
          <w:lang w:eastAsia="zh-CN"/>
        </w:rPr>
        <w:t>[45-48]</w:t>
      </w:r>
      <w:r w:rsidRPr="007A40CC">
        <w:rPr>
          <w:sz w:val="24"/>
          <w:szCs w:val="24"/>
          <w:lang w:eastAsia="zh-CN"/>
        </w:rPr>
        <w:fldChar w:fldCharType="end"/>
      </w:r>
      <w:r w:rsidRPr="007A40CC">
        <w:rPr>
          <w:sz w:val="24"/>
          <w:szCs w:val="24"/>
          <w:lang w:eastAsia="zh-CN"/>
        </w:rPr>
        <w:t xml:space="preserve"> in return, enhance the </w:t>
      </w:r>
      <w:r w:rsidRPr="007A40CC">
        <w:rPr>
          <w:i/>
          <w:iCs/>
          <w:sz w:val="24"/>
          <w:szCs w:val="24"/>
          <w:lang w:eastAsia="zh-CN"/>
        </w:rPr>
        <w:t>Q</w:t>
      </w:r>
      <w:r w:rsidRPr="007A40CC">
        <w:rPr>
          <w:sz w:val="24"/>
          <w:szCs w:val="24"/>
          <w:lang w:eastAsia="zh-CN"/>
        </w:rPr>
        <w:t xml:space="preserve"> factors (</w:t>
      </w:r>
      <w:r w:rsidRPr="007A40CC">
        <w:rPr>
          <w:b/>
          <w:bCs/>
          <w:sz w:val="24"/>
          <w:szCs w:val="24"/>
          <w:lang w:eastAsia="zh-CN"/>
        </w:rPr>
        <w:t>Figure S2</w:t>
      </w:r>
      <w:r w:rsidRPr="007A40CC">
        <w:rPr>
          <w:sz w:val="24"/>
          <w:szCs w:val="24"/>
          <w:lang w:eastAsia="zh-CN"/>
        </w:rPr>
        <w:t xml:space="preserve">). </w:t>
      </w:r>
      <w:r w:rsidRPr="007A40CC">
        <w:rPr>
          <w:sz w:val="24"/>
          <w:szCs w:val="24"/>
        </w:rPr>
        <w:t xml:space="preserve">The </w:t>
      </w:r>
      <w:r w:rsidRPr="007A40CC">
        <w:rPr>
          <w:i/>
          <w:iCs/>
          <w:sz w:val="24"/>
          <w:szCs w:val="24"/>
        </w:rPr>
        <w:t>Q</w:t>
      </w:r>
      <w:r w:rsidRPr="007A40CC">
        <w:rPr>
          <w:sz w:val="24"/>
          <w:szCs w:val="24"/>
        </w:rPr>
        <w:t xml:space="preserve"> factor of a 160 </w:t>
      </w:r>
      <w:r w:rsidRPr="007A40CC">
        <w:rPr>
          <w:rFonts w:eastAsia="DengXian"/>
          <w:sz w:val="24"/>
          <w:szCs w:val="24"/>
        </w:rPr>
        <w:t>μ</w:t>
      </w:r>
      <w:r w:rsidRPr="007A40CC">
        <w:rPr>
          <w:sz w:val="24"/>
          <w:szCs w:val="24"/>
        </w:rPr>
        <w:t>m-length diamond resonator increase</w:t>
      </w:r>
      <w:r w:rsidRPr="007A40CC">
        <w:rPr>
          <w:rFonts w:hint="eastAsia"/>
          <w:sz w:val="24"/>
          <w:szCs w:val="24"/>
          <w:lang w:eastAsia="zh-CN"/>
        </w:rPr>
        <w:t>s</w:t>
      </w:r>
      <w:r w:rsidRPr="007A40CC">
        <w:rPr>
          <w:sz w:val="24"/>
          <w:szCs w:val="24"/>
        </w:rPr>
        <w:t xml:space="preserve"> from 3755 to 6333 after undergoing the etching treatment for 10 hours </w:t>
      </w:r>
      <w:r w:rsidRPr="007A40CC">
        <w:rPr>
          <w:sz w:val="24"/>
          <w:szCs w:val="24"/>
          <w:lang w:eastAsia="zh-CN"/>
        </w:rPr>
        <w:t>(</w:t>
      </w:r>
      <w:r w:rsidRPr="007A40CC">
        <w:rPr>
          <w:b/>
          <w:bCs/>
          <w:sz w:val="24"/>
          <w:szCs w:val="24"/>
          <w:lang w:eastAsia="zh-CN"/>
        </w:rPr>
        <w:t>Figure S2f</w:t>
      </w:r>
      <w:r w:rsidRPr="007A40CC">
        <w:rPr>
          <w:sz w:val="24"/>
          <w:szCs w:val="24"/>
          <w:lang w:eastAsia="zh-CN"/>
        </w:rPr>
        <w:t>)</w:t>
      </w:r>
      <w:r w:rsidRPr="007A40CC">
        <w:rPr>
          <w:sz w:val="24"/>
          <w:szCs w:val="24"/>
        </w:rPr>
        <w:t xml:space="preserve">. </w:t>
      </w:r>
      <w:r w:rsidRPr="007A40CC">
        <w:rPr>
          <w:sz w:val="24"/>
          <w:szCs w:val="24"/>
          <w:lang w:eastAsia="zh-CN"/>
        </w:rPr>
        <w:t xml:space="preserve">Based on the bare diamond resonators with enhanced </w:t>
      </w:r>
      <w:r w:rsidRPr="007A40CC">
        <w:rPr>
          <w:i/>
          <w:iCs/>
          <w:sz w:val="24"/>
          <w:szCs w:val="24"/>
          <w:lang w:eastAsia="zh-CN"/>
        </w:rPr>
        <w:t>Q</w:t>
      </w:r>
      <w:r w:rsidRPr="007A40CC">
        <w:rPr>
          <w:sz w:val="24"/>
          <w:szCs w:val="24"/>
          <w:lang w:eastAsia="zh-CN"/>
        </w:rPr>
        <w:t xml:space="preserve"> factors, the thermal responses of diamond resonators to the evaluated temperatures were measured during a heating-cooling process. The measurement configuration of resonance performance is schematically shown in </w:t>
      </w:r>
      <w:r w:rsidRPr="007A40CC">
        <w:rPr>
          <w:b/>
          <w:bCs/>
          <w:sz w:val="24"/>
          <w:szCs w:val="24"/>
          <w:lang w:eastAsia="zh-CN"/>
        </w:rPr>
        <w:t>Figure 2a</w:t>
      </w:r>
      <w:r w:rsidRPr="007A40CC">
        <w:rPr>
          <w:sz w:val="24"/>
          <w:szCs w:val="24"/>
          <w:lang w:eastAsia="zh-CN"/>
        </w:rPr>
        <w:t xml:space="preserve">. </w:t>
      </w:r>
      <w:r w:rsidRPr="007A40CC">
        <w:rPr>
          <w:rFonts w:eastAsia="Times New Roman"/>
          <w:sz w:val="24"/>
          <w:szCs w:val="24"/>
        </w:rPr>
        <w:t>The electrostatic force between the resonator and the electrode on the diamond substrate was utilized to actuate of the resonator. The details of the actuation of diamond resonator was illustrated in our previous work</w:t>
      </w:r>
      <w:r w:rsidR="007D26AC" w:rsidRPr="007A40CC">
        <w:rPr>
          <w:rFonts w:eastAsia="Times New Roman"/>
          <w:sz w:val="24"/>
          <w:szCs w:val="24"/>
        </w:rPr>
        <w:t>.</w:t>
      </w:r>
      <w:r w:rsidRPr="007A40CC">
        <w:rPr>
          <w:rFonts w:eastAsia="Times New Roman"/>
          <w:sz w:val="24"/>
          <w:szCs w:val="24"/>
        </w:rPr>
        <w:fldChar w:fldCharType="begin"/>
      </w:r>
      <w:r w:rsidR="00F908FA" w:rsidRPr="007A40CC">
        <w:rPr>
          <w:rFonts w:eastAsia="Times New Roman"/>
          <w:sz w:val="24"/>
          <w:szCs w:val="24"/>
        </w:rPr>
        <w:instrText xml:space="preserve"> ADDIN EN.CITE &lt;EndNote&gt;&lt;Cite&gt;&lt;Author&gt;Zhang&lt;/Author&gt;&lt;Year&gt;2023&lt;/Year&gt;&lt;RecNum&gt;28&lt;/RecNum&gt;&lt;DisplayText&gt;&lt;style face="superscript"&gt;[31]&lt;/style&gt;&lt;/DisplayText&gt;&lt;record&gt;&lt;rec-number&gt;28&lt;/rec-number&gt;&lt;foreign-keys&gt;&lt;key app="EN" db-id="zxra9x55ydsf25ed9pdparwzxttwvxxawtt5" timestamp="1704365281"&gt;28&lt;/key&gt;&lt;/foreign-keys&gt;&lt;ref-type name="Journal Article"&gt;17&lt;/ref-type&gt;&lt;contributors&gt;&lt;authors&gt;&lt;author&gt;Zhang, Zilong&lt;/author&gt;&lt;author&gt;Zhao, Wen&lt;/author&gt;&lt;author&gt;Chen, Guo&lt;/author&gt;&lt;author&gt;Toda, Masaya&lt;/author&gt;&lt;author&gt;Koizumi, Satoshi&lt;/author&gt;&lt;author&gt;Koide, Yasuo&lt;/author&gt;&lt;author&gt;Liao, Meiyong&lt;/author&gt;&lt;/authors&gt;&lt;/contributors&gt;&lt;titles&gt;&lt;title&gt;On</w:instrText>
      </w:r>
      <w:r w:rsidR="00F908FA" w:rsidRPr="007A40CC">
        <w:rPr>
          <w:rFonts w:eastAsia="Times New Roman" w:hint="eastAsia"/>
          <w:sz w:val="24"/>
          <w:szCs w:val="24"/>
        </w:rPr>
        <w:instrText>‐</w:instrText>
      </w:r>
      <w:r w:rsidR="00F908FA" w:rsidRPr="007A40CC">
        <w:rPr>
          <w:rFonts w:eastAsia="Times New Roman"/>
          <w:sz w:val="24"/>
          <w:szCs w:val="24"/>
        </w:rPr>
        <w:instrText>chip Diamond MEMS Magnetic Sensing through Multifunctionalized Magnetostrictive Thin Film&lt;/title&gt;&lt;secondary-title&gt;Advanced Functional Materials&lt;/secondary-title&gt;&lt;/titles&gt;&lt;periodical&gt;&lt;full-title&gt;Advanced Functional Materials&lt;/full-title&gt;&lt;abbr-1&gt;Adv. Funct. Mater.&lt;/abbr-1&gt;&lt;abbr-2&gt;Adv Funct Mater&lt;/abbr-2&gt;&lt;/periodical&gt;&lt;pages&gt;2300805&lt;/pages&gt;&lt;dates&gt;&lt;year&gt;2023&lt;/year&gt;&lt;/dates&gt;&lt;isbn&gt;1616-301X&lt;/isbn&gt;&lt;urls&gt;&lt;/urls&gt;&lt;/record&gt;&lt;/Cite&gt;&lt;/EndNote&gt;</w:instrText>
      </w:r>
      <w:r w:rsidRPr="007A40CC">
        <w:rPr>
          <w:rFonts w:eastAsia="Times New Roman"/>
          <w:sz w:val="24"/>
          <w:szCs w:val="24"/>
        </w:rPr>
        <w:fldChar w:fldCharType="separate"/>
      </w:r>
      <w:r w:rsidR="00F908FA" w:rsidRPr="007A40CC">
        <w:rPr>
          <w:rFonts w:eastAsia="Times New Roman"/>
          <w:noProof/>
          <w:sz w:val="24"/>
          <w:szCs w:val="24"/>
          <w:vertAlign w:val="superscript"/>
        </w:rPr>
        <w:t>[31]</w:t>
      </w:r>
      <w:r w:rsidRPr="007A40CC">
        <w:rPr>
          <w:rFonts w:eastAsia="Times New Roman"/>
          <w:sz w:val="24"/>
          <w:szCs w:val="24"/>
        </w:rPr>
        <w:fldChar w:fldCharType="end"/>
      </w:r>
      <w:r w:rsidRPr="007A40CC">
        <w:rPr>
          <w:rFonts w:eastAsia="Times New Roman"/>
          <w:sz w:val="24"/>
          <w:szCs w:val="24"/>
        </w:rPr>
        <w:t xml:space="preserve"> T</w:t>
      </w:r>
      <w:r w:rsidRPr="007A40CC">
        <w:rPr>
          <w:rFonts w:eastAsia="SimSun"/>
          <w:sz w:val="24"/>
          <w:szCs w:val="24"/>
          <w:lang w:eastAsia="zh-CN"/>
        </w:rPr>
        <w:t xml:space="preserve">he dependence of resonance spectrum </w:t>
      </w:r>
      <w:r w:rsidRPr="007A40CC">
        <w:rPr>
          <w:rFonts w:eastAsia="SimSun"/>
          <w:sz w:val="24"/>
          <w:szCs w:val="24"/>
          <w:lang w:eastAsia="zh-CN"/>
        </w:rPr>
        <w:lastRenderedPageBreak/>
        <w:t>of a diamond resonator (</w:t>
      </w:r>
      <w:r w:rsidRPr="007A40CC">
        <w:rPr>
          <w:rFonts w:eastAsia="SimSun"/>
          <w:i/>
          <w:iCs/>
          <w:sz w:val="24"/>
          <w:szCs w:val="24"/>
          <w:lang w:eastAsia="zh-CN"/>
        </w:rPr>
        <w:t>L</w:t>
      </w:r>
      <w:r w:rsidRPr="007A40CC">
        <w:rPr>
          <w:rFonts w:eastAsia="SimSun"/>
          <w:sz w:val="24"/>
          <w:szCs w:val="24"/>
          <w:lang w:eastAsia="zh-CN"/>
        </w:rPr>
        <w:t>=160 μm) on the actuation amplitude under 500℃ (</w:t>
      </w:r>
      <w:r w:rsidRPr="007A40CC">
        <w:rPr>
          <w:rFonts w:eastAsia="SimSun"/>
          <w:b/>
          <w:bCs/>
          <w:sz w:val="24"/>
          <w:szCs w:val="24"/>
          <w:lang w:eastAsia="zh-CN"/>
        </w:rPr>
        <w:t>Figure S5).</w:t>
      </w:r>
      <w:r w:rsidRPr="007A40CC">
        <w:rPr>
          <w:rFonts w:eastAsia="SimSun"/>
          <w:sz w:val="24"/>
          <w:szCs w:val="24"/>
          <w:lang w:eastAsia="zh-CN"/>
        </w:rPr>
        <w:t xml:space="preserve"> The actuation voltage has weak impact on the resonance frequency of the diamond resonator. The variation of the resonance spectrum of a 140 μm-length diamond resonator (resonator I) with the temperature is depicted in </w:t>
      </w:r>
      <w:r w:rsidRPr="007A40CC">
        <w:rPr>
          <w:rFonts w:eastAsia="SimSun"/>
          <w:b/>
          <w:bCs/>
          <w:sz w:val="24"/>
          <w:szCs w:val="24"/>
          <w:lang w:eastAsia="zh-CN"/>
        </w:rPr>
        <w:t>Figure 2b</w:t>
      </w:r>
      <w:r w:rsidRPr="007A40CC">
        <w:rPr>
          <w:rFonts w:eastAsia="SimSun"/>
          <w:sz w:val="24"/>
          <w:szCs w:val="24"/>
          <w:lang w:eastAsia="zh-CN"/>
        </w:rPr>
        <w:t xml:space="preserve">. </w:t>
      </w:r>
      <w:bookmarkStart w:id="8" w:name="_Hlk161840592"/>
      <w:r w:rsidRPr="007A40CC">
        <w:rPr>
          <w:rFonts w:eastAsia="SimSun"/>
          <w:sz w:val="24"/>
          <w:szCs w:val="24"/>
          <w:lang w:eastAsia="zh-CN"/>
        </w:rPr>
        <w:t>T</w:t>
      </w:r>
      <w:bookmarkStart w:id="9" w:name="_Hlk161834773"/>
      <w:r w:rsidRPr="007A40CC">
        <w:rPr>
          <w:rFonts w:eastAsia="SimSun"/>
          <w:sz w:val="24"/>
          <w:szCs w:val="24"/>
          <w:lang w:eastAsia="zh-CN"/>
        </w:rPr>
        <w:t xml:space="preserve">he temperature increasing leads to the shift of resonance frequency toward low frequency. The negative dependence of </w:t>
      </w:r>
      <w:r w:rsidRPr="007A40CC">
        <w:rPr>
          <w:rFonts w:eastAsia="SimSun"/>
          <w:i/>
          <w:iCs/>
          <w:sz w:val="24"/>
          <w:szCs w:val="24"/>
          <w:lang w:eastAsia="zh-CN"/>
        </w:rPr>
        <w:t>E</w:t>
      </w:r>
      <w:r w:rsidRPr="007A40CC">
        <w:rPr>
          <w:rFonts w:eastAsia="SimSun"/>
          <w:sz w:val="24"/>
          <w:szCs w:val="24"/>
          <w:lang w:eastAsia="zh-CN"/>
        </w:rPr>
        <w:t xml:space="preserve"> on temperature is expressed by an empirical equation, </w:t>
      </w:r>
      <w:r w:rsidRPr="007A40CC">
        <w:rPr>
          <w:rFonts w:eastAsia="SimSun"/>
          <w:i/>
          <w:iCs/>
          <w:sz w:val="24"/>
          <w:szCs w:val="24"/>
          <w:lang w:eastAsia="zh-CN"/>
        </w:rPr>
        <w:t>E</w:t>
      </w:r>
      <w:r w:rsidRPr="007A40CC">
        <w:rPr>
          <w:rFonts w:eastAsia="SimSun"/>
          <w:sz w:val="24"/>
          <w:szCs w:val="24"/>
          <w:lang w:eastAsia="zh-CN"/>
        </w:rPr>
        <w:t>=</w:t>
      </w:r>
      <w:r w:rsidRPr="007A40CC">
        <w:rPr>
          <w:rFonts w:eastAsia="SimSun"/>
          <w:i/>
          <w:iCs/>
          <w:sz w:val="24"/>
          <w:szCs w:val="24"/>
          <w:lang w:eastAsia="zh-CN"/>
        </w:rPr>
        <w:t>E</w:t>
      </w:r>
      <w:r w:rsidRPr="007A40CC">
        <w:rPr>
          <w:rFonts w:eastAsia="SimSun"/>
          <w:i/>
          <w:iCs/>
          <w:sz w:val="24"/>
          <w:szCs w:val="24"/>
          <w:vertAlign w:val="subscript"/>
          <w:lang w:eastAsia="zh-CN"/>
        </w:rPr>
        <w:t>T0</w:t>
      </w:r>
      <w:r w:rsidRPr="007A40CC">
        <w:rPr>
          <w:rFonts w:eastAsia="SimSun"/>
          <w:sz w:val="24"/>
          <w:szCs w:val="24"/>
          <w:lang w:eastAsia="zh-CN"/>
        </w:rPr>
        <w:t>-</w:t>
      </w:r>
      <w:r w:rsidRPr="007A40CC">
        <w:rPr>
          <w:rFonts w:eastAsia="SimSun"/>
          <w:i/>
          <w:iCs/>
          <w:sz w:val="24"/>
          <w:szCs w:val="24"/>
          <w:lang w:eastAsia="zh-CN"/>
        </w:rPr>
        <w:t>CT</w:t>
      </w:r>
      <w:r w:rsidRPr="007A40CC">
        <w:rPr>
          <w:rFonts w:eastAsia="SimSun"/>
          <w:sz w:val="24"/>
          <w:szCs w:val="24"/>
          <w:lang w:eastAsia="zh-CN"/>
        </w:rPr>
        <w:t>exp(-T</w:t>
      </w:r>
      <w:r w:rsidRPr="007A40CC">
        <w:rPr>
          <w:rFonts w:eastAsia="SimSun"/>
          <w:sz w:val="24"/>
          <w:szCs w:val="24"/>
          <w:vertAlign w:val="subscript"/>
          <w:lang w:eastAsia="zh-CN"/>
        </w:rPr>
        <w:t>0</w:t>
      </w:r>
      <w:r w:rsidRPr="007A40CC">
        <w:rPr>
          <w:rFonts w:eastAsia="SimSun"/>
          <w:sz w:val="24"/>
          <w:szCs w:val="24"/>
          <w:lang w:eastAsia="zh-CN"/>
        </w:rPr>
        <w:t>/T)</w:t>
      </w:r>
      <w:bookmarkEnd w:id="9"/>
      <w:r w:rsidR="007D26AC" w:rsidRPr="007A40CC">
        <w:rPr>
          <w:rFonts w:eastAsia="SimSun"/>
          <w:sz w:val="24"/>
          <w:szCs w:val="24"/>
          <w:lang w:eastAsia="zh-CN"/>
        </w:rPr>
        <w:t>.</w:t>
      </w:r>
      <w:bookmarkEnd w:id="8"/>
      <w:r w:rsidRPr="007A40CC">
        <w:rPr>
          <w:rFonts w:eastAsia="SimSun"/>
          <w:sz w:val="24"/>
          <w:szCs w:val="24"/>
          <w:lang w:eastAsia="zh-CN"/>
        </w:rPr>
        <w:fldChar w:fldCharType="begin"/>
      </w:r>
      <w:r w:rsidR="00F908FA" w:rsidRPr="007A40CC">
        <w:rPr>
          <w:rFonts w:eastAsia="SimSun"/>
          <w:sz w:val="24"/>
          <w:szCs w:val="24"/>
          <w:lang w:eastAsia="zh-CN"/>
        </w:rPr>
        <w:instrText xml:space="preserve"> ADDIN EN.CITE &lt;EndNote&gt;&lt;Cite&gt;&lt;Author&gt;Zhang&lt;/Author&gt;&lt;Year&gt;2020&lt;/Year&gt;&lt;RecNum&gt;23&lt;/RecNum&gt;&lt;DisplayText&gt;&lt;style face="superscript"&gt;[26, 49]&lt;/style&gt;&lt;/DisplayText&gt;&lt;record&gt;&lt;rec-number&gt;23&lt;/rec-number&gt;&lt;foreign-keys&gt;&lt;key app="EN" db-id="zxra9x55ydsf25ed9pdparwzxttwvxxawtt5" timestamp="1704365281"&gt;23&lt;/key&gt;&lt;/foreign-keys&gt;&lt;ref-type name="Journal Article"&gt;17&lt;/ref-type&gt;&lt;contributors&gt;&lt;authors&gt;&lt;author&gt;Zhang, Zilong&lt;/author&gt;&lt;author&gt;Wu, Haihua&lt;/author&gt;&lt;author&gt;Sang, Liwen&lt;/author&gt;&lt;author&gt;Takahashi, Yukiko&lt;/author&gt;&lt;author&gt;Huang, Jian&lt;/author&gt;&lt;author&gt;Wang, Linjun&lt;/author&gt;&lt;author&gt;Toda, Masaya&lt;/author&gt;&lt;author&gt;Akita, Indianto Mohammad&lt;/author&gt;&lt;author&gt;Koide, Yasuo&lt;/author&gt;&lt;author&gt;Koizumi, Satoshi&lt;/author&gt;&lt;/authors&gt;&lt;/contributors&gt;&lt;titles&gt;&lt;title&gt;Enhancing delta E effect at high temperatures of Galfenol/Ti/single-crystal diamond resonators for magnetic sensing&lt;/title&gt;&lt;secondary-title&gt;ACS applied materials &amp;amp; interfaces&lt;/secondary-title&gt;&lt;/titles&gt;&lt;periodical&gt;&lt;full-title&gt;ACS Applied Materials &amp;amp; Interfaces&lt;/full-title&gt;&lt;abbr-1&gt;ACS Appl. Mater. Interfaces&lt;/abbr-1&gt;&lt;abbr-2&gt;ACS Appl Mater Interfaces&lt;/abbr-2&gt;&lt;abbr-3&gt;ACS Applied Materials and Interfaces&lt;/abbr-3&gt;&lt;/periodical&gt;&lt;pages&gt;23155-23164&lt;/pages&gt;&lt;volume&gt;12&lt;/volume&gt;&lt;number&gt;20&lt;/number&gt;&lt;dates&gt;&lt;year&gt;2020&lt;/year&gt;&lt;/dates&gt;&lt;isbn&gt;1944-8244&lt;/isbn&gt;&lt;urls&gt;&lt;/urls&gt;&lt;/record&gt;&lt;/Cite&gt;&lt;Cite&gt;&lt;Author&gt;Wachtman Jr&lt;/Author&gt;&lt;Year&gt;1961&lt;/Year&gt;&lt;RecNum&gt;45&lt;/RecNum&gt;&lt;record&gt;&lt;rec-number&gt;45&lt;/rec-number&gt;&lt;foreign-keys&gt;&lt;key app="EN" db-id="zxra9x55ydsf25ed9pdparwzxttwvxxawtt5" timestamp="1704365283"&gt;45&lt;/key&gt;&lt;/foreign-keys&gt;&lt;ref-type name="Journal Article"&gt;17&lt;/ref-type&gt;&lt;contributors&gt;&lt;authors&gt;&lt;author&gt;Wachtman Jr, JB&lt;/author&gt;&lt;author&gt;Tefft, WE&lt;/author&gt;&lt;author&gt;Lam Jr, DG&lt;/author&gt;&lt;author&gt;Apstein, CS&lt;/author&gt;&lt;/authors&gt;&lt;/contributors&gt;&lt;titles&gt;&lt;title&gt;Exponential temperature dependence of Young&amp;apos;s modulus for several oxides&lt;/title&gt;&lt;secondary-title&gt;Physical Review&lt;/secondary-title&gt;&lt;/titles&gt;&lt;pages&gt;1754&lt;/pages&gt;&lt;volume&gt;122&lt;/volume&gt;&lt;number&gt;6&lt;/number&gt;&lt;dates&gt;&lt;year&gt;1961&lt;/year&gt;&lt;/dates&gt;&lt;urls&gt;&lt;/urls&gt;&lt;/record&gt;&lt;/Cite&gt;&lt;/EndNote&gt;</w:instrText>
      </w:r>
      <w:r w:rsidRPr="007A40CC">
        <w:rPr>
          <w:rFonts w:eastAsia="SimSun"/>
          <w:sz w:val="24"/>
          <w:szCs w:val="24"/>
          <w:lang w:eastAsia="zh-CN"/>
        </w:rPr>
        <w:fldChar w:fldCharType="separate"/>
      </w:r>
      <w:r w:rsidR="00F908FA" w:rsidRPr="007A40CC">
        <w:rPr>
          <w:rFonts w:eastAsia="SimSun"/>
          <w:noProof/>
          <w:sz w:val="24"/>
          <w:szCs w:val="24"/>
          <w:vertAlign w:val="superscript"/>
          <w:lang w:eastAsia="zh-CN"/>
        </w:rPr>
        <w:t>[26, 49]</w:t>
      </w:r>
      <w:r w:rsidRPr="007A40CC">
        <w:rPr>
          <w:rFonts w:eastAsia="SimSun"/>
          <w:sz w:val="24"/>
          <w:szCs w:val="24"/>
          <w:lang w:eastAsia="zh-CN"/>
        </w:rPr>
        <w:fldChar w:fldCharType="end"/>
      </w:r>
      <w:r w:rsidRPr="007A40CC">
        <w:rPr>
          <w:rFonts w:eastAsia="SimSun"/>
          <w:sz w:val="24"/>
          <w:szCs w:val="24"/>
          <w:lang w:eastAsia="zh-CN"/>
        </w:rPr>
        <w:t xml:space="preserve"> </w:t>
      </w:r>
      <w:r w:rsidRPr="007A40CC">
        <w:rPr>
          <w:rFonts w:eastAsia="SimSun"/>
          <w:i/>
          <w:iCs/>
          <w:sz w:val="24"/>
          <w:szCs w:val="24"/>
          <w:lang w:eastAsia="zh-CN"/>
        </w:rPr>
        <w:t>E</w:t>
      </w:r>
      <w:r w:rsidRPr="007A40CC">
        <w:rPr>
          <w:rFonts w:eastAsia="SimSun"/>
          <w:i/>
          <w:iCs/>
          <w:sz w:val="24"/>
          <w:szCs w:val="24"/>
          <w:vertAlign w:val="subscript"/>
          <w:lang w:eastAsia="zh-CN"/>
        </w:rPr>
        <w:t>T0</w:t>
      </w:r>
      <w:r w:rsidRPr="007A40CC">
        <w:rPr>
          <w:rFonts w:eastAsia="SimSun"/>
          <w:sz w:val="24"/>
          <w:szCs w:val="24"/>
          <w:lang w:eastAsia="zh-CN"/>
        </w:rPr>
        <w:t xml:space="preserve"> is the Young’s modulus at the temperature of </w:t>
      </w:r>
      <w:r w:rsidRPr="007A40CC">
        <w:rPr>
          <w:rFonts w:eastAsia="SimSun"/>
          <w:i/>
          <w:iCs/>
          <w:sz w:val="24"/>
          <w:szCs w:val="24"/>
          <w:lang w:eastAsia="zh-CN"/>
        </w:rPr>
        <w:t>T</w:t>
      </w:r>
      <w:r w:rsidRPr="007A40CC">
        <w:rPr>
          <w:rFonts w:eastAsia="SimSun"/>
          <w:i/>
          <w:iCs/>
          <w:sz w:val="24"/>
          <w:szCs w:val="24"/>
          <w:vertAlign w:val="subscript"/>
          <w:lang w:eastAsia="zh-CN"/>
        </w:rPr>
        <w:t>0</w:t>
      </w:r>
      <w:r w:rsidRPr="007A40CC">
        <w:rPr>
          <w:rFonts w:eastAsia="SimSun"/>
          <w:sz w:val="24"/>
          <w:szCs w:val="24"/>
          <w:lang w:eastAsia="zh-CN"/>
        </w:rPr>
        <w:t xml:space="preserve">. </w:t>
      </w:r>
      <w:r w:rsidRPr="007A40CC">
        <w:rPr>
          <w:rFonts w:eastAsia="SimSun"/>
          <w:i/>
          <w:iCs/>
          <w:sz w:val="24"/>
          <w:szCs w:val="24"/>
          <w:lang w:eastAsia="zh-CN"/>
        </w:rPr>
        <w:t>C</w:t>
      </w:r>
      <w:r w:rsidRPr="007A40CC">
        <w:rPr>
          <w:rFonts w:eastAsia="SimSun"/>
          <w:sz w:val="24"/>
          <w:szCs w:val="24"/>
          <w:lang w:eastAsia="zh-CN"/>
        </w:rPr>
        <w:t xml:space="preserve"> is a constant independent of temperature. </w:t>
      </w:r>
      <w:r w:rsidRPr="007A40CC">
        <w:rPr>
          <w:rFonts w:eastAsia="SimSun"/>
          <w:i/>
          <w:iCs/>
          <w:sz w:val="24"/>
          <w:szCs w:val="24"/>
          <w:lang w:eastAsia="zh-CN"/>
        </w:rPr>
        <w:t>T</w:t>
      </w:r>
      <w:r w:rsidRPr="007A40CC">
        <w:rPr>
          <w:rFonts w:eastAsia="SimSun"/>
          <w:i/>
          <w:iCs/>
          <w:sz w:val="24"/>
          <w:szCs w:val="24"/>
          <w:vertAlign w:val="subscript"/>
          <w:lang w:eastAsia="zh-CN"/>
        </w:rPr>
        <w:t>0</w:t>
      </w:r>
      <w:r w:rsidRPr="007A40CC">
        <w:rPr>
          <w:rFonts w:eastAsia="SimSun"/>
          <w:sz w:val="24"/>
          <w:szCs w:val="24"/>
          <w:lang w:eastAsia="zh-CN"/>
        </w:rPr>
        <w:t xml:space="preserve"> is a temperature related to the diamond Debye temperature, namely, </w:t>
      </w:r>
      <w:r w:rsidRPr="007A40CC">
        <w:rPr>
          <w:rFonts w:eastAsia="SimSun"/>
          <w:i/>
          <w:iCs/>
          <w:sz w:val="24"/>
          <w:szCs w:val="24"/>
          <w:lang w:eastAsia="zh-CN"/>
        </w:rPr>
        <w:t>T</w:t>
      </w:r>
      <w:r w:rsidRPr="007A40CC">
        <w:rPr>
          <w:rFonts w:eastAsia="SimSun"/>
          <w:i/>
          <w:iCs/>
          <w:sz w:val="24"/>
          <w:szCs w:val="24"/>
          <w:vertAlign w:val="subscript"/>
          <w:lang w:eastAsia="zh-CN"/>
        </w:rPr>
        <w:t>0</w:t>
      </w:r>
      <w:r w:rsidRPr="007A40CC">
        <w:rPr>
          <w:rFonts w:eastAsia="SimSun"/>
          <w:sz w:val="24"/>
          <w:szCs w:val="24"/>
          <w:lang w:eastAsia="zh-CN"/>
        </w:rPr>
        <w:t>=</w:t>
      </w:r>
      <w:r w:rsidRPr="007A40CC">
        <w:rPr>
          <w:rFonts w:eastAsia="SimSun"/>
          <w:i/>
          <w:iCs/>
          <w:sz w:val="24"/>
          <w:szCs w:val="24"/>
          <w:lang w:eastAsia="zh-CN"/>
        </w:rPr>
        <w:t>Θ</w:t>
      </w:r>
      <w:r w:rsidRPr="007A40CC">
        <w:rPr>
          <w:rFonts w:eastAsia="SimSun"/>
          <w:i/>
          <w:iCs/>
          <w:sz w:val="24"/>
          <w:szCs w:val="24"/>
          <w:vertAlign w:val="subscript"/>
          <w:lang w:eastAsia="zh-CN"/>
        </w:rPr>
        <w:t>D</w:t>
      </w:r>
      <w:r w:rsidRPr="007A40CC">
        <w:rPr>
          <w:rFonts w:eastAsia="SimSun"/>
          <w:sz w:val="24"/>
          <w:szCs w:val="24"/>
          <w:lang w:eastAsia="zh-CN"/>
        </w:rPr>
        <w:t xml:space="preserve">/2. Therefore, the decrease in resonance frequency is attributed to the reduce in </w:t>
      </w:r>
      <w:r w:rsidRPr="007A40CC">
        <w:rPr>
          <w:rFonts w:eastAsia="SimSun"/>
          <w:i/>
          <w:iCs/>
          <w:sz w:val="24"/>
          <w:szCs w:val="24"/>
          <w:lang w:eastAsia="zh-CN"/>
        </w:rPr>
        <w:t>E</w:t>
      </w:r>
      <w:r w:rsidRPr="007A40CC">
        <w:rPr>
          <w:rFonts w:eastAsia="SimSun"/>
          <w:sz w:val="24"/>
          <w:szCs w:val="24"/>
          <w:lang w:eastAsia="zh-CN"/>
        </w:rPr>
        <w:t xml:space="preserve"> caused by the increasing temperature. </w:t>
      </w:r>
      <w:r w:rsidRPr="007A40CC">
        <w:rPr>
          <w:rFonts w:eastAsia="游ゴシック"/>
          <w:sz w:val="24"/>
          <w:szCs w:val="24"/>
          <w:lang w:eastAsia="zh-CN"/>
        </w:rPr>
        <w:t>The dependence of the resonance frequencies of the two resonators (resonator I and resonator II) on the measurement temperature during the heating-cooling process is shown in</w:t>
      </w:r>
      <w:r w:rsidRPr="007A40CC">
        <w:rPr>
          <w:rFonts w:eastAsia="游ゴシック"/>
          <w:b/>
          <w:bCs/>
          <w:sz w:val="24"/>
          <w:szCs w:val="24"/>
          <w:lang w:eastAsia="zh-CN"/>
        </w:rPr>
        <w:t xml:space="preserve"> Figure 2c</w:t>
      </w:r>
      <w:r w:rsidRPr="007A40CC">
        <w:rPr>
          <w:rFonts w:eastAsia="游ゴシック"/>
          <w:sz w:val="24"/>
          <w:szCs w:val="24"/>
          <w:lang w:eastAsia="zh-CN"/>
        </w:rPr>
        <w:t xml:space="preserve">. </w:t>
      </w:r>
      <w:bookmarkStart w:id="10" w:name="_Hlk162953884"/>
      <w:r w:rsidR="00506161" w:rsidRPr="007A40CC">
        <w:rPr>
          <w:bCs/>
          <w:iCs/>
          <w:sz w:val="24"/>
          <w:szCs w:val="24"/>
        </w:rPr>
        <w:t xml:space="preserve">The slight difference in the resonance frequency between resonator I and II </w:t>
      </w:r>
      <w:r w:rsidR="00887CFB" w:rsidRPr="007A40CC">
        <w:rPr>
          <w:bCs/>
          <w:iCs/>
          <w:sz w:val="24"/>
          <w:szCs w:val="24"/>
        </w:rPr>
        <w:t>is</w:t>
      </w:r>
      <w:r w:rsidR="00506161" w:rsidRPr="007A40CC">
        <w:rPr>
          <w:bCs/>
          <w:iCs/>
          <w:sz w:val="24"/>
          <w:szCs w:val="24"/>
        </w:rPr>
        <w:t xml:space="preserve"> possibly due to the inhomogeneous defects in the SCD epilayer</w:t>
      </w:r>
      <w:r w:rsidR="00193A23" w:rsidRPr="007A40CC">
        <w:rPr>
          <w:rFonts w:hint="eastAsia"/>
          <w:iCs/>
          <w:sz w:val="24"/>
          <w:szCs w:val="24"/>
          <w:lang w:eastAsia="zh-CN"/>
        </w:rPr>
        <w:t>.</w:t>
      </w:r>
      <w:bookmarkEnd w:id="10"/>
      <w:r w:rsidR="00193A23" w:rsidRPr="007A40CC">
        <w:rPr>
          <w:rFonts w:hint="eastAsia"/>
          <w:iCs/>
          <w:sz w:val="24"/>
          <w:szCs w:val="24"/>
          <w:lang w:eastAsia="zh-CN"/>
        </w:rPr>
        <w:t xml:space="preserve"> </w:t>
      </w:r>
      <w:r w:rsidRPr="007A40CC">
        <w:rPr>
          <w:sz w:val="24"/>
          <w:szCs w:val="24"/>
        </w:rPr>
        <w:t>The resonator I and resonator II are applied to fabricate the temperature sensor</w:t>
      </w:r>
      <w:r w:rsidR="007D26AC" w:rsidRPr="007A40CC">
        <w:rPr>
          <w:sz w:val="24"/>
          <w:szCs w:val="24"/>
        </w:rPr>
        <w:t xml:space="preserve"> and</w:t>
      </w:r>
      <w:r w:rsidRPr="007A40CC">
        <w:rPr>
          <w:sz w:val="24"/>
          <w:szCs w:val="24"/>
        </w:rPr>
        <w:t xml:space="preserve"> magnetic sensor, respectively. </w:t>
      </w:r>
      <w:r w:rsidRPr="007A40CC">
        <w:rPr>
          <w:rFonts w:eastAsia="游ゴシック"/>
          <w:sz w:val="24"/>
          <w:szCs w:val="24"/>
          <w:lang w:eastAsia="zh-CN"/>
        </w:rPr>
        <w:t xml:space="preserve">It is shown that the resonance frequencies of these two resonators are almost identical with response to the temperature during the heating-cooling process, showing the high thermal stability and reproducibility of the diamond resonators. The resonance frequency shift is defined in Eq. (2). </w:t>
      </w:r>
      <w:r w:rsidRPr="007A40CC">
        <w:rPr>
          <w:rFonts w:eastAsia="游ゴシック"/>
          <w:i/>
          <w:iCs/>
          <w:sz w:val="24"/>
          <w:szCs w:val="24"/>
          <w:lang w:eastAsia="zh-CN"/>
        </w:rPr>
        <w:t>f</w:t>
      </w:r>
      <w:r w:rsidRPr="007A40CC">
        <w:rPr>
          <w:rFonts w:eastAsia="游ゴシック"/>
          <w:i/>
          <w:iCs/>
          <w:sz w:val="24"/>
          <w:szCs w:val="24"/>
          <w:vertAlign w:val="subscript"/>
          <w:lang w:eastAsia="zh-CN"/>
        </w:rPr>
        <w:t>T</w:t>
      </w:r>
      <w:r w:rsidRPr="007A40CC">
        <w:rPr>
          <w:rFonts w:eastAsia="游ゴシック"/>
          <w:sz w:val="24"/>
          <w:szCs w:val="24"/>
          <w:lang w:eastAsia="zh-CN"/>
        </w:rPr>
        <w:t xml:space="preserve"> and </w:t>
      </w:r>
      <w:r w:rsidRPr="007A40CC">
        <w:rPr>
          <w:rFonts w:eastAsia="游ゴシック"/>
          <w:i/>
          <w:iCs/>
          <w:sz w:val="24"/>
          <w:szCs w:val="24"/>
          <w:lang w:eastAsia="zh-CN"/>
        </w:rPr>
        <w:t>f</w:t>
      </w:r>
      <w:r w:rsidRPr="007A40CC">
        <w:rPr>
          <w:rFonts w:eastAsia="游ゴシック"/>
          <w:i/>
          <w:iCs/>
          <w:sz w:val="24"/>
          <w:szCs w:val="24"/>
          <w:vertAlign w:val="subscript"/>
          <w:lang w:eastAsia="zh-CN"/>
        </w:rPr>
        <w:t>0</w:t>
      </w:r>
      <w:r w:rsidRPr="007A40CC">
        <w:rPr>
          <w:rFonts w:eastAsia="游ゴシック"/>
          <w:sz w:val="24"/>
          <w:szCs w:val="24"/>
          <w:lang w:eastAsia="zh-CN"/>
        </w:rPr>
        <w:t xml:space="preserve"> are resonance frequencies under the temperatures of </w:t>
      </w:r>
      <w:r w:rsidRPr="007A40CC">
        <w:rPr>
          <w:rFonts w:eastAsia="游ゴシック"/>
          <w:i/>
          <w:iCs/>
          <w:sz w:val="24"/>
          <w:szCs w:val="24"/>
          <w:lang w:eastAsia="zh-CN"/>
        </w:rPr>
        <w:t>T</w:t>
      </w:r>
      <w:r w:rsidRPr="007A40CC">
        <w:rPr>
          <w:rFonts w:eastAsia="游ゴシック"/>
          <w:sz w:val="24"/>
          <w:szCs w:val="24"/>
          <w:lang w:eastAsia="zh-CN"/>
        </w:rPr>
        <w:t xml:space="preserve"> and 25℃, respectively, as shown in </w:t>
      </w:r>
      <w:r w:rsidRPr="007A40CC">
        <w:rPr>
          <w:rFonts w:eastAsia="游ゴシック"/>
          <w:b/>
          <w:bCs/>
          <w:sz w:val="24"/>
          <w:szCs w:val="24"/>
          <w:lang w:eastAsia="zh-CN"/>
        </w:rPr>
        <w:t>Figure 2d</w:t>
      </w:r>
      <w:r w:rsidRPr="007A40CC">
        <w:rPr>
          <w:rFonts w:eastAsia="游ゴシック"/>
          <w:sz w:val="24"/>
          <w:szCs w:val="24"/>
          <w:lang w:eastAsia="zh-CN"/>
        </w:rPr>
        <w:t xml:space="preserve">. In addition, the change of </w:t>
      </w:r>
      <w:r w:rsidRPr="007A40CC">
        <w:rPr>
          <w:rFonts w:eastAsia="游ゴシック"/>
          <w:i/>
          <w:iCs/>
          <w:sz w:val="24"/>
          <w:szCs w:val="24"/>
          <w:lang w:eastAsia="zh-CN"/>
        </w:rPr>
        <w:t>Q</w:t>
      </w:r>
      <w:r w:rsidRPr="007A40CC">
        <w:rPr>
          <w:rFonts w:eastAsia="游ゴシック"/>
          <w:sz w:val="24"/>
          <w:szCs w:val="24"/>
          <w:lang w:eastAsia="zh-CN"/>
        </w:rPr>
        <w:t xml:space="preserve"> factors with temperature is manifested in </w:t>
      </w:r>
      <w:r w:rsidRPr="007A40CC">
        <w:rPr>
          <w:rFonts w:eastAsia="游ゴシック"/>
          <w:b/>
          <w:bCs/>
          <w:sz w:val="24"/>
          <w:szCs w:val="24"/>
          <w:lang w:eastAsia="zh-CN"/>
        </w:rPr>
        <w:t>Figure 2e</w:t>
      </w:r>
      <w:r w:rsidRPr="007A40CC">
        <w:rPr>
          <w:rFonts w:eastAsia="游ゴシック"/>
          <w:sz w:val="24"/>
          <w:szCs w:val="24"/>
          <w:lang w:eastAsia="zh-CN"/>
        </w:rPr>
        <w:t xml:space="preserve">. It is revealed that the </w:t>
      </w:r>
      <w:r w:rsidRPr="007A40CC">
        <w:rPr>
          <w:rFonts w:eastAsia="游ゴシック"/>
          <w:i/>
          <w:iCs/>
          <w:sz w:val="24"/>
          <w:szCs w:val="24"/>
          <w:lang w:eastAsia="zh-CN"/>
        </w:rPr>
        <w:t>Q</w:t>
      </w:r>
      <w:r w:rsidRPr="007A40CC">
        <w:rPr>
          <w:rFonts w:eastAsia="游ゴシック"/>
          <w:sz w:val="24"/>
          <w:szCs w:val="24"/>
          <w:lang w:eastAsia="zh-CN"/>
        </w:rPr>
        <w:t xml:space="preserve"> factors of these two diamond resonators first decrease with the temperature increasing as temperature below 400℃ and then increase with temperature. The sudden increase in </w:t>
      </w:r>
      <w:r w:rsidRPr="007A40CC">
        <w:rPr>
          <w:rFonts w:eastAsia="游ゴシック"/>
          <w:i/>
          <w:iCs/>
          <w:sz w:val="24"/>
          <w:szCs w:val="24"/>
          <w:lang w:eastAsia="zh-CN"/>
        </w:rPr>
        <w:t>Q</w:t>
      </w:r>
      <w:r w:rsidRPr="007A40CC">
        <w:rPr>
          <w:rFonts w:eastAsia="游ゴシック"/>
          <w:sz w:val="24"/>
          <w:szCs w:val="24"/>
          <w:lang w:eastAsia="zh-CN"/>
        </w:rPr>
        <w:t xml:space="preserve"> factor under temperature above 400℃ is due to the interaction between phonons and deep defects activated at assessed temperatures</w:t>
      </w:r>
      <w:r w:rsidR="007D26AC" w:rsidRPr="007A40CC">
        <w:rPr>
          <w:rFonts w:eastAsia="游ゴシック"/>
          <w:sz w:val="24"/>
          <w:szCs w:val="24"/>
          <w:lang w:eastAsia="zh-CN"/>
        </w:rPr>
        <w:t>.</w:t>
      </w:r>
      <w:r w:rsidRPr="007A40CC">
        <w:rPr>
          <w:rFonts w:eastAsia="游ゴシック"/>
          <w:sz w:val="24"/>
          <w:szCs w:val="24"/>
          <w:lang w:eastAsia="zh-CN"/>
        </w:rPr>
        <w:fldChar w:fldCharType="begin"/>
      </w:r>
      <w:r w:rsidR="00F908FA" w:rsidRPr="007A40CC">
        <w:rPr>
          <w:rFonts w:eastAsia="游ゴシック"/>
          <w:sz w:val="24"/>
          <w:szCs w:val="24"/>
          <w:lang w:eastAsia="zh-CN"/>
        </w:rPr>
        <w:instrText xml:space="preserve"> ADDIN EN.CITE &lt;EndNote&gt;&lt;Cite&gt;&lt;Author&gt;Sun&lt;/Author&gt;&lt;Year&gt;2020&lt;/Year&gt;&lt;RecNum&gt;46&lt;/RecNum&gt;&lt;DisplayText&gt;&lt;style face="superscript"&gt;[50]&lt;/style&gt;&lt;/DisplayText&gt;&lt;record&gt;&lt;rec-number&gt;46&lt;/rec-number&gt;&lt;foreign-keys&gt;&lt;key app="EN" db-id="zxra9x55ydsf25ed9pdparwzxttwvxxawtt5" timestamp="1704365283"&gt;46&lt;/key&gt;&lt;/foreign-keys&gt;&lt;ref-type name="Journal Article"&gt;17&lt;/ref-type&gt;&lt;contributors&gt;&lt;authors&gt;&lt;author&gt;Sun, Huanying&lt;/author&gt;&lt;author&gt;Sang, Liwen&lt;/author&gt;&lt;author&gt;Wu, Haihua&lt;/author&gt;&lt;author&gt;Zhang, Zilong&lt;/author&gt;&lt;author&gt;Teraji, Tokuyuki&lt;/author&gt;&lt;author&gt;Li, Tie-Fu&lt;/author&gt;&lt;author&gt;You, JQ&lt;/author&gt;&lt;author&gt;Toda, Masaya&lt;/author&gt;&lt;author&gt;Koizumi, Satoshi&lt;/author&gt;&lt;author&gt;Liao, Meiyong&lt;/author&gt;&lt;/authors&gt;&lt;/contributors&gt;&lt;titles&gt;&lt;title&gt;Effect of deep-defects excitation on mechanical energy dissipation of single-crystal diamond&lt;/title&gt;&lt;secondary-title&gt;Physical review letters&lt;/secondary-title&gt;&lt;/titles&gt;&lt;periodical&gt;&lt;full-title&gt;Physical Review Letters&lt;/full-title&gt;&lt;abbr-1&gt;Phys. Rev. Lett.&lt;/abbr-1&gt;&lt;abbr-2&gt;Phys Rev Lett&lt;/abbr-2&gt;&lt;/periodical&gt;&lt;pages&gt;206802&lt;/pages&gt;&lt;volume&gt;125&lt;/volume&gt;&lt;number&gt;20&lt;/number&gt;&lt;dates&gt;&lt;year&gt;2020&lt;/year&gt;&lt;/dates&gt;&lt;urls&gt;&lt;/urls&gt;&lt;/record&gt;&lt;/Cite&gt;&lt;/EndNote&gt;</w:instrText>
      </w:r>
      <w:r w:rsidRPr="007A40CC">
        <w:rPr>
          <w:rFonts w:eastAsia="游ゴシック"/>
          <w:sz w:val="24"/>
          <w:szCs w:val="24"/>
          <w:lang w:eastAsia="zh-CN"/>
        </w:rPr>
        <w:fldChar w:fldCharType="separate"/>
      </w:r>
      <w:r w:rsidR="00F908FA" w:rsidRPr="007A40CC">
        <w:rPr>
          <w:rFonts w:eastAsia="游ゴシック"/>
          <w:noProof/>
          <w:sz w:val="24"/>
          <w:szCs w:val="24"/>
          <w:vertAlign w:val="superscript"/>
          <w:lang w:eastAsia="zh-CN"/>
        </w:rPr>
        <w:t>[50]</w:t>
      </w:r>
      <w:r w:rsidRPr="007A40CC">
        <w:rPr>
          <w:rFonts w:eastAsia="游ゴシック"/>
          <w:sz w:val="24"/>
          <w:szCs w:val="24"/>
          <w:lang w:eastAsia="zh-CN"/>
        </w:rPr>
        <w:fldChar w:fldCharType="end"/>
      </w:r>
      <w:r w:rsidRPr="007A40CC">
        <w:rPr>
          <w:rFonts w:eastAsia="游ゴシック"/>
          <w:sz w:val="24"/>
          <w:szCs w:val="24"/>
          <w:lang w:eastAsia="zh-CN"/>
        </w:rPr>
        <w:t xml:space="preserve"> </w:t>
      </w:r>
      <w:r w:rsidRPr="007A40CC">
        <w:rPr>
          <w:sz w:val="24"/>
          <w:szCs w:val="24"/>
        </w:rPr>
        <w:t>The TCFs of these two diamond resonators demonstrate a negative temperature dependence, with values varying from approximately -3.0 to -10.9 ppm/℃ across the temperature range of 25 to 500℃ (</w:t>
      </w:r>
      <w:r w:rsidRPr="007A40CC">
        <w:rPr>
          <w:b/>
          <w:sz w:val="24"/>
          <w:szCs w:val="24"/>
        </w:rPr>
        <w:t>Figure 2f).</w:t>
      </w:r>
      <w:r w:rsidRPr="007A40CC">
        <w:rPr>
          <w:sz w:val="24"/>
          <w:szCs w:val="24"/>
        </w:rPr>
        <w:t xml:space="preserve"> </w:t>
      </w:r>
      <w:r w:rsidRPr="007A40CC">
        <w:rPr>
          <w:b/>
          <w:bCs/>
          <w:sz w:val="24"/>
          <w:szCs w:val="24"/>
        </w:rPr>
        <w:t>Table 1</w:t>
      </w:r>
      <w:r w:rsidRPr="007A40CC">
        <w:rPr>
          <w:sz w:val="24"/>
          <w:szCs w:val="24"/>
        </w:rPr>
        <w:t xml:space="preserve"> summarizes the TCFs of various </w:t>
      </w:r>
      <w:r w:rsidRPr="007A40CC">
        <w:rPr>
          <w:sz w:val="24"/>
          <w:szCs w:val="24"/>
        </w:rPr>
        <w:lastRenderedPageBreak/>
        <w:t xml:space="preserve">MEMS resonators fabricated from various </w:t>
      </w:r>
      <w:r w:rsidRPr="007A40CC">
        <w:rPr>
          <w:sz w:val="24"/>
          <w:szCs w:val="24"/>
          <w:lang w:eastAsia="zh-CN"/>
        </w:rPr>
        <w:t>wide bandgap semiconductors. It is revealed that the TCF of diamond resonator shows the lowest value</w:t>
      </w:r>
      <w:r w:rsidR="00440445" w:rsidRPr="007A40CC">
        <w:rPr>
          <w:rFonts w:hint="eastAsia"/>
          <w:sz w:val="24"/>
          <w:szCs w:val="24"/>
          <w:lang w:eastAsia="zh-CN"/>
        </w:rPr>
        <w:t>.</w:t>
      </w:r>
      <w:r w:rsidRPr="007A40CC">
        <w:rPr>
          <w:sz w:val="24"/>
          <w:szCs w:val="24"/>
          <w:lang w:eastAsia="zh-CN"/>
        </w:rPr>
        <w:t xml:space="preserve"> </w:t>
      </w:r>
      <w:r w:rsidRPr="007A40CC">
        <w:rPr>
          <w:sz w:val="24"/>
          <w:szCs w:val="24"/>
        </w:rPr>
        <w:t>The low TCF ensures the diamond resonator is regarded as a thermally-stable sensor to compensate and verify the evaluated temperature for the WC/Ti/diamond temperature sensor.</w:t>
      </w:r>
    </w:p>
    <w:p w14:paraId="2816A13F" w14:textId="77777777" w:rsidR="005865CE" w:rsidRPr="007A40CC" w:rsidRDefault="005865CE" w:rsidP="005865CE">
      <w:pPr>
        <w:pStyle w:val="af6"/>
        <w:spacing w:after="0" w:line="480" w:lineRule="auto"/>
        <w:ind w:firstLine="0"/>
        <w:jc w:val="center"/>
        <w:rPr>
          <w:sz w:val="24"/>
          <w:szCs w:val="24"/>
          <w:lang w:val="en-GB" w:eastAsia="zh-CN"/>
        </w:rPr>
      </w:pPr>
      <w:r w:rsidRPr="007A40CC">
        <w:rPr>
          <w:noProof/>
        </w:rPr>
        <w:drawing>
          <wp:inline distT="0" distB="0" distL="0" distR="0" wp14:anchorId="09951929" wp14:editId="37F2DD69">
            <wp:extent cx="5760000" cy="6312404"/>
            <wp:effectExtent l="0" t="0" r="0" b="0"/>
            <wp:docPr id="10917754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0" cy="6312404"/>
                    </a:xfrm>
                    <a:prstGeom prst="rect">
                      <a:avLst/>
                    </a:prstGeom>
                    <a:noFill/>
                    <a:ln>
                      <a:noFill/>
                    </a:ln>
                  </pic:spPr>
                </pic:pic>
              </a:graphicData>
            </a:graphic>
          </wp:inline>
        </w:drawing>
      </w:r>
    </w:p>
    <w:p w14:paraId="0734A470" w14:textId="79CF66B6" w:rsidR="005865CE" w:rsidRPr="007A40CC" w:rsidRDefault="005865CE" w:rsidP="005865CE">
      <w:pPr>
        <w:pStyle w:val="af6"/>
        <w:spacing w:after="0" w:line="480" w:lineRule="auto"/>
        <w:ind w:firstLine="0"/>
        <w:rPr>
          <w:sz w:val="24"/>
          <w:szCs w:val="24"/>
          <w:lang w:eastAsia="zh-CN"/>
        </w:rPr>
      </w:pPr>
      <w:r w:rsidRPr="007A40CC">
        <w:rPr>
          <w:b/>
          <w:bCs/>
          <w:sz w:val="24"/>
          <w:szCs w:val="24"/>
        </w:rPr>
        <w:lastRenderedPageBreak/>
        <w:t>Figure 2. Measurement setup and resonance vibration performances of SCD resonators under heating-cooling process.</w:t>
      </w:r>
      <w:r w:rsidRPr="007A40CC">
        <w:rPr>
          <w:sz w:val="24"/>
          <w:szCs w:val="24"/>
        </w:rPr>
        <w:t xml:space="preserve"> </w:t>
      </w:r>
      <w:r w:rsidRPr="007A40CC">
        <w:rPr>
          <w:b/>
          <w:bCs/>
          <w:sz w:val="24"/>
          <w:szCs w:val="24"/>
        </w:rPr>
        <w:t>a)</w:t>
      </w:r>
      <w:r w:rsidRPr="007A40CC">
        <w:rPr>
          <w:sz w:val="24"/>
          <w:szCs w:val="24"/>
        </w:rPr>
        <w:t xml:space="preserve"> Schematic illustration of the measurement setup with an optical readout system.</w:t>
      </w:r>
      <w:r w:rsidR="00F075D2" w:rsidRPr="007A40CC">
        <w:rPr>
          <w:rFonts w:hint="eastAsia"/>
          <w:sz w:val="24"/>
          <w:szCs w:val="24"/>
          <w:lang w:eastAsia="zh-CN"/>
        </w:rPr>
        <w:t xml:space="preserve"> LPF: </w:t>
      </w:r>
      <w:r w:rsidR="00F075D2" w:rsidRPr="007A40CC">
        <w:rPr>
          <w:sz w:val="24"/>
          <w:szCs w:val="24"/>
          <w:lang w:eastAsia="zh-CN"/>
        </w:rPr>
        <w:t>Low Pass Filter</w:t>
      </w:r>
      <w:r w:rsidR="00F075D2" w:rsidRPr="007A40CC">
        <w:rPr>
          <w:rFonts w:hint="eastAsia"/>
          <w:sz w:val="24"/>
          <w:szCs w:val="24"/>
          <w:lang w:eastAsia="zh-CN"/>
        </w:rPr>
        <w:t xml:space="preserve">. </w:t>
      </w:r>
      <w:r w:rsidRPr="007A40CC">
        <w:rPr>
          <w:b/>
          <w:bCs/>
          <w:sz w:val="24"/>
          <w:szCs w:val="24"/>
        </w:rPr>
        <w:t>b)</w:t>
      </w:r>
      <w:r w:rsidRPr="007A40CC">
        <w:rPr>
          <w:sz w:val="24"/>
          <w:szCs w:val="24"/>
        </w:rPr>
        <w:t xml:space="preserve"> Resonance spectra of a 140 </w:t>
      </w:r>
      <w:r w:rsidRPr="007A40CC">
        <w:rPr>
          <w:rFonts w:eastAsia="DengXian"/>
          <w:sz w:val="24"/>
          <w:szCs w:val="24"/>
        </w:rPr>
        <w:t>µ</w:t>
      </w:r>
      <w:r w:rsidRPr="007A40CC">
        <w:rPr>
          <w:sz w:val="24"/>
          <w:szCs w:val="24"/>
        </w:rPr>
        <w:t xml:space="preserve">m-length SCD resonator (named resonator I) shift downward with the temperature increasing. The resonator I is utilized to fabricate the temperature sensor. </w:t>
      </w:r>
      <w:r w:rsidRPr="007A40CC">
        <w:rPr>
          <w:b/>
          <w:bCs/>
          <w:sz w:val="24"/>
          <w:szCs w:val="24"/>
        </w:rPr>
        <w:t>c-e)</w:t>
      </w:r>
      <w:r w:rsidRPr="007A40CC">
        <w:rPr>
          <w:sz w:val="24"/>
          <w:szCs w:val="24"/>
        </w:rPr>
        <w:t xml:space="preserve"> Variations in resonance frequencies, resonance frequency shifts, and </w:t>
      </w:r>
      <w:r w:rsidRPr="007A40CC">
        <w:rPr>
          <w:i/>
          <w:iCs/>
          <w:sz w:val="24"/>
          <w:szCs w:val="24"/>
        </w:rPr>
        <w:t>Q</w:t>
      </w:r>
      <w:r w:rsidRPr="007A40CC">
        <w:rPr>
          <w:sz w:val="24"/>
          <w:szCs w:val="24"/>
        </w:rPr>
        <w:t xml:space="preserve"> factors of resonator I and resonator II with varying temperatures during the heating-cooling process. The resonator II is employed for fabricating the magnetic sensor. </w:t>
      </w:r>
      <w:r w:rsidRPr="007A40CC">
        <w:rPr>
          <w:b/>
          <w:bCs/>
          <w:sz w:val="24"/>
          <w:szCs w:val="24"/>
        </w:rPr>
        <w:t>f)</w:t>
      </w:r>
      <w:r w:rsidRPr="007A40CC">
        <w:rPr>
          <w:sz w:val="24"/>
          <w:szCs w:val="24"/>
        </w:rPr>
        <w:t xml:space="preserve"> Thermal coefficient of resonance frequencies (TCF) of resonator I and resonator II as a function of temperatures. The </w:t>
      </w:r>
      <w:r w:rsidRPr="007A40CC">
        <w:rPr>
          <w:rFonts w:eastAsia="游ゴシック"/>
          <w:sz w:val="24"/>
          <w:szCs w:val="24"/>
          <w:lang w:eastAsia="zh-CN"/>
        </w:rPr>
        <w:t>TCF is defined in Eq. (3)</w:t>
      </w:r>
      <w:r w:rsidRPr="007A40CC">
        <w:rPr>
          <w:sz w:val="24"/>
          <w:szCs w:val="24"/>
          <w:lang w:eastAsia="zh-CN"/>
        </w:rPr>
        <w:t>.</w:t>
      </w:r>
    </w:p>
    <w:p w14:paraId="14D8FF9F" w14:textId="77777777" w:rsidR="005865CE" w:rsidRPr="007A40CC" w:rsidRDefault="005865CE" w:rsidP="005865CE">
      <w:pPr>
        <w:pStyle w:val="af6"/>
        <w:spacing w:after="0" w:line="480" w:lineRule="auto"/>
        <w:ind w:firstLine="0"/>
        <w:rPr>
          <w:sz w:val="24"/>
          <w:szCs w:val="24"/>
          <w:lang w:eastAsia="zh-CN"/>
        </w:rPr>
      </w:pPr>
      <w:bookmarkStart w:id="11" w:name="_Hlk162979134"/>
      <w:r w:rsidRPr="007A40CC">
        <w:rPr>
          <w:sz w:val="24"/>
          <w:szCs w:val="24"/>
          <w:lang w:eastAsia="zh-CN"/>
        </w:rPr>
        <w:t xml:space="preserve">Table 1 Comparison of TCFs of MEMS resonators made of various wide bandgap semiconductors </w:t>
      </w:r>
    </w:p>
    <w:tbl>
      <w:tblPr>
        <w:tblStyle w:val="ab"/>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1839"/>
        <w:gridCol w:w="1835"/>
        <w:gridCol w:w="1853"/>
        <w:gridCol w:w="1820"/>
      </w:tblGrid>
      <w:tr w:rsidR="007A40CC" w:rsidRPr="007A40CC" w14:paraId="2C70F9C2" w14:textId="77777777" w:rsidTr="00B449B9">
        <w:trPr>
          <w:jc w:val="center"/>
        </w:trPr>
        <w:tc>
          <w:tcPr>
            <w:tcW w:w="2057" w:type="dxa"/>
            <w:tcBorders>
              <w:top w:val="single" w:sz="12" w:space="0" w:color="auto"/>
              <w:bottom w:val="single" w:sz="12" w:space="0" w:color="auto"/>
            </w:tcBorders>
            <w:vAlign w:val="center"/>
          </w:tcPr>
          <w:p w14:paraId="35B50718" w14:textId="19856324" w:rsidR="005865CE" w:rsidRPr="007A40CC" w:rsidRDefault="005865CE" w:rsidP="002144DB">
            <w:pPr>
              <w:pStyle w:val="af6"/>
              <w:spacing w:after="0" w:line="240" w:lineRule="auto"/>
              <w:ind w:firstLine="0"/>
              <w:jc w:val="center"/>
              <w:rPr>
                <w:b/>
                <w:bCs/>
                <w:sz w:val="21"/>
                <w:szCs w:val="21"/>
                <w:lang w:eastAsia="zh-CN"/>
              </w:rPr>
            </w:pPr>
            <w:bookmarkStart w:id="12" w:name="_Hlk155798522"/>
            <w:r w:rsidRPr="007A40CC">
              <w:rPr>
                <w:b/>
                <w:bCs/>
                <w:sz w:val="21"/>
                <w:szCs w:val="21"/>
                <w:lang w:eastAsia="zh-CN"/>
              </w:rPr>
              <w:t>Materials</w:t>
            </w:r>
          </w:p>
        </w:tc>
        <w:tc>
          <w:tcPr>
            <w:tcW w:w="1839" w:type="dxa"/>
            <w:tcBorders>
              <w:top w:val="single" w:sz="12" w:space="0" w:color="auto"/>
              <w:bottom w:val="single" w:sz="12" w:space="0" w:color="auto"/>
            </w:tcBorders>
            <w:vAlign w:val="center"/>
          </w:tcPr>
          <w:p w14:paraId="7CDDF0AB" w14:textId="77777777" w:rsidR="005865CE" w:rsidRPr="007A40CC" w:rsidRDefault="005865CE" w:rsidP="002144DB">
            <w:pPr>
              <w:pStyle w:val="af6"/>
              <w:spacing w:after="0" w:line="240" w:lineRule="auto"/>
              <w:ind w:firstLine="0"/>
              <w:jc w:val="center"/>
              <w:rPr>
                <w:b/>
                <w:bCs/>
                <w:sz w:val="21"/>
                <w:szCs w:val="21"/>
                <w:lang w:eastAsia="zh-CN"/>
              </w:rPr>
            </w:pPr>
            <w:r w:rsidRPr="007A40CC">
              <w:rPr>
                <w:b/>
                <w:bCs/>
                <w:sz w:val="21"/>
                <w:szCs w:val="21"/>
                <w:lang w:eastAsia="zh-CN"/>
              </w:rPr>
              <w:t>Structure</w:t>
            </w:r>
          </w:p>
        </w:tc>
        <w:tc>
          <w:tcPr>
            <w:tcW w:w="1835" w:type="dxa"/>
            <w:tcBorders>
              <w:top w:val="single" w:sz="12" w:space="0" w:color="auto"/>
              <w:bottom w:val="single" w:sz="12" w:space="0" w:color="auto"/>
            </w:tcBorders>
            <w:vAlign w:val="center"/>
          </w:tcPr>
          <w:p w14:paraId="6966BEDD" w14:textId="77777777" w:rsidR="005865CE" w:rsidRPr="007A40CC" w:rsidRDefault="005865CE" w:rsidP="002144DB">
            <w:pPr>
              <w:pStyle w:val="af6"/>
              <w:spacing w:after="0" w:line="240" w:lineRule="auto"/>
              <w:ind w:firstLine="0"/>
              <w:jc w:val="center"/>
              <w:rPr>
                <w:b/>
                <w:bCs/>
                <w:sz w:val="21"/>
                <w:szCs w:val="21"/>
                <w:lang w:eastAsia="zh-CN"/>
              </w:rPr>
            </w:pPr>
            <w:r w:rsidRPr="007A40CC">
              <w:rPr>
                <w:b/>
                <w:bCs/>
                <w:sz w:val="21"/>
                <w:szCs w:val="21"/>
                <w:lang w:eastAsia="zh-CN"/>
              </w:rPr>
              <w:t>TCF (</w:t>
            </w:r>
            <w:r w:rsidRPr="007A40CC">
              <w:rPr>
                <w:sz w:val="21"/>
                <w:szCs w:val="21"/>
                <w:lang w:eastAsia="zh-CN"/>
              </w:rPr>
              <w:t>ppm/°C</w:t>
            </w:r>
            <w:r w:rsidRPr="007A40CC">
              <w:rPr>
                <w:b/>
                <w:bCs/>
                <w:sz w:val="21"/>
                <w:szCs w:val="21"/>
                <w:lang w:eastAsia="zh-CN"/>
              </w:rPr>
              <w:t>)</w:t>
            </w:r>
          </w:p>
        </w:tc>
        <w:tc>
          <w:tcPr>
            <w:tcW w:w="1853" w:type="dxa"/>
            <w:tcBorders>
              <w:top w:val="single" w:sz="12" w:space="0" w:color="auto"/>
              <w:bottom w:val="single" w:sz="12" w:space="0" w:color="auto"/>
            </w:tcBorders>
            <w:vAlign w:val="center"/>
          </w:tcPr>
          <w:p w14:paraId="25B5101C" w14:textId="77777777" w:rsidR="005865CE" w:rsidRPr="007A40CC" w:rsidRDefault="005865CE" w:rsidP="002144DB">
            <w:pPr>
              <w:pStyle w:val="af6"/>
              <w:spacing w:after="0" w:line="240" w:lineRule="auto"/>
              <w:ind w:firstLine="0"/>
              <w:jc w:val="center"/>
              <w:rPr>
                <w:b/>
                <w:bCs/>
                <w:sz w:val="21"/>
                <w:szCs w:val="21"/>
                <w:lang w:eastAsia="zh-CN"/>
              </w:rPr>
            </w:pPr>
            <w:r w:rsidRPr="007A40CC">
              <w:rPr>
                <w:b/>
                <w:bCs/>
                <w:sz w:val="21"/>
                <w:szCs w:val="21"/>
                <w:lang w:eastAsia="zh-CN"/>
              </w:rPr>
              <w:t>Temperature range</w:t>
            </w:r>
          </w:p>
        </w:tc>
        <w:tc>
          <w:tcPr>
            <w:tcW w:w="1820" w:type="dxa"/>
            <w:tcBorders>
              <w:top w:val="single" w:sz="12" w:space="0" w:color="auto"/>
              <w:bottom w:val="single" w:sz="12" w:space="0" w:color="auto"/>
            </w:tcBorders>
            <w:vAlign w:val="center"/>
          </w:tcPr>
          <w:p w14:paraId="2E37C443" w14:textId="77777777" w:rsidR="005865CE" w:rsidRPr="007A40CC" w:rsidRDefault="005865CE" w:rsidP="002144DB">
            <w:pPr>
              <w:pStyle w:val="af6"/>
              <w:spacing w:after="0" w:line="240" w:lineRule="auto"/>
              <w:ind w:firstLine="0"/>
              <w:jc w:val="center"/>
              <w:rPr>
                <w:b/>
                <w:bCs/>
                <w:sz w:val="21"/>
                <w:szCs w:val="21"/>
                <w:lang w:eastAsia="zh-CN"/>
              </w:rPr>
            </w:pPr>
            <w:r w:rsidRPr="007A40CC">
              <w:rPr>
                <w:b/>
                <w:bCs/>
                <w:sz w:val="21"/>
                <w:szCs w:val="21"/>
                <w:lang w:eastAsia="zh-CN"/>
              </w:rPr>
              <w:t>Refs.</w:t>
            </w:r>
          </w:p>
        </w:tc>
      </w:tr>
      <w:tr w:rsidR="007A40CC" w:rsidRPr="007A40CC" w14:paraId="6B810607" w14:textId="77777777" w:rsidTr="00B449B9">
        <w:trPr>
          <w:jc w:val="center"/>
        </w:trPr>
        <w:tc>
          <w:tcPr>
            <w:tcW w:w="2057" w:type="dxa"/>
            <w:tcBorders>
              <w:top w:val="single" w:sz="12" w:space="0" w:color="auto"/>
            </w:tcBorders>
            <w:vAlign w:val="center"/>
          </w:tcPr>
          <w:p w14:paraId="052A62E5"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Si</w:t>
            </w:r>
          </w:p>
        </w:tc>
        <w:tc>
          <w:tcPr>
            <w:tcW w:w="1839" w:type="dxa"/>
            <w:tcBorders>
              <w:top w:val="single" w:sz="12" w:space="0" w:color="auto"/>
            </w:tcBorders>
            <w:vAlign w:val="center"/>
          </w:tcPr>
          <w:p w14:paraId="46208F62"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Resonator</w:t>
            </w:r>
          </w:p>
        </w:tc>
        <w:tc>
          <w:tcPr>
            <w:tcW w:w="1835" w:type="dxa"/>
            <w:tcBorders>
              <w:top w:val="single" w:sz="12" w:space="0" w:color="auto"/>
            </w:tcBorders>
            <w:vAlign w:val="center"/>
          </w:tcPr>
          <w:p w14:paraId="6A29722C"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-24.1 to -30.2</w:t>
            </w:r>
          </w:p>
        </w:tc>
        <w:tc>
          <w:tcPr>
            <w:tcW w:w="1853" w:type="dxa"/>
            <w:tcBorders>
              <w:top w:val="single" w:sz="12" w:space="0" w:color="auto"/>
            </w:tcBorders>
            <w:vAlign w:val="center"/>
          </w:tcPr>
          <w:p w14:paraId="530DFE70"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-40°C to 60°C</w:t>
            </w:r>
          </w:p>
        </w:tc>
        <w:tc>
          <w:tcPr>
            <w:tcW w:w="1820" w:type="dxa"/>
            <w:tcBorders>
              <w:top w:val="single" w:sz="12" w:space="0" w:color="auto"/>
            </w:tcBorders>
            <w:vAlign w:val="center"/>
          </w:tcPr>
          <w:p w14:paraId="5AE70393" w14:textId="3D249BFE"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fldChar w:fldCharType="begin"/>
            </w:r>
            <w:r w:rsidR="00F908FA" w:rsidRPr="007A40CC">
              <w:rPr>
                <w:sz w:val="21"/>
                <w:szCs w:val="21"/>
                <w:lang w:eastAsia="zh-CN"/>
              </w:rPr>
              <w:instrText xml:space="preserve"> ADDIN EN.CITE &lt;EndNote&gt;&lt;Cite&gt;&lt;Author&gt;Jiang&lt;/Author&gt;&lt;Year&gt;2020&lt;/Year&gt;&lt;RecNum&gt;31&lt;/RecNum&gt;&lt;DisplayText&gt;&lt;style face="superscript"&gt;[34]&lt;/style&gt;&lt;/DisplayText&gt;&lt;record&gt;&lt;rec-number&gt;31&lt;/rec-number&gt;&lt;foreign-keys&gt;&lt;key app="EN" db-id="zxra9x55ydsf25ed9pdparwzxttwvxxawtt5" timestamp="1704365282"&gt;31&lt;/key&gt;&lt;/foreign-keys&gt;&lt;ref-type name="Journal Article"&gt;17&lt;/ref-type&gt;&lt;contributors&gt;&lt;authors&gt;&lt;author&gt;Jiang, Bo&lt;/author&gt;&lt;author&gt;Huang, Shenhu&lt;/author&gt;&lt;author&gt;Zhang, Jing&lt;/author&gt;&lt;author&gt;Su, Yan&lt;/author&gt;&lt;/authors&gt;&lt;/contributors&gt;&lt;titles&gt;&lt;title&gt;Analysis of frequency drift of silicon MEMS resonator with temperature&lt;/title&gt;&lt;secondary-title&gt;Micromachines&lt;/secondary-title&gt;&lt;/titles&gt;&lt;pages&gt;26&lt;/pages&gt;&lt;volume&gt;12&lt;/volume&gt;&lt;number&gt;1&lt;/number&gt;&lt;dates&gt;&lt;year&gt;2020&lt;/year&gt;&lt;/dates&gt;&lt;isbn&gt;2072-666X&lt;/isbn&gt;&lt;urls&gt;&lt;/urls&gt;&lt;/record&gt;&lt;/Cite&gt;&lt;/EndNote&gt;</w:instrText>
            </w:r>
            <w:r w:rsidRPr="007A40CC">
              <w:rPr>
                <w:sz w:val="21"/>
                <w:szCs w:val="21"/>
                <w:lang w:eastAsia="zh-CN"/>
              </w:rPr>
              <w:fldChar w:fldCharType="separate"/>
            </w:r>
            <w:r w:rsidR="00F908FA" w:rsidRPr="007A40CC">
              <w:rPr>
                <w:noProof/>
                <w:sz w:val="21"/>
                <w:szCs w:val="21"/>
                <w:vertAlign w:val="superscript"/>
                <w:lang w:eastAsia="zh-CN"/>
              </w:rPr>
              <w:t>[34]</w:t>
            </w:r>
            <w:r w:rsidRPr="007A40CC">
              <w:rPr>
                <w:sz w:val="21"/>
                <w:szCs w:val="21"/>
                <w:lang w:eastAsia="zh-CN"/>
              </w:rPr>
              <w:fldChar w:fldCharType="end"/>
            </w:r>
          </w:p>
        </w:tc>
      </w:tr>
      <w:tr w:rsidR="007A40CC" w:rsidRPr="007A40CC" w14:paraId="597F7175" w14:textId="77777777" w:rsidTr="00B449B9">
        <w:trPr>
          <w:jc w:val="center"/>
        </w:trPr>
        <w:tc>
          <w:tcPr>
            <w:tcW w:w="2057" w:type="dxa"/>
            <w:vAlign w:val="center"/>
          </w:tcPr>
          <w:p w14:paraId="4FD11C66"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GaN</w:t>
            </w:r>
          </w:p>
        </w:tc>
        <w:tc>
          <w:tcPr>
            <w:tcW w:w="1839" w:type="dxa"/>
            <w:vAlign w:val="center"/>
          </w:tcPr>
          <w:p w14:paraId="243B5796"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Nanowire</w:t>
            </w:r>
          </w:p>
        </w:tc>
        <w:tc>
          <w:tcPr>
            <w:tcW w:w="1835" w:type="dxa"/>
            <w:vAlign w:val="center"/>
          </w:tcPr>
          <w:p w14:paraId="139BE9DD"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40</w:t>
            </w:r>
          </w:p>
        </w:tc>
        <w:tc>
          <w:tcPr>
            <w:tcW w:w="1853" w:type="dxa"/>
            <w:vAlign w:val="center"/>
          </w:tcPr>
          <w:p w14:paraId="5F678AFD"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-261 to 47°C</w:t>
            </w:r>
          </w:p>
        </w:tc>
        <w:tc>
          <w:tcPr>
            <w:tcW w:w="1820" w:type="dxa"/>
            <w:vAlign w:val="center"/>
          </w:tcPr>
          <w:p w14:paraId="224C0599" w14:textId="2B8FB8BF"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fldChar w:fldCharType="begin"/>
            </w:r>
            <w:r w:rsidR="00F908FA" w:rsidRPr="007A40CC">
              <w:rPr>
                <w:sz w:val="21"/>
                <w:szCs w:val="21"/>
                <w:lang w:eastAsia="zh-CN"/>
              </w:rPr>
              <w:instrText xml:space="preserve"> ADDIN EN.CITE &lt;EndNote&gt;&lt;Cite&gt;&lt;Author&gt;Montague&lt;/Author&gt;&lt;Year&gt;2012&lt;/Year&gt;&lt;RecNum&gt;47&lt;/RecNum&gt;&lt;DisplayText&gt;&lt;style face="superscript"&gt;[51]&lt;/style&gt;&lt;/DisplayText&gt;&lt;record&gt;&lt;rec-number&gt;47&lt;/rec-number&gt;&lt;foreign-keys&gt;&lt;key app="EN" db-id="zxra9x55ydsf25ed9pdparwzxttwvxxawtt5" timestamp="1704365283"&gt;47&lt;/key&gt;&lt;/foreign-keys&gt;&lt;ref-type name="Journal Article"&gt;17&lt;/ref-type&gt;&lt;contributors&gt;&lt;authors&gt;&lt;author&gt;Montague, JR&lt;/author&gt;&lt;author&gt;Bertness, KA&lt;/author&gt;&lt;author&gt;Sanford, NA&lt;/author&gt;&lt;author&gt;Bright, VM&lt;/author&gt;&lt;author&gt;Rogers, CT&lt;/author&gt;&lt;/authors&gt;&lt;/contributors&gt;&lt;titles&gt;&lt;title&gt;Temperature-dependent mechanical-resonance frequencies and damping in ensembles of gallium nitride nanowires&lt;/title&gt;&lt;secondary-title&gt;Applied Physics Letters&lt;/secondary-title&gt;&lt;/titles&gt;&lt;periodical&gt;&lt;full-title&gt;Applied Physics Letters&lt;/full-title&gt;&lt;abbr-1&gt;Appl. Phys. Lett.&lt;/abbr-1&gt;&lt;abbr-2&gt;Appl Phys Lett&lt;/abbr-2&gt;&lt;/periodical&gt;&lt;volume&gt;101&lt;/volume&gt;&lt;number&gt;17&lt;/number&gt;&lt;dates&gt;&lt;year&gt;2012&lt;/year&gt;&lt;/dates&gt;&lt;isbn&gt;0003-6951&lt;/isbn&gt;&lt;urls&gt;&lt;/urls&gt;&lt;/record&gt;&lt;/Cite&gt;&lt;/EndNote&gt;</w:instrText>
            </w:r>
            <w:r w:rsidRPr="007A40CC">
              <w:rPr>
                <w:sz w:val="21"/>
                <w:szCs w:val="21"/>
                <w:lang w:eastAsia="zh-CN"/>
              </w:rPr>
              <w:fldChar w:fldCharType="separate"/>
            </w:r>
            <w:r w:rsidR="00F908FA" w:rsidRPr="007A40CC">
              <w:rPr>
                <w:noProof/>
                <w:sz w:val="21"/>
                <w:szCs w:val="21"/>
                <w:vertAlign w:val="superscript"/>
                <w:lang w:eastAsia="zh-CN"/>
              </w:rPr>
              <w:t>[51]</w:t>
            </w:r>
            <w:r w:rsidRPr="007A40CC">
              <w:rPr>
                <w:sz w:val="21"/>
                <w:szCs w:val="21"/>
                <w:lang w:eastAsia="zh-CN"/>
              </w:rPr>
              <w:fldChar w:fldCharType="end"/>
            </w:r>
          </w:p>
        </w:tc>
      </w:tr>
      <w:tr w:rsidR="007A40CC" w:rsidRPr="007A40CC" w14:paraId="53165AA0" w14:textId="77777777" w:rsidTr="00B449B9">
        <w:trPr>
          <w:jc w:val="center"/>
        </w:trPr>
        <w:tc>
          <w:tcPr>
            <w:tcW w:w="2057" w:type="dxa"/>
            <w:vAlign w:val="center"/>
          </w:tcPr>
          <w:p w14:paraId="09307C29"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SiC</w:t>
            </w:r>
          </w:p>
        </w:tc>
        <w:tc>
          <w:tcPr>
            <w:tcW w:w="1839" w:type="dxa"/>
            <w:vAlign w:val="center"/>
          </w:tcPr>
          <w:p w14:paraId="2417DE87"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Microdisk</w:t>
            </w:r>
          </w:p>
        </w:tc>
        <w:tc>
          <w:tcPr>
            <w:tcW w:w="1835" w:type="dxa"/>
            <w:vAlign w:val="center"/>
          </w:tcPr>
          <w:p w14:paraId="42C0AC45"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29.2</w:t>
            </w:r>
          </w:p>
        </w:tc>
        <w:tc>
          <w:tcPr>
            <w:tcW w:w="1853" w:type="dxa"/>
            <w:vAlign w:val="center"/>
          </w:tcPr>
          <w:p w14:paraId="749DBAFD"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10 to 60°C</w:t>
            </w:r>
          </w:p>
        </w:tc>
        <w:tc>
          <w:tcPr>
            <w:tcW w:w="1820" w:type="dxa"/>
            <w:vAlign w:val="center"/>
          </w:tcPr>
          <w:p w14:paraId="621B79A3" w14:textId="45E5199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fldChar w:fldCharType="begin"/>
            </w:r>
            <w:r w:rsidR="00F908FA" w:rsidRPr="007A40CC">
              <w:rPr>
                <w:sz w:val="21"/>
                <w:szCs w:val="21"/>
                <w:lang w:eastAsia="zh-CN"/>
              </w:rPr>
              <w:instrText xml:space="preserve"> ADDIN EN.CITE &lt;EndNote&gt;&lt;Cite&gt;&lt;Author&gt;Lu&lt;/Author&gt;&lt;Year&gt;2013&lt;/Year&gt;&lt;RecNum&gt;48&lt;/RecNum&gt;&lt;DisplayText&gt;&lt;style face="superscript"&gt;[52]&lt;/style&gt;&lt;/DisplayText&gt;&lt;record&gt;&lt;rec-number&gt;48&lt;/rec-number&gt;&lt;foreign-keys&gt;&lt;key app="EN" db-id="zxra9x55ydsf25ed9pdparwzxttwvxxawtt5" timestamp="1704365283"&gt;48&lt;/key&gt;&lt;/foreign-keys&gt;&lt;ref-type name="Journal Article"&gt;17&lt;/ref-type&gt;&lt;contributors&gt;&lt;authors&gt;&lt;author&gt;Lu, Xiyuan&lt;/author&gt;&lt;author&gt;Lee, Jonathan Y&lt;/author&gt;&lt;author&gt;Feng, Philip X-L&lt;/author&gt;&lt;author&gt;Lin, Qiang&lt;/author&gt;&lt;/authors&gt;&lt;/contributors&gt;&lt;titles&gt;&lt;title&gt;Silicon carbide microdisk resonator&lt;/title&gt;&lt;secondary-title&gt;Optics letters&lt;/secondary-title&gt;&lt;/titles&gt;&lt;periodical&gt;&lt;full-title&gt;Optics Letters&lt;/full-title&gt;&lt;abbr-1&gt;Opt. Lett.&lt;/abbr-1&gt;&lt;abbr-2&gt;Opt Lett&lt;/abbr-2&gt;&lt;/periodical&gt;&lt;pages&gt;1304-1306&lt;/pages&gt;&lt;volume&gt;38&lt;/volume&gt;&lt;number&gt;8&lt;/number&gt;&lt;dates&gt;&lt;year&gt;2013&lt;/year&gt;&lt;/dates&gt;&lt;isbn&gt;1539-4794&lt;/isbn&gt;&lt;urls&gt;&lt;/urls&gt;&lt;/record&gt;&lt;/Cite&gt;&lt;/EndNote&gt;</w:instrText>
            </w:r>
            <w:r w:rsidRPr="007A40CC">
              <w:rPr>
                <w:sz w:val="21"/>
                <w:szCs w:val="21"/>
                <w:lang w:eastAsia="zh-CN"/>
              </w:rPr>
              <w:fldChar w:fldCharType="separate"/>
            </w:r>
            <w:r w:rsidR="00F908FA" w:rsidRPr="007A40CC">
              <w:rPr>
                <w:noProof/>
                <w:sz w:val="21"/>
                <w:szCs w:val="21"/>
                <w:vertAlign w:val="superscript"/>
                <w:lang w:eastAsia="zh-CN"/>
              </w:rPr>
              <w:t>[52]</w:t>
            </w:r>
            <w:r w:rsidRPr="007A40CC">
              <w:rPr>
                <w:sz w:val="21"/>
                <w:szCs w:val="21"/>
                <w:lang w:eastAsia="zh-CN"/>
              </w:rPr>
              <w:fldChar w:fldCharType="end"/>
            </w:r>
          </w:p>
        </w:tc>
      </w:tr>
      <w:tr w:rsidR="007A40CC" w:rsidRPr="007A40CC" w14:paraId="5E2284A1" w14:textId="77777777" w:rsidTr="00B449B9">
        <w:trPr>
          <w:jc w:val="center"/>
        </w:trPr>
        <w:tc>
          <w:tcPr>
            <w:tcW w:w="2057" w:type="dxa"/>
            <w:vAlign w:val="center"/>
          </w:tcPr>
          <w:p w14:paraId="1B9F81FF"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Ga</w:t>
            </w:r>
            <w:r w:rsidRPr="007A40CC">
              <w:rPr>
                <w:sz w:val="21"/>
                <w:szCs w:val="21"/>
                <w:vertAlign w:val="subscript"/>
                <w:lang w:eastAsia="zh-CN"/>
              </w:rPr>
              <w:t>2</w:t>
            </w:r>
            <w:r w:rsidRPr="007A40CC">
              <w:rPr>
                <w:sz w:val="21"/>
                <w:szCs w:val="21"/>
                <w:lang w:eastAsia="zh-CN"/>
              </w:rPr>
              <w:t>O</w:t>
            </w:r>
            <w:r w:rsidRPr="007A40CC">
              <w:rPr>
                <w:sz w:val="21"/>
                <w:szCs w:val="21"/>
                <w:vertAlign w:val="subscript"/>
                <w:lang w:eastAsia="zh-CN"/>
              </w:rPr>
              <w:t>3</w:t>
            </w:r>
          </w:p>
        </w:tc>
        <w:tc>
          <w:tcPr>
            <w:tcW w:w="1839" w:type="dxa"/>
            <w:vAlign w:val="center"/>
          </w:tcPr>
          <w:p w14:paraId="514ACD41"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Bridge</w:t>
            </w:r>
          </w:p>
        </w:tc>
        <w:tc>
          <w:tcPr>
            <w:tcW w:w="1835" w:type="dxa"/>
            <w:vAlign w:val="center"/>
          </w:tcPr>
          <w:p w14:paraId="3DB12A9A"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-720 to -1710</w:t>
            </w:r>
          </w:p>
        </w:tc>
        <w:tc>
          <w:tcPr>
            <w:tcW w:w="1853" w:type="dxa"/>
            <w:vAlign w:val="center"/>
          </w:tcPr>
          <w:p w14:paraId="50BC36AD"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30 to 110°C</w:t>
            </w:r>
          </w:p>
        </w:tc>
        <w:tc>
          <w:tcPr>
            <w:tcW w:w="1820" w:type="dxa"/>
            <w:vAlign w:val="center"/>
          </w:tcPr>
          <w:p w14:paraId="5F8A77CB" w14:textId="5ED0A5D4"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fldChar w:fldCharType="begin"/>
            </w:r>
            <w:r w:rsidR="00F908FA" w:rsidRPr="007A40CC">
              <w:rPr>
                <w:sz w:val="21"/>
                <w:szCs w:val="21"/>
                <w:lang w:eastAsia="zh-CN"/>
              </w:rPr>
              <w:instrText xml:space="preserve"> ADDIN EN.CITE &lt;EndNote&gt;&lt;Cite&gt;&lt;Author&gt;Zheng&lt;/Author&gt;&lt;Year&gt;2021&lt;/Year&gt;&lt;RecNum&gt;49&lt;/RecNum&gt;&lt;DisplayText&gt;&lt;style face="superscript"&gt;[53]&lt;/style&gt;&lt;/DisplayText&gt;&lt;record&gt;&lt;rec-number&gt;49&lt;/rec-number&gt;&lt;foreign-keys&gt;&lt;key app="EN" db-id="zxra9x55ydsf25ed9pdparwzxttwvxxawtt5" timestamp="1704365283"&gt;49&lt;/key&gt;&lt;/foreign-keys&gt;&lt;ref-type name="Conference Proceedings"&gt;10&lt;/ref-type&gt;&lt;contributors&gt;&lt;authors&gt;&lt;author&gt;Zheng, Xu-Qian&lt;/author&gt;&lt;author&gt;Feng, Philip X-L&lt;/author&gt;&lt;/authors&gt;&lt;/contributors&gt;&lt;titles&gt;&lt;title&gt;Temperature Coefficient of Resonance Frequency (TCf) of β-Ga 2 O 3 Nanomechanical Resonators&lt;/title&gt;&lt;secondary-title&gt;2021 IEEE 34th International Conference on Micro Electro Mechanical Systems (MEMS)&lt;/secondary-title&gt;&lt;/titles&gt;&lt;pages&gt;165-167&lt;/pages&gt;&lt;dates&gt;&lt;year&gt;2021&lt;/year&gt;&lt;/dates&gt;&lt;publisher&gt;IEEE&lt;/publisher&gt;&lt;isbn&gt;1665419121&lt;/isbn&gt;&lt;urls&gt;&lt;/urls&gt;&lt;/record&gt;&lt;/Cite&gt;&lt;/EndNote&gt;</w:instrText>
            </w:r>
            <w:r w:rsidRPr="007A40CC">
              <w:rPr>
                <w:sz w:val="21"/>
                <w:szCs w:val="21"/>
                <w:lang w:eastAsia="zh-CN"/>
              </w:rPr>
              <w:fldChar w:fldCharType="separate"/>
            </w:r>
            <w:r w:rsidR="00F908FA" w:rsidRPr="007A40CC">
              <w:rPr>
                <w:noProof/>
                <w:sz w:val="21"/>
                <w:szCs w:val="21"/>
                <w:vertAlign w:val="superscript"/>
                <w:lang w:eastAsia="zh-CN"/>
              </w:rPr>
              <w:t>[53]</w:t>
            </w:r>
            <w:r w:rsidRPr="007A40CC">
              <w:rPr>
                <w:sz w:val="21"/>
                <w:szCs w:val="21"/>
                <w:lang w:eastAsia="zh-CN"/>
              </w:rPr>
              <w:fldChar w:fldCharType="end"/>
            </w:r>
          </w:p>
        </w:tc>
      </w:tr>
      <w:tr w:rsidR="007A40CC" w:rsidRPr="007A40CC" w14:paraId="35464F70" w14:textId="77777777" w:rsidTr="00B449B9">
        <w:trPr>
          <w:jc w:val="center"/>
        </w:trPr>
        <w:tc>
          <w:tcPr>
            <w:tcW w:w="2057" w:type="dxa"/>
            <w:vAlign w:val="center"/>
          </w:tcPr>
          <w:p w14:paraId="6D47052E"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AlN</w:t>
            </w:r>
          </w:p>
        </w:tc>
        <w:tc>
          <w:tcPr>
            <w:tcW w:w="1839" w:type="dxa"/>
            <w:vAlign w:val="center"/>
          </w:tcPr>
          <w:p w14:paraId="589E96BE"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Resonator</w:t>
            </w:r>
          </w:p>
        </w:tc>
        <w:tc>
          <w:tcPr>
            <w:tcW w:w="1835" w:type="dxa"/>
            <w:vAlign w:val="center"/>
          </w:tcPr>
          <w:p w14:paraId="5709D98E"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-106</w:t>
            </w:r>
          </w:p>
        </w:tc>
        <w:tc>
          <w:tcPr>
            <w:tcW w:w="1853" w:type="dxa"/>
            <w:vAlign w:val="center"/>
          </w:tcPr>
          <w:p w14:paraId="2FEBF0F5"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−40 to 85°C</w:t>
            </w:r>
          </w:p>
        </w:tc>
        <w:tc>
          <w:tcPr>
            <w:tcW w:w="1820" w:type="dxa"/>
            <w:vAlign w:val="center"/>
          </w:tcPr>
          <w:p w14:paraId="0987AEB7" w14:textId="4B0A88A5"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fldChar w:fldCharType="begin"/>
            </w:r>
            <w:r w:rsidR="00F908FA" w:rsidRPr="007A40CC">
              <w:rPr>
                <w:sz w:val="21"/>
                <w:szCs w:val="21"/>
                <w:lang w:eastAsia="zh-CN"/>
              </w:rPr>
              <w:instrText xml:space="preserve"> ADDIN EN.CITE &lt;EndNote&gt;&lt;Cite&gt;&lt;Author&gt;Yang&lt;/Author&gt;&lt;Year&gt;2019&lt;/Year&gt;&lt;RecNum&gt;50&lt;/RecNum&gt;&lt;DisplayText&gt;&lt;style face="superscript"&gt;[54]&lt;/style&gt;&lt;/DisplayText&gt;&lt;record&gt;&lt;rec-number&gt;50&lt;/rec-number&gt;&lt;foreign-keys&gt;&lt;key app="EN" db-id="zxra9x55ydsf25ed9pdparwzxttwvxxawtt5" timestamp="1704365283"&gt;50&lt;/key&gt;&lt;/foreign-keys&gt;&lt;ref-type name="Journal Article"&gt;17&lt;/ref-type&gt;&lt;contributors&gt;&lt;authors&gt;&lt;author&gt;Yang, Jian&lt;/author&gt;&lt;author&gt;Zhang, Meng&lt;/author&gt;&lt;author&gt;He, Yurong&lt;/author&gt;&lt;author&gt;Su, Yan&lt;/author&gt;&lt;author&gt;Han, Guowei&lt;/author&gt;&lt;author&gt;Si, Chaowei&lt;/author&gt;&lt;author&gt;Ning, Jin&lt;/author&gt;&lt;author&gt;Yang, Fuhua&lt;/author&gt;&lt;author&gt;Wang, Xiaodong&lt;/author&gt;&lt;/authors&gt;&lt;/contributors&gt;&lt;titles&gt;&lt;title&gt;A resonant Z-Axis aluminum nitride thin-film piezoelectric MEMS accelerometer&lt;/title&gt;&lt;secondary-title&gt;Micromachines&lt;/secondary-title&gt;&lt;/titles&gt;&lt;pages&gt;589&lt;/pages&gt;&lt;volume&gt;10&lt;/volume&gt;&lt;number&gt;9&lt;/number&gt;&lt;dates&gt;&lt;year&gt;2019&lt;/year&gt;&lt;/dates&gt;&lt;isbn&gt;2072-666X&lt;/isbn&gt;&lt;urls&gt;&lt;/urls&gt;&lt;/record&gt;&lt;/Cite&gt;&lt;/EndNote&gt;</w:instrText>
            </w:r>
            <w:r w:rsidRPr="007A40CC">
              <w:rPr>
                <w:sz w:val="21"/>
                <w:szCs w:val="21"/>
                <w:lang w:eastAsia="zh-CN"/>
              </w:rPr>
              <w:fldChar w:fldCharType="separate"/>
            </w:r>
            <w:r w:rsidR="00F908FA" w:rsidRPr="007A40CC">
              <w:rPr>
                <w:noProof/>
                <w:sz w:val="21"/>
                <w:szCs w:val="21"/>
                <w:vertAlign w:val="superscript"/>
                <w:lang w:eastAsia="zh-CN"/>
              </w:rPr>
              <w:t>[54]</w:t>
            </w:r>
            <w:r w:rsidRPr="007A40CC">
              <w:rPr>
                <w:sz w:val="21"/>
                <w:szCs w:val="21"/>
                <w:lang w:eastAsia="zh-CN"/>
              </w:rPr>
              <w:fldChar w:fldCharType="end"/>
            </w:r>
          </w:p>
        </w:tc>
      </w:tr>
      <w:tr w:rsidR="007A40CC" w:rsidRPr="007A40CC" w14:paraId="15C42FBD" w14:textId="77777777" w:rsidTr="00B449B9">
        <w:trPr>
          <w:jc w:val="center"/>
        </w:trPr>
        <w:tc>
          <w:tcPr>
            <w:tcW w:w="2057" w:type="dxa"/>
            <w:vAlign w:val="center"/>
          </w:tcPr>
          <w:p w14:paraId="656254ED"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SiN</w:t>
            </w:r>
          </w:p>
        </w:tc>
        <w:tc>
          <w:tcPr>
            <w:tcW w:w="1839" w:type="dxa"/>
            <w:vAlign w:val="center"/>
          </w:tcPr>
          <w:p w14:paraId="0860EEC1"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Cantilever</w:t>
            </w:r>
          </w:p>
        </w:tc>
        <w:tc>
          <w:tcPr>
            <w:tcW w:w="1835" w:type="dxa"/>
            <w:vAlign w:val="center"/>
          </w:tcPr>
          <w:p w14:paraId="09B40FC0"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-57.4</w:t>
            </w:r>
          </w:p>
        </w:tc>
        <w:tc>
          <w:tcPr>
            <w:tcW w:w="1853" w:type="dxa"/>
            <w:vAlign w:val="center"/>
          </w:tcPr>
          <w:p w14:paraId="5BCCDD9D"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-243 to 25°C</w:t>
            </w:r>
          </w:p>
        </w:tc>
        <w:tc>
          <w:tcPr>
            <w:tcW w:w="1820" w:type="dxa"/>
            <w:vAlign w:val="center"/>
          </w:tcPr>
          <w:p w14:paraId="5D5EB7F6" w14:textId="0126E952"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fldChar w:fldCharType="begin"/>
            </w:r>
            <w:r w:rsidR="00F908FA" w:rsidRPr="007A40CC">
              <w:rPr>
                <w:sz w:val="21"/>
                <w:szCs w:val="21"/>
                <w:lang w:eastAsia="zh-CN"/>
              </w:rPr>
              <w:instrText xml:space="preserve"> ADDIN EN.CITE &lt;EndNote&gt;&lt;Cite&gt;&lt;Author&gt;Chuang&lt;/Author&gt;&lt;Year&gt;2004&lt;/Year&gt;&lt;RecNum&gt;51&lt;/RecNum&gt;&lt;DisplayText&gt;&lt;style face="superscript"&gt;[55]&lt;/style&gt;&lt;/DisplayText&gt;&lt;record&gt;&lt;rec-number&gt;51&lt;/rec-number&gt;&lt;foreign-keys&gt;&lt;key app="EN" db-id="zxra9x55ydsf25ed9pdparwzxttwvxxawtt5" timestamp="1704365283"&gt;51&lt;/key&gt;&lt;/foreign-keys&gt;&lt;ref-type name="Journal Article"&gt;17&lt;/ref-type&gt;&lt;contributors&gt;&lt;authors&gt;&lt;author&gt;Chuang, Wen-Hsien&lt;/author&gt;&lt;author&gt;Luger, Thomas&lt;/author&gt;&lt;author&gt;Fettig, Rainer K&lt;/author&gt;&lt;author&gt;Ghodssi, Reza&lt;/author&gt;&lt;/authors&gt;&lt;/contributors&gt;&lt;titles&gt;&lt;title&gt;Mechanical property characterization of LPCVD silicon nitride thin films at cryogenic temperatures&lt;/title&gt;&lt;secondary-title&gt;Journal of Microelectromechanical Systems&lt;/secondary-title&gt;&lt;/titles&gt;&lt;pages&gt;870-879&lt;/pages&gt;&lt;volume&gt;13&lt;/volume&gt;&lt;number&gt;5&lt;/number&gt;&lt;dates&gt;&lt;year&gt;2004&lt;/year&gt;&lt;/dates&gt;&lt;isbn&gt;1057-7157&lt;/isbn&gt;&lt;urls&gt;&lt;/urls&gt;&lt;/record&gt;&lt;/Cite&gt;&lt;/EndNote&gt;</w:instrText>
            </w:r>
            <w:r w:rsidRPr="007A40CC">
              <w:rPr>
                <w:sz w:val="21"/>
                <w:szCs w:val="21"/>
                <w:lang w:eastAsia="zh-CN"/>
              </w:rPr>
              <w:fldChar w:fldCharType="separate"/>
            </w:r>
            <w:r w:rsidR="00F908FA" w:rsidRPr="007A40CC">
              <w:rPr>
                <w:noProof/>
                <w:sz w:val="21"/>
                <w:szCs w:val="21"/>
                <w:vertAlign w:val="superscript"/>
                <w:lang w:eastAsia="zh-CN"/>
              </w:rPr>
              <w:t>[55]</w:t>
            </w:r>
            <w:r w:rsidRPr="007A40CC">
              <w:rPr>
                <w:sz w:val="21"/>
                <w:szCs w:val="21"/>
                <w:lang w:eastAsia="zh-CN"/>
              </w:rPr>
              <w:fldChar w:fldCharType="end"/>
            </w:r>
          </w:p>
        </w:tc>
      </w:tr>
      <w:tr w:rsidR="007A40CC" w:rsidRPr="007A40CC" w14:paraId="28A8FA11" w14:textId="77777777" w:rsidTr="00B449B9">
        <w:trPr>
          <w:jc w:val="center"/>
        </w:trPr>
        <w:tc>
          <w:tcPr>
            <w:tcW w:w="2057" w:type="dxa"/>
            <w:vAlign w:val="center"/>
          </w:tcPr>
          <w:p w14:paraId="22681132"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GaAs</w:t>
            </w:r>
          </w:p>
        </w:tc>
        <w:tc>
          <w:tcPr>
            <w:tcW w:w="1839" w:type="dxa"/>
            <w:vAlign w:val="center"/>
          </w:tcPr>
          <w:p w14:paraId="0D687319"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Tuning fork</w:t>
            </w:r>
          </w:p>
        </w:tc>
        <w:tc>
          <w:tcPr>
            <w:tcW w:w="1835" w:type="dxa"/>
            <w:vAlign w:val="center"/>
          </w:tcPr>
          <w:p w14:paraId="7B1447F1" w14:textId="05911A33" w:rsidR="005865CE" w:rsidRPr="007A40CC" w:rsidRDefault="005D1946" w:rsidP="002144DB">
            <w:pPr>
              <w:pStyle w:val="af6"/>
              <w:spacing w:after="0" w:line="240" w:lineRule="auto"/>
              <w:ind w:firstLine="0"/>
              <w:jc w:val="center"/>
              <w:rPr>
                <w:sz w:val="21"/>
                <w:szCs w:val="21"/>
                <w:lang w:eastAsia="zh-CN"/>
              </w:rPr>
            </w:pPr>
            <w:r w:rsidRPr="007A40CC">
              <w:rPr>
                <w:sz w:val="21"/>
                <w:szCs w:val="21"/>
                <w:lang w:eastAsia="zh-CN"/>
              </w:rPr>
              <w:t>-48</w:t>
            </w:r>
            <w:r w:rsidRPr="007A40CC">
              <w:rPr>
                <w:rFonts w:hint="eastAsia"/>
                <w:sz w:val="21"/>
                <w:szCs w:val="21"/>
                <w:lang w:eastAsia="zh-CN"/>
              </w:rPr>
              <w:t xml:space="preserve"> to </w:t>
            </w:r>
            <w:r w:rsidR="005865CE" w:rsidRPr="007A40CC">
              <w:rPr>
                <w:sz w:val="21"/>
                <w:szCs w:val="21"/>
                <w:lang w:eastAsia="zh-CN"/>
              </w:rPr>
              <w:t>-59</w:t>
            </w:r>
          </w:p>
        </w:tc>
        <w:tc>
          <w:tcPr>
            <w:tcW w:w="1853" w:type="dxa"/>
            <w:vAlign w:val="center"/>
          </w:tcPr>
          <w:p w14:paraId="5418DBCA"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-10 to 70</w:t>
            </w:r>
          </w:p>
        </w:tc>
        <w:tc>
          <w:tcPr>
            <w:tcW w:w="1820" w:type="dxa"/>
            <w:vAlign w:val="center"/>
          </w:tcPr>
          <w:p w14:paraId="58B4BC4F" w14:textId="47A525C8"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fldChar w:fldCharType="begin"/>
            </w:r>
            <w:r w:rsidR="00F908FA" w:rsidRPr="007A40CC">
              <w:rPr>
                <w:sz w:val="21"/>
                <w:szCs w:val="21"/>
                <w:lang w:eastAsia="zh-CN"/>
              </w:rPr>
              <w:instrText xml:space="preserve"> ADDIN EN.CITE &lt;EndNote&gt;&lt;Cite&gt;&lt;Author&gt;Soderkvist&lt;/Author&gt;&lt;Year&gt;1994&lt;/Year&gt;&lt;RecNum&gt;52&lt;/RecNum&gt;&lt;DisplayText&gt;&lt;style face="superscript"&gt;[56]&lt;/style&gt;&lt;/DisplayText&gt;&lt;record&gt;&lt;rec-number&gt;52&lt;/rec-number&gt;&lt;foreign-keys&gt;&lt;key app="EN" db-id="zxra9x55ydsf25ed9pdparwzxttwvxxawtt5" timestamp="1704365283"&gt;52&lt;/key&gt;&lt;/foreign-keys&gt;&lt;ref-type name="Journal Article"&gt;17&lt;/ref-type&gt;&lt;contributors&gt;&lt;authors&gt;&lt;author&gt;Soderkvist, Jan&lt;/author&gt;&lt;author&gt;Hjort, Klas&lt;/author&gt;&lt;/authors&gt;&lt;/contributors&gt;&lt;titles&gt;&lt;title&gt;The piezoelectric effect of GaAs used for resonators and resonant sensors&lt;/title&gt;&lt;secondary-title&gt;Journal of Micromechanics Microengineering&lt;/secondary-title&gt;&lt;/titles&gt;&lt;pages&gt;28&lt;/pages&gt;&lt;volume&gt;4&lt;/volume&gt;&lt;number&gt;1&lt;/number&gt;&lt;dates&gt;&lt;year&gt;1994&lt;/year&gt;&lt;/dates&gt;&lt;isbn&gt;0960-1317&lt;/isbn&gt;&lt;urls&gt;&lt;/urls&gt;&lt;/record&gt;&lt;/Cite&gt;&lt;/EndNote&gt;</w:instrText>
            </w:r>
            <w:r w:rsidRPr="007A40CC">
              <w:rPr>
                <w:sz w:val="21"/>
                <w:szCs w:val="21"/>
                <w:lang w:eastAsia="zh-CN"/>
              </w:rPr>
              <w:fldChar w:fldCharType="separate"/>
            </w:r>
            <w:r w:rsidR="00F908FA" w:rsidRPr="007A40CC">
              <w:rPr>
                <w:noProof/>
                <w:sz w:val="21"/>
                <w:szCs w:val="21"/>
                <w:vertAlign w:val="superscript"/>
                <w:lang w:eastAsia="zh-CN"/>
              </w:rPr>
              <w:t>[56]</w:t>
            </w:r>
            <w:r w:rsidRPr="007A40CC">
              <w:rPr>
                <w:sz w:val="21"/>
                <w:szCs w:val="21"/>
                <w:lang w:eastAsia="zh-CN"/>
              </w:rPr>
              <w:fldChar w:fldCharType="end"/>
            </w:r>
          </w:p>
        </w:tc>
      </w:tr>
      <w:tr w:rsidR="007A40CC" w:rsidRPr="007A40CC" w14:paraId="2DCF7684" w14:textId="77777777" w:rsidTr="00B449B9">
        <w:trPr>
          <w:jc w:val="center"/>
        </w:trPr>
        <w:tc>
          <w:tcPr>
            <w:tcW w:w="2057" w:type="dxa"/>
            <w:vAlign w:val="center"/>
          </w:tcPr>
          <w:p w14:paraId="758E3012"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Diamond</w:t>
            </w:r>
          </w:p>
        </w:tc>
        <w:tc>
          <w:tcPr>
            <w:tcW w:w="1839" w:type="dxa"/>
            <w:vAlign w:val="center"/>
          </w:tcPr>
          <w:p w14:paraId="6AD710D5"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cantilever</w:t>
            </w:r>
          </w:p>
        </w:tc>
        <w:tc>
          <w:tcPr>
            <w:tcW w:w="1835" w:type="dxa"/>
            <w:vAlign w:val="center"/>
          </w:tcPr>
          <w:p w14:paraId="57ADA39A"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 xml:space="preserve">-3.0 to -10.9 </w:t>
            </w:r>
          </w:p>
        </w:tc>
        <w:tc>
          <w:tcPr>
            <w:tcW w:w="1853" w:type="dxa"/>
            <w:vAlign w:val="center"/>
          </w:tcPr>
          <w:p w14:paraId="3B6A3E43"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25 to 500°C</w:t>
            </w:r>
          </w:p>
        </w:tc>
        <w:tc>
          <w:tcPr>
            <w:tcW w:w="1820" w:type="dxa"/>
            <w:vAlign w:val="center"/>
          </w:tcPr>
          <w:p w14:paraId="75E358B8" w14:textId="77777777" w:rsidR="005865CE" w:rsidRPr="007A40CC" w:rsidRDefault="005865CE" w:rsidP="002144DB">
            <w:pPr>
              <w:pStyle w:val="af6"/>
              <w:spacing w:after="0" w:line="240" w:lineRule="auto"/>
              <w:ind w:firstLine="0"/>
              <w:jc w:val="center"/>
              <w:rPr>
                <w:sz w:val="21"/>
                <w:szCs w:val="21"/>
                <w:lang w:eastAsia="zh-CN"/>
              </w:rPr>
            </w:pPr>
            <w:r w:rsidRPr="007A40CC">
              <w:rPr>
                <w:sz w:val="21"/>
                <w:szCs w:val="21"/>
                <w:lang w:eastAsia="zh-CN"/>
              </w:rPr>
              <w:t>This work</w:t>
            </w:r>
          </w:p>
        </w:tc>
      </w:tr>
      <w:tr w:rsidR="007A40CC" w:rsidRPr="007A40CC" w14:paraId="5A7DCC1D" w14:textId="77777777" w:rsidTr="00B449B9">
        <w:trPr>
          <w:jc w:val="center"/>
        </w:trPr>
        <w:tc>
          <w:tcPr>
            <w:tcW w:w="2057" w:type="dxa"/>
            <w:vAlign w:val="center"/>
          </w:tcPr>
          <w:p w14:paraId="19116908" w14:textId="347E0948" w:rsidR="005262E5" w:rsidRPr="007A40CC" w:rsidRDefault="005262E5" w:rsidP="002144DB">
            <w:pPr>
              <w:pStyle w:val="af6"/>
              <w:spacing w:after="0" w:line="240" w:lineRule="auto"/>
              <w:ind w:firstLine="0"/>
              <w:jc w:val="center"/>
              <w:rPr>
                <w:sz w:val="21"/>
                <w:szCs w:val="21"/>
                <w:lang w:eastAsia="zh-CN"/>
              </w:rPr>
            </w:pPr>
            <w:r w:rsidRPr="007A40CC">
              <w:rPr>
                <w:rFonts w:hint="eastAsia"/>
                <w:sz w:val="21"/>
                <w:szCs w:val="21"/>
                <w:lang w:eastAsia="zh-CN"/>
              </w:rPr>
              <w:t>WC/Ti/diamond</w:t>
            </w:r>
          </w:p>
        </w:tc>
        <w:tc>
          <w:tcPr>
            <w:tcW w:w="1839" w:type="dxa"/>
            <w:vAlign w:val="center"/>
          </w:tcPr>
          <w:p w14:paraId="4BF72575" w14:textId="12029839" w:rsidR="005262E5" w:rsidRPr="007A40CC" w:rsidRDefault="005262E5" w:rsidP="002144DB">
            <w:pPr>
              <w:pStyle w:val="af6"/>
              <w:spacing w:after="0" w:line="240" w:lineRule="auto"/>
              <w:ind w:firstLine="0"/>
              <w:jc w:val="center"/>
              <w:rPr>
                <w:sz w:val="21"/>
                <w:szCs w:val="21"/>
                <w:lang w:eastAsia="zh-CN"/>
              </w:rPr>
            </w:pPr>
            <w:r w:rsidRPr="007A40CC">
              <w:rPr>
                <w:sz w:val="21"/>
                <w:szCs w:val="21"/>
                <w:lang w:eastAsia="zh-CN"/>
              </w:rPr>
              <w:t>cantilever</w:t>
            </w:r>
          </w:p>
        </w:tc>
        <w:tc>
          <w:tcPr>
            <w:tcW w:w="1835" w:type="dxa"/>
            <w:vAlign w:val="center"/>
          </w:tcPr>
          <w:p w14:paraId="6364D344" w14:textId="67A777A3" w:rsidR="005262E5" w:rsidRPr="007A40CC" w:rsidRDefault="005D1946" w:rsidP="002144DB">
            <w:pPr>
              <w:pStyle w:val="af6"/>
              <w:spacing w:after="0" w:line="240" w:lineRule="auto"/>
              <w:ind w:firstLine="0"/>
              <w:jc w:val="center"/>
              <w:rPr>
                <w:sz w:val="21"/>
                <w:szCs w:val="21"/>
                <w:lang w:eastAsia="zh-CN"/>
              </w:rPr>
            </w:pPr>
            <w:r w:rsidRPr="007A40CC">
              <w:rPr>
                <w:rFonts w:hint="eastAsia"/>
                <w:sz w:val="21"/>
                <w:szCs w:val="21"/>
                <w:lang w:eastAsia="zh-CN"/>
              </w:rPr>
              <w:t>-19.5 to -30.5</w:t>
            </w:r>
          </w:p>
        </w:tc>
        <w:tc>
          <w:tcPr>
            <w:tcW w:w="1853" w:type="dxa"/>
            <w:vAlign w:val="center"/>
          </w:tcPr>
          <w:p w14:paraId="2E09C8C5" w14:textId="4EE7F3B8" w:rsidR="005262E5" w:rsidRPr="007A40CC" w:rsidRDefault="005262E5" w:rsidP="002144DB">
            <w:pPr>
              <w:pStyle w:val="af6"/>
              <w:spacing w:after="0" w:line="240" w:lineRule="auto"/>
              <w:ind w:firstLine="0"/>
              <w:jc w:val="center"/>
              <w:rPr>
                <w:sz w:val="21"/>
                <w:szCs w:val="21"/>
                <w:lang w:eastAsia="zh-CN"/>
              </w:rPr>
            </w:pPr>
            <w:r w:rsidRPr="007A40CC">
              <w:rPr>
                <w:rFonts w:hint="eastAsia"/>
                <w:sz w:val="21"/>
                <w:szCs w:val="21"/>
                <w:lang w:eastAsia="zh-CN"/>
              </w:rPr>
              <w:t>25 to 300</w:t>
            </w:r>
            <w:r w:rsidRPr="007A40CC">
              <w:rPr>
                <w:sz w:val="21"/>
                <w:szCs w:val="21"/>
                <w:lang w:eastAsia="zh-CN"/>
              </w:rPr>
              <w:t>°C</w:t>
            </w:r>
          </w:p>
        </w:tc>
        <w:tc>
          <w:tcPr>
            <w:tcW w:w="1820" w:type="dxa"/>
            <w:vAlign w:val="center"/>
          </w:tcPr>
          <w:p w14:paraId="48680B14" w14:textId="56935DCC" w:rsidR="005262E5" w:rsidRPr="007A40CC" w:rsidRDefault="005262E5" w:rsidP="002144DB">
            <w:pPr>
              <w:pStyle w:val="af6"/>
              <w:spacing w:after="0" w:line="240" w:lineRule="auto"/>
              <w:ind w:firstLine="0"/>
              <w:jc w:val="center"/>
              <w:rPr>
                <w:sz w:val="21"/>
                <w:szCs w:val="21"/>
                <w:lang w:eastAsia="zh-CN"/>
              </w:rPr>
            </w:pPr>
            <w:r w:rsidRPr="007A40CC">
              <w:rPr>
                <w:sz w:val="21"/>
                <w:szCs w:val="21"/>
                <w:lang w:eastAsia="zh-CN"/>
              </w:rPr>
              <w:t>This work</w:t>
            </w:r>
          </w:p>
        </w:tc>
      </w:tr>
      <w:tr w:rsidR="00B449B9" w:rsidRPr="007A40CC" w14:paraId="4F753958" w14:textId="77777777" w:rsidTr="00B449B9">
        <w:trPr>
          <w:jc w:val="center"/>
        </w:trPr>
        <w:tc>
          <w:tcPr>
            <w:tcW w:w="2057" w:type="dxa"/>
            <w:vAlign w:val="center"/>
          </w:tcPr>
          <w:p w14:paraId="414D11FE" w14:textId="733E8C2F" w:rsidR="00B449B9" w:rsidRPr="007A40CC" w:rsidRDefault="00B449B9" w:rsidP="00B449B9">
            <w:pPr>
              <w:pStyle w:val="af6"/>
              <w:spacing w:after="0" w:line="240" w:lineRule="auto"/>
              <w:ind w:firstLine="0"/>
              <w:jc w:val="center"/>
              <w:rPr>
                <w:sz w:val="21"/>
                <w:szCs w:val="21"/>
                <w:lang w:eastAsia="zh-CN"/>
              </w:rPr>
            </w:pPr>
            <w:r w:rsidRPr="007A40CC">
              <w:rPr>
                <w:rFonts w:hint="eastAsia"/>
                <w:sz w:val="21"/>
                <w:szCs w:val="21"/>
                <w:lang w:eastAsia="zh-CN"/>
              </w:rPr>
              <w:t>FeGa/Ti/diamond</w:t>
            </w:r>
          </w:p>
        </w:tc>
        <w:tc>
          <w:tcPr>
            <w:tcW w:w="1839" w:type="dxa"/>
            <w:vAlign w:val="center"/>
          </w:tcPr>
          <w:p w14:paraId="44B80C8C" w14:textId="4194EC12" w:rsidR="00B449B9" w:rsidRPr="007A40CC" w:rsidRDefault="00B449B9" w:rsidP="00B449B9">
            <w:pPr>
              <w:pStyle w:val="af6"/>
              <w:spacing w:after="0" w:line="240" w:lineRule="auto"/>
              <w:ind w:firstLine="0"/>
              <w:jc w:val="center"/>
              <w:rPr>
                <w:sz w:val="21"/>
                <w:szCs w:val="21"/>
                <w:lang w:eastAsia="zh-CN"/>
              </w:rPr>
            </w:pPr>
            <w:r w:rsidRPr="007A40CC">
              <w:rPr>
                <w:sz w:val="21"/>
                <w:szCs w:val="21"/>
                <w:lang w:eastAsia="zh-CN"/>
              </w:rPr>
              <w:t>cantilever</w:t>
            </w:r>
          </w:p>
        </w:tc>
        <w:tc>
          <w:tcPr>
            <w:tcW w:w="1835" w:type="dxa"/>
            <w:vAlign w:val="center"/>
          </w:tcPr>
          <w:p w14:paraId="63C63771" w14:textId="09315844" w:rsidR="00B449B9" w:rsidRPr="007A40CC" w:rsidRDefault="00B449B9" w:rsidP="00B449B9">
            <w:pPr>
              <w:pStyle w:val="af6"/>
              <w:spacing w:after="0" w:line="240" w:lineRule="auto"/>
              <w:ind w:firstLine="0"/>
              <w:jc w:val="center"/>
              <w:rPr>
                <w:sz w:val="21"/>
                <w:szCs w:val="21"/>
                <w:lang w:eastAsia="zh-CN"/>
              </w:rPr>
            </w:pPr>
            <w:r w:rsidRPr="007A40CC">
              <w:rPr>
                <w:rFonts w:hint="eastAsia"/>
                <w:sz w:val="21"/>
                <w:szCs w:val="21"/>
                <w:lang w:eastAsia="zh-CN"/>
              </w:rPr>
              <w:t>-11.3 to -17.4</w:t>
            </w:r>
          </w:p>
        </w:tc>
        <w:tc>
          <w:tcPr>
            <w:tcW w:w="1853" w:type="dxa"/>
            <w:vAlign w:val="center"/>
          </w:tcPr>
          <w:p w14:paraId="4649C90F" w14:textId="4513E77E" w:rsidR="00B449B9" w:rsidRPr="007A40CC" w:rsidRDefault="00B449B9" w:rsidP="00B449B9">
            <w:pPr>
              <w:pStyle w:val="af6"/>
              <w:spacing w:after="0" w:line="240" w:lineRule="auto"/>
              <w:ind w:firstLine="0"/>
              <w:jc w:val="center"/>
              <w:rPr>
                <w:sz w:val="21"/>
                <w:szCs w:val="21"/>
                <w:lang w:eastAsia="zh-CN"/>
              </w:rPr>
            </w:pPr>
            <w:r w:rsidRPr="007A40CC">
              <w:rPr>
                <w:rFonts w:hint="eastAsia"/>
                <w:sz w:val="21"/>
                <w:szCs w:val="21"/>
                <w:lang w:eastAsia="zh-CN"/>
              </w:rPr>
              <w:t>25 to 300</w:t>
            </w:r>
            <w:r w:rsidRPr="007A40CC">
              <w:rPr>
                <w:sz w:val="21"/>
                <w:szCs w:val="21"/>
                <w:lang w:eastAsia="zh-CN"/>
              </w:rPr>
              <w:t>°C</w:t>
            </w:r>
          </w:p>
        </w:tc>
        <w:tc>
          <w:tcPr>
            <w:tcW w:w="1820" w:type="dxa"/>
            <w:vAlign w:val="center"/>
          </w:tcPr>
          <w:p w14:paraId="17B32A94" w14:textId="27A4AEDB" w:rsidR="00B449B9" w:rsidRPr="007A40CC" w:rsidRDefault="00B449B9" w:rsidP="00B449B9">
            <w:pPr>
              <w:pStyle w:val="af6"/>
              <w:spacing w:after="0" w:line="240" w:lineRule="auto"/>
              <w:ind w:firstLine="0"/>
              <w:jc w:val="center"/>
              <w:rPr>
                <w:sz w:val="21"/>
                <w:szCs w:val="21"/>
                <w:lang w:eastAsia="zh-CN"/>
              </w:rPr>
            </w:pPr>
            <w:r w:rsidRPr="007A40CC">
              <w:rPr>
                <w:sz w:val="21"/>
                <w:szCs w:val="21"/>
                <w:lang w:eastAsia="zh-CN"/>
              </w:rPr>
              <w:t>This work</w:t>
            </w:r>
          </w:p>
        </w:tc>
      </w:tr>
      <w:bookmarkEnd w:id="11"/>
      <w:bookmarkEnd w:id="12"/>
    </w:tbl>
    <w:p w14:paraId="1F8D5146" w14:textId="77777777" w:rsidR="005865CE" w:rsidRPr="007A40CC" w:rsidRDefault="005865CE" w:rsidP="005865CE">
      <w:pPr>
        <w:pStyle w:val="af6"/>
        <w:spacing w:after="0" w:line="480" w:lineRule="auto"/>
        <w:ind w:firstLine="0"/>
        <w:rPr>
          <w:sz w:val="24"/>
          <w:szCs w:val="24"/>
          <w:lang w:eastAsia="zh-CN"/>
        </w:rPr>
      </w:pPr>
    </w:p>
    <w:bookmarkEnd w:id="7"/>
    <w:p w14:paraId="7B5A1729" w14:textId="081E5954" w:rsidR="005865CE" w:rsidRPr="007A40CC" w:rsidRDefault="00ED0AFD" w:rsidP="005865CE">
      <w:pPr>
        <w:pStyle w:val="Heading3"/>
        <w:spacing w:before="360" w:after="0" w:line="480" w:lineRule="auto"/>
        <w:outlineLvl w:val="1"/>
        <w:rPr>
          <w:b/>
          <w:bCs/>
          <w:i/>
          <w:iCs/>
          <w:lang w:val="en-GB"/>
        </w:rPr>
      </w:pPr>
      <w:r w:rsidRPr="007A40CC">
        <w:rPr>
          <w:b/>
          <w:bCs/>
          <w:i/>
          <w:iCs/>
          <w:lang w:val="en-GB"/>
        </w:rPr>
        <w:t xml:space="preserve">2.3 </w:t>
      </w:r>
      <w:r w:rsidR="005865CE" w:rsidRPr="007A40CC">
        <w:rPr>
          <w:b/>
          <w:bCs/>
          <w:i/>
          <w:iCs/>
          <w:sz w:val="24"/>
          <w:szCs w:val="24"/>
          <w:lang w:val="en-GB"/>
        </w:rPr>
        <w:t>Temperature monitoring by WC/Ti/diamond microresonator sensor</w:t>
      </w:r>
    </w:p>
    <w:p w14:paraId="4B71882D" w14:textId="25899567" w:rsidR="00135E46" w:rsidRPr="007A40CC" w:rsidRDefault="005865CE" w:rsidP="00135E46">
      <w:pPr>
        <w:pStyle w:val="af6"/>
        <w:spacing w:after="0" w:line="480" w:lineRule="auto"/>
        <w:ind w:firstLineChars="200" w:firstLine="478"/>
        <w:rPr>
          <w:sz w:val="24"/>
          <w:szCs w:val="24"/>
          <w:lang w:eastAsia="zh-CN"/>
        </w:rPr>
      </w:pPr>
      <w:r w:rsidRPr="007A40CC">
        <w:rPr>
          <w:sz w:val="24"/>
          <w:szCs w:val="24"/>
          <w:lang w:eastAsia="zh-CN"/>
        </w:rPr>
        <w:t>Temperature monitoring plays a crucial role in various fields such as manufacturing processes, environmental monitoring, structural safety assurance, agriculture, and food quality assessment</w:t>
      </w:r>
      <w:r w:rsidR="007D26AC" w:rsidRPr="007A40CC">
        <w:rPr>
          <w:sz w:val="24"/>
          <w:szCs w:val="24"/>
          <w:lang w:eastAsia="zh-CN"/>
        </w:rPr>
        <w:t>.</w:t>
      </w:r>
      <w:r w:rsidRPr="007A40CC">
        <w:rPr>
          <w:sz w:val="24"/>
          <w:szCs w:val="24"/>
          <w:lang w:eastAsia="zh-CN"/>
        </w:rPr>
        <w:fldChar w:fldCharType="begin"/>
      </w:r>
      <w:r w:rsidR="00F908FA" w:rsidRPr="007A40CC">
        <w:rPr>
          <w:sz w:val="24"/>
          <w:szCs w:val="24"/>
          <w:lang w:eastAsia="zh-CN"/>
        </w:rPr>
        <w:instrText xml:space="preserve"> ADDIN EN.CITE &lt;EndNote&gt;&lt;Cite&gt;&lt;Author&gt;Zou&lt;/Author&gt;&lt;Year&gt;2022&lt;/Year&gt;&lt;RecNum&gt;26&lt;/RecNum&gt;&lt;DisplayText&gt;&lt;style face="superscript"&gt;[29]&lt;/style&gt;&lt;/DisplayText&gt;&lt;record&gt;&lt;rec-number&gt;26&lt;/rec-number&gt;&lt;foreign-keys&gt;&lt;key app="EN" db-id="zxra9x55ydsf25ed9pdparwzxttwvxxawtt5" timestamp="1704365281"&gt;26&lt;/key&gt;&lt;/foreign-keys&gt;&lt;ref-type name="Journal Article"&gt;17&lt;/ref-type&gt;&lt;contributors&gt;&lt;authors&gt;&lt;author&gt;Zou, Xuecui&lt;/author&gt;&lt;author&gt;Ahmed, Sally&lt;/author&gt;&lt;author&gt;Jaber, Nizar&lt;/author&gt;&lt;author&gt;Fariborzi, Hossein&lt;/author&gt;&lt;/authors&gt;&lt;/contributors&gt;&lt;titles&gt;&lt;title&gt;High-sensitivity thermal sensing based on a single strain-assisted resonator&lt;/title&gt;&lt;secondary-title&gt;J IEEE Sensors&lt;/secondary-title&gt;&lt;/titles&gt;&lt;pages&gt;13921-13929&lt;/pages&gt;&lt;volume&gt;22&lt;/volume&gt;&lt;number&gt;14&lt;/number&gt;&lt;dates&gt;&lt;year&gt;2022&lt;/year&gt;&lt;/dates&gt;&lt;isbn&gt;1530-437X&lt;/isbn&gt;&lt;urls&gt;&lt;/urls&gt;&lt;/record&gt;&lt;/Cite&gt;&lt;/EndNote&gt;</w:instrText>
      </w:r>
      <w:r w:rsidRPr="007A40CC">
        <w:rPr>
          <w:sz w:val="24"/>
          <w:szCs w:val="24"/>
          <w:lang w:eastAsia="zh-CN"/>
        </w:rPr>
        <w:fldChar w:fldCharType="separate"/>
      </w:r>
      <w:r w:rsidR="00F908FA" w:rsidRPr="007A40CC">
        <w:rPr>
          <w:noProof/>
          <w:sz w:val="24"/>
          <w:szCs w:val="24"/>
          <w:vertAlign w:val="superscript"/>
          <w:lang w:eastAsia="zh-CN"/>
        </w:rPr>
        <w:t>[29]</w:t>
      </w:r>
      <w:r w:rsidRPr="007A40CC">
        <w:rPr>
          <w:sz w:val="24"/>
          <w:szCs w:val="24"/>
          <w:lang w:eastAsia="zh-CN"/>
        </w:rPr>
        <w:fldChar w:fldCharType="end"/>
      </w:r>
      <w:r w:rsidRPr="007A40CC">
        <w:rPr>
          <w:sz w:val="24"/>
          <w:szCs w:val="24"/>
          <w:lang w:eastAsia="zh-CN"/>
        </w:rPr>
        <w:t xml:space="preserve"> The temperature responsivity, commonly known as the TCF, acts as a crucial performance metric that characterizes the sensitivity of a sensor to changes in temperature. Conventionally, the technique via </w:t>
      </w:r>
      <w:r w:rsidRPr="007A40CC">
        <w:rPr>
          <w:sz w:val="24"/>
          <w:szCs w:val="24"/>
        </w:rPr>
        <w:t>using multiple-materials with different coefficients of thermal expansion (CTE) has been proposed to develop the temperature monitor sensors</w:t>
      </w:r>
      <w:r w:rsidR="0042067C" w:rsidRPr="007A40CC">
        <w:rPr>
          <w:sz w:val="24"/>
          <w:szCs w:val="24"/>
        </w:rPr>
        <w:t>.</w:t>
      </w:r>
      <w:r w:rsidRPr="007A40CC">
        <w:rPr>
          <w:sz w:val="24"/>
          <w:szCs w:val="24"/>
        </w:rPr>
        <w:fldChar w:fldCharType="begin"/>
      </w:r>
      <w:r w:rsidR="00F908FA" w:rsidRPr="007A40CC">
        <w:rPr>
          <w:sz w:val="24"/>
          <w:szCs w:val="24"/>
        </w:rPr>
        <w:instrText xml:space="preserve"> ADDIN EN.CITE &lt;EndNote&gt;&lt;Cite&gt;&lt;Author&gt;Zou&lt;/Author&gt;&lt;Year&gt;2022&lt;/Year&gt;&lt;RecNum&gt;26&lt;/RecNum&gt;&lt;DisplayText&gt;&lt;style face="superscript"&gt;[29, 30]&lt;/style&gt;&lt;/DisplayText&gt;&lt;record&gt;&lt;rec-number&gt;26&lt;/rec-number&gt;&lt;foreign-keys&gt;&lt;key app="EN" db-id="zxra9x55ydsf25ed9pdparwzxttwvxxawtt5" timestamp="1704365281"&gt;26&lt;/key&gt;&lt;/foreign-keys&gt;&lt;ref-type name="Journal Article"&gt;17&lt;/ref-type&gt;&lt;contributors&gt;&lt;authors&gt;&lt;author&gt;Zou, Xuecui&lt;/author&gt;&lt;author&gt;Ahmed, Sally&lt;/author&gt;&lt;author&gt;Jaber, Nizar&lt;/author&gt;&lt;author&gt;Fariborzi, Hossein&lt;/author&gt;&lt;/authors&gt;&lt;/contributors&gt;&lt;titles&gt;&lt;title&gt;High-sensitivity thermal sensing based on a single strain-assisted resonator&lt;/title&gt;&lt;secondary-title&gt;J IEEE Sensors&lt;/secondary-title&gt;&lt;/titles&gt;&lt;pages&gt;13921-13929&lt;/pages&gt;&lt;volume&gt;22&lt;/volume&gt;&lt;number&gt;14&lt;/number&gt;&lt;dates&gt;&lt;year&gt;2022&lt;/year&gt;&lt;/dates&gt;&lt;isbn&gt;1530-437X&lt;/isbn&gt;&lt;urls&gt;&lt;/urls&gt;&lt;/record&gt;&lt;/Cite&gt;&lt;Cite&gt;&lt;Author&gt;Li&lt;/Author&gt;&lt;Year&gt;2017&lt;/Year&gt;&lt;RecNum&gt;27&lt;/RecNum&gt;&lt;record&gt;&lt;rec-number&gt;27&lt;/rec-number&gt;&lt;foreign-keys&gt;&lt;key app="EN" db-id="zxra9x55ydsf25ed9pdparwzxttwvxxawtt5" timestamp="1704365281"&gt;27&lt;/key&gt;&lt;/foreign-keys&gt;&lt;ref-type name="Journal Article"&gt;17&lt;/ref-type&gt;&lt;contributors&gt;&lt;authors&gt;&lt;author&gt;Li, Xin&lt;/author&gt;&lt;author&gt;Liang, Ji&lt;/author&gt;&lt;author&gt;Zhang, Hongxiang&lt;/author&gt;&lt;author&gt;Yang, Xing&lt;/author&gt;&lt;author&gt;Zhang, Hao&lt;/author&gt;&lt;author&gt;Pang, Wei&lt;/author&gt;&lt;author&gt;Zhang, Menglun&lt;/author&gt;&lt;/authors&gt;&lt;/contributors&gt;&lt;titles&gt;&lt;title&gt;Resonant and resistive dual-mode uncooled infrared detectors toward expanded dynamic range and high linearity&lt;/title&gt;&lt;secondary-title&gt;Applied Physics Letters&lt;/secondary-title&gt;&lt;/titles&gt;&lt;periodical&gt;&lt;full-title&gt;Applied Physics Letters&lt;/full-title&gt;&lt;abbr-1&gt;Appl. Phys. Lett.&lt;/abbr-1&gt;&lt;abbr-2&gt;Appl Phys Lett&lt;/abbr-2&gt;&lt;/periodical&gt;&lt;volume&gt;110&lt;/volume&gt;&lt;number&gt;26&lt;/number&gt;&lt;dates&gt;&lt;year&gt;2017&lt;/year&gt;&lt;/dates&gt;&lt;isbn&gt;0003-6951&lt;/isbn&gt;&lt;urls&gt;&lt;/urls&gt;&lt;/record&gt;&lt;/Cite&gt;&lt;/EndNote&gt;</w:instrText>
      </w:r>
      <w:r w:rsidRPr="007A40CC">
        <w:rPr>
          <w:sz w:val="24"/>
          <w:szCs w:val="24"/>
        </w:rPr>
        <w:fldChar w:fldCharType="separate"/>
      </w:r>
      <w:r w:rsidR="00F908FA" w:rsidRPr="007A40CC">
        <w:rPr>
          <w:noProof/>
          <w:sz w:val="24"/>
          <w:szCs w:val="24"/>
          <w:vertAlign w:val="superscript"/>
        </w:rPr>
        <w:t>[29, 30]</w:t>
      </w:r>
      <w:r w:rsidRPr="007A40CC">
        <w:rPr>
          <w:sz w:val="24"/>
          <w:szCs w:val="24"/>
        </w:rPr>
        <w:fldChar w:fldCharType="end"/>
      </w:r>
      <w:r w:rsidRPr="007A40CC">
        <w:rPr>
          <w:sz w:val="24"/>
          <w:szCs w:val="24"/>
        </w:rPr>
        <w:t xml:space="preserve"> However, these temperature </w:t>
      </w:r>
      <w:r w:rsidRPr="007A40CC">
        <w:rPr>
          <w:sz w:val="24"/>
          <w:szCs w:val="24"/>
        </w:rPr>
        <w:lastRenderedPageBreak/>
        <w:t xml:space="preserve">sensors encounter the issues of the limited TCF and modest </w:t>
      </w:r>
      <w:r w:rsidRPr="007A40CC">
        <w:rPr>
          <w:sz w:val="24"/>
          <w:szCs w:val="24"/>
          <w:lang w:eastAsia="zh-CN"/>
        </w:rPr>
        <w:t>thermal</w:t>
      </w:r>
      <w:r w:rsidRPr="007A40CC">
        <w:rPr>
          <w:sz w:val="24"/>
          <w:szCs w:val="24"/>
        </w:rPr>
        <w:t xml:space="preserve"> stability. In this work, </w:t>
      </w:r>
      <w:r w:rsidR="003C15B4" w:rsidRPr="007A40CC">
        <w:rPr>
          <w:rFonts w:hint="eastAsia"/>
          <w:sz w:val="24"/>
          <w:szCs w:val="24"/>
          <w:lang w:eastAsia="zh-CN"/>
        </w:rPr>
        <w:t>a</w:t>
      </w:r>
      <w:r w:rsidR="003C15B4" w:rsidRPr="007A40CC">
        <w:rPr>
          <w:sz w:val="24"/>
          <w:szCs w:val="24"/>
        </w:rPr>
        <w:t>fter the multi-growth processes of different films, the 140 μm-length resonators are intact and proposed to act as sensors for temperature and magnetic sensors.</w:t>
      </w:r>
      <w:r w:rsidR="003C15B4" w:rsidRPr="007A40CC">
        <w:rPr>
          <w:rFonts w:hint="eastAsia"/>
          <w:sz w:val="24"/>
          <w:szCs w:val="24"/>
          <w:lang w:eastAsia="zh-CN"/>
        </w:rPr>
        <w:t xml:space="preserve"> A</w:t>
      </w:r>
      <w:r w:rsidRPr="007A40CC">
        <w:rPr>
          <w:sz w:val="24"/>
          <w:szCs w:val="24"/>
        </w:rPr>
        <w:t xml:space="preserve"> hybrid structure of SCD resonator I coupling with a WC/Ti film is utilized as the temperature sensor (Sensor I). These three materials have different CTEs, which ensures the credibility of temperature sensing </w:t>
      </w:r>
      <w:r w:rsidRPr="007A40CC">
        <w:rPr>
          <w:sz w:val="24"/>
          <w:szCs w:val="24"/>
        </w:rPr>
        <w:fldChar w:fldCharType="begin">
          <w:fldData xml:space="preserve">PEVuZE5vdGU+PENpdGU+PEF1dGhvcj5KYWNvYnNvbjwvQXV0aG9yPjxZZWFyPjIwMTk8L1llYXI+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</w:fldData>
        </w:fldChar>
      </w:r>
      <w:r w:rsidR="00F908FA" w:rsidRPr="007A40CC">
        <w:rPr>
          <w:sz w:val="24"/>
          <w:szCs w:val="24"/>
        </w:rPr>
        <w:instrText xml:space="preserve"> ADDIN EN.CITE </w:instrText>
      </w:r>
      <w:r w:rsidR="00F908FA" w:rsidRPr="007A40CC">
        <w:rPr>
          <w:sz w:val="24"/>
          <w:szCs w:val="24"/>
        </w:rPr>
        <w:fldChar w:fldCharType="begin">
          <w:fldData xml:space="preserve">PEVuZE5vdGU+PENpdGU+PEF1dGhvcj5KYWNvYnNvbjwvQXV0aG9yPjxZZWFyPjIwMTk8L1llYXI+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</w:fldData>
        </w:fldChar>
      </w:r>
      <w:r w:rsidR="00F908FA" w:rsidRPr="007A40CC">
        <w:rPr>
          <w:sz w:val="24"/>
          <w:szCs w:val="24"/>
        </w:rPr>
        <w:instrText xml:space="preserve"> ADDIN EN.CITE.DATA </w:instrText>
      </w:r>
      <w:r w:rsidR="00F908FA" w:rsidRPr="007A40CC">
        <w:rPr>
          <w:sz w:val="24"/>
          <w:szCs w:val="24"/>
        </w:rPr>
      </w:r>
      <w:r w:rsidR="00F908FA" w:rsidRPr="007A40CC">
        <w:rPr>
          <w:sz w:val="24"/>
          <w:szCs w:val="24"/>
        </w:rPr>
        <w:fldChar w:fldCharType="end"/>
      </w:r>
      <w:r w:rsidRPr="007A40CC">
        <w:rPr>
          <w:sz w:val="24"/>
          <w:szCs w:val="24"/>
        </w:rPr>
      </w:r>
      <w:r w:rsidRPr="007A40CC">
        <w:rPr>
          <w:sz w:val="24"/>
          <w:szCs w:val="24"/>
        </w:rPr>
        <w:fldChar w:fldCharType="separate"/>
      </w:r>
      <w:r w:rsidR="00F908FA" w:rsidRPr="007A40CC">
        <w:rPr>
          <w:noProof/>
          <w:sz w:val="24"/>
          <w:szCs w:val="24"/>
          <w:vertAlign w:val="superscript"/>
        </w:rPr>
        <w:t>[57-59]</w:t>
      </w:r>
      <w:r w:rsidRPr="007A40CC">
        <w:rPr>
          <w:sz w:val="24"/>
          <w:szCs w:val="24"/>
        </w:rPr>
        <w:fldChar w:fldCharType="end"/>
      </w:r>
      <w:r w:rsidRPr="007A40CC">
        <w:rPr>
          <w:sz w:val="24"/>
          <w:szCs w:val="24"/>
        </w:rPr>
        <w:t xml:space="preserve">. The FeGa/Ti film was deposited on </w:t>
      </w:r>
      <w:r w:rsidR="0042067C" w:rsidRPr="007A40CC">
        <w:rPr>
          <w:sz w:val="24"/>
          <w:szCs w:val="24"/>
        </w:rPr>
        <w:t>SCD</w:t>
      </w:r>
      <w:r w:rsidRPr="007A40CC">
        <w:rPr>
          <w:sz w:val="24"/>
          <w:szCs w:val="24"/>
        </w:rPr>
        <w:t xml:space="preserve"> resonator II to fabricate the magnetic sensor. In the multilayer structure of WC/Ti/SCD, WC is acted as a protective layer to avoid oxidation. </w:t>
      </w:r>
      <w:bookmarkStart w:id="13" w:name="_Hlk162978805"/>
      <w:r w:rsidR="00D40323" w:rsidRPr="007A40CC">
        <w:rPr>
          <w:bCs/>
          <w:iCs/>
          <w:sz w:val="24"/>
          <w:szCs w:val="24"/>
        </w:rPr>
        <w:t xml:space="preserve">In addition, due to the existence of the CTE mismatch between FeGa film and SCD, the FeGa/Ti/SCD MEMS architecture </w:t>
      </w:r>
      <w:r w:rsidR="00D40323" w:rsidRPr="007A40CC">
        <w:rPr>
          <w:bCs/>
          <w:iCs/>
          <w:sz w:val="24"/>
          <w:szCs w:val="24"/>
        </w:rPr>
        <w:t xml:space="preserve">also shows </w:t>
      </w:r>
      <w:r w:rsidR="00D40323" w:rsidRPr="007A40CC">
        <w:rPr>
          <w:bCs/>
          <w:iCs/>
          <w:sz w:val="24"/>
          <w:szCs w:val="24"/>
        </w:rPr>
        <w:t>response to temperature. However, the thermal response can be calibrated by the WC/Ti/SCD resonator.</w:t>
      </w:r>
      <w:bookmarkEnd w:id="13"/>
      <w:r w:rsidRPr="007A40CC">
        <w:rPr>
          <w:iCs/>
          <w:sz w:val="24"/>
          <w:szCs w:val="24"/>
        </w:rPr>
        <w:t xml:space="preserve"> </w:t>
      </w:r>
    </w:p>
    <w:p w14:paraId="46337D58" w14:textId="48B4E9F3" w:rsidR="005865CE" w:rsidRPr="007A40CC" w:rsidRDefault="005865CE" w:rsidP="005865CE">
      <w:pPr>
        <w:pStyle w:val="af6"/>
        <w:spacing w:after="0" w:line="480" w:lineRule="auto"/>
        <w:ind w:firstLineChars="200" w:firstLine="478"/>
        <w:rPr>
          <w:sz w:val="24"/>
          <w:szCs w:val="24"/>
          <w:lang w:eastAsia="zh-CN"/>
        </w:rPr>
      </w:pPr>
      <w:r w:rsidRPr="007A40CC">
        <w:rPr>
          <w:b/>
          <w:bCs/>
          <w:sz w:val="24"/>
          <w:szCs w:val="24"/>
          <w:lang w:val="en"/>
        </w:rPr>
        <w:t>Figure 3a</w:t>
      </w:r>
      <w:r w:rsidRPr="007A40CC">
        <w:rPr>
          <w:sz w:val="24"/>
          <w:szCs w:val="24"/>
          <w:lang w:val="en"/>
        </w:rPr>
        <w:t xml:space="preserve"> shows the relationship between resonance spectrum and actuation voltage of the temperature sensor. The peak amplitude of resonance frequency exhibits a linear dependence on voltage (the inset of </w:t>
      </w:r>
      <w:r w:rsidRPr="007A40CC">
        <w:rPr>
          <w:b/>
          <w:bCs/>
          <w:sz w:val="24"/>
          <w:szCs w:val="24"/>
          <w:lang w:val="en"/>
        </w:rPr>
        <w:t>Figure 3a</w:t>
      </w:r>
      <w:r w:rsidRPr="007A40CC">
        <w:rPr>
          <w:sz w:val="24"/>
          <w:szCs w:val="24"/>
          <w:lang w:val="en"/>
        </w:rPr>
        <w:t>). In addition, the temperature increasing leads to the downward shift of resonance spectrum (</w:t>
      </w:r>
      <w:r w:rsidRPr="007A40CC">
        <w:rPr>
          <w:b/>
          <w:bCs/>
          <w:sz w:val="24"/>
          <w:szCs w:val="24"/>
          <w:lang w:val="en"/>
        </w:rPr>
        <w:t>Figure 3b</w:t>
      </w:r>
      <w:r w:rsidRPr="007A40CC">
        <w:rPr>
          <w:sz w:val="24"/>
          <w:szCs w:val="24"/>
          <w:lang w:val="en"/>
        </w:rPr>
        <w:t xml:space="preserve">). The resonance frequency and </w:t>
      </w:r>
      <w:r w:rsidRPr="007A40CC">
        <w:rPr>
          <w:i/>
          <w:iCs/>
          <w:sz w:val="24"/>
          <w:szCs w:val="24"/>
          <w:lang w:val="en"/>
        </w:rPr>
        <w:t>Q</w:t>
      </w:r>
      <w:r w:rsidRPr="007A40CC">
        <w:rPr>
          <w:sz w:val="24"/>
          <w:szCs w:val="24"/>
          <w:lang w:val="en"/>
        </w:rPr>
        <w:t xml:space="preserve"> factor of the temperature sensor with the </w:t>
      </w:r>
      <w:r w:rsidRPr="007A40CC">
        <w:rPr>
          <w:sz w:val="24"/>
          <w:szCs w:val="24"/>
        </w:rPr>
        <w:t>WC/Ti</w:t>
      </w:r>
      <w:r w:rsidRPr="007A40CC">
        <w:rPr>
          <w:sz w:val="24"/>
          <w:szCs w:val="24"/>
          <w:lang w:val="en"/>
        </w:rPr>
        <w:t>/</w:t>
      </w:r>
      <w:r w:rsidR="0042067C" w:rsidRPr="007A40CC">
        <w:rPr>
          <w:sz w:val="24"/>
          <w:szCs w:val="24"/>
          <w:lang w:val="en"/>
        </w:rPr>
        <w:t>SCD</w:t>
      </w:r>
      <w:r w:rsidRPr="007A40CC">
        <w:rPr>
          <w:sz w:val="24"/>
          <w:szCs w:val="24"/>
          <w:lang w:val="en"/>
        </w:rPr>
        <w:t xml:space="preserve"> structure (</w:t>
      </w:r>
      <w:r w:rsidRPr="007A40CC">
        <w:rPr>
          <w:i/>
          <w:iCs/>
          <w:sz w:val="24"/>
          <w:szCs w:val="24"/>
          <w:lang w:val="en"/>
        </w:rPr>
        <w:t>L</w:t>
      </w:r>
      <w:r w:rsidRPr="007A40CC">
        <w:rPr>
          <w:sz w:val="24"/>
          <w:szCs w:val="24"/>
          <w:lang w:val="en"/>
        </w:rPr>
        <w:t xml:space="preserve">=140 μm) show a strong dependence on the evaluated temperature during </w:t>
      </w:r>
      <w:r w:rsidRPr="007A40CC">
        <w:rPr>
          <w:rFonts w:hint="eastAsia"/>
          <w:sz w:val="24"/>
          <w:szCs w:val="24"/>
          <w:lang w:val="en" w:eastAsia="zh-CN"/>
        </w:rPr>
        <w:t>the</w:t>
      </w:r>
      <w:r w:rsidRPr="007A40CC">
        <w:rPr>
          <w:sz w:val="24"/>
          <w:szCs w:val="24"/>
          <w:lang w:val="en"/>
        </w:rPr>
        <w:t xml:space="preserve"> heating-cooling process</w:t>
      </w:r>
      <w:r w:rsidR="00647474" w:rsidRPr="007A40CC">
        <w:rPr>
          <w:rFonts w:hint="eastAsia"/>
          <w:sz w:val="24"/>
          <w:szCs w:val="24"/>
          <w:lang w:val="en" w:eastAsia="zh-CN"/>
        </w:rPr>
        <w:t xml:space="preserve"> </w:t>
      </w:r>
      <w:r w:rsidR="00647474" w:rsidRPr="007A40CC">
        <w:rPr>
          <w:sz w:val="24"/>
          <w:szCs w:val="24"/>
          <w:lang w:val="en"/>
        </w:rPr>
        <w:t>(</w:t>
      </w:r>
      <w:r w:rsidR="00647474" w:rsidRPr="007A40CC">
        <w:rPr>
          <w:b/>
          <w:bCs/>
          <w:sz w:val="24"/>
          <w:szCs w:val="24"/>
          <w:lang w:val="en"/>
        </w:rPr>
        <w:t>Figure 3</w:t>
      </w:r>
      <w:r w:rsidR="00647474" w:rsidRPr="007A40CC">
        <w:rPr>
          <w:rFonts w:hint="eastAsia"/>
          <w:b/>
          <w:bCs/>
          <w:sz w:val="24"/>
          <w:szCs w:val="24"/>
          <w:lang w:val="en" w:eastAsia="zh-CN"/>
        </w:rPr>
        <w:t>c, d</w:t>
      </w:r>
      <w:r w:rsidR="00647474" w:rsidRPr="007A40CC">
        <w:rPr>
          <w:sz w:val="24"/>
          <w:szCs w:val="24"/>
          <w:lang w:val="en"/>
        </w:rPr>
        <w:t>)</w:t>
      </w:r>
      <w:r w:rsidRPr="007A40CC">
        <w:rPr>
          <w:sz w:val="24"/>
          <w:szCs w:val="24"/>
          <w:lang w:val="en"/>
        </w:rPr>
        <w:t xml:space="preserve">. The temperature sensor exhibits weak changes in resonance frequency and </w:t>
      </w:r>
      <w:r w:rsidRPr="007A40CC">
        <w:rPr>
          <w:i/>
          <w:iCs/>
          <w:sz w:val="24"/>
          <w:szCs w:val="24"/>
          <w:lang w:val="en"/>
        </w:rPr>
        <w:t>Q</w:t>
      </w:r>
      <w:r w:rsidRPr="007A40CC">
        <w:rPr>
          <w:sz w:val="24"/>
          <w:szCs w:val="24"/>
          <w:lang w:val="en"/>
        </w:rPr>
        <w:t xml:space="preserve"> factor at the same temperature during heating-cooling process. It is revealed that the temperature sensor achieves high thermal-stability of resonance characteristics at different temperatures. </w:t>
      </w:r>
      <w:bookmarkStart w:id="14" w:name="_Hlk161841278"/>
      <w:r w:rsidR="00752CAD" w:rsidRPr="007A40CC">
        <w:rPr>
          <w:rFonts w:hint="eastAsia"/>
          <w:sz w:val="24"/>
          <w:szCs w:val="24"/>
          <w:lang w:val="en" w:eastAsia="zh-CN"/>
        </w:rPr>
        <w:t xml:space="preserve">The resonance frequency of the </w:t>
      </w:r>
      <w:r w:rsidR="00752CAD" w:rsidRPr="007A40CC">
        <w:rPr>
          <w:sz w:val="24"/>
          <w:szCs w:val="24"/>
          <w:lang w:val="en"/>
        </w:rPr>
        <w:t>temperature sensor</w:t>
      </w:r>
      <w:r w:rsidR="00752CAD" w:rsidRPr="007A40CC">
        <w:rPr>
          <w:rFonts w:hint="eastAsia"/>
          <w:sz w:val="24"/>
          <w:szCs w:val="24"/>
          <w:lang w:val="en" w:eastAsia="zh-CN"/>
        </w:rPr>
        <w:t xml:space="preserve"> decrease</w:t>
      </w:r>
      <w:r w:rsidR="00975F5E" w:rsidRPr="007A40CC">
        <w:rPr>
          <w:rFonts w:hint="eastAsia"/>
          <w:sz w:val="24"/>
          <w:szCs w:val="24"/>
          <w:lang w:val="en" w:eastAsia="zh-CN"/>
        </w:rPr>
        <w:t>s</w:t>
      </w:r>
      <w:r w:rsidR="00752CAD" w:rsidRPr="007A40CC">
        <w:rPr>
          <w:rFonts w:hint="eastAsia"/>
          <w:sz w:val="24"/>
          <w:szCs w:val="24"/>
          <w:lang w:val="en" w:eastAsia="zh-CN"/>
        </w:rPr>
        <w:t xml:space="preserve"> with </w:t>
      </w:r>
      <w:r w:rsidR="00752CAD" w:rsidRPr="007A40CC">
        <w:rPr>
          <w:sz w:val="24"/>
          <w:szCs w:val="24"/>
          <w:lang w:val="en" w:eastAsia="zh-CN"/>
        </w:rPr>
        <w:t>the</w:t>
      </w:r>
      <w:r w:rsidR="00752CAD" w:rsidRPr="007A40CC">
        <w:rPr>
          <w:rFonts w:hint="eastAsia"/>
          <w:sz w:val="24"/>
          <w:szCs w:val="24"/>
          <w:lang w:val="en" w:eastAsia="zh-CN"/>
        </w:rPr>
        <w:t xml:space="preserve"> temperature </w:t>
      </w:r>
      <w:r w:rsidR="00752CAD" w:rsidRPr="007A40CC">
        <w:rPr>
          <w:sz w:val="24"/>
          <w:szCs w:val="24"/>
          <w:lang w:val="en" w:eastAsia="zh-CN"/>
        </w:rPr>
        <w:t>increasing</w:t>
      </w:r>
      <w:r w:rsidR="00752CAD" w:rsidRPr="007A40CC">
        <w:rPr>
          <w:rFonts w:hint="eastAsia"/>
          <w:sz w:val="24"/>
          <w:szCs w:val="24"/>
          <w:lang w:val="en" w:eastAsia="zh-CN"/>
        </w:rPr>
        <w:t xml:space="preserve"> due </w:t>
      </w:r>
      <w:r w:rsidR="00752CAD" w:rsidRPr="007A40CC">
        <w:rPr>
          <w:sz w:val="24"/>
          <w:szCs w:val="24"/>
          <w:lang w:val="en" w:eastAsia="zh-CN"/>
        </w:rPr>
        <w:t>to the</w:t>
      </w:r>
      <w:r w:rsidR="00752CAD" w:rsidRPr="007A40CC">
        <w:rPr>
          <w:rFonts w:hint="eastAsia"/>
          <w:sz w:val="24"/>
          <w:szCs w:val="24"/>
          <w:lang w:val="en" w:eastAsia="zh-CN"/>
        </w:rPr>
        <w:t xml:space="preserve"> </w:t>
      </w:r>
      <w:r w:rsidR="001B75A6" w:rsidRPr="007A40CC">
        <w:rPr>
          <w:sz w:val="24"/>
          <w:szCs w:val="24"/>
          <w:lang w:val="en" w:eastAsia="zh-CN"/>
        </w:rPr>
        <w:t>reduction</w:t>
      </w:r>
      <w:r w:rsidR="00752CAD" w:rsidRPr="007A40CC">
        <w:rPr>
          <w:rFonts w:hint="eastAsia"/>
          <w:sz w:val="24"/>
          <w:szCs w:val="24"/>
          <w:lang w:val="en" w:eastAsia="zh-CN"/>
        </w:rPr>
        <w:t xml:space="preserve"> in the Young</w:t>
      </w:r>
      <w:r w:rsidR="00752CAD" w:rsidRPr="007A40CC">
        <w:rPr>
          <w:sz w:val="24"/>
          <w:szCs w:val="24"/>
          <w:lang w:val="en" w:eastAsia="zh-CN"/>
        </w:rPr>
        <w:t>’</w:t>
      </w:r>
      <w:r w:rsidR="00752CAD" w:rsidRPr="007A40CC">
        <w:rPr>
          <w:rFonts w:hint="eastAsia"/>
          <w:sz w:val="24"/>
          <w:szCs w:val="24"/>
          <w:lang w:val="en" w:eastAsia="zh-CN"/>
        </w:rPr>
        <w:t xml:space="preserve">s </w:t>
      </w:r>
      <w:r w:rsidR="00752CAD" w:rsidRPr="007A40CC">
        <w:rPr>
          <w:sz w:val="24"/>
          <w:szCs w:val="24"/>
          <w:lang w:val="en" w:eastAsia="zh-CN"/>
        </w:rPr>
        <w:t>modulus</w:t>
      </w:r>
      <w:r w:rsidR="00752CAD" w:rsidRPr="007A40CC">
        <w:rPr>
          <w:rFonts w:hint="eastAsia"/>
          <w:sz w:val="24"/>
          <w:szCs w:val="24"/>
          <w:lang w:val="en" w:eastAsia="zh-CN"/>
        </w:rPr>
        <w:t xml:space="preserve"> of the multilayer structure.</w:t>
      </w:r>
      <w:bookmarkEnd w:id="14"/>
      <w:r w:rsidR="00975F5E" w:rsidRPr="007A40CC">
        <w:rPr>
          <w:rFonts w:hint="eastAsia"/>
          <w:sz w:val="24"/>
          <w:szCs w:val="24"/>
          <w:lang w:val="en" w:eastAsia="zh-CN"/>
        </w:rPr>
        <w:t xml:space="preserve"> </w:t>
      </w:r>
      <w:r w:rsidRPr="007A40CC">
        <w:rPr>
          <w:sz w:val="24"/>
          <w:szCs w:val="24"/>
        </w:rPr>
        <w:t xml:space="preserve">The trend of </w:t>
      </w:r>
      <w:r w:rsidRPr="007A40CC">
        <w:rPr>
          <w:i/>
          <w:iCs/>
          <w:sz w:val="24"/>
          <w:szCs w:val="24"/>
        </w:rPr>
        <w:t>Q</w:t>
      </w:r>
      <w:r w:rsidRPr="007A40CC">
        <w:rPr>
          <w:sz w:val="24"/>
          <w:szCs w:val="24"/>
        </w:rPr>
        <w:t xml:space="preserve"> factor of the temperature sensor shows a negative temperature-dependence</w:t>
      </w:r>
      <w:r w:rsidR="00647474" w:rsidRPr="007A40CC">
        <w:rPr>
          <w:rFonts w:hint="eastAsia"/>
          <w:sz w:val="24"/>
          <w:szCs w:val="24"/>
          <w:lang w:eastAsia="zh-CN"/>
        </w:rPr>
        <w:t xml:space="preserve"> </w:t>
      </w:r>
      <w:r w:rsidR="00647474" w:rsidRPr="007A40CC">
        <w:rPr>
          <w:sz w:val="24"/>
          <w:szCs w:val="24"/>
          <w:lang w:val="en"/>
        </w:rPr>
        <w:t>(</w:t>
      </w:r>
      <w:r w:rsidR="00647474" w:rsidRPr="007A40CC">
        <w:rPr>
          <w:b/>
          <w:bCs/>
          <w:sz w:val="24"/>
          <w:szCs w:val="24"/>
          <w:lang w:val="en"/>
        </w:rPr>
        <w:t>Figure 3</w:t>
      </w:r>
      <w:r w:rsidR="00647474" w:rsidRPr="007A40CC">
        <w:rPr>
          <w:rFonts w:hint="eastAsia"/>
          <w:b/>
          <w:bCs/>
          <w:sz w:val="24"/>
          <w:szCs w:val="24"/>
          <w:lang w:val="en" w:eastAsia="zh-CN"/>
        </w:rPr>
        <w:t>d</w:t>
      </w:r>
      <w:r w:rsidR="00647474" w:rsidRPr="007A40CC">
        <w:rPr>
          <w:sz w:val="24"/>
          <w:szCs w:val="24"/>
          <w:lang w:val="en"/>
        </w:rPr>
        <w:t>)</w:t>
      </w:r>
      <w:r w:rsidRPr="007A40CC">
        <w:rPr>
          <w:sz w:val="24"/>
          <w:szCs w:val="24"/>
        </w:rPr>
        <w:t>.</w:t>
      </w:r>
      <w:r w:rsidRPr="007A40CC">
        <w:rPr>
          <w:sz w:val="24"/>
          <w:szCs w:val="24"/>
          <w:lang w:val="en"/>
        </w:rPr>
        <w:t xml:space="preserve"> Based on </w:t>
      </w:r>
      <w:r w:rsidRPr="007A40CC">
        <w:rPr>
          <w:b/>
          <w:bCs/>
          <w:sz w:val="24"/>
          <w:szCs w:val="24"/>
          <w:lang w:val="en"/>
        </w:rPr>
        <w:t>Eq (2)</w:t>
      </w:r>
      <w:r w:rsidRPr="007A40CC">
        <w:rPr>
          <w:sz w:val="24"/>
          <w:szCs w:val="24"/>
          <w:lang w:val="en"/>
        </w:rPr>
        <w:t xml:space="preserve">, </w:t>
      </w:r>
      <w:r w:rsidR="0042067C" w:rsidRPr="007A40CC">
        <w:rPr>
          <w:sz w:val="24"/>
          <w:szCs w:val="24"/>
          <w:lang w:val="en"/>
        </w:rPr>
        <w:t>t</w:t>
      </w:r>
      <w:r w:rsidR="0042067C" w:rsidRPr="007A40CC">
        <w:rPr>
          <w:sz w:val="24"/>
          <w:szCs w:val="24"/>
        </w:rPr>
        <w:t>he</w:t>
      </w:r>
      <w:r w:rsidRPr="007A40CC">
        <w:rPr>
          <w:sz w:val="24"/>
          <w:szCs w:val="24"/>
        </w:rPr>
        <w:t xml:space="preserve"> resonance frequency shift, ∆</w:t>
      </w:r>
      <w:r w:rsidRPr="007A40CC">
        <w:rPr>
          <w:i/>
          <w:iCs/>
          <w:sz w:val="24"/>
          <w:szCs w:val="24"/>
        </w:rPr>
        <w:t>f</w:t>
      </w:r>
      <w:r w:rsidRPr="007A40CC">
        <w:rPr>
          <w:i/>
          <w:iCs/>
          <w:sz w:val="24"/>
          <w:szCs w:val="24"/>
          <w:vertAlign w:val="subscript"/>
        </w:rPr>
        <w:t>T</w:t>
      </w:r>
      <w:r w:rsidRPr="007A40CC">
        <w:rPr>
          <w:i/>
          <w:iCs/>
          <w:sz w:val="24"/>
          <w:szCs w:val="24"/>
        </w:rPr>
        <w:t>’</w:t>
      </w:r>
      <w:r w:rsidRPr="007A40CC">
        <w:rPr>
          <w:sz w:val="24"/>
          <w:szCs w:val="24"/>
        </w:rPr>
        <w:t xml:space="preserve"> of the temperature sensor is defined as </w:t>
      </w:r>
      <w:r w:rsidRPr="007A40CC">
        <w:rPr>
          <w:rFonts w:eastAsia="游ゴシック"/>
          <w:sz w:val="24"/>
          <w:szCs w:val="24"/>
        </w:rPr>
        <w:t>|</w:t>
      </w:r>
      <w:r w:rsidRPr="007A40CC">
        <w:rPr>
          <w:i/>
          <w:iCs/>
          <w:sz w:val="24"/>
          <w:szCs w:val="24"/>
        </w:rPr>
        <w:t>f</w:t>
      </w:r>
      <w:r w:rsidRPr="007A40CC">
        <w:rPr>
          <w:i/>
          <w:iCs/>
          <w:sz w:val="24"/>
          <w:szCs w:val="24"/>
          <w:vertAlign w:val="subscript"/>
        </w:rPr>
        <w:t>T</w:t>
      </w:r>
      <w:r w:rsidRPr="007A40CC">
        <w:rPr>
          <w:i/>
          <w:iCs/>
          <w:sz w:val="24"/>
          <w:szCs w:val="24"/>
        </w:rPr>
        <w:t>’</w:t>
      </w:r>
      <w:r w:rsidRPr="007A40CC">
        <w:rPr>
          <w:sz w:val="24"/>
          <w:szCs w:val="24"/>
        </w:rPr>
        <w:t>-</w:t>
      </w:r>
      <w:r w:rsidRPr="007A40CC">
        <w:rPr>
          <w:i/>
          <w:iCs/>
          <w:sz w:val="24"/>
          <w:szCs w:val="24"/>
        </w:rPr>
        <w:t>f</w:t>
      </w:r>
      <w:r w:rsidRPr="007A40CC">
        <w:rPr>
          <w:i/>
          <w:iCs/>
          <w:sz w:val="24"/>
          <w:szCs w:val="24"/>
          <w:vertAlign w:val="subscript"/>
        </w:rPr>
        <w:t>T0</w:t>
      </w:r>
      <w:r w:rsidRPr="007A40CC">
        <w:rPr>
          <w:i/>
          <w:iCs/>
          <w:sz w:val="24"/>
          <w:szCs w:val="24"/>
        </w:rPr>
        <w:t>’</w:t>
      </w:r>
      <w:r w:rsidRPr="007A40CC">
        <w:rPr>
          <w:rFonts w:eastAsia="游ゴシック"/>
          <w:sz w:val="24"/>
          <w:szCs w:val="24"/>
        </w:rPr>
        <w:t>|</w:t>
      </w:r>
      <w:r w:rsidRPr="007A40CC">
        <w:rPr>
          <w:sz w:val="24"/>
          <w:szCs w:val="24"/>
        </w:rPr>
        <w:t xml:space="preserve">. The </w:t>
      </w:r>
      <w:r w:rsidRPr="007A40CC">
        <w:rPr>
          <w:i/>
          <w:iCs/>
          <w:sz w:val="24"/>
          <w:szCs w:val="24"/>
        </w:rPr>
        <w:t>f</w:t>
      </w:r>
      <w:r w:rsidRPr="007A40CC">
        <w:rPr>
          <w:i/>
          <w:iCs/>
          <w:sz w:val="24"/>
          <w:szCs w:val="24"/>
          <w:vertAlign w:val="subscript"/>
        </w:rPr>
        <w:t>T</w:t>
      </w:r>
      <w:r w:rsidRPr="007A40CC">
        <w:rPr>
          <w:i/>
          <w:iCs/>
          <w:sz w:val="24"/>
          <w:szCs w:val="24"/>
        </w:rPr>
        <w:t>’</w:t>
      </w:r>
      <w:r w:rsidRPr="007A40CC">
        <w:rPr>
          <w:i/>
          <w:iCs/>
          <w:sz w:val="24"/>
          <w:szCs w:val="24"/>
          <w:vertAlign w:val="subscript"/>
        </w:rPr>
        <w:t xml:space="preserve"> </w:t>
      </w:r>
      <w:r w:rsidRPr="007A40CC">
        <w:rPr>
          <w:sz w:val="24"/>
          <w:szCs w:val="24"/>
        </w:rPr>
        <w:t xml:space="preserve">and </w:t>
      </w:r>
      <w:r w:rsidRPr="007A40CC">
        <w:rPr>
          <w:i/>
          <w:iCs/>
          <w:sz w:val="24"/>
          <w:szCs w:val="24"/>
        </w:rPr>
        <w:t>f</w:t>
      </w:r>
      <w:r w:rsidRPr="007A40CC">
        <w:rPr>
          <w:i/>
          <w:iCs/>
          <w:sz w:val="24"/>
          <w:szCs w:val="24"/>
          <w:vertAlign w:val="subscript"/>
        </w:rPr>
        <w:t>T0</w:t>
      </w:r>
      <w:r w:rsidRPr="007A40CC">
        <w:rPr>
          <w:i/>
          <w:iCs/>
          <w:sz w:val="24"/>
          <w:szCs w:val="24"/>
        </w:rPr>
        <w:t>’</w:t>
      </w:r>
      <w:r w:rsidRPr="007A40CC">
        <w:rPr>
          <w:sz w:val="24"/>
          <w:szCs w:val="24"/>
        </w:rPr>
        <w:t xml:space="preserve"> represent resonance frequencies of sensors as the evaluated temperature of </w:t>
      </w:r>
      <w:r w:rsidRPr="007A40CC">
        <w:rPr>
          <w:i/>
          <w:iCs/>
          <w:sz w:val="24"/>
          <w:szCs w:val="24"/>
        </w:rPr>
        <w:t>T</w:t>
      </w:r>
      <w:r w:rsidRPr="007A40CC">
        <w:rPr>
          <w:sz w:val="24"/>
          <w:szCs w:val="24"/>
        </w:rPr>
        <w:t xml:space="preserve"> and 25</w:t>
      </w:r>
      <w:r w:rsidRPr="007A40CC">
        <w:rPr>
          <w:rFonts w:eastAsia="游ゴシック"/>
          <w:sz w:val="24"/>
          <w:szCs w:val="24"/>
        </w:rPr>
        <w:t xml:space="preserve">℃, respectively. The </w:t>
      </w:r>
      <w:r w:rsidRPr="007A40CC">
        <w:rPr>
          <w:sz w:val="24"/>
          <w:szCs w:val="24"/>
        </w:rPr>
        <w:t>∆</w:t>
      </w:r>
      <w:r w:rsidRPr="007A40CC">
        <w:rPr>
          <w:i/>
          <w:iCs/>
          <w:sz w:val="24"/>
          <w:szCs w:val="24"/>
        </w:rPr>
        <w:t>f</w:t>
      </w:r>
      <w:r w:rsidRPr="007A40CC">
        <w:rPr>
          <w:i/>
          <w:iCs/>
          <w:sz w:val="24"/>
          <w:szCs w:val="24"/>
          <w:vertAlign w:val="subscript"/>
        </w:rPr>
        <w:t>T</w:t>
      </w:r>
      <w:r w:rsidRPr="007A40CC">
        <w:rPr>
          <w:i/>
          <w:iCs/>
          <w:sz w:val="24"/>
          <w:szCs w:val="24"/>
        </w:rPr>
        <w:t>’’</w:t>
      </w:r>
      <w:r w:rsidRPr="007A40CC">
        <w:rPr>
          <w:sz w:val="24"/>
          <w:szCs w:val="24"/>
        </w:rPr>
        <w:t xml:space="preserve"> is defined as resonance frequency shift of the FeGa/Ti/SCD resonator sensor due to the temperature variations </w:t>
      </w:r>
      <w:r w:rsidRPr="007A40CC">
        <w:rPr>
          <w:sz w:val="24"/>
          <w:szCs w:val="24"/>
        </w:rPr>
        <w:lastRenderedPageBreak/>
        <w:t>in</w:t>
      </w:r>
      <w:r w:rsidRPr="007A40CC">
        <w:rPr>
          <w:b/>
          <w:bCs/>
          <w:sz w:val="24"/>
          <w:szCs w:val="24"/>
        </w:rPr>
        <w:t xml:space="preserve"> Figure S6</w:t>
      </w:r>
      <w:r w:rsidRPr="007A40CC">
        <w:rPr>
          <w:rFonts w:eastAsia="游ゴシック"/>
          <w:sz w:val="24"/>
          <w:szCs w:val="24"/>
        </w:rPr>
        <w:t xml:space="preserve">. The </w:t>
      </w:r>
      <w:r w:rsidRPr="007A40CC">
        <w:rPr>
          <w:sz w:val="24"/>
          <w:szCs w:val="24"/>
        </w:rPr>
        <w:t>∆</w:t>
      </w:r>
      <w:r w:rsidRPr="007A40CC">
        <w:rPr>
          <w:i/>
          <w:iCs/>
          <w:sz w:val="24"/>
          <w:szCs w:val="24"/>
        </w:rPr>
        <w:t>f</w:t>
      </w:r>
      <w:r w:rsidRPr="007A40CC">
        <w:rPr>
          <w:i/>
          <w:iCs/>
          <w:sz w:val="24"/>
          <w:szCs w:val="24"/>
          <w:vertAlign w:val="subscript"/>
        </w:rPr>
        <w:t>T</w:t>
      </w:r>
      <w:r w:rsidRPr="007A40CC">
        <w:rPr>
          <w:i/>
          <w:iCs/>
          <w:sz w:val="24"/>
          <w:szCs w:val="24"/>
        </w:rPr>
        <w:t>’</w:t>
      </w:r>
      <w:r w:rsidRPr="007A40CC">
        <w:rPr>
          <w:sz w:val="24"/>
          <w:szCs w:val="24"/>
        </w:rPr>
        <w:t xml:space="preserve">/∆T is another critical feature to indicate the </w:t>
      </w:r>
      <w:r w:rsidRPr="007A40CC">
        <w:rPr>
          <w:rFonts w:eastAsia="游ゴシック"/>
          <w:sz w:val="24"/>
          <w:szCs w:val="24"/>
        </w:rPr>
        <w:t xml:space="preserve">temperature response of sensor. The variation of </w:t>
      </w:r>
      <w:r w:rsidRPr="007A40CC">
        <w:rPr>
          <w:sz w:val="24"/>
          <w:szCs w:val="24"/>
        </w:rPr>
        <w:t>∆</w:t>
      </w:r>
      <w:r w:rsidRPr="007A40CC">
        <w:rPr>
          <w:i/>
          <w:iCs/>
          <w:sz w:val="24"/>
          <w:szCs w:val="24"/>
        </w:rPr>
        <w:t>f</w:t>
      </w:r>
      <w:r w:rsidRPr="007A40CC">
        <w:rPr>
          <w:i/>
          <w:iCs/>
          <w:sz w:val="24"/>
          <w:szCs w:val="24"/>
          <w:vertAlign w:val="subscript"/>
        </w:rPr>
        <w:t>T</w:t>
      </w:r>
      <w:r w:rsidRPr="007A40CC">
        <w:rPr>
          <w:i/>
          <w:iCs/>
          <w:sz w:val="24"/>
          <w:szCs w:val="24"/>
        </w:rPr>
        <w:t>’</w:t>
      </w:r>
      <w:r w:rsidRPr="007A40CC">
        <w:rPr>
          <w:sz w:val="24"/>
          <w:szCs w:val="24"/>
        </w:rPr>
        <w:t xml:space="preserve"> of the temperature sensor with the temperature is shown in </w:t>
      </w:r>
      <w:r w:rsidRPr="007A40CC">
        <w:rPr>
          <w:b/>
          <w:bCs/>
          <w:sz w:val="24"/>
          <w:szCs w:val="24"/>
        </w:rPr>
        <w:t>Figure 3e</w:t>
      </w:r>
      <w:r w:rsidRPr="007A40CC">
        <w:rPr>
          <w:sz w:val="24"/>
          <w:szCs w:val="24"/>
        </w:rPr>
        <w:t>. The ∆</w:t>
      </w:r>
      <w:r w:rsidRPr="007A40CC">
        <w:rPr>
          <w:i/>
          <w:iCs/>
          <w:sz w:val="24"/>
          <w:szCs w:val="24"/>
        </w:rPr>
        <w:t>f</w:t>
      </w:r>
      <w:r w:rsidRPr="007A40CC">
        <w:rPr>
          <w:i/>
          <w:iCs/>
          <w:sz w:val="24"/>
          <w:szCs w:val="24"/>
          <w:vertAlign w:val="subscript"/>
        </w:rPr>
        <w:t>T</w:t>
      </w:r>
      <w:r w:rsidRPr="007A40CC">
        <w:rPr>
          <w:i/>
          <w:iCs/>
          <w:sz w:val="24"/>
          <w:szCs w:val="24"/>
        </w:rPr>
        <w:t>’</w:t>
      </w:r>
      <w:r w:rsidRPr="007A40CC">
        <w:rPr>
          <w:sz w:val="24"/>
          <w:szCs w:val="24"/>
        </w:rPr>
        <w:t xml:space="preserve"> linearly increases with the temperature. The ∆</w:t>
      </w:r>
      <w:r w:rsidRPr="007A40CC">
        <w:rPr>
          <w:i/>
          <w:iCs/>
          <w:sz w:val="24"/>
          <w:szCs w:val="24"/>
        </w:rPr>
        <w:t>f</w:t>
      </w:r>
      <w:r w:rsidRPr="007A40CC">
        <w:rPr>
          <w:i/>
          <w:iCs/>
          <w:sz w:val="24"/>
          <w:szCs w:val="24"/>
          <w:vertAlign w:val="subscript"/>
        </w:rPr>
        <w:t>T</w:t>
      </w:r>
      <w:r w:rsidRPr="007A40CC">
        <w:rPr>
          <w:i/>
          <w:iCs/>
          <w:sz w:val="24"/>
          <w:szCs w:val="24"/>
        </w:rPr>
        <w:t>’</w:t>
      </w:r>
      <w:r w:rsidRPr="007A40CC">
        <w:rPr>
          <w:sz w:val="24"/>
          <w:szCs w:val="24"/>
        </w:rPr>
        <w:t>/∆T of the temperature sensor achieves a value of 2.20 Hz/</w:t>
      </w:r>
      <w:r w:rsidRPr="007A40CC">
        <w:rPr>
          <w:rFonts w:eastAsia="游ゴシック"/>
          <w:sz w:val="24"/>
          <w:szCs w:val="24"/>
        </w:rPr>
        <w:t xml:space="preserve">℃ with temperatures ranging from 25℃ to 200℃ and a value of 2.78 </w:t>
      </w:r>
      <w:r w:rsidRPr="007A40CC">
        <w:rPr>
          <w:sz w:val="24"/>
          <w:szCs w:val="24"/>
        </w:rPr>
        <w:t>Hz/</w:t>
      </w:r>
      <w:r w:rsidRPr="007A40CC">
        <w:rPr>
          <w:rFonts w:eastAsia="游ゴシック"/>
          <w:sz w:val="24"/>
          <w:szCs w:val="24"/>
        </w:rPr>
        <w:t xml:space="preserve">℃ within the temperatures of 200℃ to 300℃. In addition, based on </w:t>
      </w:r>
      <w:r w:rsidRPr="007A40CC">
        <w:rPr>
          <w:rFonts w:eastAsia="游ゴシック"/>
          <w:b/>
          <w:bCs/>
          <w:sz w:val="24"/>
          <w:szCs w:val="24"/>
        </w:rPr>
        <w:t>Eq. (3)</w:t>
      </w:r>
      <w:r w:rsidRPr="007A40CC">
        <w:rPr>
          <w:rFonts w:eastAsia="游ゴシック"/>
          <w:sz w:val="24"/>
          <w:szCs w:val="24"/>
        </w:rPr>
        <w:t xml:space="preserve">, the dependence of TCF of the temperature sensor on temperature is depicted in </w:t>
      </w:r>
      <w:r w:rsidRPr="007A40CC">
        <w:rPr>
          <w:rFonts w:eastAsia="游ゴシック"/>
          <w:b/>
          <w:bCs/>
          <w:sz w:val="24"/>
          <w:szCs w:val="24"/>
        </w:rPr>
        <w:t>Figure 3f</w:t>
      </w:r>
      <w:r w:rsidRPr="007A40CC">
        <w:rPr>
          <w:rFonts w:eastAsia="游ゴシック"/>
          <w:sz w:val="24"/>
          <w:szCs w:val="24"/>
        </w:rPr>
        <w:t>. The TCF increases with the temperature increasing, showing the values ranging from -19.5 ppm/℃ at 25℃ to -30.5 ppm/℃ at 300℃. It is disclosed that the TCF of the temperature sensor the is greatly larger than that of the pure diamond resonator I without the deposition of WC/Ti film (</w:t>
      </w:r>
      <w:r w:rsidRPr="007A40CC">
        <w:rPr>
          <w:rFonts w:eastAsia="游ゴシック"/>
          <w:b/>
          <w:bCs/>
          <w:sz w:val="24"/>
          <w:szCs w:val="24"/>
        </w:rPr>
        <w:t>Figure 2f</w:t>
      </w:r>
      <w:r w:rsidRPr="007A40CC">
        <w:rPr>
          <w:rFonts w:eastAsia="游ゴシック"/>
          <w:sz w:val="24"/>
          <w:szCs w:val="24"/>
        </w:rPr>
        <w:t xml:space="preserve">). </w:t>
      </w:r>
      <w:bookmarkStart w:id="15" w:name="_Hlk162978898"/>
      <w:r w:rsidRPr="007A40CC">
        <w:rPr>
          <w:rFonts w:eastAsia="游ゴシック"/>
          <w:sz w:val="24"/>
          <w:szCs w:val="24"/>
        </w:rPr>
        <w:t xml:space="preserve">Therefore, the deposition of WC/Ti film is in favor of enhance the resonance frequency shift to ensure high temperature sensitivity as the temperature sensor. Alternatively, the TCF of the temperature sensor is higher than that of the FeGa/Ti/diamond resonator </w:t>
      </w:r>
      <w:r w:rsidRPr="007A40CC">
        <w:rPr>
          <w:rFonts w:eastAsia="游ゴシック"/>
          <w:b/>
          <w:bCs/>
          <w:sz w:val="24"/>
          <w:szCs w:val="24"/>
        </w:rPr>
        <w:t xml:space="preserve">(Figure S7). </w:t>
      </w:r>
      <w:bookmarkStart w:id="16" w:name="_Hlk154090435"/>
      <w:bookmarkEnd w:id="15"/>
      <w:r w:rsidRPr="007A40CC">
        <w:rPr>
          <w:rFonts w:eastAsia="游ゴシック"/>
          <w:sz w:val="24"/>
          <w:szCs w:val="24"/>
        </w:rPr>
        <w:t xml:space="preserve">The </w:t>
      </w:r>
      <w:bookmarkStart w:id="17" w:name="_Hlk154090235"/>
      <w:r w:rsidRPr="007A40CC">
        <w:rPr>
          <w:rFonts w:eastAsia="游ゴシック"/>
          <w:sz w:val="24"/>
          <w:szCs w:val="24"/>
        </w:rPr>
        <w:t>frequency fluctuation</w:t>
      </w:r>
      <w:bookmarkEnd w:id="17"/>
      <w:r w:rsidRPr="007A40CC">
        <w:rPr>
          <w:rFonts w:eastAsia="游ゴシック"/>
          <w:sz w:val="24"/>
          <w:szCs w:val="24"/>
        </w:rPr>
        <w:t xml:space="preserve"> (FF) refers to the ratio of the frequency variation to the resonance frequency with time at a certain temperature. which is used to determine the frequency stability and temperature accuracy of the temperature sensor. </w:t>
      </w:r>
      <w:bookmarkEnd w:id="16"/>
      <w:r w:rsidRPr="007A40CC">
        <w:rPr>
          <w:rFonts w:eastAsia="游ゴシック"/>
          <w:sz w:val="24"/>
          <w:szCs w:val="24"/>
        </w:rPr>
        <w:t>The absolute FF of the WC/Ti/SCD microresonator sensor can maintain lower than 1.21×10</w:t>
      </w:r>
      <w:r w:rsidRPr="007A40CC">
        <w:rPr>
          <w:rFonts w:eastAsia="游ゴシック"/>
          <w:sz w:val="24"/>
          <w:szCs w:val="24"/>
          <w:vertAlign w:val="superscript"/>
        </w:rPr>
        <w:t>-4</w:t>
      </w:r>
      <w:r w:rsidRPr="007A40CC">
        <w:rPr>
          <w:rFonts w:eastAsia="游ゴシック"/>
          <w:sz w:val="24"/>
          <w:szCs w:val="24"/>
        </w:rPr>
        <w:t xml:space="preserve"> at room temperature, indicating a high frequency stability (</w:t>
      </w:r>
      <w:r w:rsidRPr="007A40CC">
        <w:rPr>
          <w:rFonts w:eastAsia="游ゴシック"/>
          <w:b/>
          <w:bCs/>
          <w:sz w:val="24"/>
          <w:szCs w:val="24"/>
        </w:rPr>
        <w:t>Figure S8a</w:t>
      </w:r>
      <w:r w:rsidRPr="007A40CC">
        <w:rPr>
          <w:rFonts w:eastAsia="游ゴシック"/>
          <w:sz w:val="24"/>
          <w:szCs w:val="24"/>
        </w:rPr>
        <w:t xml:space="preserve">). Taking the temperature sensitivity in </w:t>
      </w:r>
      <w:r w:rsidRPr="007A40CC">
        <w:rPr>
          <w:rFonts w:eastAsia="游ゴシック"/>
          <w:b/>
          <w:bCs/>
          <w:sz w:val="24"/>
          <w:szCs w:val="24"/>
        </w:rPr>
        <w:t>Figure 3e</w:t>
      </w:r>
      <w:r w:rsidRPr="007A40CC">
        <w:rPr>
          <w:rFonts w:eastAsia="游ゴシック"/>
          <w:sz w:val="24"/>
          <w:szCs w:val="24"/>
        </w:rPr>
        <w:t xml:space="preserve"> into account, the accuracy of the temperature reaches 1.49℃ (the absolute average frequency variation is 3.28 Hz). The reasons for WC/Ti/diamond sensor with high sensitivity, wide working temperature range, and high thermal-stability</w:t>
      </w:r>
      <w:r w:rsidRPr="007A40CC">
        <w:rPr>
          <w:sz w:val="24"/>
          <w:szCs w:val="24"/>
          <w:lang w:eastAsia="zh-CN"/>
        </w:rPr>
        <w:t xml:space="preserve"> are attributed to: 1) large thermal expansion mismatch between films (Ti of 21.21 </w:t>
      </w:r>
      <w:r w:rsidRPr="007A40CC">
        <w:rPr>
          <w:rFonts w:hint="eastAsia"/>
          <w:sz w:val="24"/>
          <w:szCs w:val="24"/>
          <w:lang w:eastAsia="zh-CN"/>
        </w:rPr>
        <w:t>ppm</w:t>
      </w:r>
      <w:r w:rsidRPr="007A40CC">
        <w:rPr>
          <w:sz w:val="24"/>
          <w:szCs w:val="24"/>
          <w:lang w:eastAsia="zh-CN"/>
        </w:rPr>
        <w:t>/°C</w:t>
      </w:r>
      <w:r w:rsidR="0042067C" w:rsidRPr="007A40CC">
        <w:rPr>
          <w:sz w:val="24"/>
          <w:szCs w:val="24"/>
          <w:lang w:eastAsia="zh-CN"/>
        </w:rPr>
        <w:t>,</w:t>
      </w:r>
      <w:r w:rsidRPr="007A40CC">
        <w:rPr>
          <w:sz w:val="24"/>
          <w:szCs w:val="24"/>
          <w:lang w:eastAsia="zh-CN"/>
        </w:rPr>
        <w:fldChar w:fldCharType="begin"/>
      </w:r>
      <w:r w:rsidR="00F908FA" w:rsidRPr="007A40CC">
        <w:rPr>
          <w:sz w:val="24"/>
          <w:szCs w:val="24"/>
          <w:lang w:eastAsia="zh-CN"/>
        </w:rPr>
        <w:instrText xml:space="preserve"> ADDIN EN.CITE &lt;EndNote&gt;&lt;Cite&gt;&lt;Author&gt;Fang&lt;/Author&gt;&lt;Year&gt;2000&lt;/Year&gt;&lt;RecNum&gt;54&lt;/RecNum&gt;&lt;DisplayText&gt;&lt;style face="superscript"&gt;[58]&lt;/style&gt;&lt;/DisplayText&gt;&lt;record&gt;&lt;rec-number&gt;54&lt;/rec-number&gt;&lt;foreign-keys&gt;&lt;key app="EN" db-id="zxra9x55ydsf25ed9pdparwzxttwvxxawtt5" timestamp="1704365284"&gt;54&lt;/key&gt;&lt;/foreign-keys&gt;&lt;ref-type name="Journal Article"&gt;17&lt;/ref-type&gt;&lt;contributors&gt;&lt;authors&gt;&lt;author&gt;Fang, Weileun&lt;/author&gt;&lt;author&gt;Lo, Chun-Yen&lt;/author&gt;&lt;/authors&gt;&lt;/contributors&gt;&lt;titles&gt;&lt;title&gt;On the thermal expansion coefficients of thin films&lt;/title&gt;&lt;secondary-title&gt;Sensors Actuators A: Physical&lt;/secondary-title&gt;&lt;/titles&gt;&lt;pages&gt;310-314&lt;/pages&gt;&lt;volume&gt;84&lt;/volume&gt;&lt;number&gt;3&lt;/number&gt;&lt;dates&gt;&lt;year&gt;2000&lt;/year&gt;&lt;/dates&gt;&lt;isbn&gt;0924-4247&lt;/isbn&gt;&lt;urls&gt;&lt;/urls&gt;&lt;/record&gt;&lt;/Cite&gt;&lt;/EndNote&gt;</w:instrText>
      </w:r>
      <w:r w:rsidRPr="007A40CC">
        <w:rPr>
          <w:sz w:val="24"/>
          <w:szCs w:val="24"/>
          <w:lang w:eastAsia="zh-CN"/>
        </w:rPr>
        <w:fldChar w:fldCharType="separate"/>
      </w:r>
      <w:r w:rsidR="00F908FA" w:rsidRPr="007A40CC">
        <w:rPr>
          <w:noProof/>
          <w:sz w:val="24"/>
          <w:szCs w:val="24"/>
          <w:vertAlign w:val="superscript"/>
          <w:lang w:eastAsia="zh-CN"/>
        </w:rPr>
        <w:t>[58]</w:t>
      </w:r>
      <w:r w:rsidRPr="007A40CC">
        <w:rPr>
          <w:sz w:val="24"/>
          <w:szCs w:val="24"/>
          <w:lang w:eastAsia="zh-CN"/>
        </w:rPr>
        <w:fldChar w:fldCharType="end"/>
      </w:r>
      <w:r w:rsidRPr="007A40CC">
        <w:rPr>
          <w:sz w:val="24"/>
          <w:szCs w:val="24"/>
          <w:lang w:eastAsia="zh-CN"/>
        </w:rPr>
        <w:t xml:space="preserve"> WC of 5.3 ppm/°C</w:t>
      </w:r>
      <w:r w:rsidRPr="007A40CC">
        <w:rPr>
          <w:sz w:val="24"/>
          <w:szCs w:val="24"/>
          <w:lang w:eastAsia="zh-CN"/>
        </w:rPr>
        <w:fldChar w:fldCharType="begin"/>
      </w:r>
      <w:r w:rsidR="00F908FA" w:rsidRPr="007A40CC">
        <w:rPr>
          <w:sz w:val="24"/>
          <w:szCs w:val="24"/>
          <w:lang w:eastAsia="zh-CN"/>
        </w:rPr>
        <w:instrText xml:space="preserve"> ADDIN EN.CITE &lt;EndNote&gt;&lt;Cite&gt;&lt;Author&gt;Klaasen&lt;/Author&gt;&lt;Year&gt;2006&lt;/Year&gt;&lt;RecNum&gt;56&lt;/RecNum&gt;&lt;DisplayText&gt;&lt;style face="superscript"&gt;[60]&lt;/style&gt;&lt;/DisplayText&gt;&lt;record&gt;&lt;rec-number&gt;56&lt;/rec-number&gt;&lt;foreign-keys&gt;&lt;key app="EN" db-id="zxra9x55ydsf25ed9pdparwzxttwvxxawtt5" timestamp="1704365284"&gt;56&lt;/key&gt;&lt;/foreign-keys&gt;&lt;ref-type name="Journal Article"&gt;17&lt;/ref-type&gt;&lt;contributors&gt;&lt;authors&gt;&lt;author&gt;Klaasen, Heinrich&lt;/author&gt;&lt;author&gt;Kübarsepp, Jakob&lt;/author&gt;&lt;/authors&gt;&lt;/contributors&gt;&lt;titles&gt;&lt;title&gt;Abrasive wear performance of carbide composites&lt;/title&gt;&lt;secondary-title&gt;Wear&lt;/secondary-title&gt;&lt;/titles&gt;&lt;periodical&gt;&lt;full-title&gt;Wear&lt;/full-title&gt;&lt;abbr-1&gt;Wear&lt;/abbr-1&gt;&lt;abbr-2&gt;Wear&lt;/abbr-2&gt;&lt;/periodical&gt;&lt;pages&gt;520-526&lt;/pages&gt;&lt;volume&gt;261&lt;/volume&gt;&lt;number&gt;5-6&lt;/number&gt;&lt;dates&gt;&lt;year&gt;2006&lt;/year&gt;&lt;/dates&gt;&lt;isbn&gt;0043-1648&lt;/isbn&gt;&lt;urls&gt;&lt;/urls&gt;&lt;/record&gt;&lt;/Cite&gt;&lt;/EndNote&gt;</w:instrText>
      </w:r>
      <w:r w:rsidRPr="007A40CC">
        <w:rPr>
          <w:sz w:val="24"/>
          <w:szCs w:val="24"/>
          <w:lang w:eastAsia="zh-CN"/>
        </w:rPr>
        <w:fldChar w:fldCharType="separate"/>
      </w:r>
      <w:r w:rsidR="00F908FA" w:rsidRPr="007A40CC">
        <w:rPr>
          <w:noProof/>
          <w:sz w:val="24"/>
          <w:szCs w:val="24"/>
          <w:vertAlign w:val="superscript"/>
          <w:lang w:eastAsia="zh-CN"/>
        </w:rPr>
        <w:t>[60]</w:t>
      </w:r>
      <w:r w:rsidRPr="007A40CC">
        <w:rPr>
          <w:sz w:val="24"/>
          <w:szCs w:val="24"/>
          <w:lang w:eastAsia="zh-CN"/>
        </w:rPr>
        <w:fldChar w:fldCharType="end"/>
      </w:r>
      <w:r w:rsidRPr="007A40CC">
        <w:rPr>
          <w:sz w:val="24"/>
          <w:szCs w:val="24"/>
          <w:lang w:eastAsia="zh-CN"/>
        </w:rPr>
        <w:t>) and diamond, 2) high thermal stability of the interface.</w:t>
      </w:r>
    </w:p>
    <w:p w14:paraId="32858289" w14:textId="209A45A6" w:rsidR="00135E46" w:rsidRPr="007A40CC" w:rsidRDefault="009E0C1D" w:rsidP="005865CE">
      <w:pPr>
        <w:pStyle w:val="af6"/>
        <w:spacing w:after="0" w:line="480" w:lineRule="auto"/>
        <w:ind w:firstLine="0"/>
        <w:rPr>
          <w:sz w:val="24"/>
          <w:szCs w:val="24"/>
          <w:lang w:eastAsia="zh-CN"/>
        </w:rPr>
      </w:pPr>
      <w:r w:rsidRPr="007A40CC">
        <w:rPr>
          <w:noProof/>
        </w:rPr>
        <w:drawing>
          <wp:inline distT="0" distB="0" distL="0" distR="0" wp14:anchorId="596EAFA5" wp14:editId="06552B94">
            <wp:extent cx="5760000" cy="6202655"/>
            <wp:effectExtent l="0" t="0" r="0" b="8255"/>
            <wp:docPr id="3187351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00" cy="6202655"/>
                    </a:xfrm>
                    <a:prstGeom prst="rect">
                      <a:avLst/>
                    </a:prstGeom>
                    <a:noFill/>
                    <a:ln>
                      <a:noFill/>
                    </a:ln>
                  </pic:spPr>
                </pic:pic>
              </a:graphicData>
            </a:graphic>
          </wp:inline>
        </w:drawing>
      </w:r>
    </w:p>
    <w:p w14:paraId="27FD3BB1" w14:textId="77777777" w:rsidR="009E0C1D" w:rsidRPr="007A40CC" w:rsidRDefault="009E0C1D" w:rsidP="009E0C1D">
      <w:pPr>
        <w:spacing w:line="480" w:lineRule="auto"/>
        <w:jc w:val="both"/>
        <w:rPr>
          <w:rFonts w:ascii="Times New Roman" w:eastAsia="游ゴシック" w:hAnsi="Times New Roman" w:cs="Times New Roman"/>
          <w:sz w:val="24"/>
          <w:szCs w:val="24"/>
        </w:rPr>
      </w:pPr>
      <w:r w:rsidRPr="007A40CC">
        <w:rPr>
          <w:rFonts w:ascii="Times New Roman" w:hAnsi="Times New Roman" w:cs="Times New Roman"/>
          <w:b/>
          <w:bCs/>
          <w:sz w:val="24"/>
          <w:szCs w:val="24"/>
        </w:rPr>
        <w:t>Figure 3. Temperature monitoring of WC/</w:t>
      </w:r>
      <w:r w:rsidRPr="007A40CC">
        <w:rPr>
          <w:rFonts w:ascii="Times New Roman" w:hAnsi="Times New Roman" w:cs="Times New Roman"/>
          <w:b/>
          <w:bCs/>
          <w:sz w:val="24"/>
          <w:szCs w:val="24"/>
        </w:rPr>
        <w:lastRenderedPageBreak/>
        <w:t>Ti/SCD microresonator sensor.</w:t>
      </w:r>
      <w:r w:rsidRPr="007A40CC">
        <w:rPr>
          <w:rFonts w:ascii="Times New Roman" w:hAnsi="Times New Roman" w:cs="Times New Roman"/>
          <w:sz w:val="24"/>
          <w:szCs w:val="24"/>
        </w:rPr>
        <w:t xml:space="preserve"> </w:t>
      </w:r>
      <w:r w:rsidRPr="007A40CC">
        <w:rPr>
          <w:rFonts w:ascii="Times New Roman" w:hAnsi="Times New Roman" w:cs="Times New Roman"/>
          <w:b/>
          <w:bCs/>
          <w:sz w:val="24"/>
          <w:szCs w:val="24"/>
        </w:rPr>
        <w:t>a)</w:t>
      </w:r>
      <w:r w:rsidRPr="007A40CC">
        <w:rPr>
          <w:rFonts w:ascii="Times New Roman" w:hAnsi="Times New Roman" w:cs="Times New Roman"/>
          <w:sz w:val="24"/>
          <w:szCs w:val="24"/>
        </w:rPr>
        <w:t xml:space="preserve"> Variation of resonance spectrum of the temperature sensor (</w:t>
      </w:r>
      <w:r w:rsidRPr="007A40CC">
        <w:rPr>
          <w:rFonts w:ascii="Times New Roman" w:hAnsi="Times New Roman" w:cs="Times New Roman"/>
          <w:i/>
          <w:iCs/>
          <w:sz w:val="24"/>
          <w:szCs w:val="24"/>
        </w:rPr>
        <w:t>L</w:t>
      </w:r>
      <w:r w:rsidRPr="007A40CC">
        <w:rPr>
          <w:rFonts w:ascii="Times New Roman" w:hAnsi="Times New Roman" w:cs="Times New Roman"/>
          <w:sz w:val="24"/>
          <w:szCs w:val="24"/>
        </w:rPr>
        <w:t>=140 μm) on actuation voltage at 300</w:t>
      </w:r>
      <w:r w:rsidRPr="007A40CC">
        <w:rPr>
          <w:rFonts w:ascii="Times New Roman" w:eastAsia="游ゴシック" w:hAnsi="Times New Roman" w:cs="Times New Roman"/>
          <w:sz w:val="24"/>
          <w:szCs w:val="24"/>
        </w:rPr>
        <w:t>℃.</w:t>
      </w:r>
      <w:r w:rsidRPr="007A40CC">
        <w:rPr>
          <w:rFonts w:ascii="Times New Roman" w:hAnsi="Times New Roman" w:cs="Times New Roman"/>
          <w:sz w:val="24"/>
          <w:szCs w:val="24"/>
        </w:rPr>
        <w:t xml:space="preserve"> </w:t>
      </w:r>
      <w:r w:rsidRPr="007A40CC">
        <w:rPr>
          <w:rFonts w:ascii="Times New Roman" w:hAnsi="Times New Roman" w:cs="Times New Roman"/>
          <w:b/>
          <w:bCs/>
          <w:sz w:val="24"/>
          <w:szCs w:val="24"/>
        </w:rPr>
        <w:t>b)</w:t>
      </w:r>
      <w:r w:rsidRPr="007A40CC">
        <w:rPr>
          <w:rFonts w:ascii="Times New Roman" w:hAnsi="Times New Roman" w:cs="Times New Roman"/>
          <w:sz w:val="24"/>
          <w:szCs w:val="24"/>
        </w:rPr>
        <w:t xml:space="preserve"> Resonance spectrum of the temperature shift downward with the temperature increasing. </w:t>
      </w:r>
      <w:r w:rsidRPr="007A40CC">
        <w:rPr>
          <w:rFonts w:ascii="Times New Roman" w:hAnsi="Times New Roman" w:cs="Times New Roman"/>
          <w:b/>
          <w:bCs/>
          <w:sz w:val="24"/>
          <w:szCs w:val="24"/>
        </w:rPr>
        <w:t>c-e)</w:t>
      </w:r>
      <w:r w:rsidRPr="007A40CC">
        <w:rPr>
          <w:rFonts w:ascii="Times New Roman" w:hAnsi="Times New Roman" w:cs="Times New Roman"/>
          <w:sz w:val="24"/>
          <w:szCs w:val="24"/>
        </w:rPr>
        <w:t xml:space="preserve"> Dependences of resonance frequency, </w:t>
      </w:r>
      <w:r w:rsidRPr="007A40CC">
        <w:rPr>
          <w:rFonts w:ascii="Times New Roman" w:hAnsi="Times New Roman" w:cs="Times New Roman"/>
          <w:i/>
          <w:iCs/>
          <w:sz w:val="24"/>
          <w:szCs w:val="24"/>
        </w:rPr>
        <w:t>Q</w:t>
      </w:r>
      <w:r w:rsidRPr="007A40CC">
        <w:rPr>
          <w:rFonts w:ascii="Times New Roman" w:hAnsi="Times New Roman" w:cs="Times New Roman"/>
          <w:sz w:val="24"/>
          <w:szCs w:val="24"/>
        </w:rPr>
        <w:t xml:space="preserve"> factor, and resonance frequency shift of the temperature sensor on evaluated temperatures</w:t>
      </w:r>
      <w:r w:rsidRPr="007A40CC">
        <w:rPr>
          <w:rFonts w:ascii="Times New Roman" w:eastAsia="游ゴシック" w:hAnsi="Times New Roman" w:cs="Times New Roman"/>
          <w:sz w:val="24"/>
          <w:szCs w:val="24"/>
        </w:rPr>
        <w:t>.</w:t>
      </w:r>
      <w:r w:rsidRPr="007A40CC">
        <w:rPr>
          <w:rFonts w:ascii="Times New Roman" w:hAnsi="Times New Roman" w:cs="Times New Roman"/>
          <w:sz w:val="24"/>
          <w:szCs w:val="24"/>
        </w:rPr>
        <w:t xml:space="preserve"> The resonance frequency shift, ∆</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sz w:val="24"/>
          <w:szCs w:val="24"/>
        </w:rPr>
        <w:t xml:space="preserve"> is defined as </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T0</w:t>
      </w:r>
      <w:r w:rsidRPr="007A40CC">
        <w:rPr>
          <w:rFonts w:ascii="Times New Roman" w:hAnsi="Times New Roman" w:cs="Times New Roman"/>
          <w:i/>
          <w:iCs/>
          <w:sz w:val="24"/>
          <w:szCs w:val="24"/>
        </w:rPr>
        <w:t>’</w:t>
      </w:r>
      <w:r w:rsidRPr="007A40CC">
        <w:rPr>
          <w:rFonts w:ascii="Times New Roman" w:hAnsi="Times New Roman" w:cs="Times New Roman"/>
          <w:sz w:val="24"/>
          <w:szCs w:val="24"/>
        </w:rPr>
        <w:t xml:space="preserve">. The </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i/>
          <w:iCs/>
          <w:sz w:val="24"/>
          <w:szCs w:val="24"/>
          <w:vertAlign w:val="subscript"/>
        </w:rPr>
        <w:t xml:space="preserve"> </w:t>
      </w:r>
      <w:r w:rsidRPr="007A40CC">
        <w:rPr>
          <w:rFonts w:ascii="Times New Roman" w:hAnsi="Times New Roman" w:cs="Times New Roman"/>
          <w:sz w:val="24"/>
          <w:szCs w:val="24"/>
        </w:rPr>
        <w:t xml:space="preserve">and </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T0</w:t>
      </w:r>
      <w:r w:rsidRPr="007A40CC">
        <w:rPr>
          <w:rFonts w:ascii="Times New Roman" w:hAnsi="Times New Roman" w:cs="Times New Roman"/>
          <w:i/>
          <w:iCs/>
          <w:sz w:val="24"/>
          <w:szCs w:val="24"/>
        </w:rPr>
        <w:t>’</w:t>
      </w:r>
      <w:r w:rsidRPr="007A40CC">
        <w:rPr>
          <w:rFonts w:ascii="Times New Roman" w:hAnsi="Times New Roman" w:cs="Times New Roman"/>
          <w:sz w:val="24"/>
          <w:szCs w:val="24"/>
        </w:rPr>
        <w:t xml:space="preserve"> represent resonance frequencies of sensors as the evaluated temperature of </w:t>
      </w:r>
      <w:r w:rsidRPr="007A40CC">
        <w:rPr>
          <w:rFonts w:ascii="Times New Roman" w:hAnsi="Times New Roman" w:cs="Times New Roman"/>
          <w:i/>
          <w:iCs/>
          <w:sz w:val="24"/>
          <w:szCs w:val="24"/>
        </w:rPr>
        <w:t>T</w:t>
      </w:r>
      <w:r w:rsidRPr="007A40CC">
        <w:rPr>
          <w:rFonts w:ascii="Times New Roman" w:hAnsi="Times New Roman" w:cs="Times New Roman"/>
          <w:sz w:val="24"/>
          <w:szCs w:val="24"/>
        </w:rPr>
        <w:t xml:space="preserve"> and 25</w:t>
      </w:r>
      <w:r w:rsidRPr="007A40CC">
        <w:rPr>
          <w:rFonts w:ascii="Times New Roman" w:eastAsia="游ゴシック" w:hAnsi="Times New Roman" w:cs="Times New Roman"/>
          <w:sz w:val="24"/>
          <w:szCs w:val="24"/>
        </w:rPr>
        <w:t xml:space="preserve">℃, respectively. The </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sz w:val="24"/>
          <w:szCs w:val="24"/>
        </w:rPr>
        <w:t>/∆T is a critical m</w:t>
      </w:r>
      <w:r w:rsidRPr="007A40CC">
        <w:rPr>
          <w:rFonts w:ascii="Times New Roman" w:hAnsi="Times New Roman" w:cs="Times New Roman"/>
          <w:sz w:val="24"/>
          <w:szCs w:val="24"/>
        </w:rPr>
        <w:lastRenderedPageBreak/>
        <w:t xml:space="preserve">erit to characterize </w:t>
      </w:r>
      <w:r w:rsidRPr="007A40CC">
        <w:rPr>
          <w:rFonts w:ascii="Times New Roman" w:eastAsia="游ゴシック" w:hAnsi="Times New Roman" w:cs="Times New Roman"/>
          <w:sz w:val="24"/>
          <w:szCs w:val="24"/>
        </w:rPr>
        <w:t xml:space="preserve">temperature monitoring performance of sensor. </w:t>
      </w:r>
      <w:r w:rsidRPr="007A40CC">
        <w:rPr>
          <w:rFonts w:ascii="Times New Roman" w:hAnsi="Times New Roman" w:cs="Times New Roman"/>
          <w:b/>
          <w:bCs/>
          <w:sz w:val="24"/>
          <w:szCs w:val="24"/>
        </w:rPr>
        <w:t>f)</w:t>
      </w:r>
      <w:r w:rsidRPr="007A40CC">
        <w:rPr>
          <w:rFonts w:ascii="Times New Roman" w:hAnsi="Times New Roman" w:cs="Times New Roman"/>
          <w:sz w:val="24"/>
          <w:szCs w:val="24"/>
        </w:rPr>
        <w:t xml:space="preserve"> TCF of the temperature sensor </w:t>
      </w:r>
      <w:r w:rsidRPr="007A40CC">
        <w:rPr>
          <w:rFonts w:ascii="Times New Roman" w:hAnsi="Times New Roman" w:cs="Times New Roman"/>
          <w:i/>
          <w:iCs/>
          <w:sz w:val="24"/>
          <w:szCs w:val="24"/>
        </w:rPr>
        <w:t>vs</w:t>
      </w:r>
      <w:r w:rsidRPr="007A40CC">
        <w:rPr>
          <w:rFonts w:ascii="Times New Roman" w:hAnsi="Times New Roman" w:cs="Times New Roman"/>
          <w:sz w:val="24"/>
          <w:szCs w:val="24"/>
        </w:rPr>
        <w:t xml:space="preserve"> the evaluated temperature. </w:t>
      </w:r>
    </w:p>
    <w:p w14:paraId="14FEA3B1" w14:textId="7AA061C2" w:rsidR="007C6C0F" w:rsidRPr="007A40CC" w:rsidRDefault="00ED0AFD" w:rsidP="00893146">
      <w:pPr>
        <w:pStyle w:val="Heading3"/>
        <w:spacing w:before="360" w:after="0" w:line="480" w:lineRule="auto"/>
        <w:outlineLvl w:val="1"/>
        <w:rPr>
          <w:b/>
          <w:bCs/>
          <w:i/>
          <w:iCs/>
          <w:lang w:val="en-GB"/>
        </w:rPr>
      </w:pPr>
      <w:r w:rsidRPr="007A40CC">
        <w:rPr>
          <w:b/>
          <w:bCs/>
          <w:i/>
          <w:iCs/>
          <w:lang w:val="en-GB"/>
        </w:rPr>
        <w:t xml:space="preserve">2.4 </w:t>
      </w:r>
      <w:r w:rsidR="007C6C0F" w:rsidRPr="007A40CC">
        <w:rPr>
          <w:b/>
          <w:bCs/>
          <w:i/>
          <w:iCs/>
          <w:lang w:val="en-GB"/>
        </w:rPr>
        <w:t>Magnetic sensing</w:t>
      </w:r>
      <w:r w:rsidR="00B62E4A" w:rsidRPr="007A40CC">
        <w:rPr>
          <w:b/>
          <w:bCs/>
          <w:i/>
          <w:iCs/>
          <w:lang w:val="en-GB"/>
        </w:rPr>
        <w:t xml:space="preserve"> </w:t>
      </w:r>
      <w:r w:rsidR="005865CE" w:rsidRPr="007A40CC">
        <w:rPr>
          <w:b/>
          <w:bCs/>
          <w:i/>
          <w:iCs/>
          <w:lang w:val="en-GB"/>
        </w:rPr>
        <w:t>by</w:t>
      </w:r>
      <w:r w:rsidR="00B62E4A" w:rsidRPr="007A40CC">
        <w:rPr>
          <w:b/>
          <w:bCs/>
          <w:i/>
          <w:iCs/>
          <w:lang w:val="en-GB"/>
        </w:rPr>
        <w:t xml:space="preserve"> FeGa/Ti/diamond </w:t>
      </w:r>
      <w:r w:rsidR="00B653AA" w:rsidRPr="007A40CC">
        <w:rPr>
          <w:b/>
          <w:bCs/>
          <w:i/>
          <w:iCs/>
          <w:lang w:val="en-GB"/>
        </w:rPr>
        <w:t xml:space="preserve">microresonator </w:t>
      </w:r>
      <w:r w:rsidR="00B62E4A" w:rsidRPr="007A40CC">
        <w:rPr>
          <w:b/>
          <w:bCs/>
          <w:i/>
          <w:iCs/>
          <w:lang w:val="en-GB"/>
        </w:rPr>
        <w:t>sensor</w:t>
      </w:r>
    </w:p>
    <w:p w14:paraId="5C256DFD" w14:textId="5B7ACCC4" w:rsidR="005865CE" w:rsidRPr="007A40CC" w:rsidRDefault="0071365D" w:rsidP="005865CE">
      <w:pPr>
        <w:pStyle w:val="af6"/>
        <w:spacing w:line="480" w:lineRule="auto"/>
        <w:ind w:firstLine="0"/>
        <w:jc w:val="center"/>
        <w:rPr>
          <w:sz w:val="24"/>
          <w:szCs w:val="24"/>
          <w:lang w:val="en"/>
        </w:rPr>
      </w:pPr>
      <w:r w:rsidRPr="007A40CC">
        <w:rPr>
          <w:noProof/>
          <w:sz w:val="24"/>
          <w:szCs w:val="24"/>
          <w:lang w:val="en"/>
        </w:rPr>
        <w:drawing>
          <wp:inline distT="0" distB="0" distL="0" distR="0" wp14:anchorId="5A591985" wp14:editId="7E5F9413">
            <wp:extent cx="5760000" cy="6366384"/>
            <wp:effectExtent l="0" t="0" r="0" b="0"/>
            <wp:docPr id="19176468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00" cy="6366384"/>
                    </a:xfrm>
                    <a:prstGeom prst="rect">
                      <a:avLst/>
                    </a:prstGeom>
                    <a:noFill/>
                  </pic:spPr>
                </pic:pic>
              </a:graphicData>
            </a:graphic>
          </wp:inline>
        </w:drawing>
      </w:r>
    </w:p>
    <w:p w14:paraId="22F96DFC" w14:textId="409D6B81" w:rsidR="005865CE" w:rsidRPr="007A40CC" w:rsidRDefault="005865CE" w:rsidP="005865CE">
      <w:pPr>
        <w:spacing w:line="480" w:lineRule="auto"/>
        <w:jc w:val="both"/>
        <w:rPr>
          <w:rFonts w:ascii="Times New Roman" w:hAnsi="Times New Roman" w:cs="Times New Roman"/>
          <w:sz w:val="24"/>
          <w:szCs w:val="24"/>
        </w:rPr>
      </w:pPr>
      <w:r w:rsidRPr="007A40CC">
        <w:rPr>
          <w:rFonts w:ascii="Times New Roman" w:hAnsi="Times New Roman" w:cs="Times New Roman"/>
          <w:b/>
          <w:bCs/>
          <w:sz w:val="24"/>
          <w:szCs w:val="24"/>
        </w:rPr>
        <w:t>Figure 4. Magnetic sensing performances o</w:t>
      </w:r>
      <w:r w:rsidRPr="007A40CC">
        <w:rPr>
          <w:rFonts w:ascii="Times New Roman" w:hAnsi="Times New Roman" w:cs="Times New Roman"/>
          <w:b/>
          <w:bCs/>
          <w:sz w:val="24"/>
          <w:szCs w:val="24"/>
        </w:rPr>
        <w:lastRenderedPageBreak/>
        <w:t>f FeGa/Ti/SCD resonator sensor.</w:t>
      </w:r>
      <w:r w:rsidRPr="007A40CC">
        <w:rPr>
          <w:rFonts w:ascii="Times New Roman" w:hAnsi="Times New Roman" w:cs="Times New Roman"/>
          <w:sz w:val="24"/>
          <w:szCs w:val="24"/>
        </w:rPr>
        <w:t xml:space="preserve"> </w:t>
      </w:r>
      <w:r w:rsidRPr="007A40CC">
        <w:rPr>
          <w:rFonts w:ascii="Times New Roman" w:hAnsi="Times New Roman" w:cs="Times New Roman"/>
          <w:b/>
          <w:bCs/>
          <w:sz w:val="24"/>
          <w:szCs w:val="24"/>
          <w:lang w:eastAsia="zh-CN"/>
        </w:rPr>
        <w:t>a</w:t>
      </w:r>
      <w:r w:rsidRPr="007A40CC">
        <w:rPr>
          <w:rFonts w:ascii="Times New Roman" w:hAnsi="Times New Roman" w:cs="Times New Roman"/>
          <w:sz w:val="24"/>
          <w:szCs w:val="24"/>
          <w:lang w:eastAsia="zh-CN"/>
        </w:rPr>
        <w:t>) R</w:t>
      </w:r>
      <w:r w:rsidRPr="007A40CC">
        <w:rPr>
          <w:rFonts w:ascii="Times New Roman" w:hAnsi="Times New Roman" w:cs="Times New Roman"/>
          <w:sz w:val="24"/>
          <w:szCs w:val="24"/>
        </w:rPr>
        <w:t>esonance spectrum of the magnetic sensor (</w:t>
      </w:r>
      <w:r w:rsidRPr="007A40CC">
        <w:rPr>
          <w:rFonts w:ascii="Times New Roman" w:hAnsi="Times New Roman" w:cs="Times New Roman"/>
          <w:i/>
          <w:iCs/>
          <w:sz w:val="24"/>
          <w:szCs w:val="24"/>
        </w:rPr>
        <w:t>L</w:t>
      </w:r>
      <w:r w:rsidRPr="007A40CC">
        <w:rPr>
          <w:rFonts w:ascii="Times New Roman" w:hAnsi="Times New Roman" w:cs="Times New Roman"/>
          <w:sz w:val="24"/>
          <w:szCs w:val="24"/>
        </w:rPr>
        <w:t xml:space="preserve">=140 μm) </w:t>
      </w:r>
      <w:r w:rsidRPr="007A40CC">
        <w:rPr>
          <w:rFonts w:ascii="Times New Roman" w:hAnsi="Times New Roman" w:cs="Times New Roman"/>
          <w:i/>
          <w:iCs/>
          <w:sz w:val="24"/>
          <w:szCs w:val="24"/>
        </w:rPr>
        <w:t>vs</w:t>
      </w:r>
      <w:r w:rsidRPr="007A40CC">
        <w:rPr>
          <w:rFonts w:ascii="Times New Roman" w:hAnsi="Times New Roman" w:cs="Times New Roman"/>
          <w:sz w:val="24"/>
          <w:szCs w:val="24"/>
        </w:rPr>
        <w:t xml:space="preserve"> actuation voltage at 300</w:t>
      </w:r>
      <w:r w:rsidRPr="007A40CC">
        <w:rPr>
          <w:rFonts w:ascii="Times New Roman" w:eastAsia="游ゴシック" w:hAnsi="Times New Roman" w:cs="Times New Roman"/>
          <w:sz w:val="24"/>
          <w:szCs w:val="24"/>
        </w:rPr>
        <w:t>℃.</w:t>
      </w:r>
      <w:r w:rsidRPr="007A40CC">
        <w:rPr>
          <w:rFonts w:ascii="Times New Roman" w:hAnsi="Times New Roman" w:cs="Times New Roman"/>
          <w:sz w:val="24"/>
          <w:szCs w:val="24"/>
        </w:rPr>
        <w:t xml:space="preserve"> </w:t>
      </w:r>
      <w:r w:rsidRPr="007A40CC">
        <w:rPr>
          <w:rFonts w:ascii="Times New Roman" w:hAnsi="Times New Roman" w:cs="Times New Roman"/>
          <w:b/>
          <w:bCs/>
          <w:sz w:val="24"/>
          <w:szCs w:val="24"/>
        </w:rPr>
        <w:t>b</w:t>
      </w:r>
      <w:r w:rsidRPr="007A40CC">
        <w:rPr>
          <w:rFonts w:ascii="Times New Roman" w:hAnsi="Times New Roman" w:cs="Times New Roman"/>
          <w:sz w:val="24"/>
          <w:szCs w:val="24"/>
        </w:rPr>
        <w:t>) Schematic diagram of resonance spectra shifts of sensor II (</w:t>
      </w:r>
      <w:r w:rsidRPr="007A40CC">
        <w:rPr>
          <w:rFonts w:ascii="Times New Roman" w:hAnsi="Times New Roman" w:cs="Times New Roman"/>
          <w:i/>
          <w:iCs/>
          <w:sz w:val="24"/>
          <w:szCs w:val="24"/>
        </w:rPr>
        <w:t>L</w:t>
      </w:r>
      <w:r w:rsidRPr="007A40CC">
        <w:rPr>
          <w:rFonts w:ascii="Times New Roman" w:hAnsi="Times New Roman" w:cs="Times New Roman"/>
          <w:sz w:val="24"/>
          <w:szCs w:val="24"/>
        </w:rPr>
        <w:t xml:space="preserve"> = 140 μm) response to a magnetic field (</w:t>
      </w:r>
      <w:r w:rsidRPr="007A40CC">
        <w:rPr>
          <w:rFonts w:ascii="Times New Roman" w:hAnsi="Times New Roman" w:cs="Times New Roman"/>
          <w:i/>
          <w:iCs/>
          <w:sz w:val="24"/>
          <w:szCs w:val="24"/>
        </w:rPr>
        <w:t>H</w:t>
      </w:r>
      <w:r w:rsidRPr="007A40CC">
        <w:rPr>
          <w:rFonts w:ascii="Times New Roman" w:hAnsi="Times New Roman" w:cs="Times New Roman"/>
          <w:sz w:val="24"/>
          <w:szCs w:val="24"/>
        </w:rPr>
        <w:t xml:space="preserve"> = 4.73 mT) at evaluated temperatures. </w:t>
      </w:r>
      <w:r w:rsidRPr="007A40CC">
        <w:rPr>
          <w:rFonts w:ascii="Times New Roman" w:hAnsi="Times New Roman" w:cs="Times New Roman"/>
          <w:b/>
          <w:bCs/>
          <w:sz w:val="24"/>
          <w:szCs w:val="24"/>
        </w:rPr>
        <w:t>c-d)</w:t>
      </w:r>
      <w:r w:rsidRPr="007A40CC">
        <w:rPr>
          <w:rFonts w:ascii="Times New Roman" w:hAnsi="Times New Roman" w:cs="Times New Roman"/>
          <w:sz w:val="24"/>
          <w:szCs w:val="24"/>
        </w:rPr>
        <w:t xml:space="preserve"> Dependences of resonance frequencies and </w:t>
      </w:r>
      <w:r w:rsidRPr="007A40CC">
        <w:rPr>
          <w:rFonts w:ascii="Times New Roman" w:hAnsi="Times New Roman" w:cs="Times New Roman"/>
          <w:i/>
          <w:iCs/>
          <w:sz w:val="24"/>
          <w:szCs w:val="24"/>
        </w:rPr>
        <w:t>Q</w:t>
      </w:r>
      <w:r w:rsidRPr="007A40CC">
        <w:rPr>
          <w:rFonts w:ascii="Times New Roman" w:hAnsi="Times New Roman" w:cs="Times New Roman"/>
          <w:sz w:val="24"/>
          <w:szCs w:val="24"/>
        </w:rPr>
        <w:t xml:space="preserve"> factors of the magnetic sensor under different magnetic fields on evaluated temperatures during heating-cooling process. </w:t>
      </w:r>
      <w:r w:rsidRPr="007A40CC">
        <w:rPr>
          <w:rFonts w:ascii="Times New Roman" w:hAnsi="Times New Roman" w:cs="Times New Roman"/>
          <w:b/>
          <w:bCs/>
          <w:sz w:val="24"/>
          <w:szCs w:val="24"/>
        </w:rPr>
        <w:t>e)</w:t>
      </w:r>
      <w:r w:rsidRPr="007A40CC">
        <w:rPr>
          <w:rFonts w:ascii="Times New Roman" w:hAnsi="Times New Roman" w:cs="Times New Roman"/>
          <w:sz w:val="24"/>
          <w:szCs w:val="24"/>
        </w:rPr>
        <w:t xml:space="preserve"> Resonance frequency shift dependence of magnetic field under varying temperatures. The resonance frequency shift response to magnetic field, ∆</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H</w:t>
      </w:r>
      <w:r w:rsidRPr="007A40CC">
        <w:rPr>
          <w:rFonts w:ascii="Times New Roman" w:hAnsi="Times New Roman" w:cs="Times New Roman"/>
          <w:sz w:val="24"/>
          <w:szCs w:val="24"/>
        </w:rPr>
        <w:t xml:space="preserve"> is defined as </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H</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0</w:t>
      </w:r>
      <w:r w:rsidRPr="007A40CC">
        <w:rPr>
          <w:rFonts w:ascii="Times New Roman" w:hAnsi="Times New Roman" w:cs="Times New Roman"/>
          <w:sz w:val="24"/>
          <w:szCs w:val="24"/>
        </w:rPr>
        <w:t xml:space="preserve">. </w:t>
      </w:r>
      <w:r w:rsidRPr="007A40CC">
        <w:rPr>
          <w:rFonts w:ascii="Times New Roman" w:hAnsi="Times New Roman" w:cs="Times New Roman"/>
          <w:b/>
          <w:bCs/>
          <w:sz w:val="24"/>
          <w:szCs w:val="24"/>
        </w:rPr>
        <w:t>f)</w:t>
      </w:r>
      <w:r w:rsidRPr="007A40CC">
        <w:rPr>
          <w:rFonts w:ascii="Times New Roman" w:hAnsi="Times New Roman" w:cs="Times New Roman"/>
          <w:sz w:val="24"/>
          <w:szCs w:val="24"/>
        </w:rPr>
        <w:t xml:space="preserve"> Variation of d</w:t>
      </w:r>
      <w:r w:rsidRPr="007A40CC">
        <w:rPr>
          <w:rFonts w:ascii="Times New Roman" w:hAnsi="Times New Roman" w:cs="Times New Roman"/>
          <w:i/>
          <w:iCs/>
          <w:sz w:val="24"/>
          <w:szCs w:val="24"/>
        </w:rPr>
        <w:t>E</w:t>
      </w:r>
      <w:r w:rsidRPr="007A40CC">
        <w:rPr>
          <w:rFonts w:ascii="Times New Roman" w:hAnsi="Times New Roman" w:cs="Times New Roman"/>
          <w:sz w:val="24"/>
          <w:szCs w:val="24"/>
        </w:rPr>
        <w:t>/d</w:t>
      </w:r>
      <w:r w:rsidRPr="007A40CC">
        <w:rPr>
          <w:rFonts w:ascii="Times New Roman" w:hAnsi="Times New Roman" w:cs="Times New Roman"/>
          <w:i/>
          <w:iCs/>
          <w:sz w:val="24"/>
          <w:szCs w:val="24"/>
        </w:rPr>
        <w:t>H</w:t>
      </w:r>
      <w:r w:rsidRPr="007A40CC">
        <w:rPr>
          <w:rFonts w:ascii="Times New Roman" w:hAnsi="Times New Roman" w:cs="Times New Roman"/>
          <w:sz w:val="24"/>
          <w:szCs w:val="24"/>
        </w:rPr>
        <w:t xml:space="preserve"> of the magnetic sensor as a function of magnetic field under varying temperatures.</w:t>
      </w:r>
    </w:p>
    <w:p w14:paraId="1993B244" w14:textId="77777777" w:rsidR="005865CE" w:rsidRPr="007A40CC" w:rsidRDefault="005865CE" w:rsidP="005865CE">
      <w:pPr>
        <w:spacing w:line="480" w:lineRule="auto"/>
        <w:jc w:val="both"/>
        <w:rPr>
          <w:rFonts w:ascii="Times New Roman" w:hAnsi="Times New Roman" w:cs="Times New Roman"/>
          <w:sz w:val="24"/>
          <w:szCs w:val="24"/>
        </w:rPr>
      </w:pPr>
    </w:p>
    <w:p w14:paraId="26C85B98" w14:textId="3A4450E3" w:rsidR="005865CE" w:rsidRPr="007A40CC" w:rsidRDefault="005865CE" w:rsidP="005865CE">
      <w:pPr>
        <w:spacing w:line="480" w:lineRule="auto"/>
        <w:ind w:firstLineChars="200" w:firstLine="480"/>
        <w:jc w:val="both"/>
        <w:rPr>
          <w:rFonts w:ascii="Times New Roman" w:hAnsi="Times New Roman" w:cs="Times New Roman"/>
          <w:sz w:val="24"/>
          <w:szCs w:val="24"/>
          <w:lang w:val="en"/>
        </w:rPr>
      </w:pPr>
      <w:r w:rsidRPr="007A40CC">
        <w:rPr>
          <w:rFonts w:ascii="Times New Roman" w:hAnsi="Times New Roman" w:cs="Times New Roman"/>
          <w:sz w:val="24"/>
          <w:szCs w:val="24"/>
        </w:rPr>
        <w:t>Regarding the high-temperature magnetic sensor, it is worth mentioning that magneto-resistive sensors and Hall sensors have been developed</w:t>
      </w:r>
      <w:r w:rsidR="0042067C" w:rsidRPr="007A40CC">
        <w:rPr>
          <w:rFonts w:ascii="Times New Roman" w:hAnsi="Times New Roman" w:cs="Times New Roman"/>
          <w:sz w:val="24"/>
          <w:szCs w:val="24"/>
        </w:rPr>
        <w:t>.</w:t>
      </w:r>
      <w:r w:rsidRPr="007A40CC">
        <w:rPr>
          <w:rFonts w:ascii="Times New Roman" w:hAnsi="Times New Roman" w:cs="Times New Roman"/>
          <w:sz w:val="24"/>
          <w:szCs w:val="24"/>
        </w:rPr>
        <w:fldChar w:fldCharType="begin"/>
      </w:r>
      <w:r w:rsidR="00F908FA" w:rsidRPr="007A40CC">
        <w:rPr>
          <w:rFonts w:ascii="Times New Roman" w:hAnsi="Times New Roman" w:cs="Times New Roman"/>
          <w:sz w:val="24"/>
          <w:szCs w:val="24"/>
        </w:rPr>
        <w:instrText xml:space="preserve"> ADDIN EN.CITE &lt;EndNote&gt;&lt;Cite&gt;&lt;Author&gt;Okeil&lt;/Author&gt;&lt;Year&gt;2018&lt;/Year&gt;&lt;RecNum&gt;57&lt;/RecNum&gt;&lt;DisplayText&gt;&lt;style face="superscript"&gt;[61]&lt;/style&gt;&lt;/DisplayText&gt;&lt;record&gt;&lt;rec-number&gt;57&lt;/rec-number&gt;&lt;foreign-keys&gt;&lt;key app="EN" db-id="zxra9x55ydsf25ed9pdparwzxttwvxxawtt5" timestamp="1704365284"&gt;57&lt;/key&gt;&lt;/foreign-keys&gt;&lt;ref-type name="Journal Article"&gt;17&lt;/ref-type&gt;&lt;contributors&gt;&lt;authors&gt;&lt;author&gt;Okeil, Hesham&lt;/author&gt;&lt;author&gt;Wachutka, Gerhard&lt;/author&gt;&lt;/authors&gt;&lt;/contributors&gt;&lt;titles&gt;&lt;title&gt;A perspective on magnetic field sensors operating under extreme high-temperature conditions&lt;/title&gt;&lt;secondary-title&gt;IEEE Transactions on Magnetics&lt;/secondary-title&gt;&lt;/titles&gt;&lt;periodical&gt;&lt;full-title&gt;IEEE Transactions on Magnetics&lt;/full-title&gt;&lt;abbr-1&gt;IEEE Trans. Magn.&lt;/abbr-1&gt;&lt;abbr-2&gt;IEEE Trans Magn&lt;/abbr-2&gt;&lt;/periodical&gt;&lt;pages&gt;1-4&lt;/pages&gt;&lt;volume&gt;55&lt;/volume&gt;&lt;number&gt;1&lt;/number&gt;&lt;dates&gt;&lt;year&gt;2018&lt;/year&gt;&lt;/dates&gt;&lt;isbn&gt;0018-9464&lt;/isbn&gt;&lt;urls&gt;&lt;/urls&gt;&lt;/record&gt;&lt;/Cite&gt;&lt;/EndNote&gt;</w:instrText>
      </w:r>
      <w:r w:rsidRPr="007A40CC">
        <w:rPr>
          <w:rFonts w:ascii="Times New Roman" w:hAnsi="Times New Roman" w:cs="Times New Roman"/>
          <w:sz w:val="24"/>
          <w:szCs w:val="24"/>
        </w:rPr>
        <w:fldChar w:fldCharType="separate"/>
      </w:r>
      <w:r w:rsidR="00F908FA" w:rsidRPr="007A40CC">
        <w:rPr>
          <w:rFonts w:ascii="Times New Roman" w:hAnsi="Times New Roman" w:cs="Times New Roman"/>
          <w:noProof/>
          <w:sz w:val="24"/>
          <w:szCs w:val="24"/>
          <w:vertAlign w:val="superscript"/>
        </w:rPr>
        <w:t>[61]</w:t>
      </w:r>
      <w:r w:rsidRPr="007A40CC">
        <w:rPr>
          <w:rFonts w:ascii="Times New Roman" w:hAnsi="Times New Roman" w:cs="Times New Roman"/>
          <w:sz w:val="24"/>
          <w:szCs w:val="24"/>
        </w:rPr>
        <w:fldChar w:fldCharType="end"/>
      </w:r>
      <w:r w:rsidRPr="007A40CC">
        <w:rPr>
          <w:rFonts w:ascii="Times New Roman" w:hAnsi="Times New Roman" w:cs="Times New Roman"/>
          <w:sz w:val="24"/>
          <w:szCs w:val="24"/>
        </w:rPr>
        <w:t xml:space="preserve"> The drawbacks of interfacial diffusion and scattering process for magneto-resistive sensors and carrier mobility deterioration and the high power consumption for Hall sensors hinder the thermal-stability and high sensitivity at harsh conditions</w:t>
      </w:r>
      <w:r w:rsidR="0042067C" w:rsidRPr="007A40CC">
        <w:rPr>
          <w:rFonts w:ascii="Times New Roman" w:hAnsi="Times New Roman" w:cs="Times New Roman"/>
          <w:sz w:val="24"/>
          <w:szCs w:val="24"/>
        </w:rPr>
        <w:t>.</w:t>
      </w:r>
      <w:r w:rsidRPr="007A40CC">
        <w:rPr>
          <w:rFonts w:ascii="Times New Roman" w:hAnsi="Times New Roman" w:cs="Times New Roman"/>
          <w:sz w:val="24"/>
          <w:szCs w:val="24"/>
        </w:rPr>
        <w:fldChar w:fldCharType="begin"/>
      </w:r>
      <w:r w:rsidR="00F908FA" w:rsidRPr="007A40CC">
        <w:rPr>
          <w:rFonts w:ascii="Times New Roman" w:hAnsi="Times New Roman" w:cs="Times New Roman"/>
          <w:sz w:val="24"/>
          <w:szCs w:val="24"/>
        </w:rPr>
        <w:instrText xml:space="preserve"> ADDIN EN.CITE &lt;EndNote&gt;&lt;Cite&gt;&lt;Author&gt;Hecker&lt;/Author&gt;&lt;Year&gt;2002&lt;/Year&gt;&lt;RecNum&gt;58&lt;/RecNum&gt;&lt;DisplayText&gt;&lt;style face="superscript"&gt;[62, 63]&lt;/style&gt;&lt;/DisplayText&gt;&lt;record&gt;&lt;rec-number&gt;58&lt;/rec-number&gt;&lt;foreign-keys&gt;&lt;key app="EN" db-id="zxra9x55ydsf25ed9pdparwzxttwvxxawtt5" timestamp="1704365284"&gt;58&lt;/key&gt;&lt;/foreign-keys&gt;&lt;ref-type name="Journal Article"&gt;17&lt;/ref-type&gt;&lt;contributors&gt;&lt;authors&gt;&lt;author&gt;Hecker, M&lt;/author&gt;&lt;author&gt;Tietjen, D&lt;/author&gt;&lt;author&gt;Schneider, CM&lt;/author&gt;&lt;author&gt;Cramer, N&lt;/author&gt;&lt;author&gt;Malkinski, L&lt;/author&gt;&lt;author&gt;Camley, RE&lt;/author&gt;&lt;author&gt;Celinski, Z&lt;/author&gt;&lt;/authors&gt;&lt;/contributors&gt;&lt;titles&gt;&lt;title&gt;Thermal stability and degradation mechanism of NiFe/Cu giant magnetoresistance multilayer systems&lt;/title&gt;&lt;secondary-title&gt;Journal of applied physics&lt;/secondary-title&gt;&lt;/titles&gt;&lt;periodical&gt;&lt;full-title&gt;Journal of Applied Physics&lt;/full-title&gt;&lt;abbr-1&gt;J. Appl. Phys.&lt;/abbr-1&gt;&lt;abbr-2&gt;J Appl Phys&lt;/abbr-2&gt;&lt;/periodical&gt;&lt;pages&gt;7203-7205&lt;/pages&gt;&lt;volume&gt;91&lt;/volume&gt;&lt;number&gt;10&lt;/number&gt;&lt;dates&gt;&lt;year&gt;2002&lt;/year&gt;&lt;/dates&gt;&lt;isbn&gt;0021-8979&lt;/isbn&gt;&lt;urls&gt;&lt;/urls&gt;&lt;/record&gt;&lt;/Cite&gt;&lt;Cite&gt;&lt;Author&gt;Ene&lt;/Author&gt;&lt;Year&gt;2005&lt;/Year&gt;&lt;RecNum&gt;59&lt;/RecNum&gt;&lt;record&gt;&lt;rec-number&gt;59&lt;/rec-number&gt;&lt;foreign-keys&gt;&lt;key app="EN" db-id="zxra9x55ydsf25ed9pdparwzxttwvxxawtt5" timestamp="1704365284"&gt;59&lt;/key&gt;&lt;/foreign-keys&gt;&lt;ref-type name="Journal Article"&gt;17&lt;/ref-type&gt;&lt;contributors&gt;&lt;authors&gt;&lt;author&gt;Ene, Constantin Buzau&lt;/author&gt;&lt;author&gt;Schmitz, Guido&lt;/author&gt;&lt;author&gt;Kirchheim, Reiner&lt;/author&gt;&lt;author&gt;Hütten, Andreas&lt;/author&gt;&lt;/authors&gt;&lt;/contributors&gt;&lt;titles&gt;&lt;title&gt;Stability and thermal reaction of GMR NiFe/Cu thin films&lt;/title&gt;&lt;secondary-title&gt;Acta materialia&lt;/secondary-title&gt;&lt;/titles&gt;&lt;periodical&gt;&lt;full-title&gt;Acta Materialia&lt;/full-title&gt;&lt;abbr-1&gt;Acta Mater.&lt;/abbr-1&gt;&lt;abbr-2&gt;Acta Mater&lt;/abbr-2&gt;&lt;/periodical&gt;&lt;pages&gt;3383-3393&lt;/pages&gt;&lt;volume&gt;53&lt;/volume&gt;&lt;number&gt;12&lt;/number&gt;&lt;dates&gt;&lt;year&gt;2005&lt;/year&gt;&lt;/dates&gt;&lt;isbn&gt;1359-6454&lt;/isbn&gt;&lt;urls&gt;&lt;/urls&gt;&lt;/record&gt;&lt;/Cite&gt;&lt;/EndNote&gt;</w:instrText>
      </w:r>
      <w:r w:rsidRPr="007A40CC">
        <w:rPr>
          <w:rFonts w:ascii="Times New Roman" w:hAnsi="Times New Roman" w:cs="Times New Roman"/>
          <w:sz w:val="24"/>
          <w:szCs w:val="24"/>
        </w:rPr>
        <w:fldChar w:fldCharType="separate"/>
      </w:r>
      <w:r w:rsidR="00F908FA" w:rsidRPr="007A40CC">
        <w:rPr>
          <w:rFonts w:ascii="Times New Roman" w:hAnsi="Times New Roman" w:cs="Times New Roman"/>
          <w:noProof/>
          <w:sz w:val="24"/>
          <w:szCs w:val="24"/>
          <w:vertAlign w:val="superscript"/>
        </w:rPr>
        <w:t>[62, 63]</w:t>
      </w:r>
      <w:r w:rsidRPr="007A40CC">
        <w:rPr>
          <w:rFonts w:ascii="Times New Roman" w:hAnsi="Times New Roman" w:cs="Times New Roman"/>
          <w:sz w:val="24"/>
          <w:szCs w:val="24"/>
        </w:rPr>
        <w:fldChar w:fldCharType="end"/>
      </w:r>
      <w:r w:rsidRPr="007A40CC">
        <w:rPr>
          <w:rFonts w:ascii="Times New Roman" w:hAnsi="Times New Roman" w:cs="Times New Roman"/>
          <w:sz w:val="24"/>
          <w:szCs w:val="24"/>
        </w:rPr>
        <w:t xml:space="preserve"> In this work, the SCD resonator with high thermal-stability coupling with a magnetostrictive FeGa film with high Curie temperature are utilized to fabricate the multilayer structure to realize the high temperature MEMS magnetic sensors (S</w:t>
      </w:r>
      <w:r w:rsidRPr="007A40CC">
        <w:rPr>
          <w:rFonts w:ascii="Times New Roman" w:hAnsi="Times New Roman" w:cs="Times New Roman"/>
          <w:sz w:val="24"/>
          <w:szCs w:val="24"/>
          <w:lang w:eastAsia="zh-CN"/>
        </w:rPr>
        <w:t>ensor</w:t>
      </w:r>
      <w:r w:rsidRPr="007A40CC">
        <w:rPr>
          <w:rFonts w:ascii="Times New Roman" w:hAnsi="Times New Roman" w:cs="Times New Roman"/>
          <w:sz w:val="24"/>
          <w:szCs w:val="24"/>
        </w:rPr>
        <w:t xml:space="preserve"> II). The device architecture guarantees both excellent thermal stability and heightened sensitivity, attributable to 1) the robust thermal-stable interface between the FeGa/Ti and the SCD resonator, and 2) the high thermal-stability of magnetostrictive properties of the FeGa film.</w:t>
      </w:r>
      <w:r w:rsidRPr="007A40CC">
        <w:rPr>
          <w:rFonts w:ascii="Times New Roman" w:hAnsi="Times New Roman" w:cs="Times New Roman"/>
          <w:sz w:val="24"/>
          <w:szCs w:val="24"/>
          <w:lang w:eastAsia="zh-CN"/>
        </w:rPr>
        <w:t xml:space="preserve"> </w:t>
      </w:r>
      <w:r w:rsidRPr="007A40CC">
        <w:rPr>
          <w:rFonts w:ascii="Times New Roman" w:hAnsi="Times New Roman" w:cs="Times New Roman"/>
          <w:sz w:val="24"/>
          <w:szCs w:val="24"/>
        </w:rPr>
        <w:t>In addition, the magnetic response of the WC/Ti</w:t>
      </w:r>
      <w:r w:rsidRPr="007A40CC">
        <w:rPr>
          <w:rFonts w:ascii="Times New Roman" w:hAnsi="Times New Roman" w:cs="Times New Roman"/>
          <w:sz w:val="24"/>
          <w:szCs w:val="24"/>
          <w:lang w:val="en"/>
        </w:rPr>
        <w:t xml:space="preserve">/diamond sensor is also examined. It is indicated that the no resonance frequency shift appears for the </w:t>
      </w:r>
      <w:r w:rsidRPr="007A40CC">
        <w:rPr>
          <w:rFonts w:ascii="Times New Roman" w:hAnsi="Times New Roman" w:cs="Times New Roman"/>
          <w:sz w:val="24"/>
          <w:szCs w:val="24"/>
        </w:rPr>
        <w:t>WC/Ti</w:t>
      </w:r>
      <w:r w:rsidRPr="007A40CC">
        <w:rPr>
          <w:rFonts w:ascii="Times New Roman" w:hAnsi="Times New Roman" w:cs="Times New Roman"/>
          <w:sz w:val="24"/>
          <w:szCs w:val="24"/>
          <w:lang w:val="en"/>
        </w:rPr>
        <w:t xml:space="preserve">/SCD sensor as applying magnetic fields </w:t>
      </w:r>
      <w:r w:rsidRPr="007A40CC">
        <w:rPr>
          <w:rFonts w:ascii="Times New Roman" w:hAnsi="Times New Roman" w:cs="Times New Roman"/>
          <w:b/>
          <w:bCs/>
          <w:sz w:val="24"/>
          <w:szCs w:val="24"/>
          <w:lang w:val="en"/>
        </w:rPr>
        <w:t>(Figure S9)</w:t>
      </w:r>
      <w:r w:rsidRPr="007A40CC">
        <w:rPr>
          <w:rFonts w:ascii="Times New Roman" w:hAnsi="Times New Roman" w:cs="Times New Roman"/>
          <w:sz w:val="24"/>
          <w:szCs w:val="24"/>
          <w:lang w:val="en"/>
        </w:rPr>
        <w:t xml:space="preserve">. The </w:t>
      </w:r>
      <w:r w:rsidRPr="007A40CC">
        <w:rPr>
          <w:rFonts w:ascii="Times New Roman" w:hAnsi="Times New Roman" w:cs="Times New Roman"/>
          <w:sz w:val="24"/>
          <w:szCs w:val="24"/>
          <w:lang w:val="en" w:eastAsia="zh-CN"/>
        </w:rPr>
        <w:t xml:space="preserve">magnetic field also </w:t>
      </w:r>
      <w:r w:rsidR="0042067C" w:rsidRPr="007A40CC">
        <w:rPr>
          <w:rFonts w:ascii="Times New Roman" w:hAnsi="Times New Roman" w:cs="Times New Roman"/>
          <w:sz w:val="24"/>
          <w:szCs w:val="24"/>
          <w:lang w:val="en" w:eastAsia="zh-CN"/>
        </w:rPr>
        <w:t>has</w:t>
      </w:r>
      <w:r w:rsidRPr="007A40CC">
        <w:rPr>
          <w:rFonts w:ascii="Times New Roman" w:hAnsi="Times New Roman" w:cs="Times New Roman"/>
          <w:sz w:val="24"/>
          <w:szCs w:val="24"/>
          <w:lang w:val="en" w:eastAsia="zh-CN"/>
        </w:rPr>
        <w:t xml:space="preserve"> no influence on the thermal response of the WC/Ti/SCD sensor at the specified temperatures (</w:t>
      </w:r>
      <w:r w:rsidRPr="007A40CC">
        <w:rPr>
          <w:rFonts w:ascii="Times New Roman" w:hAnsi="Times New Roman" w:cs="Times New Roman"/>
          <w:b/>
          <w:bCs/>
          <w:sz w:val="24"/>
          <w:szCs w:val="24"/>
          <w:lang w:val="en" w:eastAsia="zh-CN"/>
        </w:rPr>
        <w:t>Figure S10</w:t>
      </w:r>
      <w:r w:rsidRPr="007A40CC">
        <w:rPr>
          <w:rFonts w:ascii="Times New Roman" w:hAnsi="Times New Roman" w:cs="Times New Roman"/>
          <w:sz w:val="24"/>
          <w:szCs w:val="24"/>
          <w:lang w:val="en" w:eastAsia="zh-CN"/>
        </w:rPr>
        <w:t xml:space="preserve">). </w:t>
      </w:r>
      <w:r w:rsidRPr="007A40CC">
        <w:rPr>
          <w:rFonts w:ascii="Times New Roman" w:hAnsi="Times New Roman" w:cs="Times New Roman"/>
          <w:sz w:val="24"/>
          <w:szCs w:val="24"/>
          <w:lang w:val="en"/>
        </w:rPr>
        <w:t xml:space="preserve">In </w:t>
      </w:r>
      <w:r w:rsidRPr="007A40CC">
        <w:rPr>
          <w:rFonts w:ascii="Times New Roman" w:hAnsi="Times New Roman" w:cs="Times New Roman"/>
          <w:b/>
          <w:bCs/>
          <w:sz w:val="24"/>
          <w:szCs w:val="24"/>
          <w:lang w:val="en"/>
        </w:rPr>
        <w:t>Figure 4a</w:t>
      </w:r>
      <w:r w:rsidRPr="007A40CC">
        <w:rPr>
          <w:rFonts w:ascii="Times New Roman" w:hAnsi="Times New Roman" w:cs="Times New Roman"/>
          <w:sz w:val="24"/>
          <w:szCs w:val="24"/>
          <w:lang w:val="en"/>
        </w:rPr>
        <w:t>, it is evident that the peak amplitude of the resonance frequency demonstrates a linear</w:t>
      </w:r>
      <w:r w:rsidRPr="007A40CC">
        <w:rPr>
          <w:rFonts w:ascii="Times New Roman" w:hAnsi="Times New Roman" w:cs="Times New Roman"/>
          <w:sz w:val="24"/>
          <w:szCs w:val="24"/>
          <w:lang w:val="en"/>
        </w:rPr>
        <w:lastRenderedPageBreak/>
        <w:t xml:space="preserve"> relationship with the applied voltage. </w:t>
      </w:r>
      <w:r w:rsidRPr="007A40CC">
        <w:rPr>
          <w:rFonts w:ascii="Times New Roman" w:hAnsi="Times New Roman" w:cs="Times New Roman"/>
          <w:b/>
          <w:bCs/>
          <w:sz w:val="24"/>
          <w:szCs w:val="24"/>
          <w:lang w:val="en"/>
        </w:rPr>
        <w:t>Figure 4b</w:t>
      </w:r>
      <w:r w:rsidRPr="007A40CC">
        <w:rPr>
          <w:rFonts w:ascii="Times New Roman" w:hAnsi="Times New Roman" w:cs="Times New Roman"/>
          <w:sz w:val="24"/>
          <w:szCs w:val="24"/>
          <w:lang w:val="en"/>
        </w:rPr>
        <w:t xml:space="preserve"> schematically shows the resonance spectrum shift of a </w:t>
      </w:r>
      <w:r w:rsidRPr="007A40CC">
        <w:rPr>
          <w:rFonts w:ascii="Times New Roman" w:hAnsi="Times New Roman" w:cs="Times New Roman"/>
          <w:sz w:val="24"/>
          <w:szCs w:val="24"/>
        </w:rPr>
        <w:t>FeGa/Ti</w:t>
      </w:r>
      <w:r w:rsidRPr="007A40CC">
        <w:rPr>
          <w:rFonts w:ascii="Times New Roman" w:hAnsi="Times New Roman" w:cs="Times New Roman"/>
          <w:sz w:val="24"/>
          <w:szCs w:val="24"/>
          <w:lang w:val="en"/>
        </w:rPr>
        <w:t>/SCD sensor (</w:t>
      </w:r>
      <w:r w:rsidRPr="007A40CC">
        <w:rPr>
          <w:rFonts w:ascii="Times New Roman" w:hAnsi="Times New Roman" w:cs="Times New Roman"/>
          <w:i/>
          <w:iCs/>
          <w:sz w:val="24"/>
          <w:szCs w:val="24"/>
          <w:lang w:val="en"/>
        </w:rPr>
        <w:t>L</w:t>
      </w:r>
      <w:r w:rsidRPr="007A40CC">
        <w:rPr>
          <w:rFonts w:ascii="Times New Roman" w:hAnsi="Times New Roman" w:cs="Times New Roman"/>
          <w:sz w:val="24"/>
          <w:szCs w:val="24"/>
          <w:lang w:val="en"/>
        </w:rPr>
        <w:t>=140 μm) without and with applying a magnetic field (</w:t>
      </w:r>
      <w:r w:rsidRPr="007A40CC">
        <w:rPr>
          <w:rFonts w:ascii="Times New Roman" w:hAnsi="Times New Roman" w:cs="Times New Roman"/>
          <w:i/>
          <w:iCs/>
          <w:sz w:val="24"/>
          <w:szCs w:val="24"/>
          <w:lang w:val="en"/>
        </w:rPr>
        <w:t>H</w:t>
      </w:r>
      <w:r w:rsidRPr="007A40CC">
        <w:rPr>
          <w:rFonts w:ascii="Times New Roman" w:hAnsi="Times New Roman" w:cs="Times New Roman"/>
          <w:sz w:val="24"/>
          <w:szCs w:val="24"/>
          <w:lang w:val="en"/>
        </w:rPr>
        <w:t>=4.73 mT) at different measurement temperatures.</w:t>
      </w:r>
      <w:r w:rsidRPr="007A40CC">
        <w:rPr>
          <w:rFonts w:ascii="Times New Roman" w:eastAsia="游ゴシック" w:hAnsi="Times New Roman" w:cs="Times New Roman"/>
          <w:sz w:val="24"/>
          <w:szCs w:val="24"/>
          <w:lang w:eastAsia="zh-CN"/>
        </w:rPr>
        <w:t xml:space="preserve"> The </w:t>
      </w:r>
      <w:r w:rsidRPr="007A40CC">
        <w:rPr>
          <w:rFonts w:ascii="Times New Roman" w:hAnsi="Times New Roman" w:cs="Times New Roman"/>
          <w:sz w:val="24"/>
          <w:szCs w:val="24"/>
          <w:lang w:val="en"/>
        </w:rPr>
        <w:t xml:space="preserve">actuation voltage exhibits weak impact on the resonance frequency of the </w:t>
      </w:r>
      <w:r w:rsidRPr="007A40CC">
        <w:rPr>
          <w:rFonts w:ascii="Times New Roman" w:hAnsi="Times New Roman" w:cs="Times New Roman"/>
          <w:sz w:val="24"/>
          <w:szCs w:val="24"/>
        </w:rPr>
        <w:t>FeGa/Ti</w:t>
      </w:r>
      <w:r w:rsidRPr="007A40CC">
        <w:rPr>
          <w:rFonts w:ascii="Times New Roman" w:hAnsi="Times New Roman" w:cs="Times New Roman"/>
          <w:sz w:val="24"/>
          <w:szCs w:val="24"/>
          <w:lang w:val="en"/>
        </w:rPr>
        <w:t>/SCD sensor (</w:t>
      </w:r>
      <w:r w:rsidRPr="007A40CC">
        <w:rPr>
          <w:rFonts w:ascii="Times New Roman" w:hAnsi="Times New Roman" w:cs="Times New Roman"/>
          <w:b/>
          <w:sz w:val="24"/>
          <w:szCs w:val="24"/>
        </w:rPr>
        <w:t>Fig</w:t>
      </w:r>
      <w:r w:rsidR="0042067C" w:rsidRPr="007A40CC">
        <w:rPr>
          <w:rFonts w:ascii="Times New Roman" w:hAnsi="Times New Roman" w:cs="Times New Roman"/>
          <w:b/>
          <w:sz w:val="24"/>
          <w:szCs w:val="24"/>
        </w:rPr>
        <w:t>ure</w:t>
      </w:r>
      <w:r w:rsidRPr="007A40CC">
        <w:rPr>
          <w:rFonts w:ascii="Times New Roman" w:hAnsi="Times New Roman" w:cs="Times New Roman"/>
          <w:b/>
          <w:sz w:val="24"/>
          <w:szCs w:val="24"/>
        </w:rPr>
        <w:t xml:space="preserve"> 4a</w:t>
      </w:r>
      <w:r w:rsidRPr="007A40CC">
        <w:rPr>
          <w:rFonts w:ascii="Times New Roman" w:hAnsi="Times New Roman" w:cs="Times New Roman"/>
          <w:sz w:val="24"/>
          <w:szCs w:val="24"/>
          <w:lang w:val="en"/>
        </w:rPr>
        <w:t>). The dependence</w:t>
      </w:r>
      <w:r w:rsidRPr="007A40CC">
        <w:rPr>
          <w:rFonts w:ascii="Times New Roman" w:hAnsi="Times New Roman" w:cs="Times New Roman"/>
          <w:sz w:val="24"/>
          <w:szCs w:val="24"/>
          <w:lang w:val="en" w:eastAsia="zh-CN"/>
        </w:rPr>
        <w:t>s</w:t>
      </w:r>
      <w:r w:rsidRPr="007A40CC">
        <w:rPr>
          <w:rFonts w:ascii="Times New Roman" w:hAnsi="Times New Roman" w:cs="Times New Roman"/>
          <w:sz w:val="24"/>
          <w:szCs w:val="24"/>
          <w:lang w:val="en"/>
        </w:rPr>
        <w:t xml:space="preserve"> of resonance frequency and </w:t>
      </w:r>
      <w:r w:rsidRPr="007A40CC">
        <w:rPr>
          <w:rFonts w:ascii="Times New Roman" w:hAnsi="Times New Roman" w:cs="Times New Roman"/>
          <w:i/>
          <w:iCs/>
          <w:sz w:val="24"/>
          <w:szCs w:val="24"/>
          <w:lang w:val="en"/>
        </w:rPr>
        <w:t>Q</w:t>
      </w:r>
      <w:r w:rsidRPr="007A40CC">
        <w:rPr>
          <w:rFonts w:ascii="Times New Roman" w:hAnsi="Times New Roman" w:cs="Times New Roman"/>
          <w:sz w:val="24"/>
          <w:szCs w:val="24"/>
          <w:lang w:val="en"/>
        </w:rPr>
        <w:t xml:space="preserve"> factor of the </w:t>
      </w:r>
      <w:r w:rsidRPr="007A40CC">
        <w:rPr>
          <w:rFonts w:ascii="Times New Roman" w:hAnsi="Times New Roman" w:cs="Times New Roman"/>
          <w:sz w:val="24"/>
          <w:szCs w:val="24"/>
        </w:rPr>
        <w:t>FeGa/Ti</w:t>
      </w:r>
      <w:r w:rsidRPr="007A40CC">
        <w:rPr>
          <w:rFonts w:ascii="Times New Roman" w:hAnsi="Times New Roman" w:cs="Times New Roman"/>
          <w:sz w:val="24"/>
          <w:szCs w:val="24"/>
          <w:lang w:val="en"/>
        </w:rPr>
        <w:t xml:space="preserve">/diamond sensor on the evaluated temperature are exhibited in </w:t>
      </w:r>
      <w:r w:rsidRPr="007A40CC">
        <w:rPr>
          <w:rFonts w:ascii="Times New Roman" w:hAnsi="Times New Roman" w:cs="Times New Roman"/>
          <w:b/>
          <w:bCs/>
          <w:sz w:val="24"/>
          <w:szCs w:val="24"/>
          <w:lang w:val="en"/>
        </w:rPr>
        <w:t>Figures 4c, d</w:t>
      </w:r>
      <w:r w:rsidRPr="007A40CC">
        <w:rPr>
          <w:rFonts w:ascii="Times New Roman" w:hAnsi="Times New Roman" w:cs="Times New Roman"/>
          <w:sz w:val="24"/>
          <w:szCs w:val="24"/>
          <w:lang w:val="en"/>
        </w:rPr>
        <w:t>, respectively</w:t>
      </w:r>
      <w:r w:rsidRPr="007A40CC">
        <w:rPr>
          <w:rFonts w:ascii="Times New Roman" w:eastAsia="游ゴシック" w:hAnsi="Times New Roman" w:cs="Times New Roman"/>
          <w:sz w:val="24"/>
          <w:szCs w:val="24"/>
          <w:lang w:eastAsia="zh-CN"/>
        </w:rPr>
        <w:t xml:space="preserve">. </w:t>
      </w:r>
      <w:r w:rsidRPr="007A40CC">
        <w:rPr>
          <w:rFonts w:ascii="Times New Roman" w:hAnsi="Times New Roman" w:cs="Times New Roman"/>
          <w:sz w:val="24"/>
          <w:szCs w:val="24"/>
        </w:rPr>
        <w:t>The Δ</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H</w:t>
      </w:r>
      <w:r w:rsidRPr="007A40CC">
        <w:rPr>
          <w:rFonts w:ascii="Times New Roman" w:hAnsi="Times New Roman" w:cs="Times New Roman"/>
          <w:sz w:val="24"/>
          <w:szCs w:val="24"/>
        </w:rPr>
        <w:t xml:space="preserve"> of the FeGa/Ti/diamond resonator sensor defined in </w:t>
      </w:r>
      <w:r w:rsidRPr="007A40CC">
        <w:rPr>
          <w:rFonts w:ascii="Times New Roman" w:hAnsi="Times New Roman" w:cs="Times New Roman"/>
          <w:b/>
          <w:bCs/>
          <w:sz w:val="24"/>
          <w:szCs w:val="24"/>
        </w:rPr>
        <w:t>Eq. (4)</w:t>
      </w:r>
      <w:r w:rsidRPr="007A40CC">
        <w:rPr>
          <w:rFonts w:ascii="Times New Roman" w:hAnsi="Times New Roman" w:cs="Times New Roman"/>
          <w:sz w:val="24"/>
          <w:szCs w:val="24"/>
        </w:rPr>
        <w:t>, is utilized to indicate the response to the magnetic fields</w:t>
      </w:r>
      <w:r w:rsidRPr="007A40CC">
        <w:rPr>
          <w:rFonts w:ascii="Times New Roman" w:eastAsia="游ゴシック" w:hAnsi="Times New Roman" w:cs="Times New Roman"/>
          <w:sz w:val="24"/>
          <w:szCs w:val="24"/>
        </w:rPr>
        <w:t>.</w:t>
      </w:r>
      <w:r w:rsidR="005F671D" w:rsidRPr="007A40CC">
        <w:rPr>
          <w:rFonts w:ascii="Times New Roman" w:eastAsiaTheme="minorEastAsia" w:hAnsi="Times New Roman" w:cs="Times New Roman"/>
          <w:sz w:val="24"/>
          <w:szCs w:val="24"/>
          <w:lang w:eastAsia="zh-CN"/>
        </w:rPr>
        <w:t xml:space="preserve"> </w:t>
      </w:r>
      <w:bookmarkStart w:id="18" w:name="_Hlk161841669"/>
      <w:r w:rsidR="005F671D" w:rsidRPr="007A40CC">
        <w:rPr>
          <w:rFonts w:ascii="Times New Roman" w:hAnsi="Times New Roman" w:cs="Times New Roman"/>
          <w:sz w:val="24"/>
          <w:szCs w:val="24"/>
          <w:lang w:val="en" w:eastAsia="zh-CN"/>
        </w:rPr>
        <w:t xml:space="preserve">The resonance frequency of the magnetic sensor decreases as the temperature rises, attributed to the decrease in the Young’s modulus of </w:t>
      </w:r>
      <w:r w:rsidR="00897738" w:rsidRPr="007A40CC">
        <w:rPr>
          <w:rFonts w:ascii="Times New Roman" w:hAnsi="Times New Roman" w:cs="Times New Roman" w:hint="eastAsia"/>
          <w:sz w:val="24"/>
          <w:szCs w:val="24"/>
          <w:lang w:val="en" w:eastAsia="zh-CN"/>
        </w:rPr>
        <w:t>the</w:t>
      </w:r>
      <w:r w:rsidR="002D2A63" w:rsidRPr="007A40CC">
        <w:rPr>
          <w:rFonts w:ascii="Times New Roman" w:hAnsi="Times New Roman" w:cs="Times New Roman"/>
          <w:sz w:val="24"/>
          <w:szCs w:val="24"/>
          <w:lang w:val="en" w:eastAsia="zh-CN"/>
        </w:rPr>
        <w:t xml:space="preserve"> structure</w:t>
      </w:r>
      <w:r w:rsidR="002D2A63" w:rsidRPr="007A40CC">
        <w:rPr>
          <w:rFonts w:ascii="Times New Roman" w:hAnsi="Times New Roman" w:cs="Times New Roman" w:hint="eastAsia"/>
          <w:sz w:val="24"/>
          <w:szCs w:val="24"/>
          <w:lang w:val="en" w:eastAsia="zh-CN"/>
        </w:rPr>
        <w:t xml:space="preserve"> of magnetic</w:t>
      </w:r>
      <w:r w:rsidR="00897738" w:rsidRPr="007A40CC">
        <w:rPr>
          <w:rFonts w:ascii="Times New Roman" w:hAnsi="Times New Roman" w:cs="Times New Roman" w:hint="eastAsia"/>
          <w:sz w:val="24"/>
          <w:szCs w:val="24"/>
          <w:lang w:val="en" w:eastAsia="zh-CN"/>
        </w:rPr>
        <w:t xml:space="preserve"> sensor</w:t>
      </w:r>
      <w:r w:rsidR="005F671D" w:rsidRPr="007A40CC">
        <w:rPr>
          <w:rFonts w:ascii="Times New Roman" w:hAnsi="Times New Roman" w:cs="Times New Roman"/>
          <w:sz w:val="24"/>
          <w:szCs w:val="24"/>
          <w:lang w:val="en" w:eastAsia="zh-CN"/>
        </w:rPr>
        <w:t xml:space="preserve">. </w:t>
      </w:r>
      <w:bookmarkEnd w:id="18"/>
      <w:r w:rsidRPr="007A40CC">
        <w:rPr>
          <w:rFonts w:ascii="Times New Roman" w:eastAsia="游ゴシック" w:hAnsi="Times New Roman" w:cs="Times New Roman"/>
          <w:sz w:val="24"/>
          <w:szCs w:val="24"/>
        </w:rPr>
        <w:t xml:space="preserve">The consistency of the resonance frequency shift of the FeGa/Ti/diamond sensor throughout the heating-cooling process, as depicted in </w:t>
      </w:r>
      <w:r w:rsidRPr="007A40CC">
        <w:rPr>
          <w:rFonts w:ascii="Times New Roman" w:eastAsia="游ゴシック" w:hAnsi="Times New Roman" w:cs="Times New Roman"/>
          <w:b/>
          <w:bCs/>
          <w:sz w:val="24"/>
          <w:szCs w:val="24"/>
        </w:rPr>
        <w:t>Figure 4c</w:t>
      </w:r>
      <w:r w:rsidRPr="007A40CC">
        <w:rPr>
          <w:rFonts w:ascii="Times New Roman" w:eastAsia="游ゴシック" w:hAnsi="Times New Roman" w:cs="Times New Roman"/>
          <w:sz w:val="24"/>
          <w:szCs w:val="24"/>
        </w:rPr>
        <w:t>, owns the remarkable thermal stability.</w:t>
      </w:r>
      <w:r w:rsidRPr="007A40CC">
        <w:rPr>
          <w:rFonts w:ascii="Times New Roman" w:hAnsi="Times New Roman" w:cs="Times New Roman"/>
          <w:sz w:val="24"/>
          <w:szCs w:val="24"/>
          <w:lang w:eastAsia="zh-CN"/>
        </w:rPr>
        <w:t xml:space="preserve"> </w:t>
      </w:r>
      <w:r w:rsidRPr="007A40CC">
        <w:rPr>
          <w:rFonts w:ascii="Times New Roman" w:eastAsia="游ゴシック" w:hAnsi="Times New Roman" w:cs="Times New Roman"/>
          <w:sz w:val="24"/>
          <w:szCs w:val="24"/>
        </w:rPr>
        <w:t xml:space="preserve">This is further evidenced by the temperature-dependent variation in the </w:t>
      </w:r>
      <w:r w:rsidRPr="007A40CC">
        <w:rPr>
          <w:rFonts w:ascii="Times New Roman" w:eastAsia="游ゴシック" w:hAnsi="Times New Roman" w:cs="Times New Roman"/>
          <w:i/>
          <w:iCs/>
          <w:sz w:val="24"/>
          <w:szCs w:val="24"/>
        </w:rPr>
        <w:t>Q</w:t>
      </w:r>
      <w:r w:rsidRPr="007A40CC">
        <w:rPr>
          <w:rFonts w:ascii="Times New Roman" w:eastAsia="游ゴシック" w:hAnsi="Times New Roman" w:cs="Times New Roman"/>
          <w:sz w:val="24"/>
          <w:szCs w:val="24"/>
        </w:rPr>
        <w:t xml:space="preserve"> factor, which remains above 2000 up to 300</w:t>
      </w:r>
      <w:r w:rsidRPr="007A40CC">
        <w:rPr>
          <w:rFonts w:ascii="Times New Roman" w:eastAsia="Microsoft YaHei" w:hAnsi="Times New Roman" w:cs="Times New Roman"/>
          <w:sz w:val="24"/>
          <w:szCs w:val="24"/>
        </w:rPr>
        <w:t>℃</w:t>
      </w:r>
      <w:r w:rsidRPr="007A40CC">
        <w:rPr>
          <w:rFonts w:ascii="Times New Roman" w:eastAsia="游ゴシック" w:hAnsi="Times New Roman" w:cs="Times New Roman"/>
          <w:sz w:val="24"/>
          <w:szCs w:val="24"/>
        </w:rPr>
        <w:t xml:space="preserve"> (</w:t>
      </w:r>
      <w:r w:rsidRPr="007A40CC">
        <w:rPr>
          <w:rFonts w:ascii="Times New Roman" w:eastAsia="游ゴシック" w:hAnsi="Times New Roman" w:cs="Times New Roman"/>
          <w:b/>
          <w:bCs/>
          <w:sz w:val="24"/>
          <w:szCs w:val="24"/>
        </w:rPr>
        <w:t>Figure 4d</w:t>
      </w:r>
      <w:r w:rsidRPr="007A40CC">
        <w:rPr>
          <w:rFonts w:ascii="Times New Roman" w:eastAsia="游ゴシック" w:hAnsi="Times New Roman" w:cs="Times New Roman"/>
          <w:sz w:val="24"/>
          <w:szCs w:val="24"/>
        </w:rPr>
        <w:t>).</w:t>
      </w:r>
      <w:r w:rsidRPr="007A40CC">
        <w:rPr>
          <w:rFonts w:ascii="Times New Roman" w:hAnsi="Times New Roman" w:cs="Times New Roman"/>
          <w:sz w:val="24"/>
          <w:szCs w:val="24"/>
        </w:rPr>
        <w:t xml:space="preserve"> </w:t>
      </w:r>
      <w:r w:rsidRPr="007A40CC">
        <w:rPr>
          <w:rFonts w:ascii="Times New Roman" w:eastAsia="游ゴシック" w:hAnsi="Times New Roman" w:cs="Times New Roman"/>
          <w:sz w:val="24"/>
          <w:szCs w:val="24"/>
        </w:rPr>
        <w:t xml:space="preserve">The temperature-dependent frequency shift under varying magnetic fields is depicted in </w:t>
      </w:r>
      <w:r w:rsidRPr="007A40CC">
        <w:rPr>
          <w:rFonts w:ascii="Times New Roman" w:eastAsia="游ゴシック" w:hAnsi="Times New Roman" w:cs="Times New Roman"/>
          <w:b/>
          <w:bCs/>
          <w:sz w:val="24"/>
          <w:szCs w:val="24"/>
        </w:rPr>
        <w:t>Figure 4e</w:t>
      </w:r>
      <w:r w:rsidRPr="007A40CC">
        <w:rPr>
          <w:rFonts w:ascii="Times New Roman" w:eastAsia="游ゴシック" w:hAnsi="Times New Roman" w:cs="Times New Roman"/>
          <w:sz w:val="24"/>
          <w:szCs w:val="24"/>
        </w:rPr>
        <w:t>, demonstrating a linear increase with the magnetic field. Notably, the magnetic sensor showcases a linear increase of magnetic sensitivity with the temperature, achieving its highest sensitivity of 9.81 Hz/mT at 300</w:t>
      </w:r>
      <w:r w:rsidRPr="007A40CC">
        <w:rPr>
          <w:rFonts w:ascii="Times New Roman" w:eastAsia="Microsoft YaHei" w:hAnsi="Times New Roman" w:cs="Times New Roman"/>
          <w:sz w:val="24"/>
          <w:szCs w:val="24"/>
        </w:rPr>
        <w:t>℃</w:t>
      </w:r>
      <w:r w:rsidRPr="007A40CC">
        <w:rPr>
          <w:rFonts w:ascii="Times New Roman" w:eastAsia="游ゴシック" w:hAnsi="Times New Roman" w:cs="Times New Roman"/>
          <w:sz w:val="24"/>
          <w:szCs w:val="24"/>
        </w:rPr>
        <w:t xml:space="preserve"> (</w:t>
      </w:r>
      <w:r w:rsidRPr="007A40CC">
        <w:rPr>
          <w:rFonts w:ascii="Times New Roman" w:hAnsi="Times New Roman" w:cs="Times New Roman"/>
          <w:b/>
          <w:bCs/>
          <w:sz w:val="24"/>
          <w:szCs w:val="24"/>
          <w:lang w:val="en"/>
        </w:rPr>
        <w:t>Figure</w:t>
      </w:r>
      <w:r w:rsidRPr="007A40CC">
        <w:rPr>
          <w:rFonts w:ascii="Times New Roman" w:hAnsi="Times New Roman" w:cs="Times New Roman"/>
          <w:b/>
          <w:bCs/>
          <w:sz w:val="24"/>
          <w:szCs w:val="24"/>
          <w:lang w:val="en" w:eastAsia="zh-CN"/>
        </w:rPr>
        <w:t xml:space="preserve"> S11</w:t>
      </w:r>
      <w:r w:rsidRPr="007A40CC">
        <w:rPr>
          <w:rFonts w:ascii="Times New Roman" w:eastAsia="游ゴシック" w:hAnsi="Times New Roman" w:cs="Times New Roman"/>
          <w:sz w:val="24"/>
          <w:szCs w:val="24"/>
        </w:rPr>
        <w:t>). The FeGa/Ti/SCD sensor consistently achieves an absolute FF below 1.06×10</w:t>
      </w:r>
      <w:r w:rsidRPr="007A40CC">
        <w:rPr>
          <w:rFonts w:ascii="Times New Roman" w:eastAsia="游ゴシック" w:hAnsi="Times New Roman" w:cs="Times New Roman"/>
          <w:sz w:val="24"/>
          <w:szCs w:val="24"/>
          <w:vertAlign w:val="superscript"/>
        </w:rPr>
        <w:t>-4</w:t>
      </w:r>
      <w:r w:rsidRPr="007A40CC">
        <w:rPr>
          <w:rFonts w:ascii="Times New Roman" w:eastAsia="游ゴシック" w:hAnsi="Times New Roman" w:cs="Times New Roman"/>
          <w:sz w:val="24"/>
          <w:szCs w:val="24"/>
        </w:rPr>
        <w:t xml:space="preserve"> at room temperature (</w:t>
      </w:r>
      <w:r w:rsidRPr="007A40CC">
        <w:rPr>
          <w:rFonts w:ascii="Times New Roman" w:eastAsia="游ゴシック" w:hAnsi="Times New Roman" w:cs="Times New Roman"/>
          <w:b/>
          <w:bCs/>
          <w:sz w:val="24"/>
          <w:szCs w:val="24"/>
        </w:rPr>
        <w:t>Figure S8b</w:t>
      </w:r>
      <w:r w:rsidRPr="007A40CC">
        <w:rPr>
          <w:rFonts w:ascii="Times New Roman" w:eastAsia="游ゴシック" w:hAnsi="Times New Roman" w:cs="Times New Roman"/>
          <w:sz w:val="24"/>
          <w:szCs w:val="24"/>
        </w:rPr>
        <w:t xml:space="preserve">). Considering the magnetic sensitivity illustrated in </w:t>
      </w:r>
      <w:r w:rsidRPr="007A40CC">
        <w:rPr>
          <w:rFonts w:ascii="Times New Roman" w:eastAsia="游ゴシック" w:hAnsi="Times New Roman" w:cs="Times New Roman"/>
          <w:b/>
          <w:bCs/>
          <w:sz w:val="24"/>
          <w:szCs w:val="24"/>
        </w:rPr>
        <w:t>Figure 4e</w:t>
      </w:r>
      <w:r w:rsidRPr="007A40CC">
        <w:rPr>
          <w:rFonts w:ascii="Times New Roman" w:eastAsia="游ゴシック" w:hAnsi="Times New Roman" w:cs="Times New Roman"/>
          <w:sz w:val="24"/>
          <w:szCs w:val="24"/>
        </w:rPr>
        <w:t xml:space="preserve">, the magnetic field accuracy is estimated to be 0.46 mT. </w:t>
      </w:r>
      <w:r w:rsidRPr="007A40CC">
        <w:rPr>
          <w:rFonts w:ascii="Times New Roman" w:hAnsi="Times New Roman" w:cs="Times New Roman"/>
          <w:sz w:val="24"/>
          <w:szCs w:val="24"/>
          <w:lang w:val="en"/>
        </w:rPr>
        <w:t xml:space="preserve">Similar resonance frequency responses to the external magnetic field were observed in other diamond-based sensors, as depicted in </w:t>
      </w:r>
      <w:r w:rsidRPr="007A40CC">
        <w:rPr>
          <w:rFonts w:ascii="Times New Roman" w:hAnsi="Times New Roman" w:cs="Times New Roman"/>
          <w:b/>
          <w:bCs/>
          <w:sz w:val="24"/>
          <w:szCs w:val="24"/>
          <w:lang w:val="en"/>
        </w:rPr>
        <w:t>Figure</w:t>
      </w:r>
      <w:r w:rsidRPr="007A40CC">
        <w:rPr>
          <w:rFonts w:ascii="Times New Roman" w:hAnsi="Times New Roman" w:cs="Times New Roman"/>
          <w:b/>
          <w:bCs/>
          <w:sz w:val="24"/>
          <w:szCs w:val="24"/>
          <w:lang w:val="en" w:eastAsia="zh-CN"/>
        </w:rPr>
        <w:t xml:space="preserve"> S12</w:t>
      </w:r>
      <w:r w:rsidRPr="007A40CC">
        <w:rPr>
          <w:rFonts w:ascii="Times New Roman" w:hAnsi="Times New Roman" w:cs="Times New Roman"/>
          <w:sz w:val="24"/>
          <w:szCs w:val="24"/>
          <w:lang w:val="en"/>
        </w:rPr>
        <w:t xml:space="preserve">. </w:t>
      </w:r>
    </w:p>
    <w:p w14:paraId="6F6E8F9C" w14:textId="75789BF8" w:rsidR="005865CE" w:rsidRPr="007A40CC" w:rsidRDefault="005865CE" w:rsidP="005865CE">
      <w:pPr>
        <w:pStyle w:val="af6"/>
        <w:spacing w:after="0" w:line="480" w:lineRule="auto"/>
        <w:ind w:firstLineChars="200" w:firstLine="478"/>
        <w:rPr>
          <w:sz w:val="24"/>
          <w:szCs w:val="24"/>
          <w:lang w:val="en" w:eastAsia="zh-CN"/>
        </w:rPr>
      </w:pPr>
      <w:r w:rsidRPr="007A40CC">
        <w:rPr>
          <w:sz w:val="24"/>
          <w:szCs w:val="24"/>
          <w:lang w:val="en" w:eastAsia="zh-CN"/>
        </w:rPr>
        <w:t>In addition, The rate of change of Young's modulus with respect to the magnetic field (d</w:t>
      </w:r>
      <w:r w:rsidRPr="007A40CC">
        <w:rPr>
          <w:i/>
          <w:iCs/>
          <w:sz w:val="24"/>
          <w:szCs w:val="24"/>
          <w:lang w:val="en" w:eastAsia="zh-CN"/>
        </w:rPr>
        <w:t>E</w:t>
      </w:r>
      <w:r w:rsidRPr="007A40CC">
        <w:rPr>
          <w:sz w:val="24"/>
          <w:szCs w:val="24"/>
          <w:lang w:val="en" w:eastAsia="zh-CN"/>
        </w:rPr>
        <w:t>/d</w:t>
      </w:r>
      <w:r w:rsidRPr="007A40CC">
        <w:rPr>
          <w:i/>
          <w:iCs/>
          <w:sz w:val="24"/>
          <w:szCs w:val="24"/>
          <w:lang w:val="en" w:eastAsia="zh-CN"/>
        </w:rPr>
        <w:t>H</w:t>
      </w:r>
      <w:r w:rsidRPr="007A40CC">
        <w:rPr>
          <w:sz w:val="24"/>
          <w:szCs w:val="24"/>
          <w:lang w:val="en" w:eastAsia="zh-CN"/>
        </w:rPr>
        <w:t>) serves as a crucial metric for assessing the magnetic sensitivity of magnetic sensors</w:t>
      </w:r>
      <w:r w:rsidR="0042067C" w:rsidRPr="007A40CC">
        <w:rPr>
          <w:sz w:val="24"/>
          <w:szCs w:val="24"/>
          <w:lang w:val="en-GB" w:eastAsia="zh-CN"/>
        </w:rPr>
        <w:t>.</w:t>
      </w:r>
      <w:r w:rsidRPr="007A40CC">
        <w:rPr>
          <w:sz w:val="24"/>
          <w:szCs w:val="24"/>
          <w:lang w:val="en-GB"/>
        </w:rPr>
        <w:fldChar w:fldCharType="begin"/>
      </w:r>
      <w:r w:rsidR="00F908FA" w:rsidRPr="007A40CC">
        <w:rPr>
          <w:sz w:val="24"/>
          <w:szCs w:val="24"/>
          <w:lang w:val="en-GB"/>
        </w:rPr>
        <w:instrText xml:space="preserve"> ADDIN EN.CITE &lt;EndNote&gt;&lt;Cite&gt;&lt;Author&gt;Nan&lt;/Author&gt;&lt;Year&gt;2013&lt;/Year&gt;&lt;RecNum&gt;60&lt;/RecNum&gt;&lt;DisplayText&gt;&lt;style face="superscript"&gt;[64]&lt;/style&gt;&lt;/DisplayText&gt;&lt;record&gt;&lt;rec-number&gt;60&lt;/rec-number&gt;&lt;foreign-keys&gt;&lt;key app="EN" db-id="zxra9x55ydsf25ed9pdparwzxttwvxxawtt5" timestamp="1704365284"&gt;60&lt;/key&gt;&lt;/foreign-keys&gt;&lt;ref-type name="Journal Article"&gt;17&lt;/ref-type&gt;&lt;contributors&gt;&lt;authors&gt;&lt;author&gt;Nan, Tianxiang&lt;/author&gt;&lt;author&gt;Hui, Yu&lt;/author&gt;&lt;author&gt;Rinaldi, Matteo&lt;/author&gt;&lt;author&gt;Sun, Nian X&lt;/author&gt;&lt;/authors&gt;&lt;/contributors&gt;&lt;titles&gt;&lt;title&gt;Self-biased 215MHz magnetoelectric NEMS resonator for ultra-sensitive DC magnetic field detection&lt;/title&gt;&lt;secondary-title&gt;Scientific reports&lt;/secondary-title&gt;&lt;/titles&gt;&lt;pages&gt;1985&lt;/pages&gt;&lt;volume&gt;3&lt;/volume&gt;&lt;number&gt;1&lt;/number&gt;&lt;dates&gt;&lt;year&gt;2013&lt;/year&gt;&lt;/dates&gt;&lt;isbn&gt;2045-2322&lt;/isbn&gt;&lt;urls&gt;&lt;/urls&gt;&lt;/record&gt;&lt;/Cite&gt;&lt;/EndNote&gt;</w:instrText>
      </w:r>
      <w:r w:rsidRPr="007A40CC">
        <w:rPr>
          <w:sz w:val="24"/>
          <w:szCs w:val="24"/>
          <w:lang w:val="en-GB"/>
        </w:rPr>
        <w:fldChar w:fldCharType="separate"/>
      </w:r>
      <w:r w:rsidR="00F908FA" w:rsidRPr="007A40CC">
        <w:rPr>
          <w:noProof/>
          <w:sz w:val="24"/>
          <w:szCs w:val="24"/>
          <w:vertAlign w:val="superscript"/>
          <w:lang w:val="en-GB"/>
        </w:rPr>
        <w:t>[64]</w:t>
      </w:r>
      <w:r w:rsidRPr="007A40CC">
        <w:rPr>
          <w:sz w:val="24"/>
          <w:szCs w:val="24"/>
          <w:lang w:val="en-GB"/>
        </w:rPr>
        <w:fldChar w:fldCharType="end"/>
      </w:r>
      <w:r w:rsidRPr="007A40CC">
        <w:rPr>
          <w:sz w:val="24"/>
          <w:szCs w:val="24"/>
          <w:lang w:val="en-GB" w:eastAsia="zh-CN"/>
        </w:rPr>
        <w:t xml:space="preserve"> For a magnetic sensor, the expression for the derivative of </w:t>
      </w:r>
      <w:r w:rsidRPr="007A40CC">
        <w:rPr>
          <w:i/>
          <w:iCs/>
          <w:sz w:val="24"/>
          <w:szCs w:val="24"/>
          <w:lang w:val="en-GB" w:eastAsia="zh-CN"/>
        </w:rPr>
        <w:t>E</w:t>
      </w:r>
      <w:r w:rsidRPr="007A40CC">
        <w:rPr>
          <w:sz w:val="24"/>
          <w:szCs w:val="24"/>
          <w:lang w:val="en-GB" w:eastAsia="zh-CN"/>
        </w:rPr>
        <w:t xml:space="preserve"> with respect to the magnetic field (</w:t>
      </w:r>
      <w:r w:rsidRPr="007A40CC">
        <w:rPr>
          <w:sz w:val="24"/>
          <w:szCs w:val="24"/>
          <w:lang w:val="en" w:eastAsia="zh-CN"/>
        </w:rPr>
        <w:t>d</w:t>
      </w:r>
      <w:r w:rsidRPr="007A40CC">
        <w:rPr>
          <w:i/>
          <w:iCs/>
          <w:sz w:val="24"/>
          <w:szCs w:val="24"/>
          <w:lang w:val="en" w:eastAsia="zh-CN"/>
        </w:rPr>
        <w:t>E</w:t>
      </w:r>
      <w:r w:rsidRPr="007A40CC">
        <w:rPr>
          <w:sz w:val="24"/>
          <w:szCs w:val="24"/>
          <w:lang w:val="en" w:eastAsia="zh-CN"/>
        </w:rPr>
        <w:t>/d</w:t>
      </w:r>
      <w:r w:rsidRPr="007A40CC">
        <w:rPr>
          <w:i/>
          <w:iCs/>
          <w:sz w:val="24"/>
          <w:szCs w:val="24"/>
          <w:lang w:val="en" w:eastAsia="zh-CN"/>
        </w:rPr>
        <w:t>H</w:t>
      </w:r>
      <w:r w:rsidRPr="007A40CC">
        <w:rPr>
          <w:sz w:val="24"/>
          <w:szCs w:val="24"/>
          <w:lang w:val="en-GB" w:eastAsia="zh-CN"/>
        </w:rPr>
        <w:t xml:space="preserve">) is given by </w:t>
      </w:r>
      <w:r w:rsidRPr="007A40CC">
        <w:rPr>
          <w:sz w:val="24"/>
          <w:szCs w:val="24"/>
          <w:lang w:val="en" w:eastAsia="zh-CN"/>
        </w:rPr>
        <w:t>d</w:t>
      </w:r>
      <w:r w:rsidRPr="007A40CC">
        <w:rPr>
          <w:i/>
          <w:iCs/>
          <w:sz w:val="24"/>
          <w:szCs w:val="24"/>
          <w:lang w:val="en" w:eastAsia="zh-CN"/>
        </w:rPr>
        <w:t>E</w:t>
      </w:r>
      <w:r w:rsidRPr="007A40CC">
        <w:rPr>
          <w:sz w:val="24"/>
          <w:szCs w:val="24"/>
          <w:lang w:val="en" w:eastAsia="zh-CN"/>
        </w:rPr>
        <w:t>/d</w:t>
      </w:r>
      <w:r w:rsidRPr="007A40CC">
        <w:rPr>
          <w:i/>
          <w:iCs/>
          <w:sz w:val="24"/>
          <w:szCs w:val="24"/>
          <w:lang w:val="en" w:eastAsia="zh-CN"/>
        </w:rPr>
        <w:t>H=</w:t>
      </w:r>
      <w:r w:rsidRPr="007A40CC">
        <w:rPr>
          <w:sz w:val="24"/>
          <w:szCs w:val="24"/>
          <w:lang w:val="en" w:eastAsia="zh-CN"/>
        </w:rPr>
        <w:t>(d</w:t>
      </w:r>
      <w:r w:rsidRPr="007A40CC">
        <w:rPr>
          <w:i/>
          <w:iCs/>
          <w:sz w:val="24"/>
          <w:szCs w:val="24"/>
          <w:lang w:val="en" w:eastAsia="zh-CN"/>
        </w:rPr>
        <w:t>E</w:t>
      </w:r>
      <w:r w:rsidRPr="007A40CC">
        <w:rPr>
          <w:sz w:val="24"/>
          <w:szCs w:val="24"/>
          <w:lang w:val="en" w:eastAsia="zh-CN"/>
        </w:rPr>
        <w:t>/d</w:t>
      </w:r>
      <w:r w:rsidRPr="007A40CC">
        <w:rPr>
          <w:i/>
          <w:iCs/>
          <w:sz w:val="24"/>
          <w:szCs w:val="24"/>
          <w:lang w:val="en" w:eastAsia="zh-CN"/>
        </w:rPr>
        <w:t>f</w:t>
      </w:r>
      <w:r w:rsidRPr="007A40CC">
        <w:rPr>
          <w:sz w:val="24"/>
          <w:szCs w:val="24"/>
          <w:lang w:val="en" w:eastAsia="zh-CN"/>
        </w:rPr>
        <w:t>)</w:t>
      </w:r>
      <w:r w:rsidR="0042067C" w:rsidRPr="007A40CC">
        <w:rPr>
          <w:rFonts w:ascii="DengXian" w:eastAsia="DengXian" w:hAnsi="DengXian" w:hint="eastAsia"/>
          <w:sz w:val="24"/>
          <w:szCs w:val="24"/>
          <w:lang w:val="en" w:eastAsia="zh-CN"/>
        </w:rPr>
        <w:t>×</w:t>
      </w:r>
      <w:r w:rsidRPr="007A40CC">
        <w:rPr>
          <w:sz w:val="24"/>
          <w:szCs w:val="24"/>
          <w:lang w:val="en" w:eastAsia="zh-CN"/>
        </w:rPr>
        <w:t>(d</w:t>
      </w:r>
      <w:r w:rsidRPr="007A40CC">
        <w:rPr>
          <w:i/>
          <w:iCs/>
          <w:sz w:val="24"/>
          <w:szCs w:val="24"/>
          <w:lang w:val="en" w:eastAsia="zh-CN"/>
        </w:rPr>
        <w:t>f</w:t>
      </w:r>
      <w:r w:rsidRPr="007A40CC">
        <w:rPr>
          <w:sz w:val="24"/>
          <w:szCs w:val="24"/>
          <w:lang w:val="en" w:eastAsia="zh-CN"/>
        </w:rPr>
        <w:t>/d</w:t>
      </w:r>
      <w:r w:rsidRPr="007A40CC">
        <w:rPr>
          <w:i/>
          <w:iCs/>
          <w:sz w:val="24"/>
          <w:szCs w:val="24"/>
          <w:lang w:val="en" w:eastAsia="zh-CN"/>
        </w:rPr>
        <w:t>H</w:t>
      </w:r>
      <w:r w:rsidRPr="007A40CC">
        <w:rPr>
          <w:sz w:val="24"/>
          <w:szCs w:val="24"/>
          <w:lang w:val="en" w:eastAsia="zh-CN"/>
        </w:rPr>
        <w:t>). Where d</w:t>
      </w:r>
      <w:r w:rsidRPr="007A40CC">
        <w:rPr>
          <w:i/>
          <w:iCs/>
          <w:sz w:val="24"/>
          <w:szCs w:val="24"/>
          <w:lang w:val="en" w:eastAsia="zh-CN"/>
        </w:rPr>
        <w:t>f/</w:t>
      </w:r>
      <w:r w:rsidRPr="007A40CC">
        <w:rPr>
          <w:sz w:val="24"/>
          <w:szCs w:val="24"/>
          <w:lang w:val="en" w:eastAsia="zh-CN"/>
        </w:rPr>
        <w:lastRenderedPageBreak/>
        <w:t>d</w:t>
      </w:r>
      <w:r w:rsidRPr="007A40CC">
        <w:rPr>
          <w:i/>
          <w:iCs/>
          <w:sz w:val="24"/>
          <w:szCs w:val="24"/>
          <w:lang w:val="en" w:eastAsia="zh-CN"/>
        </w:rPr>
        <w:t>H</w:t>
      </w:r>
      <w:r w:rsidRPr="007A40CC">
        <w:rPr>
          <w:sz w:val="24"/>
          <w:szCs w:val="24"/>
          <w:lang w:val="en" w:eastAsia="zh-CN"/>
        </w:rPr>
        <w:t xml:space="preserve"> is the magnetic sensitivity under the evaluated temperature. Based on the </w:t>
      </w:r>
      <w:r w:rsidRPr="007A40CC">
        <w:rPr>
          <w:b/>
          <w:bCs/>
          <w:sz w:val="24"/>
          <w:szCs w:val="24"/>
          <w:lang w:val="en" w:eastAsia="zh-CN"/>
        </w:rPr>
        <w:t>Eq. (1)</w:t>
      </w:r>
      <w:r w:rsidRPr="007A40CC">
        <w:rPr>
          <w:sz w:val="24"/>
          <w:szCs w:val="24"/>
          <w:lang w:val="en" w:eastAsia="zh-CN"/>
        </w:rPr>
        <w:t>, the d</w:t>
      </w:r>
      <w:r w:rsidRPr="007A40CC">
        <w:rPr>
          <w:i/>
          <w:iCs/>
          <w:sz w:val="24"/>
          <w:szCs w:val="24"/>
          <w:lang w:val="en" w:eastAsia="zh-CN"/>
        </w:rPr>
        <w:t>E/</w:t>
      </w:r>
      <w:r w:rsidRPr="007A40CC">
        <w:rPr>
          <w:sz w:val="24"/>
          <w:szCs w:val="24"/>
          <w:lang w:val="en" w:eastAsia="zh-CN"/>
        </w:rPr>
        <w:t>d</w:t>
      </w:r>
      <w:r w:rsidRPr="007A40CC">
        <w:rPr>
          <w:i/>
          <w:iCs/>
          <w:sz w:val="24"/>
          <w:szCs w:val="24"/>
          <w:lang w:val="en" w:eastAsia="zh-CN"/>
        </w:rPr>
        <w:t>f</w:t>
      </w:r>
      <w:r w:rsidRPr="007A40CC">
        <w:rPr>
          <w:sz w:val="24"/>
          <w:szCs w:val="24"/>
          <w:lang w:val="en" w:eastAsia="zh-CN"/>
        </w:rPr>
        <w:t xml:space="preserve"> is equal to 2</w:t>
      </w:r>
      <w:r w:rsidRPr="007A40CC">
        <w:rPr>
          <w:i/>
          <w:iCs/>
          <w:sz w:val="24"/>
          <w:szCs w:val="24"/>
          <w:lang w:val="en" w:eastAsia="zh-CN"/>
        </w:rPr>
        <w:t>E</w:t>
      </w:r>
      <w:r w:rsidRPr="007A40CC">
        <w:rPr>
          <w:sz w:val="24"/>
          <w:szCs w:val="24"/>
          <w:lang w:val="en" w:eastAsia="zh-CN"/>
        </w:rPr>
        <w:t>/</w:t>
      </w:r>
      <w:r w:rsidRPr="007A40CC">
        <w:rPr>
          <w:i/>
          <w:iCs/>
          <w:sz w:val="24"/>
          <w:szCs w:val="24"/>
          <w:lang w:val="en" w:eastAsia="zh-CN"/>
        </w:rPr>
        <w:t>f</w:t>
      </w:r>
      <w:r w:rsidRPr="007A40CC">
        <w:rPr>
          <w:sz w:val="24"/>
          <w:szCs w:val="24"/>
          <w:lang w:val="en" w:eastAsia="zh-CN"/>
        </w:rPr>
        <w:t>. Thus, the d</w:t>
      </w:r>
      <w:r w:rsidRPr="007A40CC">
        <w:rPr>
          <w:i/>
          <w:iCs/>
          <w:sz w:val="24"/>
          <w:szCs w:val="24"/>
          <w:lang w:val="en" w:eastAsia="zh-CN"/>
        </w:rPr>
        <w:t>E</w:t>
      </w:r>
      <w:r w:rsidRPr="007A40CC">
        <w:rPr>
          <w:sz w:val="24"/>
          <w:szCs w:val="24"/>
          <w:lang w:val="en" w:eastAsia="zh-CN"/>
        </w:rPr>
        <w:t>/d</w:t>
      </w:r>
      <w:r w:rsidRPr="007A40CC">
        <w:rPr>
          <w:i/>
          <w:iCs/>
          <w:sz w:val="24"/>
          <w:szCs w:val="24"/>
          <w:lang w:val="en" w:eastAsia="zh-CN"/>
        </w:rPr>
        <w:t>H</w:t>
      </w:r>
      <w:r w:rsidRPr="007A40CC">
        <w:rPr>
          <w:sz w:val="24"/>
          <w:szCs w:val="24"/>
          <w:lang w:val="en" w:eastAsia="zh-CN"/>
        </w:rPr>
        <w:t>=(2</w:t>
      </w:r>
      <w:r w:rsidRPr="007A40CC">
        <w:rPr>
          <w:i/>
          <w:iCs/>
          <w:sz w:val="24"/>
          <w:szCs w:val="24"/>
          <w:lang w:val="en" w:eastAsia="zh-CN"/>
        </w:rPr>
        <w:t>E</w:t>
      </w:r>
      <w:r w:rsidRPr="007A40CC">
        <w:rPr>
          <w:sz w:val="24"/>
          <w:szCs w:val="24"/>
          <w:lang w:val="en" w:eastAsia="zh-CN"/>
        </w:rPr>
        <w:t>/</w:t>
      </w:r>
      <w:r w:rsidRPr="007A40CC">
        <w:rPr>
          <w:i/>
          <w:iCs/>
          <w:sz w:val="24"/>
          <w:szCs w:val="24"/>
          <w:lang w:val="en" w:eastAsia="zh-CN"/>
        </w:rPr>
        <w:t>f</w:t>
      </w:r>
      <w:r w:rsidRPr="007A40CC">
        <w:rPr>
          <w:sz w:val="24"/>
          <w:szCs w:val="24"/>
          <w:lang w:val="en" w:eastAsia="zh-CN"/>
        </w:rPr>
        <w:t>)</w:t>
      </w:r>
      <w:r w:rsidR="0042067C" w:rsidRPr="007A40CC">
        <w:rPr>
          <w:rFonts w:ascii="DengXian" w:eastAsia="DengXian" w:hAnsi="DengXian" w:hint="eastAsia"/>
          <w:sz w:val="24"/>
          <w:szCs w:val="24"/>
          <w:lang w:val="en" w:eastAsia="zh-CN"/>
        </w:rPr>
        <w:t>×</w:t>
      </w:r>
      <w:r w:rsidRPr="007A40CC">
        <w:rPr>
          <w:sz w:val="24"/>
          <w:szCs w:val="24"/>
          <w:lang w:val="en" w:eastAsia="zh-CN"/>
        </w:rPr>
        <w:t>(d</w:t>
      </w:r>
      <w:r w:rsidRPr="007A40CC">
        <w:rPr>
          <w:i/>
          <w:iCs/>
          <w:sz w:val="24"/>
          <w:szCs w:val="24"/>
          <w:lang w:val="en" w:eastAsia="zh-CN"/>
        </w:rPr>
        <w:t>f</w:t>
      </w:r>
      <w:r w:rsidRPr="007A40CC">
        <w:rPr>
          <w:sz w:val="24"/>
          <w:szCs w:val="24"/>
          <w:lang w:val="en" w:eastAsia="zh-CN"/>
        </w:rPr>
        <w:t>/d</w:t>
      </w:r>
      <w:r w:rsidRPr="007A40CC">
        <w:rPr>
          <w:i/>
          <w:iCs/>
          <w:sz w:val="24"/>
          <w:szCs w:val="24"/>
          <w:lang w:val="en" w:eastAsia="zh-CN"/>
        </w:rPr>
        <w:t>H</w:t>
      </w:r>
      <w:r w:rsidRPr="007A40CC">
        <w:rPr>
          <w:sz w:val="24"/>
          <w:szCs w:val="24"/>
          <w:lang w:val="en" w:eastAsia="zh-CN"/>
        </w:rPr>
        <w:t>). The dependence of d</w:t>
      </w:r>
      <w:r w:rsidRPr="007A40CC">
        <w:rPr>
          <w:i/>
          <w:iCs/>
          <w:sz w:val="24"/>
          <w:szCs w:val="24"/>
          <w:lang w:val="en" w:eastAsia="zh-CN"/>
        </w:rPr>
        <w:t>E</w:t>
      </w:r>
      <w:r w:rsidRPr="007A40CC">
        <w:rPr>
          <w:sz w:val="24"/>
          <w:szCs w:val="24"/>
          <w:lang w:val="en" w:eastAsia="zh-CN"/>
        </w:rPr>
        <w:t>/d</w:t>
      </w:r>
      <w:r w:rsidRPr="007A40CC">
        <w:rPr>
          <w:i/>
          <w:iCs/>
          <w:sz w:val="24"/>
          <w:szCs w:val="24"/>
          <w:lang w:val="en" w:eastAsia="zh-CN"/>
        </w:rPr>
        <w:t>H</w:t>
      </w:r>
      <w:r w:rsidRPr="007A40CC">
        <w:rPr>
          <w:sz w:val="24"/>
          <w:szCs w:val="24"/>
          <w:lang w:val="en" w:eastAsia="zh-CN"/>
        </w:rPr>
        <w:t xml:space="preserve"> on the magnetic field (</w:t>
      </w:r>
      <w:r w:rsidRPr="007A40CC">
        <w:rPr>
          <w:i/>
          <w:iCs/>
          <w:sz w:val="24"/>
          <w:szCs w:val="24"/>
          <w:lang w:val="en" w:eastAsia="zh-CN"/>
        </w:rPr>
        <w:t>H</w:t>
      </w:r>
      <w:r w:rsidRPr="007A40CC">
        <w:rPr>
          <w:sz w:val="24"/>
          <w:szCs w:val="24"/>
          <w:lang w:val="en" w:eastAsia="zh-CN"/>
        </w:rPr>
        <w:t xml:space="preserve">) during the heating process is shown in </w:t>
      </w:r>
      <w:r w:rsidRPr="007A40CC">
        <w:rPr>
          <w:b/>
          <w:bCs/>
          <w:sz w:val="24"/>
          <w:szCs w:val="24"/>
          <w:lang w:val="en" w:eastAsia="zh-CN"/>
        </w:rPr>
        <w:t>Figure 4f</w:t>
      </w:r>
      <w:r w:rsidRPr="007A40CC">
        <w:rPr>
          <w:sz w:val="24"/>
          <w:szCs w:val="24"/>
          <w:lang w:val="en" w:eastAsia="zh-CN"/>
        </w:rPr>
        <w:t>. To some extent, the d</w:t>
      </w:r>
      <w:r w:rsidRPr="007A40CC">
        <w:rPr>
          <w:i/>
          <w:iCs/>
          <w:sz w:val="24"/>
          <w:szCs w:val="24"/>
          <w:lang w:val="en" w:eastAsia="zh-CN"/>
        </w:rPr>
        <w:t>E</w:t>
      </w:r>
      <w:r w:rsidRPr="007A40CC">
        <w:rPr>
          <w:sz w:val="24"/>
          <w:szCs w:val="24"/>
          <w:lang w:val="en" w:eastAsia="zh-CN"/>
        </w:rPr>
        <w:t>/d</w:t>
      </w:r>
      <w:r w:rsidRPr="007A40CC">
        <w:rPr>
          <w:i/>
          <w:iCs/>
          <w:sz w:val="24"/>
          <w:szCs w:val="24"/>
          <w:lang w:val="en" w:eastAsia="zh-CN"/>
        </w:rPr>
        <w:t>H</w:t>
      </w:r>
      <w:r w:rsidRPr="007A40CC">
        <w:rPr>
          <w:sz w:val="24"/>
          <w:szCs w:val="24"/>
          <w:lang w:val="en" w:eastAsia="zh-CN"/>
        </w:rPr>
        <w:t xml:space="preserve"> increases with the temperature increasing. Additionally, the temperature enhances the d</w:t>
      </w:r>
      <w:r w:rsidRPr="007A40CC">
        <w:rPr>
          <w:i/>
          <w:iCs/>
          <w:sz w:val="24"/>
          <w:szCs w:val="24"/>
          <w:lang w:val="en" w:eastAsia="zh-CN"/>
        </w:rPr>
        <w:t>E</w:t>
      </w:r>
      <w:r w:rsidRPr="007A40CC">
        <w:rPr>
          <w:sz w:val="24"/>
          <w:szCs w:val="24"/>
          <w:lang w:val="en" w:eastAsia="zh-CN"/>
        </w:rPr>
        <w:t>/d</w:t>
      </w:r>
      <w:r w:rsidRPr="007A40CC">
        <w:rPr>
          <w:i/>
          <w:iCs/>
          <w:sz w:val="24"/>
          <w:szCs w:val="24"/>
          <w:lang w:val="en" w:eastAsia="zh-CN"/>
        </w:rPr>
        <w:t>H</w:t>
      </w:r>
      <w:r w:rsidRPr="007A40CC">
        <w:rPr>
          <w:sz w:val="24"/>
          <w:szCs w:val="24"/>
          <w:lang w:val="en" w:eastAsia="zh-CN"/>
        </w:rPr>
        <w:t xml:space="preserve"> at a certain magnetic field. The d</w:t>
      </w:r>
      <w:r w:rsidRPr="007A40CC">
        <w:rPr>
          <w:i/>
          <w:iCs/>
          <w:sz w:val="24"/>
          <w:szCs w:val="24"/>
          <w:lang w:val="en" w:eastAsia="zh-CN"/>
        </w:rPr>
        <w:t>E</w:t>
      </w:r>
      <w:r w:rsidRPr="007A40CC">
        <w:rPr>
          <w:sz w:val="24"/>
          <w:szCs w:val="24"/>
          <w:lang w:val="en" w:eastAsia="zh-CN"/>
        </w:rPr>
        <w:t>/d</w:t>
      </w:r>
      <w:r w:rsidRPr="007A40CC">
        <w:rPr>
          <w:i/>
          <w:iCs/>
          <w:sz w:val="24"/>
          <w:szCs w:val="24"/>
          <w:lang w:val="en" w:eastAsia="zh-CN"/>
        </w:rPr>
        <w:t>H</w:t>
      </w:r>
      <w:r w:rsidRPr="007A40CC">
        <w:rPr>
          <w:sz w:val="24"/>
          <w:szCs w:val="24"/>
          <w:lang w:val="en" w:eastAsia="zh-CN"/>
        </w:rPr>
        <w:t xml:space="preserve"> increases to the high value of 0.80 GPa/mT at 4.73 mT and </w:t>
      </w:r>
      <w:r w:rsidRPr="007A40CC">
        <w:rPr>
          <w:rFonts w:eastAsia="游ゴシック"/>
          <w:sz w:val="24"/>
          <w:szCs w:val="24"/>
        </w:rPr>
        <w:t>300℃</w:t>
      </w:r>
      <w:r w:rsidRPr="007A40CC">
        <w:rPr>
          <w:sz w:val="24"/>
          <w:szCs w:val="24"/>
          <w:lang w:val="en" w:eastAsia="zh-CN"/>
        </w:rPr>
        <w:t>, underscoring the robust reliability of the present FeGa/Ti/</w:t>
      </w:r>
      <w:r w:rsidR="0042067C" w:rsidRPr="007A40CC">
        <w:rPr>
          <w:sz w:val="24"/>
          <w:szCs w:val="24"/>
          <w:lang w:val="en" w:eastAsia="zh-CN"/>
        </w:rPr>
        <w:t>SCD</w:t>
      </w:r>
      <w:r w:rsidRPr="007A40CC">
        <w:rPr>
          <w:sz w:val="24"/>
          <w:szCs w:val="24"/>
          <w:lang w:val="en" w:eastAsia="zh-CN"/>
        </w:rPr>
        <w:t xml:space="preserve"> magnetic sensor. Moreover, by achieving the correlation of frequency shift with the applied magnetic field, we assessed the magnetic noise levels of the magnetic sensor at both 300 and 773 K. In an alternative approach, the intrinsic magnetic noise (</w:t>
      </w:r>
      <w:r w:rsidRPr="007A40CC">
        <w:rPr>
          <w:i/>
          <w:iCs/>
          <w:sz w:val="24"/>
          <w:szCs w:val="24"/>
          <w:lang w:val="en" w:eastAsia="zh-CN"/>
        </w:rPr>
        <w:t>bn</w:t>
      </w:r>
      <w:r w:rsidRPr="007A40CC">
        <w:rPr>
          <w:sz w:val="24"/>
          <w:szCs w:val="24"/>
          <w:lang w:val="en" w:eastAsia="zh-CN"/>
        </w:rPr>
        <w:t>) of a magnetic sensor is determined by the thermomechanical noise, as expressed</w:t>
      </w:r>
      <w:r w:rsidR="001F5D8B" w:rsidRPr="007A40CC">
        <w:rPr>
          <w:sz w:val="24"/>
          <w:szCs w:val="24"/>
          <w:lang w:val="en" w:eastAsia="zh-CN"/>
        </w:rPr>
        <w:t>,</w:t>
      </w:r>
      <w:r w:rsidRPr="007A40CC">
        <w:rPr>
          <w:sz w:val="24"/>
          <w:szCs w:val="24"/>
          <w:lang w:val="en" w:eastAsia="zh-CN"/>
        </w:rPr>
        <w:fldChar w:fldCharType="begin">
          <w:fldData xml:space="preserve">PEVuZE5vdGU+PENpdGU+PEF1dGhvcj5CZW5uZXR0PC9BdXRob3I+PFllYXI+MjAxNzwvWWVhcj48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</w:fldData>
        </w:fldChar>
      </w:r>
      <w:r w:rsidR="00F908FA" w:rsidRPr="007A40CC">
        <w:rPr>
          <w:sz w:val="24"/>
          <w:szCs w:val="24"/>
          <w:lang w:val="en" w:eastAsia="zh-CN"/>
        </w:rPr>
        <w:instrText xml:space="preserve"> ADDIN EN.CITE </w:instrText>
      </w:r>
      <w:r w:rsidR="00F908FA" w:rsidRPr="007A40CC">
        <w:rPr>
          <w:sz w:val="24"/>
          <w:szCs w:val="24"/>
          <w:lang w:val="en" w:eastAsia="zh-CN"/>
        </w:rPr>
        <w:fldChar w:fldCharType="begin">
          <w:fldData xml:space="preserve">PEVuZE5vdGU+PENpdGU+PEF1dGhvcj5CZW5uZXR0PC9BdXRob3I+PFllYXI+MjAxNzwvWWVhcj48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</w:fldData>
        </w:fldChar>
      </w:r>
      <w:r w:rsidR="00F908FA" w:rsidRPr="007A40CC">
        <w:rPr>
          <w:sz w:val="24"/>
          <w:szCs w:val="24"/>
          <w:lang w:val="en" w:eastAsia="zh-CN"/>
        </w:rPr>
        <w:instrText xml:space="preserve"> ADDIN EN.CITE.DATA </w:instrText>
      </w:r>
      <w:r w:rsidR="00F908FA" w:rsidRPr="007A40CC">
        <w:rPr>
          <w:sz w:val="24"/>
          <w:szCs w:val="24"/>
          <w:lang w:val="en" w:eastAsia="zh-CN"/>
        </w:rPr>
      </w:r>
      <w:r w:rsidR="00F908FA" w:rsidRPr="007A40CC">
        <w:rPr>
          <w:sz w:val="24"/>
          <w:szCs w:val="24"/>
          <w:lang w:val="en" w:eastAsia="zh-CN"/>
        </w:rPr>
        <w:fldChar w:fldCharType="end"/>
      </w:r>
      <w:r w:rsidRPr="007A40CC">
        <w:rPr>
          <w:sz w:val="24"/>
          <w:szCs w:val="24"/>
          <w:lang w:val="en" w:eastAsia="zh-CN"/>
        </w:rPr>
      </w:r>
      <w:r w:rsidRPr="007A40CC">
        <w:rPr>
          <w:sz w:val="24"/>
          <w:szCs w:val="24"/>
          <w:lang w:val="en" w:eastAsia="zh-CN"/>
        </w:rPr>
        <w:fldChar w:fldCharType="separate"/>
      </w:r>
      <w:r w:rsidR="00F908FA" w:rsidRPr="007A40CC">
        <w:rPr>
          <w:noProof/>
          <w:sz w:val="24"/>
          <w:szCs w:val="24"/>
          <w:vertAlign w:val="superscript"/>
          <w:lang w:val="en" w:eastAsia="zh-CN"/>
        </w:rPr>
        <w:t>[65, 66]</w:t>
      </w:r>
      <w:r w:rsidRPr="007A40CC">
        <w:rPr>
          <w:sz w:val="24"/>
          <w:szCs w:val="24"/>
          <w:lang w:val="en" w:eastAsia="zh-CN"/>
        </w:rPr>
        <w:fldChar w:fldCharType="end"/>
      </w:r>
    </w:p>
    <w:p w14:paraId="7F88591E" w14:textId="234B94F4" w:rsidR="005865CE" w:rsidRPr="007A40CC" w:rsidRDefault="00000000" w:rsidP="005865CE">
      <w:pPr>
        <w:spacing w:line="480" w:lineRule="auto"/>
        <w:rPr>
          <w:rFonts w:ascii="Times New Roman" w:hAnsi="Times New Roman" w:cs="Times New Roman"/>
          <w:sz w:val="24"/>
          <w:szCs w:val="24"/>
          <w:lang w:eastAsia="zh-CN"/>
        </w:rPr>
      </w:pPr>
      <m:oMath>
        <m:sSub>
          <m:sSubPr>
            <m:ctrlPr>
              <w:rPr>
                <w:rFonts w:ascii="Cambria Math" w:hAnsi="Cambria Math" w:cs="Times New Roman"/>
                <w:sz w:val="24"/>
                <w:szCs w:val="24"/>
                <w:lang w:eastAsia="zh-CN"/>
              </w:rPr>
            </m:ctrlPr>
          </m:sSubPr>
          <m:e>
            <m:r>
              <w:rPr>
                <w:rFonts w:ascii="Cambria Math" w:hAnsi="Cambria Math" w:cs="Times New Roman"/>
                <w:sz w:val="24"/>
                <w:szCs w:val="24"/>
                <w:lang w:eastAsia="zh-CN"/>
              </w:rPr>
              <m:t>b</m:t>
            </m:r>
          </m:e>
          <m:sub>
            <m:r>
              <w:rPr>
                <w:rFonts w:ascii="Cambria Math" w:hAnsi="Cambria Math" w:cs="Times New Roman"/>
                <w:sz w:val="24"/>
                <w:szCs w:val="24"/>
                <w:lang w:eastAsia="zh-CN"/>
              </w:rPr>
              <m:t>n</m:t>
            </m:r>
          </m:sub>
        </m:sSub>
        <m:r>
          <w:rPr>
            <w:rFonts w:ascii="Cambria Math" w:hAnsi="Cambria Math" w:cs="Times New Roman"/>
            <w:sz w:val="24"/>
            <w:szCs w:val="24"/>
            <w:lang w:eastAsia="zh-CN"/>
          </w:rPr>
          <m:t>=</m:t>
        </m:r>
        <m:f>
          <m:fPr>
            <m:ctrlPr>
              <w:rPr>
                <w:rFonts w:ascii="Cambria Math" w:hAnsi="Cambria Math" w:cs="Times New Roman"/>
                <w:i/>
                <w:sz w:val="24"/>
                <w:szCs w:val="24"/>
                <w:lang w:eastAsia="zh-CN"/>
              </w:rPr>
            </m:ctrlPr>
          </m:fPr>
          <m:num>
            <m:sSub>
              <m:sSubPr>
                <m:ctrlPr>
                  <w:rPr>
                    <w:rFonts w:ascii="Cambria Math" w:hAnsi="Cambria Math" w:cs="Times New Roman"/>
                    <w:i/>
                    <w:sz w:val="24"/>
                    <w:szCs w:val="24"/>
                    <w:lang w:eastAsia="zh-CN"/>
                  </w:rPr>
                </m:ctrlPr>
              </m:sSubPr>
              <m:e>
                <m:r>
                  <w:rPr>
                    <w:rFonts w:ascii="Cambria Math" w:hAnsi="Cambria Math" w:cs="Times New Roman"/>
                    <w:sz w:val="24"/>
                    <w:szCs w:val="24"/>
                    <w:lang w:eastAsia="zh-CN"/>
                  </w:rPr>
                  <m:t>μ</m:t>
                </m:r>
              </m:e>
              <m:sub>
                <m:r>
                  <w:rPr>
                    <w:rFonts w:ascii="Cambria Math" w:hAnsi="Cambria Math" w:cs="Times New Roman"/>
                    <w:sz w:val="24"/>
                    <w:szCs w:val="24"/>
                    <w:lang w:eastAsia="zh-CN"/>
                  </w:rPr>
                  <m:t>0</m:t>
                </m:r>
              </m:sub>
            </m:sSub>
          </m:num>
          <m:den>
            <m:r>
              <w:rPr>
                <w:rFonts w:ascii="Cambria Math" w:hAnsi="Cambria Math" w:cs="Times New Roman"/>
                <w:sz w:val="24"/>
                <w:szCs w:val="24"/>
                <w:lang w:eastAsia="zh-CN"/>
              </w:rPr>
              <m:t>2</m:t>
            </m:r>
          </m:den>
        </m:f>
        <m:d>
          <m:dPr>
            <m:ctrlPr>
              <w:rPr>
                <w:rFonts w:ascii="Cambria Math" w:hAnsi="Cambria Math" w:cs="Times New Roman"/>
                <w:i/>
                <w:sz w:val="24"/>
                <w:szCs w:val="24"/>
                <w:lang w:eastAsia="zh-CN"/>
              </w:rPr>
            </m:ctrlPr>
          </m:dPr>
          <m:e>
            <m:f>
              <m:fPr>
                <m:ctrlPr>
                  <w:rPr>
                    <w:rFonts w:ascii="Cambria Math" w:hAnsi="Cambria Math" w:cs="Times New Roman"/>
                    <w:i/>
                    <w:sz w:val="24"/>
                    <w:szCs w:val="24"/>
                    <w:lang w:eastAsia="zh-CN"/>
                  </w:rPr>
                </m:ctrlPr>
              </m:fPr>
              <m:num>
                <m:r>
                  <w:rPr>
                    <w:rFonts w:ascii="Cambria Math" w:hAnsi="Cambria Math" w:cs="Times New Roman"/>
                    <w:sz w:val="24"/>
                    <w:szCs w:val="24"/>
                    <w:lang w:eastAsia="zh-CN"/>
                  </w:rPr>
                  <m:t>dH</m:t>
                </m:r>
              </m:num>
              <m:den>
                <m:r>
                  <w:rPr>
                    <w:rFonts w:ascii="Cambria Math" w:hAnsi="Cambria Math" w:cs="Times New Roman"/>
                    <w:sz w:val="24"/>
                    <w:szCs w:val="24"/>
                    <w:lang w:eastAsia="zh-CN"/>
                  </w:rPr>
                  <m:t>df</m:t>
                </m:r>
              </m:den>
            </m:f>
          </m:e>
        </m:d>
        <m:rad>
          <m:radPr>
            <m:degHide m:val="1"/>
            <m:ctrlPr>
              <w:rPr>
                <w:rFonts w:ascii="Cambria Math" w:hAnsi="Cambria Math" w:cs="Times New Roman"/>
                <w:i/>
                <w:sz w:val="24"/>
                <w:szCs w:val="24"/>
                <w:lang w:eastAsia="zh-CN"/>
              </w:rPr>
            </m:ctrlPr>
          </m:radPr>
          <m:deg/>
          <m:e>
            <m:f>
              <m:fPr>
                <m:ctrlPr>
                  <w:rPr>
                    <w:rFonts w:ascii="Cambria Math" w:hAnsi="Cambria Math" w:cs="Times New Roman"/>
                    <w:i/>
                    <w:sz w:val="24"/>
                    <w:szCs w:val="24"/>
                    <w:lang w:eastAsia="zh-CN"/>
                  </w:rPr>
                </m:ctrlPr>
              </m:fPr>
              <m:num>
                <m:r>
                  <w:rPr>
                    <w:rFonts w:ascii="Cambria Math" w:hAnsi="Cambria Math" w:cs="Times New Roman"/>
                    <w:sz w:val="24"/>
                    <w:szCs w:val="24"/>
                    <w:lang w:eastAsia="zh-CN"/>
                  </w:rPr>
                  <m:t>2π</m:t>
                </m:r>
                <m:sSub>
                  <m:sSubPr>
                    <m:ctrlPr>
                      <w:rPr>
                        <w:rFonts w:ascii="Cambria Math" w:hAnsi="Cambria Math" w:cs="Times New Roman"/>
                        <w:i/>
                        <w:sz w:val="24"/>
                        <w:szCs w:val="24"/>
                        <w:lang w:eastAsia="zh-CN"/>
                      </w:rPr>
                    </m:ctrlPr>
                  </m:sSubPr>
                  <m:e>
                    <m:r>
                      <w:rPr>
                        <w:rFonts w:ascii="Cambria Math" w:hAnsi="Cambria Math" w:cs="Times New Roman"/>
                        <w:sz w:val="24"/>
                        <w:szCs w:val="24"/>
                        <w:lang w:eastAsia="zh-CN"/>
                      </w:rPr>
                      <m:t>k</m:t>
                    </m:r>
                  </m:e>
                  <m:sub>
                    <m:r>
                      <w:rPr>
                        <w:rFonts w:ascii="Cambria Math" w:hAnsi="Cambria Math" w:cs="Times New Roman"/>
                        <w:sz w:val="24"/>
                        <w:szCs w:val="24"/>
                        <w:lang w:eastAsia="zh-CN"/>
                      </w:rPr>
                      <m:t>B</m:t>
                    </m:r>
                  </m:sub>
                </m:sSub>
                <m:r>
                  <w:rPr>
                    <w:rFonts w:ascii="Cambria Math" w:hAnsi="Cambria Math" w:cs="Times New Roman"/>
                    <w:sz w:val="24"/>
                    <w:szCs w:val="24"/>
                    <w:lang w:eastAsia="zh-CN"/>
                  </w:rPr>
                  <m:t>T</m:t>
                </m:r>
                <m:sSub>
                  <m:sSubPr>
                    <m:ctrlPr>
                      <w:rPr>
                        <w:rFonts w:ascii="Cambria Math" w:hAnsi="Cambria Math" w:cs="Times New Roman"/>
                        <w:i/>
                        <w:sz w:val="24"/>
                        <w:szCs w:val="24"/>
                        <w:lang w:eastAsia="zh-CN"/>
                      </w:rPr>
                    </m:ctrlPr>
                  </m:sSubPr>
                  <m:e>
                    <m:r>
                      <w:rPr>
                        <w:rFonts w:ascii="Cambria Math" w:hAnsi="Cambria Math" w:cs="Times New Roman"/>
                        <w:sz w:val="24"/>
                        <w:szCs w:val="24"/>
                        <w:lang w:eastAsia="zh-CN"/>
                      </w:rPr>
                      <m:t>f</m:t>
                    </m:r>
                  </m:e>
                  <m:sub>
                    <m:r>
                      <w:rPr>
                        <w:rFonts w:ascii="Cambria Math" w:hAnsi="Cambria Math" w:cs="Times New Roman"/>
                        <w:sz w:val="24"/>
                        <w:szCs w:val="24"/>
                        <w:lang w:eastAsia="zh-CN"/>
                      </w:rPr>
                      <m:t>0</m:t>
                    </m:r>
                  </m:sub>
                </m:sSub>
              </m:num>
              <m:den>
                <m:r>
                  <w:rPr>
                    <w:rFonts w:ascii="Cambria Math" w:hAnsi="Cambria Math" w:cs="Times New Roman"/>
                    <w:sz w:val="24"/>
                    <w:szCs w:val="24"/>
                    <w:lang w:eastAsia="zh-CN"/>
                  </w:rPr>
                  <m:t>QVσ</m:t>
                </m:r>
              </m:den>
            </m:f>
          </m:e>
        </m:rad>
      </m:oMath>
      <w:r w:rsidR="005865CE" w:rsidRPr="007A40CC">
        <w:rPr>
          <w:rFonts w:ascii="Times New Roman" w:hAnsi="Times New Roman" w:cs="Times New Roman"/>
          <w:sz w:val="24"/>
          <w:szCs w:val="24"/>
          <w:lang w:eastAsia="zh-CN"/>
        </w:rPr>
        <w:t xml:space="preserve">                                                                               </w:t>
      </w:r>
      <w:r w:rsidR="005865CE" w:rsidRPr="007A40CC">
        <w:rPr>
          <w:sz w:val="24"/>
          <w:szCs w:val="24"/>
          <w:lang w:eastAsia="zh-CN"/>
        </w:rPr>
        <w:t xml:space="preserve">     </w:t>
      </w:r>
      <w:r w:rsidR="00FA258A" w:rsidRPr="007A40CC">
        <w:rPr>
          <w:rFonts w:hint="eastAsia"/>
          <w:sz w:val="24"/>
          <w:szCs w:val="24"/>
          <w:lang w:eastAsia="zh-CN"/>
        </w:rPr>
        <w:t xml:space="preserve">      </w:t>
      </w:r>
      <w:r w:rsidR="005865CE" w:rsidRPr="007A40CC">
        <w:rPr>
          <w:sz w:val="24"/>
          <w:szCs w:val="24"/>
          <w:lang w:eastAsia="zh-CN"/>
        </w:rPr>
        <w:t xml:space="preserve">                           </w:t>
      </w:r>
      <w:r w:rsidR="005865CE" w:rsidRPr="007A40CC">
        <w:rPr>
          <w:rFonts w:ascii="Times New Roman" w:hAnsi="Times New Roman" w:cs="Times New Roman"/>
          <w:sz w:val="24"/>
          <w:szCs w:val="24"/>
          <w:lang w:eastAsia="zh-CN"/>
        </w:rPr>
        <w:t xml:space="preserve">  (5)</w:t>
      </w:r>
    </w:p>
    <w:p w14:paraId="2CCFC112" w14:textId="01976C29" w:rsidR="005865CE" w:rsidRPr="007A40CC" w:rsidRDefault="005865CE" w:rsidP="005865CE">
      <w:pPr>
        <w:pStyle w:val="af6"/>
        <w:spacing w:line="480" w:lineRule="auto"/>
        <w:rPr>
          <w:sz w:val="24"/>
          <w:szCs w:val="24"/>
          <w:lang w:val="en" w:eastAsia="zh-CN"/>
        </w:rPr>
      </w:pPr>
      <w:r w:rsidRPr="007A40CC">
        <w:rPr>
          <w:rFonts w:eastAsia="SimSun"/>
          <w:sz w:val="24"/>
          <w:szCs w:val="24"/>
          <w:lang w:eastAsia="zh-CN"/>
        </w:rPr>
        <w:t xml:space="preserve">wherein the </w:t>
      </w:r>
      <w:r w:rsidRPr="007A40CC">
        <w:rPr>
          <w:rFonts w:eastAsia="SimSun"/>
          <w:i/>
          <w:sz w:val="24"/>
          <w:szCs w:val="24"/>
          <w:lang w:eastAsia="zh-CN"/>
        </w:rPr>
        <w:sym w:font="Symbol" w:char="F06D"/>
      </w:r>
      <w:r w:rsidRPr="007A40CC">
        <w:rPr>
          <w:rFonts w:eastAsia="SimSun"/>
          <w:i/>
          <w:sz w:val="24"/>
          <w:szCs w:val="24"/>
          <w:vertAlign w:val="subscript"/>
          <w:lang w:eastAsia="zh-CN"/>
        </w:rPr>
        <w:t>0</w:t>
      </w:r>
      <w:r w:rsidRPr="007A40CC">
        <w:rPr>
          <w:rFonts w:eastAsia="SimSun"/>
          <w:i/>
          <w:sz w:val="24"/>
          <w:szCs w:val="24"/>
          <w:lang w:eastAsia="zh-CN"/>
        </w:rPr>
        <w:t>(dH/df)</w:t>
      </w:r>
      <w:r w:rsidRPr="007A40CC">
        <w:rPr>
          <w:rFonts w:eastAsia="SimSun"/>
          <w:sz w:val="24"/>
          <w:szCs w:val="24"/>
          <w:lang w:eastAsia="zh-CN"/>
        </w:rPr>
        <w:t xml:space="preserve"> is the magnetic sensitivity. </w:t>
      </w:r>
      <w:r w:rsidRPr="007A40CC">
        <w:rPr>
          <w:rFonts w:eastAsia="SimSun"/>
          <w:i/>
          <w:sz w:val="24"/>
          <w:szCs w:val="24"/>
          <w:lang w:eastAsia="zh-CN"/>
        </w:rPr>
        <w:sym w:font="Symbol" w:char="F073"/>
      </w:r>
      <w:r w:rsidRPr="007A40CC">
        <w:rPr>
          <w:rFonts w:eastAsia="SimSun"/>
          <w:sz w:val="24"/>
          <w:szCs w:val="24"/>
          <w:lang w:eastAsia="zh-CN"/>
        </w:rPr>
        <w:t xml:space="preserve"> is the axial stress</w:t>
      </w:r>
      <w:r w:rsidR="001F5D8B" w:rsidRPr="007A40CC">
        <w:rPr>
          <w:rFonts w:eastAsia="SimSun"/>
          <w:sz w:val="24"/>
          <w:szCs w:val="24"/>
          <w:lang w:eastAsia="zh-CN"/>
        </w:rPr>
        <w:t>.</w:t>
      </w:r>
      <w:r w:rsidRPr="007A40CC">
        <w:rPr>
          <w:rFonts w:eastAsia="SimSun"/>
          <w:sz w:val="24"/>
          <w:szCs w:val="24"/>
          <w:lang w:eastAsia="zh-CN"/>
        </w:rPr>
        <w:fldChar w:fldCharType="begin"/>
      </w:r>
      <w:r w:rsidR="00F908FA" w:rsidRPr="007A40CC">
        <w:rPr>
          <w:rFonts w:eastAsia="SimSun"/>
          <w:sz w:val="24"/>
          <w:szCs w:val="24"/>
          <w:lang w:eastAsia="zh-CN"/>
        </w:rPr>
        <w:instrText xml:space="preserve"> ADDIN EN.CITE &lt;EndNote&gt;&lt;Cite&gt;&lt;Author&gt;Zhang&lt;/Author&gt;&lt;Year&gt;2020&lt;/Year&gt;&lt;RecNum&gt;24&lt;/RecNum&gt;&lt;DisplayText&gt;&lt;style face="superscript"&gt;[27]&lt;/style&gt;&lt;/DisplayText&gt;&lt;record&gt;&lt;rec-number&gt;24&lt;/rec-number&gt;&lt;foreign-keys&gt;&lt;key app="EN" db-id="zxra9x55ydsf25ed9pdparwzxttwvxxawtt5" timestamp="1704365281"&gt;24&lt;/key&gt;&lt;/foreign-keys&gt;&lt;ref-type name="Journal Article"&gt;17&lt;/ref-type&gt;&lt;contributors&gt;&lt;authors&gt;&lt;author&gt;Zhang, Zilong&lt;/author&gt;&lt;author&gt;Wu, Yuanzhao&lt;/author&gt;&lt;author&gt;Sang, Liwen&lt;/author&gt;&lt;author&gt;Wu, Haihua&lt;/author&gt;&lt;author&gt;Huang, Jian&lt;/author&gt;&lt;author&gt;Wang, Linjun&lt;/author&gt;&lt;author&gt;Takahashi, Yukiko&lt;/author&gt;&lt;author&gt;Li, Runwei&lt;/author&gt;&lt;author&gt;Koizumi, Satoshi&lt;/author&gt;&lt;author&gt;Toda, Masaya&lt;/author&gt;&lt;/authors&gt;&lt;/contributors&gt;&lt;titles&gt;&lt;title&gt;Coupling of magneto-strictive FeGa film with single-crystal diamond MEMS resonator for high-reliability magnetic sensing at high temperatures&lt;/title&gt;&lt;secondary-title&gt;Materials Research Letters&lt;/secondary-title&gt;&lt;/titles&gt;&lt;pages&gt;180-186&lt;/pages&gt;&lt;volume&gt;8&lt;/volume&gt;&lt;number&gt;5&lt;/number&gt;&lt;dates&gt;&lt;year&gt;2020&lt;/year&gt;&lt;/dates&gt;&lt;isbn&gt;2166-3831&lt;/isbn&gt;&lt;urls&gt;&lt;/urls&gt;&lt;/record&gt;&lt;/Cite&gt;&lt;/EndNote&gt;</w:instrText>
      </w:r>
      <w:r w:rsidRPr="007A40CC">
        <w:rPr>
          <w:rFonts w:eastAsia="SimSun"/>
          <w:sz w:val="24"/>
          <w:szCs w:val="24"/>
          <w:lang w:eastAsia="zh-CN"/>
        </w:rPr>
        <w:fldChar w:fldCharType="separate"/>
      </w:r>
      <w:r w:rsidR="00F908FA" w:rsidRPr="007A40CC">
        <w:rPr>
          <w:rFonts w:eastAsia="SimSun"/>
          <w:noProof/>
          <w:sz w:val="24"/>
          <w:szCs w:val="24"/>
          <w:vertAlign w:val="superscript"/>
          <w:lang w:eastAsia="zh-CN"/>
        </w:rPr>
        <w:t>[27]</w:t>
      </w:r>
      <w:r w:rsidRPr="007A40CC">
        <w:rPr>
          <w:rFonts w:eastAsia="SimSun"/>
          <w:sz w:val="24"/>
          <w:szCs w:val="24"/>
          <w:lang w:eastAsia="zh-CN"/>
        </w:rPr>
        <w:fldChar w:fldCharType="end"/>
      </w:r>
      <w:r w:rsidRPr="007A40CC">
        <w:rPr>
          <w:rFonts w:eastAsia="SimSun"/>
          <w:sz w:val="24"/>
          <w:szCs w:val="24"/>
          <w:lang w:eastAsia="zh-CN"/>
        </w:rPr>
        <w:t xml:space="preserve"> </w:t>
      </w:r>
      <w:r w:rsidRPr="007A40CC">
        <w:rPr>
          <w:rFonts w:eastAsia="SimSun"/>
          <w:i/>
          <w:iCs/>
          <w:sz w:val="24"/>
          <w:szCs w:val="24"/>
          <w:lang w:eastAsia="zh-CN"/>
        </w:rPr>
        <w:t>V</w:t>
      </w:r>
      <w:r w:rsidRPr="007A40CC">
        <w:rPr>
          <w:rFonts w:eastAsia="SimSun"/>
          <w:sz w:val="24"/>
          <w:szCs w:val="24"/>
          <w:lang w:eastAsia="zh-CN"/>
        </w:rPr>
        <w:t xml:space="preserve"> is the volume of the magnetic sensor. </w:t>
      </w:r>
      <w:r w:rsidRPr="007A40CC">
        <w:rPr>
          <w:rFonts w:eastAsia="SimSun"/>
          <w:i/>
          <w:iCs/>
          <w:sz w:val="24"/>
          <w:szCs w:val="24"/>
          <w:lang w:eastAsia="zh-CN"/>
        </w:rPr>
        <w:t>k</w:t>
      </w:r>
      <w:r w:rsidRPr="007A40CC">
        <w:rPr>
          <w:rFonts w:eastAsia="SimSun"/>
          <w:i/>
          <w:iCs/>
          <w:sz w:val="24"/>
          <w:szCs w:val="24"/>
          <w:vertAlign w:val="subscript"/>
          <w:lang w:eastAsia="zh-CN"/>
        </w:rPr>
        <w:t>B</w:t>
      </w:r>
      <w:r w:rsidRPr="007A40CC">
        <w:rPr>
          <w:rFonts w:eastAsia="SimSun"/>
          <w:sz w:val="24"/>
          <w:szCs w:val="24"/>
          <w:lang w:eastAsia="zh-CN"/>
        </w:rPr>
        <w:t xml:space="preserve"> is the Boltzmann constant. </w:t>
      </w:r>
      <w:r w:rsidRPr="007A40CC">
        <w:rPr>
          <w:rFonts w:eastAsia="SimSun"/>
          <w:i/>
          <w:iCs/>
          <w:sz w:val="24"/>
          <w:szCs w:val="24"/>
          <w:lang w:eastAsia="zh-CN"/>
        </w:rPr>
        <w:t>T</w:t>
      </w:r>
      <w:r w:rsidRPr="007A40CC">
        <w:rPr>
          <w:rFonts w:eastAsia="SimSun"/>
          <w:sz w:val="24"/>
          <w:szCs w:val="24"/>
          <w:lang w:eastAsia="zh-CN"/>
        </w:rPr>
        <w:t xml:space="preserve"> is the absolute temperature. </w:t>
      </w:r>
      <w:r w:rsidRPr="007A40CC">
        <w:rPr>
          <w:sz w:val="24"/>
          <w:szCs w:val="24"/>
          <w:lang w:val="en" w:eastAsia="zh-CN"/>
        </w:rPr>
        <w:t xml:space="preserve">Subsequently, utilizing the magnetic sensing capabilities of the 140 μm length FeGa/Ti/SCD resonator sensor, we estimate the intrinsic magnetic noise levels of the magnetic sensor to be approximately </w:t>
      </w:r>
      <w:r w:rsidRPr="007A40CC">
        <w:rPr>
          <w:rFonts w:ascii="Cambria Math" w:eastAsia="ＭＳ 明朝" w:hAnsi="Cambria Math" w:cs="Cambria Math"/>
          <w:sz w:val="24"/>
          <w:szCs w:val="24"/>
          <w:lang w:val="en" w:eastAsia="zh-CN"/>
        </w:rPr>
        <w:t>∼</w:t>
      </w:r>
      <w:r w:rsidRPr="007A40CC">
        <w:rPr>
          <w:sz w:val="24"/>
          <w:szCs w:val="24"/>
          <w:lang w:val="en" w:eastAsia="zh-CN"/>
        </w:rPr>
        <w:t xml:space="preserve">630.9 pT/√Hz at 25℃ and 490.6 pT/√Hz at 300℃. This underscores the effectiveness of </w:t>
      </w:r>
      <w:r w:rsidRPr="007A40CC">
        <w:rPr>
          <w:b/>
          <w:bCs/>
          <w:sz w:val="24"/>
          <w:szCs w:val="24"/>
          <w:lang w:val="en" w:eastAsia="zh-CN"/>
        </w:rPr>
        <w:t>Eq (5)</w:t>
      </w:r>
      <w:r w:rsidRPr="007A40CC">
        <w:rPr>
          <w:sz w:val="24"/>
          <w:szCs w:val="24"/>
          <w:lang w:val="en" w:eastAsia="zh-CN"/>
        </w:rPr>
        <w:t xml:space="preserve"> in predicting the magnetic sensing noise for the beam-structure magnetic sensors. </w:t>
      </w:r>
      <w:r w:rsidRPr="007A40CC">
        <w:rPr>
          <w:b/>
          <w:bCs/>
          <w:sz w:val="24"/>
          <w:szCs w:val="24"/>
          <w:lang w:val="en" w:eastAsia="zh-CN"/>
        </w:rPr>
        <w:t>Table 2</w:t>
      </w:r>
      <w:r w:rsidRPr="007A40CC">
        <w:rPr>
          <w:sz w:val="24"/>
          <w:szCs w:val="24"/>
          <w:lang w:val="en" w:eastAsia="zh-CN"/>
        </w:rPr>
        <w:t xml:space="preserve"> summarizes the dual-sensing performances of temperatures and magnetic fields of sensors with various structures. It is noted that the present MFS in our work exhibits no trade-off in sensing performance, achieving wide working temperature range, high temperature sensitivity and high magnetic sensitivity with ultrahigh reliability. </w:t>
      </w:r>
    </w:p>
    <w:p w14:paraId="7122F4F9" w14:textId="77777777" w:rsidR="0042067C" w:rsidRPr="007A40CC" w:rsidRDefault="0042067C" w:rsidP="005865CE">
      <w:pPr>
        <w:pStyle w:val="af6"/>
        <w:spacing w:after="0" w:line="480" w:lineRule="auto"/>
        <w:ind w:firstLine="0"/>
        <w:jc w:val="center"/>
        <w:rPr>
          <w:sz w:val="24"/>
          <w:szCs w:val="24"/>
          <w:lang w:eastAsia="zh-CN"/>
        </w:rPr>
      </w:pPr>
    </w:p>
    <w:p w14:paraId="1BBCFA24" w14:textId="34F0F83F" w:rsidR="00BD45A7" w:rsidRPr="007A40CC" w:rsidRDefault="005865CE" w:rsidP="00FA258A">
      <w:pPr>
        <w:pStyle w:val="af6"/>
        <w:spacing w:after="0" w:line="480" w:lineRule="auto"/>
        <w:ind w:firstLine="0"/>
        <w:jc w:val="center"/>
        <w:rPr>
          <w:sz w:val="24"/>
          <w:szCs w:val="24"/>
          <w:lang w:eastAsia="zh-CN"/>
        </w:rPr>
      </w:pPr>
      <w:r w:rsidRPr="007A40CC">
        <w:rPr>
          <w:sz w:val="24"/>
          <w:szCs w:val="24"/>
          <w:lang w:eastAsia="zh-CN"/>
        </w:rPr>
        <w:t>Table 2 Comparison of dual-sensing perfor</w:t>
      </w:r>
      <w:r w:rsidRPr="007A40CC">
        <w:rPr>
          <w:sz w:val="24"/>
          <w:szCs w:val="24"/>
          <w:lang w:eastAsia="zh-CN"/>
        </w:rPr>
        <w:lastRenderedPageBreak/>
        <w:t>mances of temperatures and magnetic fields of various structures</w:t>
      </w:r>
    </w:p>
    <w:tbl>
      <w:tblPr>
        <w:tblStyle w:val="ab"/>
        <w:tblpPr w:leftFromText="180" w:rightFromText="180" w:vertAnchor="text" w:tblpXSpec="center" w:tblpY="1"/>
        <w:tblOverlap w:val="never"/>
        <w:tblW w:w="102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8"/>
        <w:gridCol w:w="1134"/>
        <w:gridCol w:w="1417"/>
        <w:gridCol w:w="1418"/>
        <w:gridCol w:w="1275"/>
        <w:gridCol w:w="992"/>
        <w:gridCol w:w="1135"/>
        <w:gridCol w:w="709"/>
      </w:tblGrid>
      <w:tr w:rsidR="007A40CC" w:rsidRPr="007A40CC" w14:paraId="45C4038C" w14:textId="77777777" w:rsidTr="0056000E">
        <w:trPr>
          <w:trHeight w:val="829"/>
        </w:trPr>
        <w:tc>
          <w:tcPr>
            <w:tcW w:w="2128" w:type="dxa"/>
            <w:tcBorders>
              <w:top w:val="single" w:sz="12" w:space="0" w:color="auto"/>
              <w:bottom w:val="single" w:sz="12" w:space="0" w:color="auto"/>
            </w:tcBorders>
            <w:vAlign w:val="center"/>
          </w:tcPr>
          <w:p w14:paraId="45ED867F" w14:textId="77777777" w:rsidR="005865CE" w:rsidRPr="007A40CC" w:rsidRDefault="005865CE" w:rsidP="0056000E">
            <w:pPr>
              <w:pStyle w:val="af6"/>
              <w:spacing w:after="0" w:line="480" w:lineRule="auto"/>
              <w:ind w:firstLine="0"/>
              <w:jc w:val="center"/>
              <w:rPr>
                <w:b/>
                <w:bCs/>
                <w:lang w:eastAsia="zh-CN"/>
              </w:rPr>
            </w:pPr>
            <w:bookmarkStart w:id="19" w:name="_Hlk155807894"/>
            <w:r w:rsidRPr="007A40CC">
              <w:rPr>
                <w:b/>
                <w:bCs/>
                <w:lang w:eastAsia="zh-CN"/>
              </w:rPr>
              <w:t>Materials</w:t>
            </w:r>
          </w:p>
        </w:tc>
        <w:tc>
          <w:tcPr>
            <w:tcW w:w="1134" w:type="dxa"/>
            <w:tcBorders>
              <w:top w:val="single" w:sz="12" w:space="0" w:color="auto"/>
              <w:bottom w:val="single" w:sz="12" w:space="0" w:color="auto"/>
            </w:tcBorders>
            <w:vAlign w:val="center"/>
          </w:tcPr>
          <w:p w14:paraId="444D8E67" w14:textId="77777777" w:rsidR="005865CE" w:rsidRPr="007A40CC" w:rsidRDefault="005865CE" w:rsidP="0056000E">
            <w:pPr>
              <w:pStyle w:val="af6"/>
              <w:spacing w:after="0" w:line="480" w:lineRule="auto"/>
              <w:ind w:firstLine="0"/>
              <w:jc w:val="center"/>
              <w:rPr>
                <w:b/>
                <w:bCs/>
                <w:lang w:eastAsia="zh-CN"/>
              </w:rPr>
            </w:pPr>
            <w:r w:rsidRPr="007A40CC">
              <w:rPr>
                <w:b/>
                <w:bCs/>
                <w:lang w:eastAsia="zh-CN"/>
              </w:rPr>
              <w:t>Structure</w:t>
            </w:r>
          </w:p>
        </w:tc>
        <w:tc>
          <w:tcPr>
            <w:tcW w:w="1417" w:type="dxa"/>
            <w:tcBorders>
              <w:top w:val="single" w:sz="12" w:space="0" w:color="auto"/>
              <w:bottom w:val="single" w:sz="12" w:space="0" w:color="auto"/>
            </w:tcBorders>
            <w:vAlign w:val="center"/>
          </w:tcPr>
          <w:p w14:paraId="6E5CDE35" w14:textId="77777777" w:rsidR="005865CE" w:rsidRPr="007A40CC" w:rsidRDefault="005865CE" w:rsidP="0056000E">
            <w:pPr>
              <w:pStyle w:val="af6"/>
              <w:spacing w:after="0" w:line="480" w:lineRule="auto"/>
              <w:ind w:firstLine="0"/>
              <w:jc w:val="center"/>
              <w:rPr>
                <w:b/>
                <w:bCs/>
                <w:lang w:eastAsia="zh-CN"/>
              </w:rPr>
            </w:pPr>
            <w:r w:rsidRPr="007A40CC">
              <w:rPr>
                <w:b/>
                <w:bCs/>
                <w:lang w:eastAsia="zh-CN"/>
              </w:rPr>
              <w:t>Temperature sensitivity</w:t>
            </w:r>
          </w:p>
        </w:tc>
        <w:tc>
          <w:tcPr>
            <w:tcW w:w="1418" w:type="dxa"/>
            <w:tcBorders>
              <w:top w:val="single" w:sz="12" w:space="0" w:color="auto"/>
              <w:bottom w:val="single" w:sz="12" w:space="0" w:color="auto"/>
            </w:tcBorders>
            <w:vAlign w:val="center"/>
          </w:tcPr>
          <w:p w14:paraId="7BC57A75" w14:textId="77777777" w:rsidR="005865CE" w:rsidRPr="007A40CC" w:rsidRDefault="005865CE" w:rsidP="0056000E">
            <w:pPr>
              <w:pStyle w:val="af6"/>
              <w:spacing w:after="0" w:line="480" w:lineRule="auto"/>
              <w:ind w:firstLine="0"/>
              <w:jc w:val="center"/>
              <w:rPr>
                <w:b/>
                <w:bCs/>
                <w:lang w:eastAsia="zh-CN"/>
              </w:rPr>
            </w:pPr>
            <w:r w:rsidRPr="007A40CC">
              <w:rPr>
                <w:b/>
                <w:bCs/>
                <w:lang w:eastAsia="zh-CN"/>
              </w:rPr>
              <w:t>Temperature range</w:t>
            </w:r>
          </w:p>
        </w:tc>
        <w:tc>
          <w:tcPr>
            <w:tcW w:w="1275" w:type="dxa"/>
            <w:tcBorders>
              <w:top w:val="single" w:sz="12" w:space="0" w:color="auto"/>
              <w:bottom w:val="single" w:sz="12" w:space="0" w:color="auto"/>
            </w:tcBorders>
            <w:vAlign w:val="center"/>
          </w:tcPr>
          <w:p w14:paraId="61F7C739" w14:textId="77777777" w:rsidR="005865CE" w:rsidRPr="007A40CC" w:rsidRDefault="005865CE" w:rsidP="0056000E">
            <w:pPr>
              <w:pStyle w:val="af6"/>
              <w:spacing w:after="0" w:line="480" w:lineRule="auto"/>
              <w:ind w:firstLine="0"/>
              <w:jc w:val="center"/>
              <w:rPr>
                <w:b/>
                <w:bCs/>
                <w:lang w:eastAsia="zh-CN"/>
              </w:rPr>
            </w:pPr>
            <w:r w:rsidRPr="007A40CC">
              <w:rPr>
                <w:rFonts w:hint="eastAsia"/>
                <w:b/>
                <w:bCs/>
                <w:lang w:eastAsia="zh-CN"/>
              </w:rPr>
              <w:t>M</w:t>
            </w:r>
            <w:r w:rsidRPr="007A40CC">
              <w:rPr>
                <w:b/>
                <w:bCs/>
                <w:lang w:eastAsia="zh-CN"/>
              </w:rPr>
              <w:t>agnetic sensitivity</w:t>
            </w:r>
          </w:p>
        </w:tc>
        <w:tc>
          <w:tcPr>
            <w:tcW w:w="992" w:type="dxa"/>
            <w:tcBorders>
              <w:top w:val="single" w:sz="12" w:space="0" w:color="auto"/>
              <w:bottom w:val="single" w:sz="12" w:space="0" w:color="auto"/>
            </w:tcBorders>
            <w:vAlign w:val="center"/>
          </w:tcPr>
          <w:p w14:paraId="79A2C51F" w14:textId="0458DC5A" w:rsidR="005865CE" w:rsidRPr="007A40CC" w:rsidRDefault="005865CE" w:rsidP="0056000E">
            <w:pPr>
              <w:pStyle w:val="af6"/>
              <w:spacing w:after="0" w:line="480" w:lineRule="auto"/>
              <w:ind w:firstLine="0"/>
              <w:jc w:val="center"/>
              <w:rPr>
                <w:b/>
                <w:bCs/>
                <w:lang w:eastAsia="zh-CN"/>
              </w:rPr>
            </w:pPr>
            <w:r w:rsidRPr="007A40CC">
              <w:rPr>
                <w:rFonts w:hint="eastAsia"/>
                <w:b/>
                <w:bCs/>
                <w:lang w:eastAsia="zh-CN"/>
              </w:rPr>
              <w:t>F</w:t>
            </w:r>
            <w:r w:rsidRPr="007A40CC">
              <w:rPr>
                <w:b/>
                <w:bCs/>
                <w:lang w:eastAsia="zh-CN"/>
              </w:rPr>
              <w:t>ie</w:t>
            </w:r>
            <w:r w:rsidR="00BD45A7" w:rsidRPr="007A40CC">
              <w:rPr>
                <w:b/>
                <w:bCs/>
                <w:lang w:eastAsia="zh-CN"/>
              </w:rPr>
              <w:t>l</w:t>
            </w:r>
            <w:r w:rsidRPr="007A40CC">
              <w:rPr>
                <w:b/>
                <w:bCs/>
                <w:lang w:eastAsia="zh-CN"/>
              </w:rPr>
              <w:t>d range</w:t>
            </w:r>
          </w:p>
        </w:tc>
        <w:tc>
          <w:tcPr>
            <w:tcW w:w="1135" w:type="dxa"/>
            <w:tcBorders>
              <w:top w:val="single" w:sz="12" w:space="0" w:color="auto"/>
              <w:bottom w:val="single" w:sz="12" w:space="0" w:color="auto"/>
            </w:tcBorders>
            <w:vAlign w:val="center"/>
          </w:tcPr>
          <w:p w14:paraId="74713A48" w14:textId="77777777" w:rsidR="005865CE" w:rsidRPr="007A40CC" w:rsidRDefault="005865CE" w:rsidP="0056000E">
            <w:pPr>
              <w:pStyle w:val="af6"/>
              <w:spacing w:after="0" w:line="480" w:lineRule="auto"/>
              <w:ind w:firstLine="0"/>
              <w:jc w:val="center"/>
              <w:rPr>
                <w:b/>
                <w:bCs/>
                <w:lang w:eastAsia="zh-CN"/>
              </w:rPr>
            </w:pPr>
            <w:r w:rsidRPr="007A40CC">
              <w:rPr>
                <w:b/>
                <w:bCs/>
                <w:lang w:eastAsia="zh-CN"/>
              </w:rPr>
              <w:t>Mode</w:t>
            </w:r>
          </w:p>
        </w:tc>
        <w:tc>
          <w:tcPr>
            <w:tcW w:w="709" w:type="dxa"/>
            <w:tcBorders>
              <w:top w:val="single" w:sz="12" w:space="0" w:color="auto"/>
              <w:bottom w:val="single" w:sz="12" w:space="0" w:color="auto"/>
            </w:tcBorders>
            <w:vAlign w:val="center"/>
          </w:tcPr>
          <w:p w14:paraId="36D5DE75" w14:textId="77777777" w:rsidR="005865CE" w:rsidRPr="007A40CC" w:rsidRDefault="005865CE" w:rsidP="0056000E">
            <w:pPr>
              <w:pStyle w:val="af6"/>
              <w:spacing w:after="0" w:line="480" w:lineRule="auto"/>
              <w:ind w:firstLine="0"/>
              <w:jc w:val="center"/>
              <w:rPr>
                <w:b/>
                <w:bCs/>
                <w:lang w:eastAsia="zh-CN"/>
              </w:rPr>
            </w:pPr>
            <w:r w:rsidRPr="007A40CC">
              <w:rPr>
                <w:rFonts w:hint="eastAsia"/>
                <w:b/>
                <w:bCs/>
                <w:lang w:eastAsia="zh-CN"/>
              </w:rPr>
              <w:t>R</w:t>
            </w:r>
            <w:r w:rsidRPr="007A40CC">
              <w:rPr>
                <w:b/>
                <w:bCs/>
                <w:lang w:eastAsia="zh-CN"/>
              </w:rPr>
              <w:t>efs</w:t>
            </w:r>
          </w:p>
        </w:tc>
      </w:tr>
      <w:tr w:rsidR="007A40CC" w:rsidRPr="007A40CC" w14:paraId="629F8937" w14:textId="77777777" w:rsidTr="0056000E">
        <w:tc>
          <w:tcPr>
            <w:tcW w:w="2128" w:type="dxa"/>
            <w:tcBorders>
              <w:top w:val="single" w:sz="12" w:space="0" w:color="auto"/>
            </w:tcBorders>
            <w:vAlign w:val="center"/>
          </w:tcPr>
          <w:p w14:paraId="0BC8F1EC"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NV in diamond</w:t>
            </w:r>
          </w:p>
        </w:tc>
        <w:tc>
          <w:tcPr>
            <w:tcW w:w="1134" w:type="dxa"/>
            <w:tcBorders>
              <w:top w:val="single" w:sz="12" w:space="0" w:color="auto"/>
            </w:tcBorders>
            <w:vAlign w:val="center"/>
          </w:tcPr>
          <w:p w14:paraId="36F598F7"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Quantum sensor</w:t>
            </w:r>
          </w:p>
        </w:tc>
        <w:tc>
          <w:tcPr>
            <w:tcW w:w="1417" w:type="dxa"/>
            <w:tcBorders>
              <w:top w:val="single" w:sz="12" w:space="0" w:color="auto"/>
            </w:tcBorders>
            <w:vAlign w:val="center"/>
          </w:tcPr>
          <w:p w14:paraId="06FA1858" w14:textId="1A5B6E59"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25 μ</w:t>
            </w:r>
            <w:r w:rsidR="001F5D8B" w:rsidRPr="007A40CC">
              <w:rPr>
                <w:sz w:val="18"/>
                <w:szCs w:val="18"/>
              </w:rPr>
              <w:t>°C</w:t>
            </w:r>
            <w:r w:rsidR="001F5D8B" w:rsidRPr="007A40CC">
              <w:rPr>
                <w:sz w:val="18"/>
                <w:szCs w:val="18"/>
                <w:lang w:eastAsia="zh-CN"/>
              </w:rPr>
              <w:t xml:space="preserve"> </w:t>
            </w:r>
            <w:r w:rsidRPr="007A40CC">
              <w:rPr>
                <w:sz w:val="18"/>
                <w:szCs w:val="18"/>
                <w:lang w:eastAsia="zh-CN"/>
              </w:rPr>
              <w:t>/Hz</w:t>
            </w:r>
            <w:r w:rsidRPr="007A40CC">
              <w:rPr>
                <w:sz w:val="18"/>
                <w:szCs w:val="18"/>
                <w:vertAlign w:val="superscript"/>
                <w:lang w:eastAsia="zh-CN"/>
              </w:rPr>
              <w:t>1/2</w:t>
            </w:r>
          </w:p>
        </w:tc>
        <w:tc>
          <w:tcPr>
            <w:tcW w:w="1418" w:type="dxa"/>
            <w:tcBorders>
              <w:top w:val="single" w:sz="12" w:space="0" w:color="auto"/>
            </w:tcBorders>
            <w:vAlign w:val="center"/>
          </w:tcPr>
          <w:p w14:paraId="4384AEED" w14:textId="77777777" w:rsidR="005865CE" w:rsidRPr="007A40CC" w:rsidRDefault="005865CE" w:rsidP="0056000E">
            <w:pPr>
              <w:pStyle w:val="af6"/>
              <w:spacing w:after="0" w:line="480" w:lineRule="auto"/>
              <w:ind w:firstLine="0"/>
              <w:jc w:val="center"/>
              <w:rPr>
                <w:sz w:val="18"/>
                <w:szCs w:val="18"/>
                <w:lang w:eastAsia="zh-CN"/>
              </w:rPr>
            </w:pPr>
          </w:p>
        </w:tc>
        <w:tc>
          <w:tcPr>
            <w:tcW w:w="1275" w:type="dxa"/>
            <w:tcBorders>
              <w:top w:val="single" w:sz="12" w:space="0" w:color="auto"/>
            </w:tcBorders>
            <w:vAlign w:val="center"/>
          </w:tcPr>
          <w:p w14:paraId="54379476"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70 pT/Hz</w:t>
            </w:r>
            <w:r w:rsidRPr="007A40CC">
              <w:rPr>
                <w:sz w:val="18"/>
                <w:szCs w:val="18"/>
                <w:vertAlign w:val="superscript"/>
                <w:lang w:eastAsia="zh-CN"/>
              </w:rPr>
              <w:t>1/2</w:t>
            </w:r>
          </w:p>
        </w:tc>
        <w:tc>
          <w:tcPr>
            <w:tcW w:w="992" w:type="dxa"/>
            <w:tcBorders>
              <w:top w:val="single" w:sz="12" w:space="0" w:color="auto"/>
            </w:tcBorders>
            <w:vAlign w:val="center"/>
          </w:tcPr>
          <w:p w14:paraId="73474EF4" w14:textId="77777777" w:rsidR="005865CE" w:rsidRPr="007A40CC" w:rsidRDefault="005865CE" w:rsidP="0056000E">
            <w:pPr>
              <w:pStyle w:val="af6"/>
              <w:spacing w:after="0" w:line="480" w:lineRule="auto"/>
              <w:ind w:firstLine="0"/>
              <w:jc w:val="center"/>
              <w:rPr>
                <w:sz w:val="18"/>
                <w:szCs w:val="18"/>
                <w:lang w:eastAsia="zh-CN"/>
              </w:rPr>
            </w:pPr>
          </w:p>
        </w:tc>
        <w:tc>
          <w:tcPr>
            <w:tcW w:w="1135" w:type="dxa"/>
            <w:tcBorders>
              <w:top w:val="single" w:sz="12" w:space="0" w:color="auto"/>
            </w:tcBorders>
            <w:vAlign w:val="center"/>
          </w:tcPr>
          <w:p w14:paraId="11ACC98D"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Multiplex</w:t>
            </w:r>
          </w:p>
        </w:tc>
        <w:tc>
          <w:tcPr>
            <w:tcW w:w="709" w:type="dxa"/>
            <w:tcBorders>
              <w:top w:val="single" w:sz="12" w:space="0" w:color="auto"/>
            </w:tcBorders>
            <w:vAlign w:val="center"/>
          </w:tcPr>
          <w:p w14:paraId="2CBCD0B5" w14:textId="7372B179"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fldChar w:fldCharType="begin"/>
            </w:r>
            <w:r w:rsidR="00F908FA" w:rsidRPr="007A40CC">
              <w:rPr>
                <w:sz w:val="18"/>
                <w:szCs w:val="18"/>
                <w:lang w:eastAsia="zh-CN"/>
              </w:rPr>
              <w:instrText xml:space="preserve"> ADDIN EN.CITE &lt;EndNote&gt;&lt;Cite&gt;&lt;Author&gt;Shim&lt;/Author&gt;&lt;Year&gt;2022&lt;/Year&gt;&lt;RecNum&gt;9&lt;/RecNum&gt;&lt;DisplayText&gt;&lt;style face="superscript"&gt;[12]&lt;/style&gt;&lt;/DisplayText&gt;&lt;record&gt;&lt;rec-number&gt;9&lt;/rec-number&gt;&lt;foreign-keys&gt;&lt;key app="EN" db-id="zxra9x55ydsf25ed9pdparwzxttwvxxawtt5" timestamp="1704365279"&gt;9&lt;/key&gt;&lt;/foreign-keys&gt;&lt;ref-type name="Journal Article"&gt;17&lt;/ref-type&gt;&lt;contributors&gt;&lt;authors&gt;&lt;author&gt;Shim, Jeong Hyun&lt;/author&gt;&lt;author&gt;Lee, Seong-Joo&lt;/author&gt;&lt;author&gt;Ghimire, Santosh&lt;/author&gt;&lt;author&gt;Hwang, Ju Il&lt;/author&gt;&lt;author&gt;Lee, Kwang-Geol&lt;/author&gt;&lt;author&gt;Kim, Kiwoong&lt;/author&gt;&lt;author&gt;Turner, Matthew J&lt;/author&gt;&lt;author&gt;Hart, Connor A&lt;/author&gt;&lt;author&gt;Walsworth, Ronald L&lt;/author&gt;&lt;author&gt;Oh, Sangwon&lt;/author&gt;&lt;/authors&gt;&lt;/contributors&gt;&lt;titles&gt;&lt;title&gt;Multiplexed sensing of magnetic field and temperature in real time using a nitrogen-vacancy ensemble in diamond&lt;/title&gt;&lt;secondary-title&gt;Physical Review Applied&lt;/secondary-title&gt;&lt;/titles&gt;&lt;pages&gt;014009&lt;/pages&gt;&lt;volume&gt;17&lt;/volume&gt;&lt;number&gt;1&lt;/number&gt;&lt;dates&gt;&lt;year&gt;2022&lt;/year&gt;&lt;/dates&gt;&lt;urls&gt;&lt;/urls&gt;&lt;/record&gt;&lt;/Cite&gt;&lt;/EndNote&gt;</w:instrText>
            </w:r>
            <w:r w:rsidRPr="007A40CC">
              <w:rPr>
                <w:sz w:val="18"/>
                <w:szCs w:val="18"/>
                <w:lang w:eastAsia="zh-CN"/>
              </w:rPr>
              <w:fldChar w:fldCharType="separate"/>
            </w:r>
            <w:r w:rsidR="00F908FA" w:rsidRPr="007A40CC">
              <w:rPr>
                <w:noProof/>
                <w:sz w:val="18"/>
                <w:szCs w:val="18"/>
                <w:vertAlign w:val="superscript"/>
                <w:lang w:eastAsia="zh-CN"/>
              </w:rPr>
              <w:t>[12]</w:t>
            </w:r>
            <w:r w:rsidRPr="007A40CC">
              <w:rPr>
                <w:sz w:val="18"/>
                <w:szCs w:val="18"/>
                <w:lang w:eastAsia="zh-CN"/>
              </w:rPr>
              <w:fldChar w:fldCharType="end"/>
            </w:r>
          </w:p>
        </w:tc>
      </w:tr>
      <w:tr w:rsidR="007A40CC" w:rsidRPr="007A40CC" w14:paraId="534015B8" w14:textId="77777777" w:rsidTr="0056000E">
        <w:trPr>
          <w:trHeight w:val="723"/>
        </w:trPr>
        <w:tc>
          <w:tcPr>
            <w:tcW w:w="2128" w:type="dxa"/>
            <w:vAlign w:val="center"/>
          </w:tcPr>
          <w:p w14:paraId="1D5FFE8A"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NV in diamond</w:t>
            </w:r>
          </w:p>
        </w:tc>
        <w:tc>
          <w:tcPr>
            <w:tcW w:w="1134" w:type="dxa"/>
            <w:vAlign w:val="center"/>
          </w:tcPr>
          <w:p w14:paraId="06B4BBC5"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Quantum sensor</w:t>
            </w:r>
          </w:p>
        </w:tc>
        <w:tc>
          <w:tcPr>
            <w:tcW w:w="1417" w:type="dxa"/>
            <w:vAlign w:val="center"/>
          </w:tcPr>
          <w:p w14:paraId="5E941A8E"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430 μ</w:t>
            </w:r>
            <w:r w:rsidRPr="007A40CC">
              <w:rPr>
                <w:sz w:val="18"/>
                <w:szCs w:val="18"/>
              </w:rPr>
              <w:t>°C</w:t>
            </w:r>
            <w:r w:rsidRPr="007A40CC">
              <w:rPr>
                <w:sz w:val="18"/>
                <w:szCs w:val="18"/>
                <w:lang w:eastAsia="zh-CN"/>
              </w:rPr>
              <w:t>/Hz</w:t>
            </w:r>
            <w:r w:rsidRPr="007A40CC">
              <w:rPr>
                <w:sz w:val="18"/>
                <w:szCs w:val="18"/>
                <w:vertAlign w:val="superscript"/>
                <w:lang w:eastAsia="zh-CN"/>
              </w:rPr>
              <w:t>1/2</w:t>
            </w:r>
          </w:p>
        </w:tc>
        <w:tc>
          <w:tcPr>
            <w:tcW w:w="1418" w:type="dxa"/>
            <w:vAlign w:val="center"/>
          </w:tcPr>
          <w:p w14:paraId="72CB96F2" w14:textId="49E4A918"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 -272.15 to -263.15</w:t>
            </w:r>
            <w:r w:rsidRPr="007A40CC">
              <w:rPr>
                <w:sz w:val="18"/>
                <w:szCs w:val="18"/>
              </w:rPr>
              <w:t>°C</w:t>
            </w:r>
          </w:p>
        </w:tc>
        <w:tc>
          <w:tcPr>
            <w:tcW w:w="1275" w:type="dxa"/>
            <w:vAlign w:val="center"/>
          </w:tcPr>
          <w:p w14:paraId="076AA832"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1.4 nT/Hz</w:t>
            </w:r>
            <w:r w:rsidRPr="007A40CC">
              <w:rPr>
                <w:sz w:val="18"/>
                <w:szCs w:val="18"/>
                <w:vertAlign w:val="superscript"/>
                <w:lang w:eastAsia="zh-CN"/>
              </w:rPr>
              <w:t>1/2</w:t>
            </w:r>
          </w:p>
        </w:tc>
        <w:tc>
          <w:tcPr>
            <w:tcW w:w="992" w:type="dxa"/>
            <w:vAlign w:val="center"/>
          </w:tcPr>
          <w:p w14:paraId="21C33765" w14:textId="77777777" w:rsidR="005865CE" w:rsidRPr="007A40CC" w:rsidRDefault="005865CE" w:rsidP="0056000E">
            <w:pPr>
              <w:pStyle w:val="af6"/>
              <w:spacing w:after="0" w:line="480" w:lineRule="auto"/>
              <w:ind w:firstLine="0"/>
              <w:jc w:val="center"/>
              <w:rPr>
                <w:sz w:val="18"/>
                <w:szCs w:val="18"/>
                <w:lang w:eastAsia="zh-CN"/>
              </w:rPr>
            </w:pPr>
          </w:p>
        </w:tc>
        <w:tc>
          <w:tcPr>
            <w:tcW w:w="1135" w:type="dxa"/>
            <w:vAlign w:val="center"/>
          </w:tcPr>
          <w:p w14:paraId="5930DE21"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Multiplex</w:t>
            </w:r>
          </w:p>
        </w:tc>
        <w:tc>
          <w:tcPr>
            <w:tcW w:w="709" w:type="dxa"/>
            <w:vAlign w:val="center"/>
          </w:tcPr>
          <w:p w14:paraId="42C679EB" w14:textId="2ED7DF10"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fldChar w:fldCharType="begin"/>
            </w:r>
            <w:r w:rsidR="00F908FA" w:rsidRPr="007A40CC">
              <w:rPr>
                <w:sz w:val="18"/>
                <w:szCs w:val="18"/>
                <w:lang w:eastAsia="zh-CN"/>
              </w:rPr>
              <w:instrText xml:space="preserve"> ADDIN EN.CITE &lt;EndNote&gt;&lt;Cite&gt;&lt;Author&gt;Wojciechowski&lt;/Author&gt;&lt;Year&gt;2018&lt;/Year&gt;&lt;RecNum&gt;63&lt;/RecNum&gt;&lt;DisplayText&gt;&lt;style face="superscript"&gt;[67]&lt;/style&gt;&lt;/DisplayText&gt;&lt;record&gt;&lt;rec-number&gt;63&lt;/rec-number&gt;&lt;foreign-keys&gt;&lt;key app="EN" db-id="zxra9x55ydsf25ed9pdparwzxttwvxxawtt5" timestamp="1704365284"&gt;63&lt;/key&gt;&lt;/foreign-keys&gt;&lt;ref-type name="Journal Article"&gt;17&lt;/ref-type&gt;&lt;contributors&gt;&lt;authors&gt;&lt;author&gt;Wojciechowski, Adam M&lt;/author&gt;&lt;author&gt;Karadas, Mürsel&lt;/author&gt;&lt;author&gt;Osterkamp, Christian&lt;/author&gt;&lt;author&gt;Jankuhn, Steffen&lt;/author&gt;&lt;author&gt;Meijer, Jan&lt;/author&gt;&lt;author&gt;Jelezko, Fedor&lt;/author&gt;&lt;author&gt;Huck, Alexander&lt;/author&gt;&lt;author&gt;Andersen, Ulrik L&lt;/author&gt;&lt;/authors&gt;&lt;/contributors&gt;&lt;titles&gt;&lt;title&gt;Precision temperature sensing in the presence of magnetic field noise and vice-versa using nitrogen-vacancy centers in diamond&lt;/title&gt;&lt;secondary-title&gt;Applied Physics Letters&lt;/secondary-title&gt;&lt;/titles&gt;&lt;periodical&gt;&lt;full-title&gt;Applied Physics Letters&lt;/full-title&gt;&lt;abbr-1&gt;Appl. Phys. Lett.&lt;/abbr-1&gt;&lt;abbr-2&gt;Appl Phys Lett&lt;/abbr-2&gt;&lt;/periodical&gt;&lt;volume&gt;113&lt;/volume&gt;&lt;number&gt;1&lt;/number&gt;&lt;dates&gt;&lt;year&gt;2018&lt;/year&gt;&lt;/dates&gt;&lt;isbn&gt;0003-6951&lt;/isbn&gt;&lt;urls&gt;&lt;/urls&gt;&lt;/record&gt;&lt;/Cite&gt;&lt;/EndNote&gt;</w:instrText>
            </w:r>
            <w:r w:rsidRPr="007A40CC">
              <w:rPr>
                <w:sz w:val="18"/>
                <w:szCs w:val="18"/>
                <w:lang w:eastAsia="zh-CN"/>
              </w:rPr>
              <w:fldChar w:fldCharType="separate"/>
            </w:r>
            <w:r w:rsidR="00F908FA" w:rsidRPr="007A40CC">
              <w:rPr>
                <w:noProof/>
                <w:sz w:val="18"/>
                <w:szCs w:val="18"/>
                <w:vertAlign w:val="superscript"/>
                <w:lang w:eastAsia="zh-CN"/>
              </w:rPr>
              <w:t>[67]</w:t>
            </w:r>
            <w:r w:rsidRPr="007A40CC">
              <w:rPr>
                <w:sz w:val="18"/>
                <w:szCs w:val="18"/>
                <w:lang w:eastAsia="zh-CN"/>
              </w:rPr>
              <w:fldChar w:fldCharType="end"/>
            </w:r>
          </w:p>
        </w:tc>
      </w:tr>
      <w:tr w:rsidR="007A40CC" w:rsidRPr="007A40CC" w14:paraId="499DC374" w14:textId="77777777" w:rsidTr="0056000E">
        <w:trPr>
          <w:trHeight w:val="751"/>
        </w:trPr>
        <w:tc>
          <w:tcPr>
            <w:tcW w:w="2128" w:type="dxa"/>
            <w:vAlign w:val="center"/>
          </w:tcPr>
          <w:p w14:paraId="5C8E1C84"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Si/C-V in SiC</w:t>
            </w:r>
          </w:p>
        </w:tc>
        <w:tc>
          <w:tcPr>
            <w:tcW w:w="1134" w:type="dxa"/>
            <w:vAlign w:val="center"/>
          </w:tcPr>
          <w:p w14:paraId="52E8EAA4"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Quantum sensor</w:t>
            </w:r>
          </w:p>
        </w:tc>
        <w:tc>
          <w:tcPr>
            <w:tcW w:w="1417" w:type="dxa"/>
            <w:vAlign w:val="center"/>
          </w:tcPr>
          <w:p w14:paraId="4C7E64A1"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-1.1 MHz/</w:t>
            </w:r>
            <w:r w:rsidRPr="007A40CC">
              <w:rPr>
                <w:sz w:val="18"/>
                <w:szCs w:val="18"/>
              </w:rPr>
              <w:t>°C</w:t>
            </w:r>
          </w:p>
        </w:tc>
        <w:tc>
          <w:tcPr>
            <w:tcW w:w="1418" w:type="dxa"/>
            <w:vAlign w:val="center"/>
          </w:tcPr>
          <w:p w14:paraId="27E7402B" w14:textId="7B4A529C"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-263.15 to 46.85</w:t>
            </w:r>
            <w:r w:rsidRPr="007A40CC">
              <w:rPr>
                <w:sz w:val="18"/>
                <w:szCs w:val="18"/>
              </w:rPr>
              <w:t>°C</w:t>
            </w:r>
          </w:p>
        </w:tc>
        <w:tc>
          <w:tcPr>
            <w:tcW w:w="1275" w:type="dxa"/>
            <w:vAlign w:val="center"/>
          </w:tcPr>
          <w:p w14:paraId="6D9576A1"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10 μT/Hz</w:t>
            </w:r>
            <w:r w:rsidRPr="007A40CC">
              <w:rPr>
                <w:sz w:val="18"/>
                <w:szCs w:val="18"/>
                <w:vertAlign w:val="superscript"/>
                <w:lang w:eastAsia="zh-CN"/>
              </w:rPr>
              <w:t>1/2</w:t>
            </w:r>
          </w:p>
        </w:tc>
        <w:tc>
          <w:tcPr>
            <w:tcW w:w="992" w:type="dxa"/>
            <w:vAlign w:val="center"/>
          </w:tcPr>
          <w:p w14:paraId="19F4E37F" w14:textId="77777777" w:rsidR="005865CE" w:rsidRPr="007A40CC" w:rsidRDefault="005865CE" w:rsidP="0056000E">
            <w:pPr>
              <w:pStyle w:val="af6"/>
              <w:spacing w:after="0" w:line="480" w:lineRule="auto"/>
              <w:ind w:firstLine="0"/>
              <w:jc w:val="center"/>
              <w:rPr>
                <w:sz w:val="18"/>
                <w:szCs w:val="18"/>
                <w:lang w:eastAsia="zh-CN"/>
              </w:rPr>
            </w:pPr>
          </w:p>
        </w:tc>
        <w:tc>
          <w:tcPr>
            <w:tcW w:w="1135" w:type="dxa"/>
            <w:vAlign w:val="center"/>
          </w:tcPr>
          <w:p w14:paraId="62C82CEB"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Multiplex</w:t>
            </w:r>
          </w:p>
        </w:tc>
        <w:tc>
          <w:tcPr>
            <w:tcW w:w="709" w:type="dxa"/>
            <w:vAlign w:val="center"/>
          </w:tcPr>
          <w:p w14:paraId="34700C89" w14:textId="42EF24C3"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fldChar w:fldCharType="begin"/>
            </w:r>
            <w:r w:rsidR="00F908FA" w:rsidRPr="007A40CC">
              <w:rPr>
                <w:sz w:val="18"/>
                <w:szCs w:val="18"/>
                <w:lang w:eastAsia="zh-CN"/>
              </w:rPr>
              <w:instrText xml:space="preserve"> ADDIN EN.CITE &lt;EndNote&gt;&lt;Cite&gt;&lt;Author&gt;Kraus&lt;/Author&gt;&lt;Year&gt;2014&lt;/Year&gt;&lt;RecNum&gt;12&lt;/RecNum&gt;&lt;DisplayText&gt;&lt;style face="superscript"&gt;[15]&lt;/style&gt;&lt;/DisplayText&gt;&lt;record&gt;&lt;rec-number&gt;12&lt;/rec-number&gt;&lt;foreign-keys&gt;&lt;key app="EN" db-id="zxra9x55ydsf25ed9pdparwzxttwvxxawtt5" timestamp="1704365280"&gt;12&lt;/key&gt;&lt;/foreign-keys&gt;&lt;ref-type name="Journal Article"&gt;17&lt;/ref-type&gt;&lt;contributors&gt;&lt;authors&gt;&lt;author&gt;Kraus, H&lt;/author&gt;&lt;author&gt;Soltamov, VA&lt;/author&gt;&lt;author&gt;Fuchs, F&lt;/author&gt;&lt;author&gt;Simin, D&lt;/author&gt;&lt;author&gt;Sperlich, A&lt;/author&gt;&lt;author&gt;Baranov, PG&lt;/author&gt;&lt;author&gt;Astakhov, GV&lt;/author&gt;&lt;author&gt;Dyakonov, Vladimir&lt;/author&gt;&lt;/authors&gt;&lt;/contributors&gt;&lt;titles&gt;&lt;title&gt;Magnetic field and temperature sensing with atomic-scale spin defects in silicon carbide&lt;/title&gt;&lt;secondary-title&gt;Scientific reports&lt;/secondary-title&gt;&lt;/titles&gt;&lt;pages&gt;5303&lt;/pages&gt;&lt;volume&gt;4&lt;/volume&gt;&lt;number&gt;1&lt;/number&gt;&lt;dates&gt;&lt;year&gt;2014&lt;/year&gt;&lt;/dates&gt;&lt;isbn&gt;2045-2322&lt;/isbn&gt;&lt;urls&gt;&lt;/urls&gt;&lt;/record&gt;&lt;/Cite&gt;&lt;Cite&gt;&lt;Author&gt;Kraus&lt;/Author&gt;&lt;Year&gt;2014&lt;/Year&gt;&lt;RecNum&gt;12&lt;/RecNum&gt;&lt;record&gt;&lt;rec-number&gt;12&lt;/rec-number&gt;&lt;foreign-keys&gt;&lt;key app="EN" db-id="zxra9x55ydsf25ed9pdparwzxttwvxxawtt5" timestamp="1704365280"&gt;12&lt;/key&gt;&lt;/foreign-keys&gt;&lt;ref-type name="Journal Article"&gt;17&lt;/ref-type&gt;&lt;contributors&gt;&lt;authors&gt;&lt;author&gt;Kraus, H&lt;/author&gt;&lt;author&gt;Soltamov, VA&lt;/author&gt;&lt;author&gt;Fuchs, F&lt;/author&gt;&lt;author&gt;Simin, D&lt;/author&gt;&lt;author&gt;Sperlich, A&lt;/author&gt;&lt;author&gt;Baranov, PG&lt;/author&gt;&lt;author&gt;Astakhov, GV&lt;/author&gt;&lt;author&gt;Dyakonov, Vladimir&lt;/author&gt;&lt;/authors&gt;&lt;/contributors&gt;&lt;titles&gt;&lt;title&gt;Magnetic field and temperature sensing with atomic-scale spin defects in silicon carbide&lt;/title&gt;&lt;secondary-title&gt;Scientific reports&lt;/secondary-title&gt;&lt;/titles&gt;&lt;pages&gt;5303&lt;/pages&gt;&lt;volume&gt;4&lt;/volume&gt;&lt;number&gt;1&lt;/number&gt;&lt;dates&gt;&lt;year&gt;2014&lt;/year&gt;&lt;/dates&gt;&lt;isbn&gt;2045-2322&lt;/isbn&gt;&lt;urls&gt;&lt;/urls&gt;&lt;/record&gt;&lt;/Cite&gt;&lt;/EndNote&gt;</w:instrText>
            </w:r>
            <w:r w:rsidRPr="007A40CC">
              <w:rPr>
                <w:sz w:val="18"/>
                <w:szCs w:val="18"/>
                <w:lang w:eastAsia="zh-CN"/>
              </w:rPr>
              <w:fldChar w:fldCharType="separate"/>
            </w:r>
            <w:r w:rsidR="00F908FA" w:rsidRPr="007A40CC">
              <w:rPr>
                <w:noProof/>
                <w:sz w:val="18"/>
                <w:szCs w:val="18"/>
                <w:vertAlign w:val="superscript"/>
                <w:lang w:eastAsia="zh-CN"/>
              </w:rPr>
              <w:t>[15]</w:t>
            </w:r>
            <w:r w:rsidRPr="007A40CC">
              <w:rPr>
                <w:sz w:val="18"/>
                <w:szCs w:val="18"/>
                <w:lang w:eastAsia="zh-CN"/>
              </w:rPr>
              <w:fldChar w:fldCharType="end"/>
            </w:r>
          </w:p>
        </w:tc>
      </w:tr>
      <w:tr w:rsidR="007A40CC" w:rsidRPr="007A40CC" w14:paraId="4C64D6EE" w14:textId="77777777" w:rsidTr="0056000E">
        <w:trPr>
          <w:trHeight w:val="779"/>
        </w:trPr>
        <w:tc>
          <w:tcPr>
            <w:tcW w:w="2128" w:type="dxa"/>
            <w:vAlign w:val="center"/>
          </w:tcPr>
          <w:p w14:paraId="44601142" w14:textId="77777777" w:rsidR="005865CE" w:rsidRPr="007A40CC" w:rsidRDefault="005865CE" w:rsidP="0056000E">
            <w:pPr>
              <w:pStyle w:val="af6"/>
              <w:spacing w:after="0" w:line="480" w:lineRule="auto"/>
              <w:jc w:val="center"/>
              <w:rPr>
                <w:sz w:val="18"/>
                <w:szCs w:val="18"/>
                <w:lang w:eastAsia="zh-CN"/>
              </w:rPr>
            </w:pPr>
            <w:r w:rsidRPr="007A40CC">
              <w:rPr>
                <w:sz w:val="18"/>
                <w:szCs w:val="18"/>
                <w:lang w:eastAsia="zh-CN"/>
              </w:rPr>
              <w:t>Magnetic fluid/quartz</w:t>
            </w:r>
          </w:p>
        </w:tc>
        <w:tc>
          <w:tcPr>
            <w:tcW w:w="1134" w:type="dxa"/>
            <w:vAlign w:val="center"/>
          </w:tcPr>
          <w:p w14:paraId="3482DBD5"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Fiber sensor</w:t>
            </w:r>
          </w:p>
        </w:tc>
        <w:tc>
          <w:tcPr>
            <w:tcW w:w="1417" w:type="dxa"/>
            <w:vAlign w:val="center"/>
          </w:tcPr>
          <w:p w14:paraId="1B383F77"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rPr>
              <w:t>8.1 pm/°C</w:t>
            </w:r>
          </w:p>
        </w:tc>
        <w:tc>
          <w:tcPr>
            <w:tcW w:w="1418" w:type="dxa"/>
            <w:vAlign w:val="center"/>
          </w:tcPr>
          <w:p w14:paraId="57E77DD6" w14:textId="77777777" w:rsidR="005865CE" w:rsidRPr="007A40CC" w:rsidRDefault="005865CE" w:rsidP="0056000E">
            <w:pPr>
              <w:pStyle w:val="af6"/>
              <w:spacing w:after="0" w:line="480" w:lineRule="auto"/>
              <w:ind w:firstLine="0"/>
              <w:rPr>
                <w:sz w:val="18"/>
                <w:szCs w:val="18"/>
                <w:lang w:eastAsia="zh-CN"/>
              </w:rPr>
            </w:pPr>
            <w:r w:rsidRPr="007A40CC">
              <w:rPr>
                <w:sz w:val="18"/>
                <w:szCs w:val="18"/>
              </w:rPr>
              <w:t>28.6 to 57.2°C</w:t>
            </w:r>
          </w:p>
        </w:tc>
        <w:tc>
          <w:tcPr>
            <w:tcW w:w="1275" w:type="dxa"/>
            <w:vAlign w:val="center"/>
          </w:tcPr>
          <w:p w14:paraId="66D37120" w14:textId="77777777" w:rsidR="005865CE" w:rsidRPr="007A40CC" w:rsidRDefault="005865CE" w:rsidP="0056000E">
            <w:pPr>
              <w:pStyle w:val="af6"/>
              <w:spacing w:after="0" w:line="480" w:lineRule="auto"/>
              <w:ind w:firstLine="0"/>
              <w:jc w:val="center"/>
              <w:rPr>
                <w:sz w:val="18"/>
                <w:szCs w:val="18"/>
                <w:lang w:eastAsia="zh-CN"/>
              </w:rPr>
            </w:pPr>
            <w:r w:rsidRPr="007A40CC">
              <w:rPr>
                <w:rFonts w:ascii="Times-Roman" w:hAnsi="Times-Roman" w:cs="Times-Roman"/>
                <w:sz w:val="18"/>
                <w:szCs w:val="18"/>
              </w:rPr>
              <w:t>17.835 nm/mT</w:t>
            </w:r>
          </w:p>
        </w:tc>
        <w:tc>
          <w:tcPr>
            <w:tcW w:w="992" w:type="dxa"/>
            <w:vAlign w:val="center"/>
          </w:tcPr>
          <w:p w14:paraId="58A7D887"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0.24 to 0.8 mT</w:t>
            </w:r>
          </w:p>
        </w:tc>
        <w:tc>
          <w:tcPr>
            <w:tcW w:w="1135" w:type="dxa"/>
            <w:vAlign w:val="center"/>
          </w:tcPr>
          <w:p w14:paraId="3A2A8F35"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Dual mode</w:t>
            </w:r>
          </w:p>
        </w:tc>
        <w:tc>
          <w:tcPr>
            <w:tcW w:w="709" w:type="dxa"/>
            <w:vAlign w:val="center"/>
          </w:tcPr>
          <w:p w14:paraId="0DC4A7C5" w14:textId="1F5AAAF6"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fldChar w:fldCharType="begin"/>
            </w:r>
            <w:r w:rsidR="00F908FA" w:rsidRPr="007A40CC">
              <w:rPr>
                <w:sz w:val="18"/>
                <w:szCs w:val="18"/>
                <w:lang w:eastAsia="zh-CN"/>
              </w:rPr>
              <w:instrText xml:space="preserve"> ADDIN EN.CITE &lt;EndNote&gt;&lt;Cite&gt;&lt;Author&gt;Chen&lt;/Author&gt;&lt;Year&gt;2016&lt;/Year&gt;&lt;RecNum&gt;11&lt;/RecNum&gt;&lt;DisplayText&gt;&lt;style face="superscript"&gt;[14]&lt;/style&gt;&lt;/DisplayText&gt;&lt;record&gt;&lt;rec-number&gt;11&lt;/rec-number&gt;&lt;foreign-keys&gt;&lt;key app="EN" db-id="zxra9x55ydsf25ed9pdparwzxttwvxxawtt5" timestamp="1704365280"&gt;11&lt;/key&gt;&lt;/foreign-keys&gt;&lt;ref-type name="Journal Article"&gt;17&lt;/ref-type&gt;&lt;contributors&gt;&lt;authors&gt;&lt;author&gt;Chen, Yaofei&lt;/author&gt;&lt;author&gt;Han, Qun&lt;/author&gt;&lt;author&gt;Yan, Wenchuan&lt;/author&gt;&lt;author&gt;Yao, Yunzhi&lt;/author&gt;&lt;author&gt;Liu, Tiegen&lt;/author&gt;&lt;/authors&gt;&lt;/contributors&gt;&lt;titles&gt;&lt;title&gt;Magnetic field and temperature sensing based on a macro-bending fiber structure and an FBG&lt;/title&gt;&lt;secondary-title&gt;IEEE Sensors Journal&lt;/secondary-title&gt;&lt;/titles&gt;&lt;pages&gt;7659-7662&lt;/pages&gt;&lt;volume&gt;16&lt;/volume&gt;&lt;number&gt;21&lt;/number&gt;&lt;dates&gt;&lt;year&gt;2016&lt;/year&gt;&lt;/dates&gt;&lt;isbn&gt;1530-437X&lt;/isbn&gt;&lt;urls&gt;&lt;/urls&gt;&lt;/record&gt;&lt;/Cite&gt;&lt;/EndNote&gt;</w:instrText>
            </w:r>
            <w:r w:rsidRPr="007A40CC">
              <w:rPr>
                <w:sz w:val="18"/>
                <w:szCs w:val="18"/>
                <w:lang w:eastAsia="zh-CN"/>
              </w:rPr>
              <w:fldChar w:fldCharType="separate"/>
            </w:r>
            <w:r w:rsidR="00F908FA" w:rsidRPr="007A40CC">
              <w:rPr>
                <w:noProof/>
                <w:sz w:val="18"/>
                <w:szCs w:val="18"/>
                <w:vertAlign w:val="superscript"/>
                <w:lang w:eastAsia="zh-CN"/>
              </w:rPr>
              <w:t>[14]</w:t>
            </w:r>
            <w:r w:rsidRPr="007A40CC">
              <w:rPr>
                <w:sz w:val="18"/>
                <w:szCs w:val="18"/>
                <w:lang w:eastAsia="zh-CN"/>
              </w:rPr>
              <w:fldChar w:fldCharType="end"/>
            </w:r>
          </w:p>
        </w:tc>
      </w:tr>
      <w:tr w:rsidR="007A40CC" w:rsidRPr="007A40CC" w14:paraId="03CD42A3" w14:textId="77777777" w:rsidTr="0056000E">
        <w:tc>
          <w:tcPr>
            <w:tcW w:w="2128" w:type="dxa"/>
            <w:vAlign w:val="center"/>
          </w:tcPr>
          <w:p w14:paraId="5396424D" w14:textId="78063801" w:rsidR="005865CE" w:rsidRPr="007A40CC" w:rsidRDefault="005865CE" w:rsidP="0056000E">
            <w:pPr>
              <w:pStyle w:val="af6"/>
              <w:spacing w:after="0" w:line="480" w:lineRule="auto"/>
              <w:jc w:val="center"/>
              <w:rPr>
                <w:sz w:val="18"/>
                <w:szCs w:val="18"/>
                <w:lang w:eastAsia="zh-CN"/>
              </w:rPr>
            </w:pPr>
            <w:r w:rsidRPr="007A40CC">
              <w:rPr>
                <w:sz w:val="18"/>
                <w:szCs w:val="18"/>
                <w:lang w:eastAsia="zh-CN"/>
              </w:rPr>
              <w:t>Magnetic fluid/quartz</w:t>
            </w:r>
          </w:p>
        </w:tc>
        <w:tc>
          <w:tcPr>
            <w:tcW w:w="1134" w:type="dxa"/>
            <w:vAlign w:val="center"/>
          </w:tcPr>
          <w:p w14:paraId="467A55A5"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Fiber sensor</w:t>
            </w:r>
          </w:p>
        </w:tc>
        <w:tc>
          <w:tcPr>
            <w:tcW w:w="1417" w:type="dxa"/>
            <w:vAlign w:val="center"/>
          </w:tcPr>
          <w:p w14:paraId="5E347454" w14:textId="3253DEDB"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17.8 pm/℃</w:t>
            </w:r>
          </w:p>
        </w:tc>
        <w:tc>
          <w:tcPr>
            <w:tcW w:w="1418" w:type="dxa"/>
            <w:vAlign w:val="center"/>
          </w:tcPr>
          <w:p w14:paraId="1D5FAF1B"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20 to 60 ℃</w:t>
            </w:r>
          </w:p>
        </w:tc>
        <w:tc>
          <w:tcPr>
            <w:tcW w:w="1275" w:type="dxa"/>
            <w:vAlign w:val="center"/>
          </w:tcPr>
          <w:p w14:paraId="7ACD6A8F"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86.43 pm/mT</w:t>
            </w:r>
          </w:p>
        </w:tc>
        <w:tc>
          <w:tcPr>
            <w:tcW w:w="992" w:type="dxa"/>
            <w:vAlign w:val="center"/>
          </w:tcPr>
          <w:p w14:paraId="357DE24A"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0-12 mT</w:t>
            </w:r>
          </w:p>
        </w:tc>
        <w:tc>
          <w:tcPr>
            <w:tcW w:w="1135" w:type="dxa"/>
            <w:vAlign w:val="center"/>
          </w:tcPr>
          <w:p w14:paraId="395F11EA"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Dual mode</w:t>
            </w:r>
          </w:p>
        </w:tc>
        <w:tc>
          <w:tcPr>
            <w:tcW w:w="709" w:type="dxa"/>
            <w:vAlign w:val="center"/>
          </w:tcPr>
          <w:p w14:paraId="0F3F2078" w14:textId="6AAEBC09"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fldChar w:fldCharType="begin"/>
            </w:r>
            <w:r w:rsidR="00F908FA" w:rsidRPr="007A40CC">
              <w:rPr>
                <w:sz w:val="18"/>
                <w:szCs w:val="18"/>
                <w:lang w:eastAsia="zh-CN"/>
              </w:rPr>
              <w:instrText xml:space="preserve"> ADDIN EN.CITE &lt;EndNote&gt;&lt;Cite&gt;&lt;Author&gt;Huang&lt;/Author&gt;&lt;Year&gt;2021&lt;/Year&gt;&lt;RecNum&gt;64&lt;/RecNum&gt;&lt;DisplayText&gt;&lt;style face="superscript"&gt;[68]&lt;/style&gt;&lt;/DisplayText&gt;&lt;record&gt;&lt;rec-number&gt;64&lt;/rec-number&gt;&lt;foreign-keys&gt;&lt;key app="EN" db-id="zxra9x55ydsf25ed9pdparwzxttwvxxawtt5" timestamp="1704365285"&gt;64&lt;/key&gt;&lt;/foreign-keys&gt;&lt;ref-type name="Journal Article"&gt;17&lt;/ref-type&gt;&lt;contributors&gt;&lt;authors&gt;&lt;author&gt;Huang, Yi&lt;/author&gt;&lt;author&gt;Qiu, Hong&lt;/author&gt;&lt;author&gt;Deng, Chuanlu&lt;/author&gt;&lt;author&gt;Lian, Zhenggang&lt;/author&gt;&lt;author&gt;Yang, Yong&lt;/author&gt;&lt;author&gt;Yu, Yang&lt;/author&gt;&lt;author&gt;Hu, Chengyong&lt;/author&gt;&lt;author&gt;Dong, Yanhua&lt;/author&gt;&lt;author&gt;Shang, Yana&lt;/author&gt;&lt;author&gt;Zhang, Xiaobei&lt;/author&gt;&lt;/authors&gt;&lt;/contributors&gt;&lt;titles&gt;&lt;title&gt;Simultaneous measurement of magnetic field and temperature based on two anti-resonant modes in hollow core Bragg fiber&lt;/title&gt;&lt;secondary-title&gt;Optics Express&lt;/secondary-title&gt;&lt;/titles&gt;&lt;periodical&gt;&lt;full-title&gt;Optics Express&lt;/full-title&gt;&lt;abbr-1&gt;Opt. Express&lt;/abbr-1&gt;&lt;abbr-2&gt;Opt Express&lt;/abbr-2&gt;&lt;/periodical&gt;&lt;pages&gt;32208-32219&lt;/pages&gt;&lt;volume&gt;29&lt;/volume&gt;&lt;number&gt;20&lt;/number&gt;&lt;dates&gt;&lt;year&gt;2021&lt;/year&gt;&lt;/dates&gt;&lt;isbn&gt;1094-4087&lt;/isbn&gt;&lt;urls&gt;&lt;/urls&gt;&lt;/record&gt;&lt;/Cite&gt;&lt;/EndNote&gt;</w:instrText>
            </w:r>
            <w:r w:rsidRPr="007A40CC">
              <w:rPr>
                <w:sz w:val="18"/>
                <w:szCs w:val="18"/>
                <w:lang w:eastAsia="zh-CN"/>
              </w:rPr>
              <w:fldChar w:fldCharType="separate"/>
            </w:r>
            <w:r w:rsidR="00F908FA" w:rsidRPr="007A40CC">
              <w:rPr>
                <w:noProof/>
                <w:sz w:val="18"/>
                <w:szCs w:val="18"/>
                <w:vertAlign w:val="superscript"/>
                <w:lang w:eastAsia="zh-CN"/>
              </w:rPr>
              <w:t>[68]</w:t>
            </w:r>
            <w:r w:rsidRPr="007A40CC">
              <w:rPr>
                <w:sz w:val="18"/>
                <w:szCs w:val="18"/>
                <w:lang w:eastAsia="zh-CN"/>
              </w:rPr>
              <w:fldChar w:fldCharType="end"/>
            </w:r>
          </w:p>
        </w:tc>
      </w:tr>
      <w:tr w:rsidR="007A40CC" w:rsidRPr="007A40CC" w14:paraId="6027A992" w14:textId="77777777" w:rsidTr="0056000E">
        <w:trPr>
          <w:trHeight w:val="2096"/>
        </w:trPr>
        <w:tc>
          <w:tcPr>
            <w:tcW w:w="2128" w:type="dxa"/>
            <w:vAlign w:val="center"/>
          </w:tcPr>
          <w:p w14:paraId="5E891F0B" w14:textId="77777777" w:rsidR="0056000E" w:rsidRPr="007A40CC" w:rsidRDefault="005865CE" w:rsidP="0056000E">
            <w:pPr>
              <w:pStyle w:val="af6"/>
              <w:spacing w:after="0" w:line="480" w:lineRule="auto"/>
              <w:jc w:val="center"/>
              <w:rPr>
                <w:sz w:val="18"/>
                <w:szCs w:val="18"/>
                <w:lang w:eastAsia="zh-CN"/>
              </w:rPr>
            </w:pPr>
            <w:r w:rsidRPr="007A40CC">
              <w:rPr>
                <w:sz w:val="18"/>
                <w:szCs w:val="18"/>
                <w:lang w:eastAsia="zh-CN"/>
              </w:rPr>
              <w:t>Magnetic fluid</w:t>
            </w:r>
          </w:p>
          <w:p w14:paraId="7B0A1D8F" w14:textId="5D94B005" w:rsidR="0056000E" w:rsidRPr="007A40CC" w:rsidRDefault="005865CE" w:rsidP="0056000E">
            <w:pPr>
              <w:pStyle w:val="af6"/>
              <w:spacing w:after="0" w:line="480" w:lineRule="auto"/>
              <w:jc w:val="center"/>
              <w:rPr>
                <w:sz w:val="18"/>
                <w:szCs w:val="18"/>
                <w:lang w:eastAsia="zh-CN"/>
              </w:rPr>
            </w:pPr>
            <w:r w:rsidRPr="007A40CC">
              <w:rPr>
                <w:sz w:val="18"/>
                <w:szCs w:val="18"/>
                <w:lang w:eastAsia="zh-CN"/>
              </w:rPr>
              <w:t xml:space="preserve">/temperature </w:t>
            </w:r>
            <w:r w:rsidR="0056000E" w:rsidRPr="007A40CC">
              <w:rPr>
                <w:sz w:val="18"/>
                <w:szCs w:val="18"/>
                <w:lang w:eastAsia="zh-CN"/>
              </w:rPr>
              <w:t>m</w:t>
            </w:r>
            <w:r w:rsidRPr="007A40CC">
              <w:rPr>
                <w:sz w:val="18"/>
                <w:szCs w:val="18"/>
                <w:lang w:eastAsia="zh-CN"/>
              </w:rPr>
              <w:t>aterial</w:t>
            </w:r>
            <w:r w:rsidR="0056000E" w:rsidRPr="007A40CC">
              <w:rPr>
                <w:sz w:val="18"/>
                <w:szCs w:val="18"/>
                <w:lang w:eastAsia="zh-CN"/>
              </w:rPr>
              <w:t>/</w:t>
            </w:r>
          </w:p>
          <w:p w14:paraId="74820CAD" w14:textId="7598367A" w:rsidR="005865CE" w:rsidRPr="007A40CC" w:rsidRDefault="005865CE" w:rsidP="0056000E">
            <w:pPr>
              <w:pStyle w:val="af6"/>
              <w:spacing w:after="0" w:line="480" w:lineRule="auto"/>
              <w:jc w:val="center"/>
              <w:rPr>
                <w:sz w:val="18"/>
                <w:szCs w:val="18"/>
                <w:lang w:eastAsia="zh-CN"/>
              </w:rPr>
            </w:pPr>
            <w:r w:rsidRPr="007A40CC">
              <w:rPr>
                <w:sz w:val="18"/>
                <w:szCs w:val="18"/>
                <w:lang w:eastAsia="zh-CN"/>
              </w:rPr>
              <w:t>quartz</w:t>
            </w:r>
          </w:p>
        </w:tc>
        <w:tc>
          <w:tcPr>
            <w:tcW w:w="1134" w:type="dxa"/>
            <w:vAlign w:val="center"/>
          </w:tcPr>
          <w:p w14:paraId="3C2D4228"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Fiber sensor</w:t>
            </w:r>
          </w:p>
        </w:tc>
        <w:tc>
          <w:tcPr>
            <w:tcW w:w="1417" w:type="dxa"/>
            <w:vAlign w:val="center"/>
          </w:tcPr>
          <w:p w14:paraId="2F4FD55E" w14:textId="04A03D34"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1.4107 nm/°C</w:t>
            </w:r>
          </w:p>
        </w:tc>
        <w:tc>
          <w:tcPr>
            <w:tcW w:w="1418" w:type="dxa"/>
            <w:vAlign w:val="center"/>
          </w:tcPr>
          <w:p w14:paraId="24B95303"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20 to 80 ℃</w:t>
            </w:r>
          </w:p>
        </w:tc>
        <w:tc>
          <w:tcPr>
            <w:tcW w:w="1275" w:type="dxa"/>
            <w:vAlign w:val="center"/>
          </w:tcPr>
          <w:p w14:paraId="74B26816" w14:textId="77777777" w:rsidR="005865CE" w:rsidRPr="007A40CC" w:rsidRDefault="005865CE" w:rsidP="0056000E">
            <w:pPr>
              <w:pStyle w:val="af6"/>
              <w:spacing w:after="0" w:line="480" w:lineRule="auto"/>
              <w:jc w:val="center"/>
              <w:rPr>
                <w:sz w:val="18"/>
                <w:szCs w:val="18"/>
                <w:lang w:eastAsia="zh-CN"/>
              </w:rPr>
            </w:pPr>
            <w:r w:rsidRPr="007A40CC">
              <w:rPr>
                <w:sz w:val="18"/>
                <w:szCs w:val="18"/>
                <w:lang w:eastAsia="zh-CN"/>
              </w:rPr>
              <w:t>33.125 nm/mT</w:t>
            </w:r>
          </w:p>
        </w:tc>
        <w:tc>
          <w:tcPr>
            <w:tcW w:w="992" w:type="dxa"/>
            <w:vAlign w:val="center"/>
          </w:tcPr>
          <w:p w14:paraId="7B501790"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0.16 to 2.4 mT</w:t>
            </w:r>
          </w:p>
        </w:tc>
        <w:tc>
          <w:tcPr>
            <w:tcW w:w="1135" w:type="dxa"/>
            <w:vAlign w:val="center"/>
          </w:tcPr>
          <w:p w14:paraId="4AA4EE04"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Dual mode</w:t>
            </w:r>
          </w:p>
        </w:tc>
        <w:tc>
          <w:tcPr>
            <w:tcW w:w="709" w:type="dxa"/>
            <w:vAlign w:val="center"/>
          </w:tcPr>
          <w:p w14:paraId="344BEF4A" w14:textId="64EC6252"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fldChar w:fldCharType="begin"/>
            </w:r>
            <w:r w:rsidR="00F908FA" w:rsidRPr="007A40CC">
              <w:rPr>
                <w:sz w:val="18"/>
                <w:szCs w:val="18"/>
                <w:lang w:eastAsia="zh-CN"/>
              </w:rPr>
              <w:instrText xml:space="preserve"> ADDIN EN.CITE &lt;EndNote&gt;&lt;Cite&gt;&lt;Author&gt;Gu&lt;/Author&gt;&lt;Year&gt;2022&lt;/Year&gt;&lt;RecNum&gt;65&lt;/RecNum&gt;&lt;DisplayText&gt;&lt;style face="superscript"&gt;[69]&lt;/style&gt;&lt;/DisplayText&gt;&lt;record&gt;&lt;rec-number&gt;65&lt;/rec-number&gt;&lt;foreign-keys&gt;&lt;key app="EN" db-id="zxra9x55ydsf25ed9pdparwzxttwvxxawtt5" timestamp="1704365285"&gt;65&lt;/key&gt;&lt;/foreign-keys&gt;&lt;ref-type name="Journal Article"&gt;17&lt;/ref-type&gt;&lt;contributors&gt;&lt;authors&gt;&lt;author&gt;Gu, Sanfeng&lt;/author&gt;&lt;author&gt;Sun, Wei&lt;/author&gt;&lt;author&gt;Li, Meng&lt;/author&gt;&lt;author&gt;Li, Zhonghao&lt;/author&gt;&lt;author&gt;Nan, Xinhao&lt;/author&gt;&lt;author&gt;Feng, Ziqing&lt;/author&gt;&lt;author&gt;Deng, Ming&lt;/author&gt;&lt;/authors&gt;&lt;/contributors&gt;&lt;titles&gt;&lt;title&gt;Simultaneous measurement of magnetic field and temperature based on photonic crystal fiber plasmonic sensor with dual-polarized modes&lt;/title&gt;&lt;secondary-title&gt;Optik&lt;/secondary-title&gt;&lt;/titles&gt;&lt;pages&gt;169030&lt;/pages&gt;&lt;volume&gt;259&lt;/volume&gt;&lt;dates&gt;&lt;year&gt;2022&lt;/year&gt;&lt;/dates&gt;&lt;isbn&gt;0030-4026&lt;/isbn&gt;&lt;urls&gt;&lt;/urls&gt;&lt;/record&gt;&lt;/Cite&gt;&lt;/EndNote&gt;</w:instrText>
            </w:r>
            <w:r w:rsidRPr="007A40CC">
              <w:rPr>
                <w:sz w:val="18"/>
                <w:szCs w:val="18"/>
                <w:lang w:eastAsia="zh-CN"/>
              </w:rPr>
              <w:fldChar w:fldCharType="separate"/>
            </w:r>
            <w:r w:rsidR="00F908FA" w:rsidRPr="007A40CC">
              <w:rPr>
                <w:noProof/>
                <w:sz w:val="18"/>
                <w:szCs w:val="18"/>
                <w:vertAlign w:val="superscript"/>
                <w:lang w:eastAsia="zh-CN"/>
              </w:rPr>
              <w:t>[69]</w:t>
            </w:r>
            <w:r w:rsidRPr="007A40CC">
              <w:rPr>
                <w:sz w:val="18"/>
                <w:szCs w:val="18"/>
                <w:lang w:eastAsia="zh-CN"/>
              </w:rPr>
              <w:fldChar w:fldCharType="end"/>
            </w:r>
          </w:p>
        </w:tc>
      </w:tr>
      <w:tr w:rsidR="007A40CC" w:rsidRPr="007A40CC" w14:paraId="08323F00" w14:textId="77777777" w:rsidTr="0056000E">
        <w:tc>
          <w:tcPr>
            <w:tcW w:w="2128" w:type="dxa"/>
            <w:vAlign w:val="center"/>
          </w:tcPr>
          <w:p w14:paraId="320983F9" w14:textId="77777777" w:rsidR="0056000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Magnetic fluid</w:t>
            </w:r>
          </w:p>
          <w:p w14:paraId="1C982F71" w14:textId="77777777" w:rsidR="0056000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/polydimethylsiloxane/</w:t>
            </w:r>
          </w:p>
          <w:p w14:paraId="6CA12F03" w14:textId="25E9FCE9"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quartz</w:t>
            </w:r>
          </w:p>
        </w:tc>
        <w:tc>
          <w:tcPr>
            <w:tcW w:w="1134" w:type="dxa"/>
            <w:vAlign w:val="center"/>
          </w:tcPr>
          <w:p w14:paraId="7E957248"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Fiber sensor</w:t>
            </w:r>
          </w:p>
        </w:tc>
        <w:tc>
          <w:tcPr>
            <w:tcW w:w="1417" w:type="dxa"/>
            <w:vAlign w:val="center"/>
          </w:tcPr>
          <w:p w14:paraId="464E3F73" w14:textId="77777777" w:rsidR="005865CE" w:rsidRPr="007A40CC" w:rsidRDefault="005865CE" w:rsidP="0056000E">
            <w:pPr>
              <w:pStyle w:val="af6"/>
              <w:spacing w:after="0" w:line="480" w:lineRule="auto"/>
              <w:ind w:firstLine="0"/>
              <w:jc w:val="center"/>
              <w:rPr>
                <w:rFonts w:eastAsia="TimesLTStd-Roman-Identity-H"/>
                <w:sz w:val="18"/>
                <w:szCs w:val="18"/>
                <w:vertAlign w:val="superscript"/>
              </w:rPr>
            </w:pPr>
            <w:r w:rsidRPr="007A40CC">
              <w:rPr>
                <w:rFonts w:eastAsia="Calibri"/>
                <w:sz w:val="18"/>
                <w:szCs w:val="18"/>
              </w:rPr>
              <w:t>-</w:t>
            </w:r>
            <w:r w:rsidRPr="007A40CC">
              <w:rPr>
                <w:sz w:val="18"/>
                <w:szCs w:val="18"/>
              </w:rPr>
              <w:t>2 n</w:t>
            </w:r>
            <w:r w:rsidRPr="007A40CC">
              <w:rPr>
                <w:sz w:val="18"/>
                <w:szCs w:val="18"/>
                <w:lang w:eastAsia="zh-CN"/>
              </w:rPr>
              <w:t>m/°C</w:t>
            </w:r>
          </w:p>
        </w:tc>
        <w:tc>
          <w:tcPr>
            <w:tcW w:w="1418" w:type="dxa"/>
            <w:vAlign w:val="center"/>
          </w:tcPr>
          <w:p w14:paraId="42E4EC07"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20 to 40°C</w:t>
            </w:r>
          </w:p>
        </w:tc>
        <w:tc>
          <w:tcPr>
            <w:tcW w:w="1275" w:type="dxa"/>
            <w:vAlign w:val="center"/>
          </w:tcPr>
          <w:p w14:paraId="633FACCC"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29.375 nm/ mT</w:t>
            </w:r>
          </w:p>
        </w:tc>
        <w:tc>
          <w:tcPr>
            <w:tcW w:w="992" w:type="dxa"/>
            <w:vAlign w:val="center"/>
          </w:tcPr>
          <w:p w14:paraId="1CD4E94D"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0.4 to 1.04 mT</w:t>
            </w:r>
          </w:p>
        </w:tc>
        <w:tc>
          <w:tcPr>
            <w:tcW w:w="1135" w:type="dxa"/>
            <w:vAlign w:val="center"/>
          </w:tcPr>
          <w:p w14:paraId="2F06E49F"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Dual mode</w:t>
            </w:r>
          </w:p>
        </w:tc>
        <w:tc>
          <w:tcPr>
            <w:tcW w:w="709" w:type="dxa"/>
            <w:vAlign w:val="center"/>
          </w:tcPr>
          <w:p w14:paraId="367D83B3" w14:textId="0B7A5ED3"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fldChar w:fldCharType="begin"/>
            </w:r>
            <w:r w:rsidR="00F908FA" w:rsidRPr="007A40CC">
              <w:rPr>
                <w:sz w:val="18"/>
                <w:szCs w:val="18"/>
                <w:lang w:eastAsia="zh-CN"/>
              </w:rPr>
              <w:instrText xml:space="preserve"> ADDIN EN.CITE &lt;EndNote&gt;&lt;Cite&gt;&lt;Author&gt;Zhou&lt;/Author&gt;&lt;Year&gt;2023&lt;/Year&gt;&lt;RecNum&gt;66&lt;/RecNum&gt;&lt;DisplayText&gt;&lt;style face="superscript"&gt;[70]&lt;/style&gt;&lt;/DisplayText&gt;&lt;record&gt;&lt;rec-number&gt;66&lt;/rec-number&gt;&lt;foreign-keys&gt;&lt;key app="EN" db-id="zxra9x55ydsf25ed9pdparwzxttwvxxawtt5" timestamp="1704365285"&gt;66&lt;/key&gt;&lt;/foreign-keys&gt;&lt;ref-type name="Journal Article"&gt;17&lt;/ref-type&gt;&lt;contributors&gt;&lt;authors&gt;&lt;author&gt;Zhou, Wenjun&lt;/author&gt;&lt;author&gt;Qin, Xi&lt;/author&gt;&lt;author&gt;Lv, Ming&lt;/author&gt;&lt;author&gt;Qiu, Lifeng&lt;/author&gt;&lt;author&gt;Chen, Zhongjiang&lt;/author&gt;&lt;author&gt;Zhang, Fan&lt;/author&gt;&lt;/authors&gt;&lt;/contributors&gt;&lt;titles&gt;&lt;title&gt;Design of Plasmonic Photonic Crystal Fiber for Highly Sensitive Magnetic Field and Temperature Simultaneous Measurement&lt;/title&gt;&lt;secondary-title&gt;Micromachines&lt;/secondary-title&gt;&lt;/titles&gt;&lt;pages&gt;1684&lt;/pages&gt;&lt;volume&gt;14&lt;/volume&gt;&lt;number&gt;9&lt;/number&gt;&lt;dates&gt;&lt;year&gt;2023&lt;/year&gt;&lt;/dates&gt;&lt;isbn&gt;2072-666X&lt;/isbn&gt;&lt;urls&gt;&lt;/urls&gt;&lt;/record&gt;&lt;/Cite&gt;&lt;/EndNote&gt;</w:instrText>
            </w:r>
            <w:r w:rsidRPr="007A40CC">
              <w:rPr>
                <w:sz w:val="18"/>
                <w:szCs w:val="18"/>
                <w:lang w:eastAsia="zh-CN"/>
              </w:rPr>
              <w:fldChar w:fldCharType="separate"/>
            </w:r>
            <w:r w:rsidR="00F908FA" w:rsidRPr="007A40CC">
              <w:rPr>
                <w:noProof/>
                <w:sz w:val="18"/>
                <w:szCs w:val="18"/>
                <w:vertAlign w:val="superscript"/>
                <w:lang w:eastAsia="zh-CN"/>
              </w:rPr>
              <w:t>[70]</w:t>
            </w:r>
            <w:r w:rsidRPr="007A40CC">
              <w:rPr>
                <w:sz w:val="18"/>
                <w:szCs w:val="18"/>
                <w:lang w:eastAsia="zh-CN"/>
              </w:rPr>
              <w:fldChar w:fldCharType="end"/>
            </w:r>
          </w:p>
        </w:tc>
      </w:tr>
      <w:tr w:rsidR="007A40CC" w:rsidRPr="007A40CC" w14:paraId="2B305D53" w14:textId="77777777" w:rsidTr="0056000E">
        <w:trPr>
          <w:trHeight w:val="1152"/>
        </w:trPr>
        <w:tc>
          <w:tcPr>
            <w:tcW w:w="2128" w:type="dxa"/>
            <w:vAlign w:val="center"/>
          </w:tcPr>
          <w:p w14:paraId="35309235" w14:textId="77777777" w:rsidR="00BD45A7"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Polydimethylsiloxane</w:t>
            </w:r>
          </w:p>
          <w:p w14:paraId="0AA795BB" w14:textId="56A5E434" w:rsidR="005865CE" w:rsidRPr="007A40CC" w:rsidRDefault="005865CE" w:rsidP="0056000E">
            <w:pPr>
              <w:pStyle w:val="af6"/>
              <w:spacing w:after="0" w:line="480" w:lineRule="auto"/>
              <w:jc w:val="center"/>
              <w:rPr>
                <w:sz w:val="18"/>
                <w:szCs w:val="18"/>
                <w:lang w:eastAsia="zh-CN"/>
              </w:rPr>
            </w:pPr>
            <w:r w:rsidRPr="007A40CC">
              <w:rPr>
                <w:sz w:val="18"/>
                <w:szCs w:val="18"/>
                <w:lang w:eastAsia="zh-CN"/>
              </w:rPr>
              <w:t>/Fe</w:t>
            </w:r>
            <w:r w:rsidRPr="007A40CC">
              <w:rPr>
                <w:sz w:val="18"/>
                <w:szCs w:val="18"/>
                <w:vertAlign w:val="subscript"/>
                <w:lang w:eastAsia="zh-CN"/>
              </w:rPr>
              <w:t>3</w:t>
            </w:r>
            <w:r w:rsidRPr="007A40CC">
              <w:rPr>
                <w:sz w:val="18"/>
                <w:szCs w:val="18"/>
                <w:lang w:eastAsia="zh-CN"/>
              </w:rPr>
              <w:t>O</w:t>
            </w:r>
            <w:r w:rsidRPr="007A40CC">
              <w:rPr>
                <w:sz w:val="18"/>
                <w:szCs w:val="18"/>
                <w:vertAlign w:val="subscript"/>
                <w:lang w:eastAsia="zh-CN"/>
              </w:rPr>
              <w:t>4</w:t>
            </w:r>
            <w:r w:rsidRPr="007A40CC">
              <w:rPr>
                <w:sz w:val="18"/>
                <w:szCs w:val="18"/>
                <w:lang w:eastAsia="zh-CN"/>
              </w:rPr>
              <w:t>/SiO</w:t>
            </w:r>
            <w:r w:rsidRPr="007A40CC">
              <w:rPr>
                <w:sz w:val="18"/>
                <w:szCs w:val="18"/>
                <w:vertAlign w:val="subscript"/>
                <w:lang w:eastAsia="zh-CN"/>
              </w:rPr>
              <w:t>2</w:t>
            </w:r>
          </w:p>
        </w:tc>
        <w:tc>
          <w:tcPr>
            <w:tcW w:w="1134" w:type="dxa"/>
            <w:vAlign w:val="center"/>
          </w:tcPr>
          <w:p w14:paraId="5A27D949"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Optical sensor</w:t>
            </w:r>
          </w:p>
        </w:tc>
        <w:tc>
          <w:tcPr>
            <w:tcW w:w="1417" w:type="dxa"/>
            <w:vAlign w:val="center"/>
          </w:tcPr>
          <w:p w14:paraId="45C7A1C2"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5.218 nm/°C</w:t>
            </w:r>
          </w:p>
        </w:tc>
        <w:tc>
          <w:tcPr>
            <w:tcW w:w="1418" w:type="dxa"/>
            <w:vAlign w:val="center"/>
          </w:tcPr>
          <w:p w14:paraId="169559F5"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0 to 55°C</w:t>
            </w:r>
          </w:p>
        </w:tc>
        <w:tc>
          <w:tcPr>
            <w:tcW w:w="1275" w:type="dxa"/>
            <w:vAlign w:val="center"/>
          </w:tcPr>
          <w:p w14:paraId="7AA8D49B"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269.1 nm/mT</w:t>
            </w:r>
          </w:p>
        </w:tc>
        <w:tc>
          <w:tcPr>
            <w:tcW w:w="992" w:type="dxa"/>
            <w:vAlign w:val="center"/>
          </w:tcPr>
          <w:p w14:paraId="39F13EE3"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0 to 4.8 mT</w:t>
            </w:r>
          </w:p>
        </w:tc>
        <w:tc>
          <w:tcPr>
            <w:tcW w:w="1135" w:type="dxa"/>
            <w:vAlign w:val="center"/>
          </w:tcPr>
          <w:p w14:paraId="7706589D"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Dual mode</w:t>
            </w:r>
          </w:p>
        </w:tc>
        <w:tc>
          <w:tcPr>
            <w:tcW w:w="709" w:type="dxa"/>
            <w:vAlign w:val="center"/>
          </w:tcPr>
          <w:p w14:paraId="49826A2F" w14:textId="097226FF"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fldChar w:fldCharType="begin"/>
            </w:r>
            <w:r w:rsidR="00F908FA" w:rsidRPr="007A40CC">
              <w:rPr>
                <w:sz w:val="18"/>
                <w:szCs w:val="18"/>
                <w:lang w:eastAsia="zh-CN"/>
              </w:rPr>
              <w:instrText xml:space="preserve"> ADDIN EN.CITE &lt;EndNote&gt;&lt;Cite&gt;&lt;Author&gt;Simitha&lt;/Author&gt;&lt;Year&gt;2023&lt;/Year&gt;&lt;RecNum&gt;67&lt;/RecNum&gt;&lt;DisplayText&gt;&lt;style face="superscript"&gt;[71]&lt;/style&gt;&lt;/DisplayText&gt;&lt;record&gt;&lt;rec-number&gt;67&lt;/rec-number&gt;&lt;foreign-keys&gt;&lt;key app="EN" db-id="zxra9x55ydsf25ed9pdparwzxttwvxxawtt5" timestamp="1704365285"&gt;67&lt;/key&gt;&lt;/foreign-keys&gt;&lt;ref-type name="Journal Article"&gt;17&lt;/ref-type&gt;&lt;contributors&gt;&lt;authors&gt;&lt;author&gt;Simitha, S&lt;/author&gt;&lt;author&gt;Mohan, Devika&lt;/author&gt;&lt;author&gt;Francis, Shinto M&lt;/author&gt;&lt;author&gt;Ramachandran, Ajith&lt;/author&gt;&lt;author&gt;Jacob, Jesly&lt;/author&gt;&lt;author&gt;Thomas, Vibin Ipe&lt;/author&gt;&lt;/authors&gt;&lt;/contributors&gt;&lt;titles&gt;&lt;title&gt;A dual functional asymmetric plasmonic silver nanostructure for temperature and magnetic field sensing&lt;/title&gt;&lt;secondary-title&gt;Physical Chemistry Chemical Physics&lt;/secondary-title&gt;&lt;/titles&gt;&lt;periodical&gt;&lt;full-title&gt;Physical Chemistry Chemical Physics&lt;/full-title&gt;&lt;abbr-1&gt;Phys. Chem. Chem. Phys.&lt;/abbr-1&gt;&lt;abbr-2&gt;Phys Chem Chem Phys&lt;/abbr-2&gt;&lt;/periodical&gt;&lt;pages&gt;21981-21992&lt;/pages&gt;&lt;volume&gt;25&lt;/volume&gt;&lt;number&gt;33&lt;/number&gt;&lt;dates&gt;&lt;year&gt;2023&lt;/year&gt;&lt;/dates&gt;&lt;urls&gt;&lt;/urls&gt;&lt;/record&gt;&lt;/Cite&gt;&lt;/EndNote&gt;</w:instrText>
            </w:r>
            <w:r w:rsidRPr="007A40CC">
              <w:rPr>
                <w:sz w:val="18"/>
                <w:szCs w:val="18"/>
                <w:lang w:eastAsia="zh-CN"/>
              </w:rPr>
              <w:fldChar w:fldCharType="separate"/>
            </w:r>
            <w:r w:rsidR="00F908FA" w:rsidRPr="007A40CC">
              <w:rPr>
                <w:noProof/>
                <w:sz w:val="18"/>
                <w:szCs w:val="18"/>
                <w:vertAlign w:val="superscript"/>
                <w:lang w:eastAsia="zh-CN"/>
              </w:rPr>
              <w:t>[71]</w:t>
            </w:r>
            <w:r w:rsidRPr="007A40CC">
              <w:rPr>
                <w:sz w:val="18"/>
                <w:szCs w:val="18"/>
                <w:lang w:eastAsia="zh-CN"/>
              </w:rPr>
              <w:fldChar w:fldCharType="end"/>
            </w:r>
          </w:p>
        </w:tc>
      </w:tr>
      <w:tr w:rsidR="007A40CC" w:rsidRPr="007A40CC" w14:paraId="2124DC05" w14:textId="77777777" w:rsidTr="0056000E">
        <w:tc>
          <w:tcPr>
            <w:tcW w:w="2128" w:type="dxa"/>
            <w:vAlign w:val="center"/>
          </w:tcPr>
          <w:p w14:paraId="7979013B" w14:textId="77777777" w:rsidR="005865CE" w:rsidRPr="007A40CC" w:rsidRDefault="005865CE" w:rsidP="0056000E">
            <w:pPr>
              <w:pStyle w:val="af6"/>
              <w:spacing w:after="0" w:line="480" w:lineRule="auto"/>
              <w:jc w:val="center"/>
              <w:rPr>
                <w:sz w:val="18"/>
                <w:szCs w:val="18"/>
                <w:lang w:eastAsia="zh-CN"/>
              </w:rPr>
            </w:pPr>
            <w:r w:rsidRPr="007A40CC">
              <w:rPr>
                <w:sz w:val="18"/>
                <w:szCs w:val="18"/>
                <w:lang w:eastAsia="zh-CN"/>
              </w:rPr>
              <w:t>GaN</w:t>
            </w:r>
          </w:p>
        </w:tc>
        <w:tc>
          <w:tcPr>
            <w:tcW w:w="1134" w:type="dxa"/>
            <w:vAlign w:val="center"/>
          </w:tcPr>
          <w:p w14:paraId="32312A99"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Hall sensor</w:t>
            </w:r>
          </w:p>
        </w:tc>
        <w:tc>
          <w:tcPr>
            <w:tcW w:w="1417" w:type="dxa"/>
            <w:vAlign w:val="center"/>
          </w:tcPr>
          <w:p w14:paraId="233BF44B"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286.4 ppm/</w:t>
            </w:r>
            <w:r w:rsidRPr="007A40CC">
              <w:rPr>
                <w:rFonts w:eastAsia="游ゴシック"/>
                <w:sz w:val="18"/>
                <w:szCs w:val="18"/>
                <w:lang w:eastAsia="zh-CN"/>
              </w:rPr>
              <w:t>℃</w:t>
            </w:r>
          </w:p>
        </w:tc>
        <w:tc>
          <w:tcPr>
            <w:tcW w:w="1418" w:type="dxa"/>
            <w:vAlign w:val="center"/>
          </w:tcPr>
          <w:p w14:paraId="4E17AA60"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25</w:t>
            </w:r>
            <w:r w:rsidRPr="007A40CC">
              <w:rPr>
                <w:rFonts w:eastAsia="游ゴシック"/>
                <w:sz w:val="18"/>
                <w:szCs w:val="18"/>
                <w:lang w:eastAsia="zh-CN"/>
              </w:rPr>
              <w:t xml:space="preserve"> to </w:t>
            </w:r>
            <w:r w:rsidRPr="007A40CC">
              <w:rPr>
                <w:sz w:val="18"/>
                <w:szCs w:val="18"/>
                <w:lang w:eastAsia="zh-CN"/>
              </w:rPr>
              <w:t>400</w:t>
            </w:r>
            <w:r w:rsidRPr="007A40CC">
              <w:rPr>
                <w:rFonts w:eastAsia="游ゴシック"/>
                <w:sz w:val="18"/>
                <w:szCs w:val="18"/>
                <w:lang w:eastAsia="zh-CN"/>
              </w:rPr>
              <w:t>℃</w:t>
            </w:r>
          </w:p>
        </w:tc>
        <w:tc>
          <w:tcPr>
            <w:tcW w:w="1275" w:type="dxa"/>
            <w:vAlign w:val="center"/>
          </w:tcPr>
          <w:p w14:paraId="7CF00980" w14:textId="77777777" w:rsidR="005865CE" w:rsidRPr="007A40CC" w:rsidRDefault="005865CE" w:rsidP="0056000E">
            <w:pPr>
              <w:pStyle w:val="af6"/>
              <w:spacing w:after="0" w:line="480" w:lineRule="auto"/>
              <w:ind w:firstLine="0"/>
              <w:jc w:val="center"/>
              <w:rPr>
                <w:sz w:val="18"/>
                <w:szCs w:val="18"/>
                <w:lang w:eastAsia="zh-CN"/>
              </w:rPr>
            </w:pPr>
            <w:r w:rsidRPr="007A40CC">
              <w:rPr>
                <w:rFonts w:eastAsia="TimesLTStd-Roman-Identity-H"/>
                <w:sz w:val="18"/>
                <w:szCs w:val="18"/>
              </w:rPr>
              <w:t>128.6 V/(AT)</w:t>
            </w:r>
          </w:p>
        </w:tc>
        <w:tc>
          <w:tcPr>
            <w:tcW w:w="992" w:type="dxa"/>
            <w:vAlign w:val="center"/>
          </w:tcPr>
          <w:p w14:paraId="1FA97188"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0-1 T</w:t>
            </w:r>
          </w:p>
        </w:tc>
        <w:tc>
          <w:tcPr>
            <w:tcW w:w="1135" w:type="dxa"/>
            <w:vAlign w:val="center"/>
          </w:tcPr>
          <w:p w14:paraId="427535F7"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Dual mode</w:t>
            </w:r>
          </w:p>
        </w:tc>
        <w:tc>
          <w:tcPr>
            <w:tcW w:w="709" w:type="dxa"/>
            <w:vAlign w:val="center"/>
          </w:tcPr>
          <w:p w14:paraId="25A40A1E" w14:textId="71294BE3"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fldChar w:fldCharType="begin"/>
            </w:r>
            <w:r w:rsidR="00F908FA" w:rsidRPr="007A40CC">
              <w:rPr>
                <w:sz w:val="18"/>
                <w:szCs w:val="18"/>
                <w:lang w:eastAsia="zh-CN"/>
              </w:rPr>
              <w:instrText xml:space="preserve"> ADDIN EN.CITE &lt;EndNote&gt;&lt;Cite&gt;&lt;Author&gt;Huang&lt;/Author&gt;&lt;Year&gt;2020&lt;/Year&gt;&lt;RecNum&gt;68&lt;/RecNum&gt;&lt;DisplayText&gt;&lt;style face="superscript"&gt;[72]&lt;/style&gt;&lt;/DisplayText&gt;&lt;record&gt;&lt;rec-number&gt;68&lt;/rec-number&gt;&lt;foreign-keys&gt;&lt;key app="EN" db-id="zxra9x55ydsf25ed9pdparwzxttwvxxawtt5" timestamp="1704365285"&gt;68&lt;/key&gt;&lt;/foreign-keys&gt;&lt;ref-type name="Journal Article"&gt;17&lt;/ref-type&gt;&lt;contributors&gt;&lt;authors&gt;&lt;author&gt;Huang, Huolin&lt;/author&gt;&lt;author&gt;Zhang, Hui&lt;/author&gt;&lt;author&gt;Cao, Yaqing&lt;/author&gt;&lt;author&gt;Liu, Yanhong&lt;/author&gt;&lt;author&gt;Ma, Kaiming&lt;/author&gt;&lt;author&gt;Liu, Kun&lt;/author&gt;&lt;author&gt;Liang, Yung C&lt;/author&gt;&lt;/authors&gt;&lt;/contributors&gt;&lt;titles&gt;&lt;title&gt;High-temperature three-dimensional GaN-based hall sensors for magnetic field detection&lt;/title&gt;&lt;secondary-title&gt;Journal of Physics D: Applied Physics&lt;/secondary-title&gt;&lt;/titles&gt;&lt;periodical&gt;&lt;full-title&gt;Journal of Physics D: Applied Physics&lt;/full-title&gt;&lt;abbr-1&gt;J. Phys. D: Appl. Phys.&lt;/abbr-1&gt;&lt;abbr-2&gt;J Phys D: Appl Phys&lt;/abbr-2&gt;&lt;/periodical&gt;&lt;pages&gt;075003&lt;/pages&gt;&lt;volume&gt;54&lt;/volume&gt;&lt;number&gt;7&lt;/number&gt;&lt;dates&gt;&lt;year&gt;2020&lt;/year&gt;&lt;/dates&gt;&lt;isbn&gt;0022-3727&lt;/isbn&gt;&lt;urls&gt;&lt;/urls&gt;&lt;/record&gt;&lt;/Cite&gt;&lt;/EndNote&gt;</w:instrText>
            </w:r>
            <w:r w:rsidRPr="007A40CC">
              <w:rPr>
                <w:sz w:val="18"/>
                <w:szCs w:val="18"/>
                <w:lang w:eastAsia="zh-CN"/>
              </w:rPr>
              <w:fldChar w:fldCharType="separate"/>
            </w:r>
            <w:r w:rsidR="00F908FA" w:rsidRPr="007A40CC">
              <w:rPr>
                <w:noProof/>
                <w:sz w:val="18"/>
                <w:szCs w:val="18"/>
                <w:vertAlign w:val="superscript"/>
                <w:lang w:eastAsia="zh-CN"/>
              </w:rPr>
              <w:t>[72]</w:t>
            </w:r>
            <w:r w:rsidRPr="007A40CC">
              <w:rPr>
                <w:sz w:val="18"/>
                <w:szCs w:val="18"/>
                <w:lang w:eastAsia="zh-CN"/>
              </w:rPr>
              <w:fldChar w:fldCharType="end"/>
            </w:r>
          </w:p>
        </w:tc>
      </w:tr>
      <w:tr w:rsidR="007A40CC" w:rsidRPr="007A40CC" w14:paraId="4CE6800B" w14:textId="77777777" w:rsidTr="0056000E">
        <w:trPr>
          <w:trHeight w:val="1418"/>
        </w:trPr>
        <w:tc>
          <w:tcPr>
            <w:tcW w:w="2128" w:type="dxa"/>
            <w:vAlign w:val="center"/>
          </w:tcPr>
          <w:p w14:paraId="29984610" w14:textId="77777777" w:rsidR="0056000E" w:rsidRPr="007A40CC" w:rsidRDefault="005865CE" w:rsidP="0056000E">
            <w:pPr>
              <w:pStyle w:val="af6"/>
              <w:spacing w:after="0" w:line="480" w:lineRule="auto"/>
              <w:jc w:val="center"/>
              <w:rPr>
                <w:sz w:val="18"/>
                <w:szCs w:val="18"/>
                <w:lang w:eastAsia="zh-CN"/>
              </w:rPr>
            </w:pPr>
            <w:r w:rsidRPr="007A40CC">
              <w:rPr>
                <w:sz w:val="18"/>
                <w:szCs w:val="18"/>
                <w:lang w:eastAsia="zh-CN"/>
              </w:rPr>
              <w:t>Co</w:t>
            </w:r>
            <w:r w:rsidRPr="007A40CC">
              <w:rPr>
                <w:sz w:val="18"/>
                <w:szCs w:val="18"/>
                <w:vertAlign w:val="subscript"/>
                <w:lang w:eastAsia="zh-CN"/>
              </w:rPr>
              <w:t>40</w:t>
            </w:r>
            <w:r w:rsidRPr="007A40CC">
              <w:rPr>
                <w:sz w:val="18"/>
                <w:szCs w:val="18"/>
                <w:lang w:eastAsia="zh-CN"/>
              </w:rPr>
              <w:t>Fe</w:t>
            </w:r>
            <w:r w:rsidRPr="007A40CC">
              <w:rPr>
                <w:sz w:val="18"/>
                <w:szCs w:val="18"/>
                <w:vertAlign w:val="subscript"/>
                <w:lang w:eastAsia="zh-CN"/>
              </w:rPr>
              <w:t>40</w:t>
            </w:r>
            <w:r w:rsidRPr="007A40CC">
              <w:rPr>
                <w:sz w:val="18"/>
                <w:szCs w:val="18"/>
                <w:lang w:eastAsia="zh-CN"/>
              </w:rPr>
              <w:t>B</w:t>
            </w:r>
            <w:r w:rsidRPr="007A40CC">
              <w:rPr>
                <w:sz w:val="18"/>
                <w:szCs w:val="18"/>
                <w:vertAlign w:val="subscript"/>
                <w:lang w:eastAsia="zh-CN"/>
              </w:rPr>
              <w:t>20</w:t>
            </w:r>
            <w:r w:rsidRPr="007A40CC">
              <w:rPr>
                <w:sz w:val="18"/>
                <w:szCs w:val="18"/>
                <w:lang w:eastAsia="zh-CN"/>
              </w:rPr>
              <w:t>/SiO</w:t>
            </w:r>
            <w:r w:rsidRPr="007A40CC">
              <w:rPr>
                <w:sz w:val="18"/>
                <w:szCs w:val="18"/>
                <w:vertAlign w:val="subscript"/>
                <w:lang w:eastAsia="zh-CN"/>
              </w:rPr>
              <w:t>2</w:t>
            </w:r>
            <w:r w:rsidRPr="007A40CC">
              <w:rPr>
                <w:sz w:val="18"/>
                <w:szCs w:val="18"/>
                <w:lang w:eastAsia="zh-CN"/>
              </w:rPr>
              <w:t>/</w:t>
            </w:r>
          </w:p>
          <w:p w14:paraId="1E196B5C" w14:textId="437CE635" w:rsidR="005865CE" w:rsidRPr="007A40CC" w:rsidRDefault="005865CE" w:rsidP="0056000E">
            <w:pPr>
              <w:pStyle w:val="af6"/>
              <w:spacing w:after="0" w:line="480" w:lineRule="auto"/>
              <w:jc w:val="center"/>
              <w:rPr>
                <w:sz w:val="18"/>
                <w:szCs w:val="18"/>
                <w:lang w:eastAsia="zh-CN"/>
              </w:rPr>
            </w:pPr>
            <w:r w:rsidRPr="007A40CC">
              <w:rPr>
                <w:sz w:val="18"/>
                <w:szCs w:val="18"/>
                <w:lang w:eastAsia="zh-CN"/>
              </w:rPr>
              <w:t>ZnO/quartz</w:t>
            </w:r>
          </w:p>
        </w:tc>
        <w:tc>
          <w:tcPr>
            <w:tcW w:w="1134" w:type="dxa"/>
            <w:vAlign w:val="center"/>
          </w:tcPr>
          <w:p w14:paraId="50385D19"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SAW sensor</w:t>
            </w:r>
          </w:p>
        </w:tc>
        <w:tc>
          <w:tcPr>
            <w:tcW w:w="1417" w:type="dxa"/>
            <w:vAlign w:val="center"/>
          </w:tcPr>
          <w:p w14:paraId="1D585629"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-37.9 ppm/</w:t>
            </w:r>
            <w:r w:rsidRPr="007A40CC">
              <w:rPr>
                <w:rFonts w:eastAsia="游ゴシック"/>
                <w:sz w:val="18"/>
                <w:szCs w:val="18"/>
                <w:lang w:eastAsia="zh-CN"/>
              </w:rPr>
              <w:t>℃</w:t>
            </w:r>
          </w:p>
        </w:tc>
        <w:tc>
          <w:tcPr>
            <w:tcW w:w="1418" w:type="dxa"/>
            <w:vAlign w:val="center"/>
          </w:tcPr>
          <w:p w14:paraId="60EE20B5"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25 to 60°C</w:t>
            </w:r>
          </w:p>
        </w:tc>
        <w:tc>
          <w:tcPr>
            <w:tcW w:w="1275" w:type="dxa"/>
            <w:vAlign w:val="center"/>
          </w:tcPr>
          <w:p w14:paraId="2A69BA57"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−621.6 kHz/(m</w:t>
            </w:r>
            <w:r w:rsidRPr="007A40CC">
              <w:rPr>
                <w:rFonts w:ascii="游ゴシック" w:eastAsia="游ゴシック" w:hAnsi="游ゴシック" w:hint="eastAsia"/>
                <w:sz w:val="18"/>
                <w:szCs w:val="18"/>
                <w:lang w:eastAsia="zh-CN"/>
              </w:rPr>
              <w:t>∙</w:t>
            </w:r>
            <w:r w:rsidRPr="007A40CC">
              <w:rPr>
                <w:sz w:val="18"/>
                <w:szCs w:val="18"/>
                <w:lang w:eastAsia="zh-CN"/>
              </w:rPr>
              <w:t>T)</w:t>
            </w:r>
          </w:p>
        </w:tc>
        <w:tc>
          <w:tcPr>
            <w:tcW w:w="992" w:type="dxa"/>
            <w:vAlign w:val="center"/>
          </w:tcPr>
          <w:p w14:paraId="351E5560"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-100 to 100 mT</w:t>
            </w:r>
          </w:p>
        </w:tc>
        <w:tc>
          <w:tcPr>
            <w:tcW w:w="1135" w:type="dxa"/>
            <w:vAlign w:val="center"/>
          </w:tcPr>
          <w:p w14:paraId="67BE1F6F"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Dual mode</w:t>
            </w:r>
          </w:p>
        </w:tc>
        <w:tc>
          <w:tcPr>
            <w:tcW w:w="709" w:type="dxa"/>
            <w:vAlign w:val="center"/>
          </w:tcPr>
          <w:p w14:paraId="03C8E42F" w14:textId="1888C9E3"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fldChar w:fldCharType="begin"/>
            </w:r>
            <w:r w:rsidR="00F908FA" w:rsidRPr="007A40CC">
              <w:rPr>
                <w:sz w:val="18"/>
                <w:szCs w:val="18"/>
                <w:lang w:eastAsia="zh-CN"/>
              </w:rPr>
              <w:instrText xml:space="preserve"> ADDIN EN.CITE &lt;EndNote&gt;&lt;Cite&gt;&lt;Author&gt;Yang&lt;/Author&gt;&lt;Year&gt;2022&lt;/Year&gt;&lt;RecNum&gt;6&lt;/RecNum&gt;&lt;DisplayText&gt;&lt;style face="superscript"&gt;[9]&lt;/style&gt;&lt;/DisplayText&gt;&lt;record&gt;&lt;rec-number&gt;6&lt;/rec-number&gt;&lt;foreign-keys&gt;&lt;key app="EN" db-id="zxra9x55ydsf25ed9pdparwzxttwvxxawtt5</w:instrText>
            </w:r>
            <w:r w:rsidR="00F908FA" w:rsidRPr="007A40CC">
              <w:rPr>
                <w:rFonts w:hint="eastAsia"/>
                <w:sz w:val="18"/>
                <w:szCs w:val="18"/>
                <w:lang w:eastAsia="zh-CN"/>
              </w:rPr>
              <w:instrText>" timestamp="1704365279"&gt;6&lt;/key&gt;&lt;/foreign-keys&gt;&lt;ref-type name="Journal Article"&gt;17&lt;/ref-type&gt;&lt;contributors&gt;&lt;authors&gt;&lt;author&gt;Yang, Yang&lt;/author&gt;&lt;author&gt;Mengue, Prince&lt;/author&gt;&lt;author&gt;Mishra, Harshad&lt;/author&gt;&lt;author&gt;Floer, C</w:instrText>
            </w:r>
            <w:r w:rsidR="00F908FA" w:rsidRPr="007A40CC">
              <w:rPr>
                <w:rFonts w:hint="eastAsia"/>
                <w:sz w:val="18"/>
                <w:szCs w:val="18"/>
                <w:lang w:eastAsia="zh-CN"/>
              </w:rPr>
              <w:instrText>é</w:instrText>
            </w:r>
            <w:r w:rsidR="00F908FA" w:rsidRPr="007A40CC">
              <w:rPr>
                <w:rFonts w:hint="eastAsia"/>
                <w:sz w:val="18"/>
                <w:szCs w:val="18"/>
                <w:lang w:eastAsia="zh-CN"/>
              </w:rPr>
              <w:instrText>cile&lt;/author&gt;&lt;author&gt;Hage</w:instrText>
            </w:r>
            <w:r w:rsidR="00F908FA" w:rsidRPr="007A40CC">
              <w:rPr>
                <w:rFonts w:hint="eastAsia"/>
                <w:sz w:val="18"/>
                <w:szCs w:val="18"/>
                <w:lang w:eastAsia="zh-CN"/>
              </w:rPr>
              <w:instrText>‐</w:instrText>
            </w:r>
            <w:r w:rsidR="00F908FA" w:rsidRPr="007A40CC">
              <w:rPr>
                <w:rFonts w:hint="eastAsia"/>
                <w:sz w:val="18"/>
                <w:szCs w:val="18"/>
                <w:lang w:eastAsia="zh-CN"/>
              </w:rPr>
              <w:instrText>Ali, Sami&lt;/author&gt;&lt;author&gt;Petit</w:instrText>
            </w:r>
            <w:r w:rsidR="00F908FA" w:rsidRPr="007A40CC">
              <w:rPr>
                <w:rFonts w:hint="eastAsia"/>
                <w:sz w:val="18"/>
                <w:szCs w:val="18"/>
                <w:lang w:eastAsia="zh-CN"/>
              </w:rPr>
              <w:instrText>‐</w:instrText>
            </w:r>
            <w:r w:rsidR="00F908FA" w:rsidRPr="007A40CC">
              <w:rPr>
                <w:rFonts w:hint="eastAsia"/>
                <w:sz w:val="18"/>
                <w:szCs w:val="18"/>
                <w:lang w:eastAsia="zh-CN"/>
              </w:rPr>
              <w:instrText>Watelot, S</w:instrText>
            </w:r>
            <w:r w:rsidR="00F908FA" w:rsidRPr="007A40CC">
              <w:rPr>
                <w:rFonts w:hint="eastAsia"/>
                <w:sz w:val="18"/>
                <w:szCs w:val="18"/>
                <w:lang w:eastAsia="zh-CN"/>
              </w:rPr>
              <w:instrText>é</w:instrText>
            </w:r>
            <w:r w:rsidR="00F908FA" w:rsidRPr="007A40CC">
              <w:rPr>
                <w:rFonts w:hint="eastAsia"/>
                <w:sz w:val="18"/>
                <w:szCs w:val="18"/>
                <w:lang w:eastAsia="zh-CN"/>
              </w:rPr>
              <w:instrText>bastien&lt;/author&gt;&lt;author&gt;Lacour, Daniel&lt;/author&gt;&lt;author&gt;Hehn, Michel&lt;/author&gt;&lt;author&gt;Han, Tao&lt;/author&gt;&lt;author&gt;Elmazria, Omar&lt;/author&gt;&lt;/authors&gt;&lt;/contributors&gt;&lt;titles&gt;&lt;title&gt;Wireless multifunctional surface acoustic wave</w:instrText>
            </w:r>
            <w:r w:rsidR="00F908FA" w:rsidRPr="007A40CC">
              <w:rPr>
                <w:sz w:val="18"/>
                <w:szCs w:val="18"/>
                <w:lang w:eastAsia="zh-CN"/>
              </w:rPr>
              <w:instrText xml:space="preserve"> sensor for magnetic field and temperature monitoring&lt;/title&gt;&lt;secondary-title&gt;Advanced Materials Technologies&lt;/secondary-title&gt;&lt;/titles&gt;&lt;pages&gt;2100860&lt;/pages&gt;&lt;volume&gt;7&lt;/volume&gt;&lt;number&gt;3&lt;/number&gt;&lt;dates&gt;&lt;year&gt;2022&lt;/year&gt;&lt;/dates&gt;&lt;isbn&gt;2365-709X&lt;/isbn&gt;&lt;urls&gt;&lt;/urls&gt;&lt;/record&gt;&lt;/Cite&gt;&lt;/EndNote&gt;</w:instrText>
            </w:r>
            <w:r w:rsidRPr="007A40CC">
              <w:rPr>
                <w:sz w:val="18"/>
                <w:szCs w:val="18"/>
                <w:lang w:eastAsia="zh-CN"/>
              </w:rPr>
              <w:fldChar w:fldCharType="separate"/>
            </w:r>
            <w:r w:rsidR="00F908FA" w:rsidRPr="007A40CC">
              <w:rPr>
                <w:noProof/>
                <w:sz w:val="18"/>
                <w:szCs w:val="18"/>
                <w:vertAlign w:val="superscript"/>
                <w:lang w:eastAsia="zh-CN"/>
              </w:rPr>
              <w:t>[9]</w:t>
            </w:r>
            <w:r w:rsidRPr="007A40CC">
              <w:rPr>
                <w:sz w:val="18"/>
                <w:szCs w:val="18"/>
                <w:lang w:eastAsia="zh-CN"/>
              </w:rPr>
              <w:fldChar w:fldCharType="end"/>
            </w:r>
          </w:p>
        </w:tc>
      </w:tr>
      <w:tr w:rsidR="007A40CC" w:rsidRPr="007A40CC" w14:paraId="000125E2" w14:textId="77777777" w:rsidTr="0056000E">
        <w:trPr>
          <w:trHeight w:val="940"/>
        </w:trPr>
        <w:tc>
          <w:tcPr>
            <w:tcW w:w="2128" w:type="dxa"/>
            <w:vAlign w:val="center"/>
          </w:tcPr>
          <w:p w14:paraId="16368429" w14:textId="77777777" w:rsidR="00BD45A7"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FeGa/WC/Ti/</w:t>
            </w:r>
          </w:p>
          <w:p w14:paraId="41CAFCD7" w14:textId="6B46CD15"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diamond</w:t>
            </w:r>
          </w:p>
        </w:tc>
        <w:tc>
          <w:tcPr>
            <w:tcW w:w="1134" w:type="dxa"/>
            <w:vAlign w:val="center"/>
          </w:tcPr>
          <w:p w14:paraId="23528B97"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Resonator sensor</w:t>
            </w:r>
          </w:p>
        </w:tc>
        <w:tc>
          <w:tcPr>
            <w:tcW w:w="1417" w:type="dxa"/>
            <w:vAlign w:val="center"/>
          </w:tcPr>
          <w:p w14:paraId="30C1DE46"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val="en-GB"/>
              </w:rPr>
              <w:t xml:space="preserve">-30.5 </w:t>
            </w:r>
            <w:r w:rsidRPr="007A40CC">
              <w:rPr>
                <w:sz w:val="18"/>
                <w:szCs w:val="18"/>
                <w:lang w:eastAsia="zh-CN"/>
              </w:rPr>
              <w:t>ppm/</w:t>
            </w:r>
            <w:r w:rsidRPr="007A40CC">
              <w:rPr>
                <w:rFonts w:eastAsia="游ゴシック"/>
                <w:sz w:val="18"/>
                <w:szCs w:val="18"/>
                <w:lang w:eastAsia="zh-CN"/>
              </w:rPr>
              <w:t>℃</w:t>
            </w:r>
          </w:p>
        </w:tc>
        <w:tc>
          <w:tcPr>
            <w:tcW w:w="1418" w:type="dxa"/>
            <w:vAlign w:val="center"/>
          </w:tcPr>
          <w:p w14:paraId="1878E2AC"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25 to 300°C</w:t>
            </w:r>
          </w:p>
        </w:tc>
        <w:tc>
          <w:tcPr>
            <w:tcW w:w="1275" w:type="dxa"/>
            <w:vAlign w:val="center"/>
          </w:tcPr>
          <w:p w14:paraId="709C9FA5" w14:textId="77777777" w:rsidR="005865CE" w:rsidRPr="007A40CC" w:rsidRDefault="005865CE" w:rsidP="0056000E">
            <w:pPr>
              <w:pStyle w:val="af6"/>
              <w:spacing w:after="0" w:line="480" w:lineRule="auto"/>
              <w:ind w:firstLine="0"/>
              <w:jc w:val="center"/>
              <w:rPr>
                <w:sz w:val="18"/>
                <w:szCs w:val="18"/>
                <w:lang w:eastAsia="zh-CN"/>
              </w:rPr>
            </w:pPr>
            <w:r w:rsidRPr="007A40CC">
              <w:rPr>
                <w:rFonts w:hint="eastAsia"/>
                <w:sz w:val="18"/>
                <w:szCs w:val="18"/>
                <w:lang w:eastAsia="zh-CN"/>
              </w:rPr>
              <w:t>9</w:t>
            </w:r>
            <w:r w:rsidRPr="007A40CC">
              <w:rPr>
                <w:sz w:val="18"/>
                <w:szCs w:val="18"/>
                <w:lang w:eastAsia="zh-CN"/>
              </w:rPr>
              <w:t>.81 Hz/mT</w:t>
            </w:r>
          </w:p>
        </w:tc>
        <w:tc>
          <w:tcPr>
            <w:tcW w:w="992" w:type="dxa"/>
            <w:vAlign w:val="center"/>
          </w:tcPr>
          <w:p w14:paraId="43A581DD" w14:textId="77777777" w:rsidR="005865CE" w:rsidRPr="007A40CC" w:rsidRDefault="005865CE" w:rsidP="0056000E">
            <w:pPr>
              <w:pStyle w:val="af6"/>
              <w:spacing w:after="0" w:line="480" w:lineRule="auto"/>
              <w:ind w:firstLine="0"/>
              <w:jc w:val="center"/>
              <w:rPr>
                <w:sz w:val="18"/>
                <w:szCs w:val="18"/>
                <w:lang w:eastAsia="zh-CN"/>
              </w:rPr>
            </w:pPr>
            <w:r w:rsidRPr="007A40CC">
              <w:rPr>
                <w:rFonts w:hint="eastAsia"/>
                <w:sz w:val="18"/>
                <w:szCs w:val="18"/>
                <w:lang w:eastAsia="zh-CN"/>
              </w:rPr>
              <w:t>0</w:t>
            </w:r>
            <w:r w:rsidRPr="007A40CC">
              <w:rPr>
                <w:sz w:val="18"/>
                <w:szCs w:val="18"/>
                <w:lang w:eastAsia="zh-CN"/>
              </w:rPr>
              <w:t xml:space="preserve"> to 10 mT</w:t>
            </w:r>
          </w:p>
        </w:tc>
        <w:tc>
          <w:tcPr>
            <w:tcW w:w="1135" w:type="dxa"/>
            <w:vAlign w:val="center"/>
          </w:tcPr>
          <w:p w14:paraId="3F73DE1E"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Dual mode</w:t>
            </w:r>
          </w:p>
        </w:tc>
        <w:tc>
          <w:tcPr>
            <w:tcW w:w="709" w:type="dxa"/>
            <w:vAlign w:val="center"/>
          </w:tcPr>
          <w:p w14:paraId="5B1CEEC7" w14:textId="77777777" w:rsidR="005865CE" w:rsidRPr="007A40CC" w:rsidRDefault="005865CE" w:rsidP="0056000E">
            <w:pPr>
              <w:pStyle w:val="af6"/>
              <w:spacing w:after="0" w:line="480" w:lineRule="auto"/>
              <w:ind w:firstLine="0"/>
              <w:jc w:val="center"/>
              <w:rPr>
                <w:sz w:val="18"/>
                <w:szCs w:val="18"/>
                <w:lang w:eastAsia="zh-CN"/>
              </w:rPr>
            </w:pPr>
            <w:r w:rsidRPr="007A40CC">
              <w:rPr>
                <w:sz w:val="18"/>
                <w:szCs w:val="18"/>
                <w:lang w:eastAsia="zh-CN"/>
              </w:rPr>
              <w:t>This work</w:t>
            </w:r>
          </w:p>
        </w:tc>
      </w:tr>
    </w:tbl>
    <w:bookmarkEnd w:id="19"/>
    <w:p w14:paraId="06ECF1F2" w14:textId="499B6E03" w:rsidR="0057526C" w:rsidRPr="007A40CC" w:rsidRDefault="0057526C" w:rsidP="0057526C">
      <w:pPr>
        <w:pStyle w:val="af6"/>
        <w:spacing w:after="0" w:line="480" w:lineRule="auto"/>
        <w:ind w:firstLine="0"/>
        <w:outlineLvl w:val="1"/>
        <w:rPr>
          <w:rFonts w:eastAsia="SimSun"/>
          <w:b/>
          <w:bCs/>
          <w:i/>
          <w:iCs/>
          <w:spacing w:val="0"/>
          <w:sz w:val="28"/>
          <w:szCs w:val="28"/>
          <w:lang w:val="en-GB"/>
        </w:rPr>
      </w:pPr>
      <w:r w:rsidRPr="007A40CC">
        <w:rPr>
          <w:rFonts w:eastAsia="SimSun" w:hint="eastAsia"/>
          <w:b/>
          <w:bCs/>
          <w:i/>
          <w:iCs/>
          <w:spacing w:val="0"/>
          <w:sz w:val="28"/>
          <w:szCs w:val="28"/>
          <w:lang w:val="en-GB"/>
        </w:rPr>
        <w:t>2</w:t>
      </w:r>
      <w:r w:rsidRPr="007A40CC">
        <w:rPr>
          <w:rFonts w:eastAsia="SimSun"/>
          <w:b/>
          <w:bCs/>
          <w:i/>
          <w:iCs/>
          <w:spacing w:val="0"/>
          <w:sz w:val="28"/>
          <w:szCs w:val="28"/>
          <w:lang w:val="en-GB"/>
        </w:rPr>
        <w:t xml:space="preserve">.5 </w:t>
      </w:r>
      <w:r w:rsidR="005865CE" w:rsidRPr="007A40CC">
        <w:rPr>
          <w:rFonts w:eastAsia="SimSun"/>
          <w:b/>
          <w:bCs/>
          <w:i/>
          <w:iCs/>
          <w:spacing w:val="0"/>
          <w:sz w:val="24"/>
          <w:szCs w:val="24"/>
          <w:lang w:val="en-GB"/>
        </w:rPr>
        <w:t>Dual-sensing of temperatures and magn</w:t>
      </w:r>
      <w:r w:rsidR="005865CE" w:rsidRPr="007A40CC">
        <w:rPr>
          <w:rFonts w:eastAsia="SimSun"/>
          <w:b/>
          <w:bCs/>
          <w:i/>
          <w:iCs/>
          <w:spacing w:val="0"/>
          <w:sz w:val="24"/>
          <w:szCs w:val="24"/>
          <w:lang w:val="en-GB"/>
        </w:rPr>
        <w:lastRenderedPageBreak/>
        <w:t xml:space="preserve">etic fields via </w:t>
      </w:r>
      <w:bookmarkStart w:id="20" w:name="_Hlk161917411"/>
      <w:r w:rsidR="00B5609A" w:rsidRPr="007A40CC">
        <w:rPr>
          <w:rFonts w:eastAsia="SimSun"/>
          <w:b/>
          <w:bCs/>
          <w:i/>
          <w:iCs/>
          <w:spacing w:val="0"/>
          <w:sz w:val="24"/>
          <w:szCs w:val="24"/>
          <w:lang w:val="en-GB"/>
        </w:rPr>
        <w:t>m</w:t>
      </w:r>
      <w:r w:rsidR="005865CE" w:rsidRPr="007A40CC">
        <w:rPr>
          <w:rFonts w:eastAsia="SimSun"/>
          <w:b/>
          <w:bCs/>
          <w:i/>
          <w:iCs/>
          <w:spacing w:val="0"/>
          <w:sz w:val="24"/>
          <w:szCs w:val="24"/>
          <w:lang w:val="en-GB"/>
        </w:rPr>
        <w:t>ultifunctional resonator sensors</w:t>
      </w:r>
      <w:bookmarkEnd w:id="20"/>
    </w:p>
    <w:p w14:paraId="7FE91C8F" w14:textId="59627A27" w:rsidR="005865CE" w:rsidRPr="007A40CC" w:rsidRDefault="005B119D" w:rsidP="005865CE">
      <w:pPr>
        <w:spacing w:line="480" w:lineRule="auto"/>
        <w:jc w:val="center"/>
        <w:rPr>
          <w:sz w:val="24"/>
          <w:szCs w:val="24"/>
          <w:lang w:val="en-GB" w:eastAsia="zh-CN"/>
        </w:rPr>
      </w:pPr>
      <w:r w:rsidRPr="007A40CC">
        <w:rPr>
          <w:noProof/>
          <w:sz w:val="24"/>
          <w:szCs w:val="24"/>
          <w:lang w:val="en-GB" w:eastAsia="zh-CN"/>
        </w:rPr>
        <w:drawing>
          <wp:inline distT="0" distB="0" distL="0" distR="0" wp14:anchorId="528CD9AA" wp14:editId="2F540011">
            <wp:extent cx="5760000" cy="6178039"/>
            <wp:effectExtent l="0" t="0" r="0" b="0"/>
            <wp:docPr id="870600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00" cy="6178039"/>
                    </a:xfrm>
                    <a:prstGeom prst="rect">
                      <a:avLst/>
                    </a:prstGeom>
                    <a:noFill/>
                  </pic:spPr>
                </pic:pic>
              </a:graphicData>
            </a:graphic>
          </wp:inline>
        </w:drawing>
      </w:r>
    </w:p>
    <w:p w14:paraId="2CF98C11" w14:textId="77777777" w:rsidR="005865CE" w:rsidRPr="007A40CC" w:rsidRDefault="005865CE" w:rsidP="005865CE">
      <w:pPr>
        <w:spacing w:line="480" w:lineRule="auto"/>
        <w:jc w:val="both"/>
        <w:rPr>
          <w:rFonts w:ascii="Times New Roman" w:hAnsi="Times New Roman" w:cs="Times New Roman"/>
          <w:sz w:val="24"/>
          <w:szCs w:val="24"/>
          <w:lang w:val="en-GB" w:eastAsia="zh-CN"/>
        </w:rPr>
      </w:pPr>
      <w:r w:rsidRPr="007A40CC">
        <w:rPr>
          <w:rFonts w:ascii="Times New Roman" w:hAnsi="Times New Roman" w:cs="Times New Roman"/>
          <w:b/>
          <w:bCs/>
          <w:sz w:val="24"/>
          <w:szCs w:val="24"/>
          <w:lang w:val="en-GB" w:eastAsia="zh-CN"/>
        </w:rPr>
        <w:t>Figure 5.</w:t>
      </w:r>
      <w:r w:rsidRPr="007A40CC">
        <w:rPr>
          <w:rFonts w:ascii="Times New Roman" w:hAnsi="Times New Roman" w:cs="Times New Roman"/>
          <w:sz w:val="24"/>
          <w:szCs w:val="24"/>
          <w:lang w:val="en-GB" w:eastAsia="zh-CN"/>
        </w:rPr>
        <w:t xml:space="preserve"> Measurements of temperatures and magnetic fields by the SCD-based MFS. </w:t>
      </w:r>
      <w:r w:rsidRPr="007A40CC">
        <w:rPr>
          <w:rFonts w:ascii="Times New Roman" w:hAnsi="Times New Roman" w:cs="Times New Roman"/>
          <w:b/>
          <w:bCs/>
          <w:sz w:val="24"/>
          <w:szCs w:val="24"/>
          <w:lang w:val="en-GB" w:eastAsia="zh-CN"/>
        </w:rPr>
        <w:t>a)</w:t>
      </w:r>
      <w:r w:rsidRPr="007A40CC">
        <w:rPr>
          <w:rFonts w:ascii="Times New Roman" w:hAnsi="Times New Roman" w:cs="Times New Roman"/>
          <w:sz w:val="24"/>
          <w:szCs w:val="24"/>
          <w:lang w:val="en-GB" w:eastAsia="zh-CN"/>
        </w:rPr>
        <w:t xml:space="preserve"> </w:t>
      </w:r>
      <w:r w:rsidRPr="007A40CC">
        <w:rPr>
          <w:rFonts w:ascii="Times New Roman" w:hAnsi="Times New Roman" w:cs="Times New Roman"/>
          <w:sz w:val="24"/>
          <w:szCs w:val="24"/>
        </w:rPr>
        <w:t>Algorithms</w:t>
      </w:r>
      <w:r w:rsidRPr="007A40CC">
        <w:rPr>
          <w:rFonts w:ascii="Times New Roman" w:hAnsi="Times New Roman" w:cs="Times New Roman"/>
          <w:sz w:val="24"/>
          <w:szCs w:val="24"/>
          <w:lang w:val="en-GB" w:eastAsia="zh-CN"/>
        </w:rPr>
        <w:t xml:space="preserve"> of MFS for outputting magnetic fields and temperatures under various conditions. </w:t>
      </w:r>
      <w:r w:rsidRPr="007A40CC">
        <w:rPr>
          <w:rFonts w:ascii="Times New Roman" w:hAnsi="Times New Roman" w:cs="Times New Roman"/>
          <w:b/>
          <w:bCs/>
          <w:sz w:val="24"/>
          <w:szCs w:val="24"/>
          <w:lang w:val="en-GB" w:eastAsia="zh-CN"/>
        </w:rPr>
        <w:t>b)</w:t>
      </w:r>
      <w:r w:rsidRPr="007A40CC">
        <w:rPr>
          <w:rFonts w:ascii="Times New Roman" w:hAnsi="Times New Roman" w:cs="Times New Roman"/>
          <w:sz w:val="24"/>
          <w:szCs w:val="24"/>
          <w:lang w:val="en-GB" w:eastAsia="zh-CN"/>
        </w:rPr>
        <w:t xml:space="preserve"> Condition 1 at 25</w:t>
      </w:r>
      <w:r w:rsidRPr="007A40CC">
        <w:rPr>
          <w:rFonts w:ascii="Times New Roman" w:eastAsia="游ゴシック" w:hAnsi="Times New Roman" w:cs="Times New Roman"/>
          <w:sz w:val="24"/>
          <w:szCs w:val="24"/>
          <w:lang w:val="en-GB" w:eastAsia="zh-CN"/>
        </w:rPr>
        <w:t>℃</w:t>
      </w:r>
      <w:r w:rsidRPr="007A40CC">
        <w:rPr>
          <w:rFonts w:ascii="Times New Roman" w:hAnsi="Times New Roman" w:cs="Times New Roman"/>
          <w:sz w:val="24"/>
          <w:szCs w:val="24"/>
          <w:lang w:val="en-GB" w:eastAsia="zh-CN"/>
        </w:rPr>
        <w:t xml:space="preserve"> and without magnetic field as the reference. </w:t>
      </w:r>
      <w:r w:rsidRPr="007A40CC">
        <w:rPr>
          <w:rFonts w:ascii="Times New Roman" w:hAnsi="Times New Roman" w:cs="Times New Roman"/>
          <w:b/>
          <w:bCs/>
          <w:sz w:val="24"/>
          <w:szCs w:val="24"/>
          <w:lang w:val="en-GB" w:eastAsia="zh-CN"/>
        </w:rPr>
        <w:t>c)</w:t>
      </w:r>
      <w:r w:rsidRPr="007A40CC">
        <w:rPr>
          <w:rFonts w:ascii="Times New Roman" w:hAnsi="Times New Roman" w:cs="Times New Roman"/>
          <w:sz w:val="24"/>
          <w:szCs w:val="24"/>
          <w:lang w:val="en-GB" w:eastAsia="zh-CN"/>
        </w:rPr>
        <w:t xml:space="preserve"> Condition 2 at 25</w:t>
      </w:r>
      <w:r w:rsidRPr="007A40CC">
        <w:rPr>
          <w:rFonts w:ascii="Times New Roman" w:eastAsia="游ゴシック" w:hAnsi="Times New Roman" w:cs="Times New Roman"/>
          <w:sz w:val="24"/>
          <w:szCs w:val="24"/>
          <w:lang w:val="en-GB" w:eastAsia="zh-CN"/>
        </w:rPr>
        <w:t>℃</w:t>
      </w:r>
      <w:r w:rsidRPr="007A40CC">
        <w:rPr>
          <w:rFonts w:ascii="Times New Roman" w:hAnsi="Times New Roman" w:cs="Times New Roman"/>
          <w:sz w:val="24"/>
          <w:szCs w:val="24"/>
          <w:lang w:val="en-GB" w:eastAsia="zh-CN"/>
        </w:rPr>
        <w:t xml:space="preserve"> and with the magnetic field of </w:t>
      </w:r>
      <w:r w:rsidRPr="007A40CC">
        <w:rPr>
          <w:rFonts w:ascii="Times New Roman" w:hAnsi="Times New Roman" w:cs="Times New Roman"/>
          <w:i/>
          <w:iCs/>
          <w:sz w:val="24"/>
          <w:szCs w:val="24"/>
          <w:lang w:val="en-GB" w:eastAsia="zh-CN"/>
        </w:rPr>
        <w:t>H</w:t>
      </w:r>
      <w:r w:rsidRPr="007A40CC">
        <w:rPr>
          <w:rFonts w:ascii="Times New Roman" w:hAnsi="Times New Roman" w:cs="Times New Roman"/>
          <w:i/>
          <w:iCs/>
          <w:sz w:val="24"/>
          <w:szCs w:val="24"/>
          <w:vertAlign w:val="subscript"/>
          <w:lang w:val="en-GB" w:eastAsia="zh-CN"/>
        </w:rPr>
        <w:t>1</w:t>
      </w:r>
      <w:r w:rsidRPr="007A40CC">
        <w:rPr>
          <w:rFonts w:ascii="Times New Roman" w:hAnsi="Times New Roman" w:cs="Times New Roman"/>
          <w:sz w:val="24"/>
          <w:szCs w:val="24"/>
          <w:lang w:val="en-GB" w:eastAsia="zh-CN"/>
        </w:rPr>
        <w:t xml:space="preserve">. </w:t>
      </w:r>
      <w:r w:rsidRPr="007A40CC">
        <w:rPr>
          <w:rFonts w:ascii="Times New Roman" w:hAnsi="Times New Roman" w:cs="Times New Roman"/>
          <w:b/>
          <w:bCs/>
          <w:sz w:val="24"/>
          <w:szCs w:val="24"/>
          <w:lang w:val="en-GB" w:eastAsia="zh-CN"/>
        </w:rPr>
        <w:t>d)</w:t>
      </w:r>
      <w:r w:rsidRPr="007A40CC">
        <w:rPr>
          <w:rFonts w:ascii="Times New Roman" w:hAnsi="Times New Roman" w:cs="Times New Roman"/>
          <w:sz w:val="24"/>
          <w:szCs w:val="24"/>
          <w:lang w:val="en-GB" w:eastAsia="zh-CN"/>
        </w:rPr>
        <w:t xml:space="preserve"> Condition 3 </w:t>
      </w:r>
      <w:r w:rsidRPr="007A40CC">
        <w:rPr>
          <w:rFonts w:ascii="Times New Roman" w:hAnsi="Times New Roman" w:cs="Times New Roman"/>
          <w:sz w:val="24"/>
          <w:szCs w:val="24"/>
          <w:lang w:val="en-GB" w:eastAsia="zh-CN"/>
        </w:rPr>
        <w:lastRenderedPageBreak/>
        <w:t xml:space="preserve">at the temperature of </w:t>
      </w:r>
      <w:r w:rsidRPr="007A40CC">
        <w:rPr>
          <w:rFonts w:ascii="Times New Roman" w:hAnsi="Times New Roman" w:cs="Times New Roman"/>
          <w:i/>
          <w:iCs/>
          <w:sz w:val="24"/>
          <w:szCs w:val="24"/>
          <w:lang w:val="en-GB" w:eastAsia="zh-CN"/>
        </w:rPr>
        <w:t>T</w:t>
      </w:r>
      <w:r w:rsidRPr="007A40CC">
        <w:rPr>
          <w:rFonts w:ascii="Times New Roman" w:hAnsi="Times New Roman" w:cs="Times New Roman"/>
          <w:i/>
          <w:iCs/>
          <w:sz w:val="24"/>
          <w:szCs w:val="24"/>
          <w:vertAlign w:val="subscript"/>
          <w:lang w:val="en-GB" w:eastAsia="zh-CN"/>
        </w:rPr>
        <w:t>1</w:t>
      </w:r>
      <w:r w:rsidRPr="007A40CC">
        <w:rPr>
          <w:rFonts w:ascii="Times New Roman" w:hAnsi="Times New Roman" w:cs="Times New Roman"/>
          <w:sz w:val="24"/>
          <w:szCs w:val="24"/>
          <w:lang w:val="en-GB" w:eastAsia="zh-CN"/>
        </w:rPr>
        <w:t xml:space="preserve"> and without magnetic field. </w:t>
      </w:r>
      <w:r w:rsidRPr="007A40CC">
        <w:rPr>
          <w:rFonts w:ascii="Times New Roman" w:hAnsi="Times New Roman" w:cs="Times New Roman"/>
          <w:b/>
          <w:bCs/>
          <w:sz w:val="24"/>
          <w:szCs w:val="24"/>
          <w:lang w:val="en-GB" w:eastAsia="zh-CN"/>
        </w:rPr>
        <w:t xml:space="preserve">e) </w:t>
      </w:r>
      <w:r w:rsidRPr="007A40CC">
        <w:rPr>
          <w:rFonts w:ascii="Times New Roman" w:hAnsi="Times New Roman" w:cs="Times New Roman"/>
          <w:sz w:val="24"/>
          <w:szCs w:val="24"/>
          <w:lang w:val="en-GB" w:eastAsia="zh-CN"/>
        </w:rPr>
        <w:t xml:space="preserve">Condition 4 at the temperature of </w:t>
      </w:r>
      <w:r w:rsidRPr="007A40CC">
        <w:rPr>
          <w:rFonts w:ascii="Times New Roman" w:hAnsi="Times New Roman" w:cs="Times New Roman"/>
          <w:i/>
          <w:iCs/>
          <w:sz w:val="24"/>
          <w:szCs w:val="24"/>
          <w:lang w:val="en-GB" w:eastAsia="zh-CN"/>
        </w:rPr>
        <w:t>T</w:t>
      </w:r>
      <w:r w:rsidRPr="007A40CC">
        <w:rPr>
          <w:rFonts w:ascii="Times New Roman" w:hAnsi="Times New Roman" w:cs="Times New Roman"/>
          <w:i/>
          <w:iCs/>
          <w:sz w:val="24"/>
          <w:szCs w:val="24"/>
          <w:vertAlign w:val="subscript"/>
          <w:lang w:val="en-GB" w:eastAsia="zh-CN"/>
        </w:rPr>
        <w:t>2</w:t>
      </w:r>
      <w:r w:rsidRPr="007A40CC">
        <w:rPr>
          <w:rFonts w:ascii="Times New Roman" w:hAnsi="Times New Roman" w:cs="Times New Roman"/>
          <w:sz w:val="24"/>
          <w:szCs w:val="24"/>
          <w:lang w:val="en-GB" w:eastAsia="zh-CN"/>
        </w:rPr>
        <w:t xml:space="preserve"> and with the magnetic field of </w:t>
      </w:r>
      <w:r w:rsidRPr="007A40CC">
        <w:rPr>
          <w:rFonts w:ascii="Times New Roman" w:hAnsi="Times New Roman" w:cs="Times New Roman"/>
          <w:i/>
          <w:iCs/>
          <w:sz w:val="24"/>
          <w:szCs w:val="24"/>
          <w:lang w:val="en-GB" w:eastAsia="zh-CN"/>
        </w:rPr>
        <w:t>H</w:t>
      </w:r>
      <w:r w:rsidRPr="007A40CC">
        <w:rPr>
          <w:rFonts w:ascii="Times New Roman" w:hAnsi="Times New Roman" w:cs="Times New Roman"/>
          <w:i/>
          <w:iCs/>
          <w:sz w:val="24"/>
          <w:szCs w:val="24"/>
          <w:vertAlign w:val="subscript"/>
          <w:lang w:val="en-GB" w:eastAsia="zh-CN"/>
        </w:rPr>
        <w:t>2</w:t>
      </w:r>
      <w:r w:rsidRPr="007A40CC">
        <w:rPr>
          <w:rFonts w:ascii="Times New Roman" w:hAnsi="Times New Roman" w:cs="Times New Roman"/>
          <w:sz w:val="24"/>
          <w:szCs w:val="24"/>
          <w:lang w:val="en-GB" w:eastAsia="zh-CN"/>
        </w:rPr>
        <w:t>.</w:t>
      </w:r>
    </w:p>
    <w:p w14:paraId="68B6AF78" w14:textId="77777777" w:rsidR="005865CE" w:rsidRPr="007A40CC" w:rsidRDefault="005865CE" w:rsidP="005865CE">
      <w:pPr>
        <w:spacing w:after="0" w:line="480" w:lineRule="auto"/>
        <w:jc w:val="both"/>
        <w:rPr>
          <w:rFonts w:ascii="Times New Roman" w:hAnsi="Times New Roman" w:cs="Times New Roman"/>
          <w:sz w:val="24"/>
          <w:szCs w:val="24"/>
          <w:lang w:val="en-GB"/>
        </w:rPr>
      </w:pPr>
    </w:p>
    <w:p w14:paraId="62151BD4" w14:textId="77777777" w:rsidR="00F1026A" w:rsidRPr="007A40CC" w:rsidRDefault="00F1026A" w:rsidP="00F1026A">
      <w:pPr>
        <w:spacing w:line="480" w:lineRule="auto"/>
        <w:ind w:firstLineChars="200" w:firstLine="480"/>
        <w:jc w:val="both"/>
        <w:rPr>
          <w:rFonts w:ascii="Times New Roman" w:hAnsi="Times New Roman" w:cs="Times New Roman"/>
          <w:sz w:val="24"/>
          <w:szCs w:val="24"/>
          <w:lang w:val="en" w:eastAsia="zh-CN"/>
        </w:rPr>
      </w:pPr>
      <w:r w:rsidRPr="007A40CC">
        <w:rPr>
          <w:rFonts w:ascii="Times New Roman" w:hAnsi="Times New Roman" w:cs="Times New Roman"/>
          <w:sz w:val="24"/>
          <w:szCs w:val="24"/>
          <w:lang w:val="en" w:eastAsia="zh-CN"/>
        </w:rPr>
        <w:t xml:space="preserve">We propose the MFS consisting of WC/Ti/SCD and FeGa/Ti/SCD resonators for real-time temperature monitoring and magnetic sensing, respectively. The SCD MEMS resonators offer thermally stable platform to fabricate the MFS architecture with simple </w:t>
      </w:r>
      <w:r w:rsidRPr="007A40CC">
        <w:rPr>
          <w:rFonts w:ascii="Times New Roman" w:hAnsi="Times New Roman" w:cs="Times New Roman"/>
          <w:sz w:val="24"/>
          <w:szCs w:val="24"/>
        </w:rPr>
        <w:t>algorithms</w:t>
      </w:r>
      <w:r w:rsidRPr="007A40CC">
        <w:rPr>
          <w:rFonts w:ascii="Times New Roman" w:hAnsi="Times New Roman" w:cs="Times New Roman"/>
          <w:sz w:val="24"/>
          <w:szCs w:val="24"/>
          <w:lang w:val="en" w:eastAsia="zh-CN"/>
        </w:rPr>
        <w:t>. The temperature monitored by the WC/Ti/SCD resonator sensor is validated and adjusted based on the thermal response of the diamond resonator. The resonance frequencies of the diamond MEMS-MFS at the temperature of 25</w:t>
      </w:r>
      <w:r w:rsidRPr="007A40CC">
        <w:rPr>
          <w:rFonts w:ascii="Times New Roman" w:eastAsia="游ゴシック" w:hAnsi="Times New Roman" w:cs="Times New Roman"/>
          <w:sz w:val="24"/>
          <w:szCs w:val="24"/>
          <w:lang w:val="en" w:eastAsia="zh-CN"/>
        </w:rPr>
        <w:t>℃</w:t>
      </w:r>
      <w:r w:rsidRPr="007A40CC">
        <w:rPr>
          <w:rFonts w:ascii="Times New Roman" w:hAnsi="Times New Roman" w:cs="Times New Roman"/>
          <w:sz w:val="24"/>
          <w:szCs w:val="24"/>
          <w:lang w:val="en" w:eastAsia="zh-CN"/>
        </w:rPr>
        <w:t xml:space="preserve"> and without external magnetic fields are used as the baseline for the measurements. As stated in </w:t>
      </w:r>
      <w:r w:rsidRPr="007A40CC">
        <w:rPr>
          <w:rFonts w:ascii="Times New Roman" w:hAnsi="Times New Roman" w:cs="Times New Roman"/>
          <w:b/>
          <w:bCs/>
          <w:sz w:val="24"/>
          <w:szCs w:val="24"/>
          <w:lang w:val="en" w:eastAsia="zh-CN"/>
        </w:rPr>
        <w:t xml:space="preserve">Figure 1a, </w:t>
      </w:r>
      <w:r w:rsidRPr="007A40CC">
        <w:rPr>
          <w:rFonts w:ascii="Times New Roman" w:hAnsi="Times New Roman" w:cs="Times New Roman"/>
          <w:sz w:val="24"/>
          <w:szCs w:val="24"/>
          <w:lang w:val="en" w:eastAsia="zh-CN"/>
        </w:rPr>
        <w:t xml:space="preserve">the present MFS can be employed in various conditions. By using the database of the temperature and magnetic sensitivities of the diamond MEMS-MFS, the temperature and magnetic field in a certain condition can be outputted </w:t>
      </w:r>
      <w:r w:rsidRPr="007A40CC">
        <w:rPr>
          <w:rFonts w:ascii="Times New Roman" w:eastAsia="游明朝" w:hAnsi="Times New Roman" w:cs="Times New Roman"/>
          <w:sz w:val="24"/>
          <w:szCs w:val="24"/>
          <w:lang w:val="en" w:eastAsia="ja-JP"/>
        </w:rPr>
        <w:t xml:space="preserve">by using the </w:t>
      </w:r>
      <w:r w:rsidRPr="007A40CC">
        <w:rPr>
          <w:rFonts w:ascii="Times New Roman" w:hAnsi="Times New Roman" w:cs="Times New Roman"/>
          <w:sz w:val="24"/>
          <w:szCs w:val="24"/>
        </w:rPr>
        <w:t>algorithms</w:t>
      </w:r>
      <w:r w:rsidRPr="007A40CC">
        <w:rPr>
          <w:rFonts w:ascii="Times New Roman" w:hAnsi="Times New Roman" w:cs="Times New Roman"/>
          <w:sz w:val="24"/>
          <w:szCs w:val="24"/>
          <w:lang w:val="en" w:eastAsia="zh-CN"/>
        </w:rPr>
        <w:t xml:space="preserve"> in </w:t>
      </w:r>
      <w:r w:rsidRPr="007A40CC">
        <w:rPr>
          <w:rFonts w:ascii="Times New Roman" w:hAnsi="Times New Roman" w:cs="Times New Roman"/>
          <w:b/>
          <w:bCs/>
          <w:sz w:val="24"/>
          <w:szCs w:val="24"/>
          <w:lang w:val="en" w:eastAsia="zh-CN"/>
        </w:rPr>
        <w:t>Figure 5a</w:t>
      </w:r>
      <w:r w:rsidRPr="007A40CC">
        <w:rPr>
          <w:rFonts w:ascii="Times New Roman" w:hAnsi="Times New Roman" w:cs="Times New Roman"/>
          <w:sz w:val="24"/>
          <w:szCs w:val="24"/>
          <w:lang w:val="en" w:eastAsia="zh-CN"/>
        </w:rPr>
        <w:t>. The temperature is determined by Sensor I (temperature sensor), which follows the expression,</w:t>
      </w:r>
    </w:p>
    <w:p w14:paraId="5ED98D9F" w14:textId="77777777" w:rsidR="00F1026A" w:rsidRPr="007A40CC" w:rsidRDefault="00F1026A" w:rsidP="00F1026A">
      <w:pPr>
        <w:spacing w:line="480" w:lineRule="auto"/>
        <w:jc w:val="both"/>
        <w:rPr>
          <w:rFonts w:ascii="Times New Roman" w:hAnsi="Times New Roman" w:cs="Times New Roman"/>
          <w:sz w:val="24"/>
          <w:szCs w:val="24"/>
          <w:lang w:val="en" w:eastAsia="zh-CN"/>
        </w:rPr>
      </w:pPr>
      <m:oMath>
        <m:r>
          <w:rPr>
            <w:rFonts w:ascii="Cambria Math" w:hAnsi="Cambria Math" w:cs="Times New Roman"/>
            <w:sz w:val="24"/>
            <w:szCs w:val="24"/>
            <w:lang w:val="en" w:eastAsia="zh-CN"/>
          </w:rPr>
          <m:t>T=</m:t>
        </m:r>
        <m:d>
          <m:dPr>
            <m:begChr m:val="{"/>
            <m:endChr m:val=""/>
            <m:ctrlPr>
              <w:rPr>
                <w:rFonts w:ascii="Cambria Math" w:hAnsi="Cambria Math" w:cs="Times New Roman"/>
                <w:i/>
                <w:sz w:val="24"/>
                <w:szCs w:val="24"/>
                <w:lang w:val="en" w:eastAsia="zh-CN"/>
              </w:rPr>
            </m:ctrlPr>
          </m:dPr>
          <m:e>
            <m:eqArr>
              <m:eqArrPr>
                <m:ctrlPr>
                  <w:rPr>
                    <w:rFonts w:ascii="Cambria Math" w:hAnsi="Cambria Math" w:cs="Times New Roman"/>
                    <w:i/>
                    <w:sz w:val="24"/>
                    <w:szCs w:val="24"/>
                    <w:lang w:val="en" w:eastAsia="zh-CN"/>
                  </w:rPr>
                </m:ctrlPr>
              </m:eqArrPr>
              <m:e>
                <m:r>
                  <w:rPr>
                    <w:rFonts w:ascii="Cambria Math" w:hAnsi="Cambria Math" w:cs="Times New Roman"/>
                    <w:sz w:val="24"/>
                    <w:szCs w:val="24"/>
                    <w:lang w:val="en" w:eastAsia="zh-CN"/>
                  </w:rPr>
                  <m:t>25</m:t>
                </m:r>
                <m:r>
                  <m:rPr>
                    <m:sty m:val="p"/>
                  </m:rPr>
                  <w:rPr>
                    <w:rFonts w:ascii="Cambria Math" w:eastAsia="游ゴシック" w:hAnsi="Cambria Math" w:cs="Times New Roman"/>
                    <w:sz w:val="24"/>
                    <w:szCs w:val="24"/>
                    <w:lang w:val="en" w:eastAsia="zh-CN"/>
                  </w:rPr>
                  <m:t>℃                                                                              ∆</m:t>
                </m:r>
                <m:sSub>
                  <m:sSubPr>
                    <m:ctrlPr>
                      <w:rPr>
                        <w:rFonts w:ascii="Cambria Math" w:eastAsia="游ゴシック" w:hAnsi="Cambria Math" w:cs="Times New Roman"/>
                        <w:iCs/>
                        <w:sz w:val="24"/>
                        <w:szCs w:val="24"/>
                        <w:lang w:val="en" w:eastAsia="zh-CN"/>
                      </w:rPr>
                    </m:ctrlPr>
                  </m:sSubPr>
                  <m:e>
                    <m:r>
                      <w:rPr>
                        <w:rFonts w:ascii="Cambria Math" w:eastAsia="游ゴシック" w:hAnsi="Cambria Math" w:cs="Times New Roman"/>
                        <w:sz w:val="24"/>
                        <w:szCs w:val="24"/>
                        <w:lang w:val="en" w:eastAsia="zh-CN"/>
                      </w:rPr>
                      <m:t>f'</m:t>
                    </m:r>
                  </m:e>
                  <m:sub>
                    <m:r>
                      <w:rPr>
                        <w:rFonts w:ascii="Cambria Math" w:eastAsia="游ゴシック" w:hAnsi="Cambria Math" w:cs="Times New Roman"/>
                        <w:sz w:val="24"/>
                        <w:szCs w:val="24"/>
                        <w:lang w:val="en" w:eastAsia="zh-CN"/>
                      </w:rPr>
                      <m:t>T</m:t>
                    </m:r>
                  </m:sub>
                </m:sSub>
                <m:r>
                  <m:rPr>
                    <m:sty m:val="p"/>
                  </m:rPr>
                  <w:rPr>
                    <w:rFonts w:ascii="Cambria Math" w:eastAsia="游ゴシック" w:hAnsi="Cambria Math" w:cs="Times New Roman"/>
                    <w:sz w:val="24"/>
                    <w:szCs w:val="24"/>
                    <w:lang w:val="en" w:eastAsia="zh-CN"/>
                  </w:rPr>
                  <m:t>=0 Hz</m:t>
                </m:r>
              </m:e>
              <m:e>
                <m:sSub>
                  <m:sSubPr>
                    <m:ctrlPr>
                      <w:rPr>
                        <w:rFonts w:ascii="Cambria Math" w:eastAsia="Cambria Math" w:hAnsi="Cambria Math" w:cs="Times New Roman"/>
                        <w:i/>
                        <w:sz w:val="24"/>
                        <w:szCs w:val="24"/>
                        <w:lang w:val="en"/>
                      </w:rPr>
                    </m:ctrlPr>
                  </m:sSubPr>
                  <m:e>
                    <m:r>
                      <w:rPr>
                        <w:rFonts w:ascii="Cambria Math" w:eastAsia="Cambria Math" w:hAnsi="Cambria Math" w:cs="Times New Roman"/>
                        <w:sz w:val="24"/>
                        <w:szCs w:val="24"/>
                        <w:lang w:val="en"/>
                      </w:rPr>
                      <m:t>α</m:t>
                    </m:r>
                  </m:e>
                  <m:sub>
                    <m:r>
                      <w:rPr>
                        <w:rFonts w:ascii="Cambria Math" w:eastAsia="Cambria Math" w:hAnsi="Cambria Math" w:cs="Times New Roman"/>
                        <w:sz w:val="24"/>
                        <w:szCs w:val="24"/>
                        <w:lang w:val="en"/>
                      </w:rPr>
                      <m:t>1</m:t>
                    </m:r>
                  </m:sub>
                </m:sSub>
                <m:r>
                  <m:rPr>
                    <m:sty m:val="p"/>
                  </m:rPr>
                  <w:rPr>
                    <w:rFonts w:ascii="Cambria Math" w:eastAsia="游ゴシック" w:hAnsi="Cambria Math" w:cs="Times New Roman"/>
                    <w:sz w:val="24"/>
                    <w:szCs w:val="24"/>
                    <w:lang w:val="en" w:eastAsia="zh-CN"/>
                  </w:rPr>
                  <m:t>∆</m:t>
                </m:r>
                <m:sSub>
                  <m:sSubPr>
                    <m:ctrlPr>
                      <w:rPr>
                        <w:rFonts w:ascii="Cambria Math" w:eastAsia="游ゴシック" w:hAnsi="Cambria Math" w:cs="Times New Roman"/>
                        <w:iCs/>
                        <w:sz w:val="24"/>
                        <w:szCs w:val="24"/>
                        <w:lang w:val="en" w:eastAsia="zh-CN"/>
                      </w:rPr>
                    </m:ctrlPr>
                  </m:sSubPr>
                  <m:e>
                    <m:r>
                      <w:rPr>
                        <w:rFonts w:ascii="Cambria Math" w:eastAsia="游ゴシック" w:hAnsi="Cambria Math" w:cs="Times New Roman"/>
                        <w:sz w:val="24"/>
                        <w:szCs w:val="24"/>
                        <w:lang w:val="en" w:eastAsia="zh-CN"/>
                      </w:rPr>
                      <m:t>f'</m:t>
                    </m:r>
                  </m:e>
                  <m:sub>
                    <m:r>
                      <w:rPr>
                        <w:rFonts w:ascii="Cambria Math" w:eastAsia="游ゴシック" w:hAnsi="Cambria Math" w:cs="Times New Roman"/>
                        <w:sz w:val="24"/>
                        <w:szCs w:val="24"/>
                        <w:lang w:val="en" w:eastAsia="zh-CN"/>
                      </w:rPr>
                      <m:t>T</m:t>
                    </m:r>
                  </m:sub>
                </m:sSub>
                <m:r>
                  <w:rPr>
                    <w:rFonts w:ascii="Cambria Math" w:eastAsia="Cambria Math" w:hAnsi="Cambria Math" w:cs="Times New Roman"/>
                    <w:sz w:val="24"/>
                    <w:szCs w:val="24"/>
                    <w:lang w:val="en"/>
                  </w:rPr>
                  <m:t>+</m:t>
                </m:r>
                <m:sSub>
                  <m:sSubPr>
                    <m:ctrlPr>
                      <w:rPr>
                        <w:rFonts w:ascii="Cambria Math" w:eastAsia="Cambria Math" w:hAnsi="Cambria Math" w:cs="Times New Roman"/>
                        <w:i/>
                        <w:sz w:val="24"/>
                        <w:szCs w:val="24"/>
                        <w:lang w:val="en"/>
                      </w:rPr>
                    </m:ctrlPr>
                  </m:sSubPr>
                  <m:e>
                    <m:r>
                      <w:rPr>
                        <w:rFonts w:ascii="Cambria Math" w:eastAsia="Cambria Math" w:hAnsi="Cambria Math" w:cs="Times New Roman"/>
                        <w:sz w:val="24"/>
                        <w:szCs w:val="24"/>
                        <w:lang w:val="en"/>
                      </w:rPr>
                      <m:t>α</m:t>
                    </m:r>
                  </m:e>
                  <m:sub>
                    <m:r>
                      <w:rPr>
                        <w:rFonts w:ascii="Cambria Math" w:eastAsia="Cambria Math" w:hAnsi="Cambria Math" w:cs="Times New Roman"/>
                        <w:sz w:val="24"/>
                        <w:szCs w:val="24"/>
                        <w:lang w:val="en"/>
                      </w:rPr>
                      <m:t>2</m:t>
                    </m:r>
                  </m:sub>
                </m:sSub>
                <m:r>
                  <m:rPr>
                    <m:sty m:val="p"/>
                  </m:rPr>
                  <w:rPr>
                    <w:rFonts w:ascii="Cambria Math" w:eastAsia="游ゴシック" w:hAnsi="Cambria Math" w:cs="Times New Roman"/>
                    <w:sz w:val="24"/>
                    <w:szCs w:val="24"/>
                    <w:lang w:val="en" w:eastAsia="zh-CN"/>
                  </w:rPr>
                  <m:t xml:space="preserve">               </m:t>
                </m:r>
                <m:r>
                  <w:rPr>
                    <w:rFonts w:ascii="Cambria Math" w:eastAsia="Cambria Math" w:hAnsi="Cambria Math" w:cs="Times New Roman"/>
                    <w:sz w:val="24"/>
                    <w:szCs w:val="24"/>
                    <w:lang w:val="en"/>
                  </w:rPr>
                  <m:t xml:space="preserve">                                                      Region I</m:t>
                </m:r>
                <m:ctrlPr>
                  <w:rPr>
                    <w:rFonts w:ascii="Cambria Math" w:eastAsia="Cambria Math" w:hAnsi="Cambria Math" w:cs="Times New Roman"/>
                    <w:sz w:val="24"/>
                    <w:szCs w:val="24"/>
                    <w:lang w:val="en"/>
                  </w:rPr>
                </m:ctrlPr>
              </m:e>
              <m:e>
                <m:sSub>
                  <m:sSubPr>
                    <m:ctrlPr>
                      <w:rPr>
                        <w:rFonts w:ascii="Cambria Math" w:eastAsia="Cambria Math" w:hAnsi="Cambria Math" w:cs="Times New Roman"/>
                        <w:i/>
                        <w:sz w:val="24"/>
                        <w:szCs w:val="24"/>
                        <w:lang w:val="en"/>
                      </w:rPr>
                    </m:ctrlPr>
                  </m:sSubPr>
                  <m:e>
                    <m:r>
                      <w:rPr>
                        <w:rFonts w:ascii="Cambria Math" w:eastAsia="Cambria Math" w:hAnsi="Cambria Math" w:cs="Times New Roman"/>
                        <w:sz w:val="24"/>
                        <w:szCs w:val="24"/>
                        <w:lang w:val="en"/>
                      </w:rPr>
                      <m:t>β</m:t>
                    </m:r>
                  </m:e>
                  <m:sub>
                    <m:r>
                      <w:rPr>
                        <w:rFonts w:ascii="Cambria Math" w:eastAsia="Cambria Math" w:hAnsi="Cambria Math" w:cs="Times New Roman"/>
                        <w:sz w:val="24"/>
                        <w:szCs w:val="24"/>
                        <w:lang w:val="en"/>
                      </w:rPr>
                      <m:t>1</m:t>
                    </m:r>
                  </m:sub>
                </m:sSub>
                <m:r>
                  <m:rPr>
                    <m:sty m:val="p"/>
                  </m:rPr>
                  <w:rPr>
                    <w:rFonts w:ascii="Cambria Math" w:eastAsia="游ゴシック" w:hAnsi="Cambria Math" w:cs="Times New Roman"/>
                    <w:sz w:val="24"/>
                    <w:szCs w:val="24"/>
                    <w:lang w:val="en" w:eastAsia="zh-CN"/>
                  </w:rPr>
                  <m:t>∆</m:t>
                </m:r>
                <m:sSub>
                  <m:sSubPr>
                    <m:ctrlPr>
                      <w:rPr>
                        <w:rFonts w:ascii="Cambria Math" w:eastAsia="游ゴシック" w:hAnsi="Cambria Math" w:cs="Times New Roman"/>
                        <w:iCs/>
                        <w:sz w:val="24"/>
                        <w:szCs w:val="24"/>
                        <w:lang w:val="en" w:eastAsia="zh-CN"/>
                      </w:rPr>
                    </m:ctrlPr>
                  </m:sSubPr>
                  <m:e>
                    <m:r>
                      <w:rPr>
                        <w:rFonts w:ascii="Cambria Math" w:eastAsia="游ゴシック" w:hAnsi="Cambria Math" w:cs="Times New Roman"/>
                        <w:sz w:val="24"/>
                        <w:szCs w:val="24"/>
                        <w:lang w:val="en" w:eastAsia="zh-CN"/>
                      </w:rPr>
                      <m:t>f'</m:t>
                    </m:r>
                  </m:e>
                  <m:sub>
                    <m:r>
                      <w:rPr>
                        <w:rFonts w:ascii="Cambria Math" w:eastAsia="游ゴシック" w:hAnsi="Cambria Math" w:cs="Times New Roman"/>
                        <w:sz w:val="24"/>
                        <w:szCs w:val="24"/>
                        <w:lang w:val="en" w:eastAsia="zh-CN"/>
                      </w:rPr>
                      <m:t>T</m:t>
                    </m:r>
                  </m:sub>
                </m:sSub>
                <m:r>
                  <w:rPr>
                    <w:rFonts w:ascii="Cambria Math" w:eastAsia="Cambria Math" w:hAnsi="Cambria Math" w:cs="Times New Roman"/>
                    <w:sz w:val="24"/>
                    <w:szCs w:val="24"/>
                    <w:lang w:val="en"/>
                  </w:rPr>
                  <m:t>+</m:t>
                </m:r>
                <m:sSub>
                  <m:sSubPr>
                    <m:ctrlPr>
                      <w:rPr>
                        <w:rFonts w:ascii="Cambria Math" w:eastAsia="Cambria Math" w:hAnsi="Cambria Math" w:cs="Times New Roman"/>
                        <w:i/>
                        <w:sz w:val="24"/>
                        <w:szCs w:val="24"/>
                        <w:lang w:val="en"/>
                      </w:rPr>
                    </m:ctrlPr>
                  </m:sSubPr>
                  <m:e>
                    <m:r>
                      <w:rPr>
                        <w:rFonts w:ascii="Cambria Math" w:eastAsia="Cambria Math" w:hAnsi="Cambria Math" w:cs="Times New Roman"/>
                        <w:sz w:val="24"/>
                        <w:szCs w:val="24"/>
                        <w:lang w:val="en"/>
                      </w:rPr>
                      <m:t>β</m:t>
                    </m:r>
                  </m:e>
                  <m:sub>
                    <m:r>
                      <w:rPr>
                        <w:rFonts w:ascii="Cambria Math" w:eastAsia="Cambria Math" w:hAnsi="Cambria Math" w:cs="Times New Roman"/>
                        <w:sz w:val="24"/>
                        <w:szCs w:val="24"/>
                        <w:lang w:val="en"/>
                      </w:rPr>
                      <m:t>2</m:t>
                    </m:r>
                  </m:sub>
                </m:sSub>
                <m:r>
                  <m:rPr>
                    <m:sty m:val="p"/>
                  </m:rPr>
                  <w:rPr>
                    <w:rFonts w:ascii="Cambria Math" w:eastAsia="游ゴシック" w:hAnsi="Cambria Math" w:cs="Times New Roman"/>
                    <w:sz w:val="24"/>
                    <w:szCs w:val="24"/>
                    <w:lang w:val="en" w:eastAsia="zh-CN"/>
                  </w:rPr>
                  <m:t xml:space="preserve">                                                                     </m:t>
                </m:r>
                <m:r>
                  <w:rPr>
                    <w:rFonts w:ascii="Cambria Math" w:eastAsia="Cambria Math" w:hAnsi="Cambria Math" w:cs="Times New Roman"/>
                    <w:sz w:val="24"/>
                    <w:szCs w:val="24"/>
                    <w:lang w:val="en"/>
                  </w:rPr>
                  <m:t>Region II</m:t>
                </m:r>
              </m:e>
            </m:eqArr>
          </m:e>
        </m:d>
      </m:oMath>
      <w:r w:rsidRPr="007A40CC">
        <w:rPr>
          <w:rFonts w:ascii="Times New Roman" w:hAnsi="Times New Roman" w:cs="Times New Roman"/>
          <w:sz w:val="24"/>
          <w:szCs w:val="24"/>
          <w:lang w:val="en" w:eastAsia="zh-CN"/>
        </w:rPr>
        <w:t xml:space="preserve">                                                (6)</w:t>
      </w:r>
    </w:p>
    <w:p w14:paraId="5B1B0565" w14:textId="4947ED0A" w:rsidR="00F1026A" w:rsidRPr="007A40CC" w:rsidRDefault="00F1026A" w:rsidP="00F1026A">
      <w:pPr>
        <w:spacing w:line="480" w:lineRule="auto"/>
        <w:jc w:val="both"/>
        <w:rPr>
          <w:rFonts w:ascii="Times New Roman" w:hAnsi="Times New Roman" w:cs="Times New Roman"/>
          <w:sz w:val="24"/>
          <w:szCs w:val="24"/>
          <w:lang w:val="en" w:eastAsia="zh-CN"/>
        </w:rPr>
      </w:pPr>
      <w:r w:rsidRPr="007A40CC">
        <w:rPr>
          <w:rFonts w:ascii="Times New Roman" w:hAnsi="Times New Roman" w:cs="Times New Roman"/>
          <w:sz w:val="24"/>
          <w:szCs w:val="24"/>
          <w:lang w:val="en" w:eastAsia="zh-CN"/>
        </w:rPr>
        <w:t xml:space="preserve">Based on the temperature sensing performance of the WC/Ti/SCD resonator sensor, the region </w:t>
      </w:r>
      <w:r w:rsidRPr="007A40CC">
        <w:rPr>
          <w:rFonts w:ascii="Times New Roman" w:hAnsi="Times New Roman" w:cs="Times New Roman"/>
          <w:i/>
          <w:iCs/>
          <w:sz w:val="24"/>
          <w:szCs w:val="24"/>
          <w:lang w:val="en" w:eastAsia="zh-CN"/>
        </w:rPr>
        <w:t>I</w:t>
      </w:r>
      <w:r w:rsidRPr="007A40CC">
        <w:rPr>
          <w:rFonts w:ascii="Times New Roman" w:hAnsi="Times New Roman" w:cs="Times New Roman"/>
          <w:sz w:val="24"/>
          <w:szCs w:val="24"/>
          <w:lang w:val="en" w:eastAsia="zh-CN"/>
        </w:rPr>
        <w:t xml:space="preserve"> indicates the </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 xml:space="preserve">’ </w:t>
      </w:r>
      <w:r w:rsidRPr="007A40CC">
        <w:rPr>
          <w:rFonts w:ascii="Times New Roman" w:hAnsi="Times New Roman" w:cs="Times New Roman"/>
          <w:sz w:val="24"/>
          <w:szCs w:val="24"/>
        </w:rPr>
        <w:t>lower than</w:t>
      </w:r>
      <w:r w:rsidRPr="007A40CC">
        <w:rPr>
          <w:rFonts w:ascii="Times New Roman" w:hAnsi="Times New Roman" w:cs="Times New Roman"/>
          <w:i/>
          <w:iCs/>
          <w:sz w:val="24"/>
          <w:szCs w:val="24"/>
        </w:rPr>
        <w:t xml:space="preserve"> </w:t>
      </w:r>
      <w:r w:rsidRPr="007A40CC">
        <w:rPr>
          <w:rFonts w:ascii="Times New Roman" w:hAnsi="Times New Roman" w:cs="Times New Roman"/>
          <w:sz w:val="24"/>
          <w:szCs w:val="24"/>
        </w:rPr>
        <w:t xml:space="preserve">380.4 Hz. In the region </w:t>
      </w:r>
      <w:r w:rsidRPr="007A40CC">
        <w:rPr>
          <w:rFonts w:ascii="Times New Roman" w:hAnsi="Times New Roman" w:cs="Times New Roman"/>
          <w:i/>
          <w:iCs/>
          <w:sz w:val="24"/>
          <w:szCs w:val="24"/>
        </w:rPr>
        <w:t>I</w:t>
      </w:r>
      <w:r w:rsidRPr="007A40CC">
        <w:rPr>
          <w:rFonts w:ascii="Times New Roman" w:hAnsi="Times New Roman" w:cs="Times New Roman"/>
          <w:sz w:val="24"/>
          <w:szCs w:val="24"/>
        </w:rPr>
        <w:t xml:space="preserve">, </w:t>
      </w:r>
      <w:r w:rsidRPr="007A40CC">
        <w:rPr>
          <w:rFonts w:ascii="Times New Roman" w:hAnsi="Times New Roman" w:cs="Times New Roman"/>
          <w:i/>
          <w:iCs/>
          <w:sz w:val="24"/>
          <w:szCs w:val="24"/>
          <w:lang w:val="en" w:eastAsia="zh-CN"/>
        </w:rPr>
        <w:t>α</w:t>
      </w:r>
      <w:r w:rsidRPr="007A40CC">
        <w:rPr>
          <w:rFonts w:ascii="Times New Roman" w:hAnsi="Times New Roman" w:cs="Times New Roman"/>
          <w:i/>
          <w:iCs/>
          <w:sz w:val="24"/>
          <w:szCs w:val="24"/>
          <w:vertAlign w:val="subscript"/>
          <w:lang w:val="en" w:eastAsia="zh-CN"/>
        </w:rPr>
        <w:t>1</w:t>
      </w:r>
      <w:r w:rsidRPr="007A40CC">
        <w:rPr>
          <w:rFonts w:ascii="Times New Roman" w:hAnsi="Times New Roman" w:cs="Times New Roman"/>
          <w:sz w:val="24"/>
          <w:szCs w:val="24"/>
          <w:lang w:val="en" w:eastAsia="zh-CN"/>
        </w:rPr>
        <w:t>=4.55</w:t>
      </w:r>
      <w:r w:rsidR="00B5609A" w:rsidRPr="007A40CC">
        <w:rPr>
          <w:rFonts w:ascii="Times New Roman" w:eastAsia="DengXian" w:hAnsi="Times New Roman" w:cs="Times New Roman"/>
          <w:sz w:val="24"/>
          <w:szCs w:val="24"/>
          <w:lang w:val="en" w:eastAsia="zh-CN"/>
        </w:rPr>
        <w:t>×</w:t>
      </w:r>
      <w:r w:rsidRPr="007A40CC">
        <w:rPr>
          <w:rFonts w:ascii="Times New Roman" w:hAnsi="Times New Roman" w:cs="Times New Roman"/>
          <w:sz w:val="24"/>
          <w:szCs w:val="24"/>
          <w:lang w:val="en" w:eastAsia="zh-CN"/>
        </w:rPr>
        <w:t>10</w:t>
      </w:r>
      <w:r w:rsidRPr="007A40CC">
        <w:rPr>
          <w:rFonts w:ascii="Times New Roman" w:hAnsi="Times New Roman" w:cs="Times New Roman"/>
          <w:sz w:val="24"/>
          <w:szCs w:val="24"/>
          <w:vertAlign w:val="superscript"/>
          <w:lang w:val="en" w:eastAsia="zh-CN"/>
        </w:rPr>
        <w:t>-1</w:t>
      </w:r>
      <w:r w:rsidRPr="007A40CC">
        <w:rPr>
          <w:rFonts w:ascii="Times New Roman" w:hAnsi="Times New Roman" w:cs="Times New Roman"/>
          <w:sz w:val="24"/>
          <w:szCs w:val="24"/>
          <w:lang w:val="en" w:eastAsia="zh-CN"/>
        </w:rPr>
        <w:t xml:space="preserve">, </w:t>
      </w:r>
      <w:r w:rsidRPr="007A40CC">
        <w:rPr>
          <w:rFonts w:ascii="Times New Roman" w:hAnsi="Times New Roman" w:cs="Times New Roman"/>
          <w:i/>
          <w:iCs/>
          <w:sz w:val="24"/>
          <w:szCs w:val="24"/>
          <w:lang w:val="en" w:eastAsia="zh-CN"/>
        </w:rPr>
        <w:t>α</w:t>
      </w:r>
      <w:r w:rsidRPr="007A40CC">
        <w:rPr>
          <w:rFonts w:ascii="Times New Roman" w:hAnsi="Times New Roman" w:cs="Times New Roman"/>
          <w:i/>
          <w:iCs/>
          <w:sz w:val="24"/>
          <w:szCs w:val="24"/>
          <w:vertAlign w:val="subscript"/>
          <w:lang w:val="en" w:eastAsia="zh-CN"/>
        </w:rPr>
        <w:t>2</w:t>
      </w:r>
      <w:r w:rsidRPr="007A40CC">
        <w:rPr>
          <w:rFonts w:ascii="Times New Roman" w:hAnsi="Times New Roman" w:cs="Times New Roman"/>
          <w:sz w:val="24"/>
          <w:szCs w:val="24"/>
          <w:lang w:val="en" w:eastAsia="zh-CN"/>
        </w:rPr>
        <w:t>=25</w:t>
      </w:r>
      <w:r w:rsidRPr="007A40CC">
        <w:rPr>
          <w:rFonts w:ascii="Times New Roman" w:eastAsia="游ゴシック" w:hAnsi="Times New Roman" w:cs="Times New Roman"/>
          <w:sz w:val="24"/>
          <w:szCs w:val="24"/>
          <w:lang w:val="en" w:eastAsia="zh-CN"/>
        </w:rPr>
        <w:t>℃</w:t>
      </w:r>
      <w:r w:rsidRPr="007A40CC">
        <w:rPr>
          <w:rFonts w:ascii="Times New Roman" w:hAnsi="Times New Roman" w:cs="Times New Roman"/>
          <w:sz w:val="24"/>
          <w:szCs w:val="24"/>
          <w:lang w:val="en" w:eastAsia="zh-CN"/>
        </w:rPr>
        <w:t xml:space="preserve">. The region </w:t>
      </w:r>
      <w:r w:rsidRPr="007A40CC">
        <w:rPr>
          <w:rFonts w:ascii="Times New Roman" w:hAnsi="Times New Roman" w:cs="Times New Roman"/>
          <w:i/>
          <w:iCs/>
          <w:sz w:val="24"/>
          <w:szCs w:val="24"/>
          <w:lang w:val="en" w:eastAsia="zh-CN"/>
        </w:rPr>
        <w:t>II</w:t>
      </w:r>
      <w:r w:rsidRPr="007A40CC">
        <w:rPr>
          <w:rFonts w:ascii="Times New Roman" w:hAnsi="Times New Roman" w:cs="Times New Roman"/>
          <w:sz w:val="24"/>
          <w:szCs w:val="24"/>
          <w:lang w:val="en" w:eastAsia="zh-CN"/>
        </w:rPr>
        <w:t xml:space="preserve"> demonstrates the </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 xml:space="preserve">’ </w:t>
      </w:r>
      <w:r w:rsidRPr="007A40CC">
        <w:rPr>
          <w:rFonts w:ascii="Times New Roman" w:hAnsi="Times New Roman" w:cs="Times New Roman"/>
          <w:sz w:val="24"/>
          <w:szCs w:val="24"/>
        </w:rPr>
        <w:t>larger than</w:t>
      </w:r>
      <w:r w:rsidRPr="007A40CC">
        <w:rPr>
          <w:rFonts w:ascii="Times New Roman" w:hAnsi="Times New Roman" w:cs="Times New Roman"/>
          <w:i/>
          <w:iCs/>
          <w:sz w:val="24"/>
          <w:szCs w:val="24"/>
        </w:rPr>
        <w:t xml:space="preserve"> </w:t>
      </w:r>
      <w:r w:rsidRPr="007A40CC">
        <w:rPr>
          <w:rFonts w:ascii="Times New Roman" w:hAnsi="Times New Roman" w:cs="Times New Roman"/>
          <w:sz w:val="24"/>
          <w:szCs w:val="24"/>
        </w:rPr>
        <w:t>380.4 Hz</w:t>
      </w:r>
      <w:r w:rsidRPr="007A40CC">
        <w:rPr>
          <w:rFonts w:ascii="Times New Roman" w:hAnsi="Times New Roman" w:cs="Times New Roman"/>
          <w:sz w:val="24"/>
          <w:szCs w:val="24"/>
          <w:lang w:eastAsia="zh-CN"/>
        </w:rPr>
        <w:t xml:space="preserve">. </w:t>
      </w:r>
      <w:r w:rsidRPr="007A40CC">
        <w:rPr>
          <w:rFonts w:ascii="Times New Roman" w:hAnsi="Times New Roman" w:cs="Times New Roman"/>
          <w:sz w:val="24"/>
          <w:szCs w:val="24"/>
        </w:rPr>
        <w:t xml:space="preserve">In the region </w:t>
      </w:r>
      <w:r w:rsidRPr="007A40CC">
        <w:rPr>
          <w:rFonts w:ascii="Times New Roman" w:hAnsi="Times New Roman" w:cs="Times New Roman"/>
          <w:i/>
          <w:iCs/>
          <w:sz w:val="24"/>
          <w:szCs w:val="24"/>
        </w:rPr>
        <w:t>II</w:t>
      </w:r>
      <w:r w:rsidRPr="007A40CC">
        <w:rPr>
          <w:rFonts w:ascii="Times New Roman" w:hAnsi="Times New Roman" w:cs="Times New Roman"/>
          <w:sz w:val="24"/>
          <w:szCs w:val="24"/>
        </w:rPr>
        <w:t xml:space="preserve">, </w:t>
      </w:r>
      <w:r w:rsidRPr="007A40CC">
        <w:rPr>
          <w:rFonts w:ascii="Times New Roman" w:hAnsi="Times New Roman" w:cs="Times New Roman"/>
          <w:i/>
          <w:iCs/>
          <w:sz w:val="24"/>
          <w:szCs w:val="24"/>
          <w:lang w:val="en" w:eastAsia="zh-CN"/>
        </w:rPr>
        <w:t>β</w:t>
      </w:r>
      <w:r w:rsidRPr="007A40CC">
        <w:rPr>
          <w:rFonts w:ascii="Times New Roman" w:hAnsi="Times New Roman" w:cs="Times New Roman"/>
          <w:i/>
          <w:iCs/>
          <w:sz w:val="24"/>
          <w:szCs w:val="24"/>
          <w:vertAlign w:val="subscript"/>
          <w:lang w:val="en" w:eastAsia="zh-CN"/>
        </w:rPr>
        <w:t>1</w:t>
      </w:r>
      <w:r w:rsidRPr="007A40CC">
        <w:rPr>
          <w:rFonts w:ascii="Times New Roman" w:hAnsi="Times New Roman" w:cs="Times New Roman"/>
          <w:sz w:val="24"/>
          <w:szCs w:val="24"/>
          <w:lang w:val="en" w:eastAsia="zh-CN"/>
        </w:rPr>
        <w:t>=3.60</w:t>
      </w:r>
      <w:r w:rsidR="00B5609A" w:rsidRPr="007A40CC">
        <w:rPr>
          <w:rFonts w:ascii="Times New Roman" w:eastAsia="DengXian" w:hAnsi="Times New Roman" w:cs="Times New Roman"/>
          <w:sz w:val="24"/>
          <w:szCs w:val="24"/>
          <w:lang w:val="en" w:eastAsia="zh-CN"/>
        </w:rPr>
        <w:t>×</w:t>
      </w:r>
      <w:r w:rsidRPr="007A40CC">
        <w:rPr>
          <w:rFonts w:ascii="Times New Roman" w:hAnsi="Times New Roman" w:cs="Times New Roman"/>
          <w:sz w:val="24"/>
          <w:szCs w:val="24"/>
          <w:lang w:val="en" w:eastAsia="zh-CN"/>
        </w:rPr>
        <w:t>10</w:t>
      </w:r>
      <w:r w:rsidRPr="007A40CC">
        <w:rPr>
          <w:rFonts w:ascii="Times New Roman" w:hAnsi="Times New Roman" w:cs="Times New Roman"/>
          <w:sz w:val="24"/>
          <w:szCs w:val="24"/>
          <w:vertAlign w:val="superscript"/>
          <w:lang w:val="en" w:eastAsia="zh-CN"/>
        </w:rPr>
        <w:t>-1</w:t>
      </w:r>
      <w:r w:rsidRPr="007A40CC">
        <w:rPr>
          <w:rFonts w:ascii="Times New Roman" w:hAnsi="Times New Roman" w:cs="Times New Roman"/>
          <w:sz w:val="24"/>
          <w:szCs w:val="24"/>
          <w:lang w:val="en" w:eastAsia="zh-CN"/>
        </w:rPr>
        <w:t xml:space="preserve">, </w:t>
      </w:r>
      <w:r w:rsidRPr="007A40CC">
        <w:rPr>
          <w:rFonts w:ascii="Times New Roman" w:hAnsi="Times New Roman" w:cs="Times New Roman"/>
          <w:i/>
          <w:iCs/>
          <w:sz w:val="24"/>
          <w:szCs w:val="24"/>
          <w:lang w:val="en" w:eastAsia="zh-CN"/>
        </w:rPr>
        <w:t>β</w:t>
      </w:r>
      <w:r w:rsidRPr="007A40CC">
        <w:rPr>
          <w:rFonts w:ascii="Times New Roman" w:hAnsi="Times New Roman" w:cs="Times New Roman"/>
          <w:i/>
          <w:iCs/>
          <w:sz w:val="24"/>
          <w:szCs w:val="24"/>
          <w:vertAlign w:val="subscript"/>
          <w:lang w:val="en" w:eastAsia="zh-CN"/>
        </w:rPr>
        <w:t>2</w:t>
      </w:r>
      <w:r w:rsidRPr="007A40CC">
        <w:rPr>
          <w:rFonts w:ascii="Times New Roman" w:hAnsi="Times New Roman" w:cs="Times New Roman"/>
          <w:sz w:val="24"/>
          <w:szCs w:val="24"/>
          <w:lang w:val="en" w:eastAsia="zh-CN"/>
        </w:rPr>
        <w:t>=63.17</w:t>
      </w:r>
      <w:r w:rsidRPr="007A40CC">
        <w:rPr>
          <w:rFonts w:ascii="Times New Roman" w:eastAsia="游ゴシック" w:hAnsi="Times New Roman" w:cs="Times New Roman"/>
          <w:sz w:val="24"/>
          <w:szCs w:val="24"/>
          <w:lang w:val="en" w:eastAsia="zh-CN"/>
        </w:rPr>
        <w:t xml:space="preserve">℃. In addition, </w:t>
      </w:r>
      <w:r w:rsidRPr="007A40CC">
        <w:rPr>
          <w:rFonts w:ascii="Times New Roman" w:hAnsi="Times New Roman" w:cs="Times New Roman"/>
          <w:sz w:val="24"/>
          <w:szCs w:val="24"/>
          <w:lang w:val="en" w:eastAsia="zh-CN"/>
        </w:rPr>
        <w:t xml:space="preserve">the measured temperature is further verified by the thermal response of the pure diamond resonator on the same chip. </w:t>
      </w:r>
      <w:r w:rsidRPr="007A40CC">
        <w:rPr>
          <w:rFonts w:ascii="Times New Roman" w:hAnsi="Times New Roman" w:cs="Times New Roman"/>
          <w:sz w:val="24"/>
          <w:szCs w:val="24"/>
        </w:rPr>
        <w:t xml:space="preserve">Simultaneously, Sensor II (magnetic sensor) is also affected by the environment temperature. Thus, the </w:t>
      </w:r>
      <w:r w:rsidRPr="007A40CC">
        <w:rPr>
          <w:rFonts w:ascii="Times New Roman" w:hAnsi="Times New Roman" w:cs="Times New Roman"/>
          <w:sz w:val="24"/>
          <w:szCs w:val="24"/>
          <w:lang w:val="en" w:eastAsia="zh-CN"/>
        </w:rPr>
        <w:t>∆</w:t>
      </w:r>
      <w:r w:rsidRPr="007A40CC">
        <w:rPr>
          <w:rFonts w:ascii="Times New Roman" w:hAnsi="Times New Roman" w:cs="Times New Roman"/>
          <w:i/>
          <w:iCs/>
          <w:sz w:val="24"/>
          <w:szCs w:val="24"/>
          <w:lang w:val="en" w:eastAsia="zh-CN"/>
        </w:rPr>
        <w:t>f</w:t>
      </w:r>
      <w:r w:rsidRPr="007A40CC">
        <w:rPr>
          <w:rFonts w:ascii="Times New Roman" w:hAnsi="Times New Roman" w:cs="Times New Roman"/>
          <w:i/>
          <w:iCs/>
          <w:sz w:val="24"/>
          <w:szCs w:val="24"/>
          <w:vertAlign w:val="subscript"/>
          <w:lang w:val="en" w:eastAsia="zh-CN"/>
        </w:rPr>
        <w:t xml:space="preserve">H, </w:t>
      </w:r>
      <w:r w:rsidRPr="007A40CC">
        <w:rPr>
          <w:rFonts w:ascii="Times New Roman" w:hAnsi="Times New Roman" w:cs="Times New Roman"/>
          <w:i/>
          <w:iCs/>
          <w:sz w:val="24"/>
          <w:szCs w:val="24"/>
          <w:vertAlign w:val="subscript"/>
          <w:lang w:val="en"/>
        </w:rPr>
        <w:t>T</w:t>
      </w:r>
      <w:r w:rsidRPr="007A40CC">
        <w:rPr>
          <w:rFonts w:ascii="Times New Roman" w:hAnsi="Times New Roman" w:cs="Times New Roman"/>
          <w:sz w:val="24"/>
          <w:szCs w:val="24"/>
        </w:rPr>
        <w:t xml:space="preserve"> </w:t>
      </w:r>
      <w:r w:rsidRPr="007A40CC">
        <w:rPr>
          <w:rFonts w:ascii="Times New Roman" w:eastAsia="游明朝" w:hAnsi="Times New Roman" w:cs="Times New Roman"/>
          <w:sz w:val="24"/>
          <w:szCs w:val="24"/>
          <w:lang w:eastAsia="ja-JP"/>
        </w:rPr>
        <w:t xml:space="preserve">is used to describe the </w:t>
      </w:r>
      <w:r w:rsidRPr="007A40CC">
        <w:rPr>
          <w:rFonts w:ascii="Times New Roman" w:hAnsi="Times New Roman" w:cs="Times New Roman"/>
          <w:sz w:val="24"/>
          <w:szCs w:val="24"/>
        </w:rPr>
        <w:t xml:space="preserve">overall resonance frequency shift due to the temperature and magnetic field variations. Since the thermal effect is independent of the magnetic field, the </w:t>
      </w:r>
      <w:r w:rsidRPr="007A40CC">
        <w:rPr>
          <w:rFonts w:ascii="Times New Roman" w:hAnsi="Times New Roman" w:cs="Times New Roman"/>
          <w:sz w:val="24"/>
          <w:szCs w:val="24"/>
          <w:lang w:val="en" w:eastAsia="zh-CN"/>
        </w:rPr>
        <w:t>∆</w:t>
      </w:r>
      <w:r w:rsidRPr="007A40CC">
        <w:rPr>
          <w:rFonts w:ascii="Times New Roman" w:hAnsi="Times New Roman" w:cs="Times New Roman"/>
          <w:i/>
          <w:iCs/>
          <w:sz w:val="24"/>
          <w:szCs w:val="24"/>
          <w:lang w:val="en" w:eastAsia="zh-CN"/>
        </w:rPr>
        <w:t>f</w:t>
      </w:r>
      <w:r w:rsidRPr="007A40CC">
        <w:rPr>
          <w:rFonts w:ascii="Times New Roman" w:hAnsi="Times New Roman" w:cs="Times New Roman"/>
          <w:i/>
          <w:iCs/>
          <w:sz w:val="24"/>
          <w:szCs w:val="24"/>
          <w:vertAlign w:val="subscript"/>
          <w:lang w:val="en" w:eastAsia="zh-CN"/>
        </w:rPr>
        <w:t xml:space="preserve">H, </w:t>
      </w:r>
      <w:r w:rsidRPr="007A40CC">
        <w:rPr>
          <w:rFonts w:ascii="Times New Roman" w:hAnsi="Times New Roman" w:cs="Times New Roman"/>
          <w:i/>
          <w:iCs/>
          <w:sz w:val="24"/>
          <w:szCs w:val="24"/>
          <w:vertAlign w:val="subscript"/>
          <w:lang w:val="en"/>
        </w:rPr>
        <w:t>T</w:t>
      </w:r>
      <w:r w:rsidRPr="007A40CC">
        <w:rPr>
          <w:rFonts w:ascii="Times New Roman" w:hAnsi="Times New Roman" w:cs="Times New Roman"/>
          <w:sz w:val="24"/>
          <w:szCs w:val="24"/>
          <w:lang w:val="en" w:eastAsia="zh-CN"/>
        </w:rPr>
        <w:t xml:space="preserve"> is defined as </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H</w:t>
      </w:r>
      <w:r w:rsidRPr="007A40CC">
        <w:rPr>
          <w:rFonts w:ascii="Times New Roman" w:hAnsi="Times New Roman" w:cs="Times New Roman"/>
          <w:sz w:val="24"/>
          <w:szCs w:val="24"/>
          <w:lang w:val="en" w:eastAsia="zh-CN"/>
        </w:rPr>
        <w:lastRenderedPageBreak/>
        <w:t xml:space="preserve">. The </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sz w:val="24"/>
          <w:szCs w:val="24"/>
        </w:rPr>
        <w:t xml:space="preserve"> </w:t>
      </w:r>
      <w:r w:rsidRPr="007A40CC">
        <w:rPr>
          <w:rFonts w:ascii="Times New Roman" w:hAnsi="Times New Roman" w:cs="Times New Roman"/>
          <w:sz w:val="24"/>
          <w:szCs w:val="24"/>
          <w:lang w:eastAsia="zh-CN"/>
        </w:rPr>
        <w:t>refers</w:t>
      </w:r>
      <w:r w:rsidRPr="007A40CC">
        <w:rPr>
          <w:rFonts w:ascii="Times New Roman" w:hAnsi="Times New Roman" w:cs="Times New Roman"/>
          <w:sz w:val="24"/>
          <w:szCs w:val="24"/>
        </w:rPr>
        <w:t xml:space="preserve"> to the </w:t>
      </w:r>
      <w:r w:rsidRPr="007A40CC">
        <w:rPr>
          <w:rFonts w:ascii="Times New Roman" w:hAnsi="Times New Roman" w:cs="Times New Roman"/>
          <w:sz w:val="24"/>
          <w:szCs w:val="24"/>
          <w:lang w:val="en" w:eastAsia="zh-CN"/>
        </w:rPr>
        <w:t xml:space="preserve">resonance frequency shift due to the temperature variations. Calibrated by the database of Sensor I at a certain temperature, the thermal effect induced </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sz w:val="24"/>
          <w:szCs w:val="24"/>
        </w:rPr>
        <w:t xml:space="preserve"> of Sensor II can be determined (</w:t>
      </w:r>
      <w:r w:rsidRPr="007A40CC">
        <w:rPr>
          <w:rFonts w:ascii="Times New Roman" w:hAnsi="Times New Roman" w:cs="Times New Roman"/>
          <w:b/>
          <w:bCs/>
          <w:sz w:val="24"/>
          <w:szCs w:val="24"/>
          <w:lang w:eastAsia="zh-CN"/>
        </w:rPr>
        <w:t>Supporting Information</w:t>
      </w:r>
      <w:r w:rsidRPr="007A40CC">
        <w:rPr>
          <w:rFonts w:ascii="Times New Roman" w:hAnsi="Times New Roman" w:cs="Times New Roman"/>
          <w:sz w:val="24"/>
          <w:szCs w:val="24"/>
        </w:rPr>
        <w:t xml:space="preserve">). Therefore, the magnetic field induced resonance frequency shift can be determined by the </w:t>
      </w:r>
      <w:r w:rsidRPr="007A40CC">
        <w:rPr>
          <w:rFonts w:ascii="Times New Roman" w:hAnsi="Times New Roman" w:cs="Times New Roman"/>
          <w:sz w:val="24"/>
          <w:szCs w:val="24"/>
          <w:lang w:val="en" w:eastAsia="zh-CN"/>
        </w:rPr>
        <w:t xml:space="preserve">by the following law, </w:t>
      </w:r>
    </w:p>
    <w:p w14:paraId="36AADE77" w14:textId="77777777" w:rsidR="00F1026A" w:rsidRPr="007A40CC" w:rsidRDefault="00F1026A" w:rsidP="00F1026A">
      <w:pPr>
        <w:spacing w:line="480" w:lineRule="auto"/>
        <w:jc w:val="both"/>
        <w:rPr>
          <w:rFonts w:ascii="Times New Roman" w:hAnsi="Times New Roman" w:cs="Times New Roman"/>
          <w:sz w:val="24"/>
          <w:szCs w:val="24"/>
          <w:lang w:val="en" w:eastAsia="zh-CN"/>
        </w:rPr>
      </w:pPr>
      <m:oMath>
        <m:r>
          <w:rPr>
            <w:rFonts w:ascii="Cambria Math" w:hAnsi="Cambria Math" w:cs="Times New Roman"/>
            <w:sz w:val="24"/>
            <w:szCs w:val="24"/>
            <w:lang w:val="en" w:eastAsia="zh-CN"/>
          </w:rPr>
          <m:t>H=</m:t>
        </m:r>
        <m:sSup>
          <m:sSupPr>
            <m:ctrlPr>
              <w:rPr>
                <w:rFonts w:ascii="Cambria Math" w:eastAsia="Cambria Math" w:hAnsi="Cambria Math" w:cs="Times New Roman"/>
                <w:i/>
                <w:sz w:val="24"/>
                <w:szCs w:val="24"/>
                <w:lang w:val="en"/>
              </w:rPr>
            </m:ctrlPr>
          </m:sSupPr>
          <m:e>
            <m:d>
              <m:dPr>
                <m:ctrlPr>
                  <w:rPr>
                    <w:rFonts w:ascii="Cambria Math" w:eastAsia="Cambria Math" w:hAnsi="Cambria Math" w:cs="Times New Roman"/>
                    <w:i/>
                    <w:sz w:val="24"/>
                    <w:szCs w:val="24"/>
                    <w:lang w:val="en"/>
                  </w:rPr>
                </m:ctrlPr>
              </m:dPr>
              <m:e>
                <m:sSub>
                  <m:sSubPr>
                    <m:ctrlPr>
                      <w:rPr>
                        <w:rFonts w:ascii="Cambria Math" w:eastAsia="Cambria Math" w:hAnsi="Cambria Math" w:cs="Times New Roman"/>
                        <w:i/>
                        <w:sz w:val="24"/>
                        <w:szCs w:val="24"/>
                        <w:lang w:val="en"/>
                      </w:rPr>
                    </m:ctrlPr>
                  </m:sSubPr>
                  <m:e>
                    <m:r>
                      <w:rPr>
                        <w:rFonts w:ascii="Cambria Math" w:eastAsia="Cambria Math" w:hAnsi="Cambria Math" w:cs="Times New Roman"/>
                        <w:sz w:val="24"/>
                        <w:szCs w:val="24"/>
                        <w:lang w:val="en"/>
                      </w:rPr>
                      <m:t>γ</m:t>
                    </m:r>
                  </m:e>
                  <m:sub>
                    <m:r>
                      <w:rPr>
                        <w:rFonts w:ascii="Cambria Math" w:eastAsia="Cambria Math" w:hAnsi="Cambria Math" w:cs="Times New Roman"/>
                        <w:sz w:val="24"/>
                        <w:szCs w:val="24"/>
                        <w:lang w:val="en"/>
                      </w:rPr>
                      <m:t>1</m:t>
                    </m:r>
                  </m:sub>
                </m:sSub>
                <m:r>
                  <w:rPr>
                    <w:rFonts w:ascii="Cambria Math" w:eastAsia="Cambria Math" w:hAnsi="Cambria Math" w:cs="Times New Roman"/>
                    <w:sz w:val="24"/>
                    <w:szCs w:val="24"/>
                    <w:lang w:val="en"/>
                  </w:rPr>
                  <m:t>T+</m:t>
                </m:r>
                <m:sSub>
                  <m:sSubPr>
                    <m:ctrlPr>
                      <w:rPr>
                        <w:rFonts w:ascii="Cambria Math" w:eastAsia="Cambria Math" w:hAnsi="Cambria Math" w:cs="Times New Roman"/>
                        <w:i/>
                        <w:sz w:val="24"/>
                        <w:szCs w:val="24"/>
                        <w:lang w:val="en"/>
                      </w:rPr>
                    </m:ctrlPr>
                  </m:sSubPr>
                  <m:e>
                    <m:r>
                      <w:rPr>
                        <w:rFonts w:ascii="Cambria Math" w:eastAsia="Cambria Math" w:hAnsi="Cambria Math" w:cs="Times New Roman"/>
                        <w:sz w:val="24"/>
                        <w:szCs w:val="24"/>
                        <w:lang w:val="en"/>
                      </w:rPr>
                      <m:t>γ</m:t>
                    </m:r>
                  </m:e>
                  <m:sub>
                    <m:r>
                      <w:rPr>
                        <w:rFonts w:ascii="Cambria Math" w:eastAsia="Cambria Math" w:hAnsi="Cambria Math" w:cs="Times New Roman"/>
                        <w:sz w:val="24"/>
                        <w:szCs w:val="24"/>
                        <w:lang w:val="en"/>
                      </w:rPr>
                      <m:t>2</m:t>
                    </m:r>
                  </m:sub>
                </m:sSub>
              </m:e>
            </m:d>
          </m:e>
          <m:sup>
            <m:r>
              <w:rPr>
                <w:rFonts w:ascii="Cambria Math" w:eastAsia="Cambria Math" w:hAnsi="Cambria Math" w:cs="Times New Roman"/>
                <w:sz w:val="24"/>
                <w:szCs w:val="24"/>
                <w:lang w:val="en"/>
              </w:rPr>
              <m:t>-1</m:t>
            </m:r>
          </m:sup>
        </m:sSup>
        <m:r>
          <m:rPr>
            <m:sty m:val="p"/>
          </m:rPr>
          <w:rPr>
            <w:rFonts w:ascii="Cambria Math" w:eastAsia="游ゴシック" w:hAnsi="Cambria Math" w:cs="Times New Roman"/>
            <w:sz w:val="24"/>
            <w:szCs w:val="24"/>
            <w:lang w:val="en" w:eastAsia="zh-CN"/>
          </w:rPr>
          <m:t>∆</m:t>
        </m:r>
        <m:sSub>
          <m:sSubPr>
            <m:ctrlPr>
              <w:rPr>
                <w:rFonts w:ascii="Cambria Math" w:eastAsia="游ゴシック" w:hAnsi="Cambria Math" w:cs="Times New Roman"/>
                <w:iCs/>
                <w:sz w:val="24"/>
                <w:szCs w:val="24"/>
                <w:lang w:val="en" w:eastAsia="zh-CN"/>
              </w:rPr>
            </m:ctrlPr>
          </m:sSubPr>
          <m:e>
            <m:r>
              <w:rPr>
                <w:rFonts w:ascii="Cambria Math" w:eastAsia="游ゴシック" w:hAnsi="Cambria Math" w:cs="Times New Roman"/>
                <w:sz w:val="24"/>
                <w:szCs w:val="24"/>
                <w:lang w:val="en" w:eastAsia="zh-CN"/>
              </w:rPr>
              <m:t>f</m:t>
            </m:r>
          </m:e>
          <m:sub>
            <m:r>
              <w:rPr>
                <w:rFonts w:ascii="Cambria Math" w:eastAsia="游ゴシック" w:hAnsi="Cambria Math" w:cs="Times New Roman"/>
                <w:sz w:val="24"/>
                <w:szCs w:val="24"/>
                <w:lang w:val="en" w:eastAsia="zh-CN"/>
              </w:rPr>
              <m:t>H</m:t>
            </m:r>
          </m:sub>
        </m:sSub>
      </m:oMath>
      <w:r w:rsidRPr="007A40CC">
        <w:rPr>
          <w:rFonts w:ascii="Times New Roman" w:hAnsi="Times New Roman" w:cs="Times New Roman"/>
          <w:sz w:val="24"/>
          <w:szCs w:val="24"/>
          <w:lang w:val="en" w:eastAsia="zh-CN"/>
        </w:rPr>
        <w:t xml:space="preserve">                                                                                                                       (7)</w:t>
      </w:r>
    </w:p>
    <w:p w14:paraId="7D0965B4" w14:textId="28A8165A" w:rsidR="005865CE" w:rsidRPr="007A40CC" w:rsidRDefault="00F1026A" w:rsidP="00F1026A">
      <w:pPr>
        <w:spacing w:after="0" w:line="480" w:lineRule="auto"/>
        <w:jc w:val="both"/>
        <w:rPr>
          <w:rFonts w:ascii="Times New Roman" w:eastAsia="游ゴシック" w:hAnsi="Times New Roman" w:cs="Times New Roman"/>
          <w:sz w:val="24"/>
          <w:szCs w:val="24"/>
          <w:lang w:val="en-GB" w:eastAsia="zh-CN"/>
        </w:rPr>
      </w:pPr>
      <w:r w:rsidRPr="007A40CC">
        <w:rPr>
          <w:rFonts w:ascii="Times New Roman" w:hAnsi="Times New Roman" w:cs="Times New Roman"/>
          <w:sz w:val="24"/>
          <w:szCs w:val="24"/>
          <w:lang w:val="en" w:eastAsia="zh-CN"/>
        </w:rPr>
        <w:t xml:space="preserve">For the present magnetic sensor based on the FeGa/Ti/SCD resonator sensor, </w:t>
      </w:r>
      <w:r w:rsidRPr="007A40CC">
        <w:rPr>
          <w:rFonts w:ascii="Times New Roman" w:eastAsia="DengXian" w:hAnsi="Times New Roman" w:cs="Times New Roman"/>
          <w:sz w:val="24"/>
          <w:szCs w:val="24"/>
          <w:lang w:val="en" w:eastAsia="zh-CN"/>
        </w:rPr>
        <w:t>γ</w:t>
      </w:r>
      <w:r w:rsidRPr="007A40CC">
        <w:rPr>
          <w:rFonts w:ascii="Times New Roman" w:eastAsia="DengXian" w:hAnsi="Times New Roman" w:cs="Times New Roman"/>
          <w:sz w:val="24"/>
          <w:szCs w:val="24"/>
          <w:vertAlign w:val="subscript"/>
          <w:lang w:val="en" w:eastAsia="zh-CN"/>
        </w:rPr>
        <w:t>1</w:t>
      </w:r>
      <w:r w:rsidRPr="007A40CC">
        <w:rPr>
          <w:rFonts w:ascii="Times New Roman" w:hAnsi="Times New Roman" w:cs="Times New Roman"/>
          <w:sz w:val="24"/>
          <w:szCs w:val="24"/>
          <w:lang w:val="en" w:eastAsia="zh-CN"/>
        </w:rPr>
        <w:t>=9.67</w:t>
      </w:r>
      <w:r w:rsidR="00B5609A" w:rsidRPr="007A40CC">
        <w:rPr>
          <w:rFonts w:ascii="Times New Roman" w:eastAsia="DengXian" w:hAnsi="Times New Roman" w:cs="Times New Roman"/>
          <w:sz w:val="24"/>
          <w:szCs w:val="24"/>
          <w:lang w:val="en" w:eastAsia="zh-CN"/>
        </w:rPr>
        <w:t>×</w:t>
      </w:r>
      <w:r w:rsidRPr="007A40CC">
        <w:rPr>
          <w:rFonts w:ascii="Times New Roman" w:hAnsi="Times New Roman" w:cs="Times New Roman"/>
          <w:sz w:val="24"/>
          <w:szCs w:val="24"/>
          <w:lang w:val="en" w:eastAsia="zh-CN"/>
        </w:rPr>
        <w:t>10</w:t>
      </w:r>
      <w:r w:rsidRPr="007A40CC">
        <w:rPr>
          <w:rFonts w:ascii="Times New Roman" w:hAnsi="Times New Roman" w:cs="Times New Roman"/>
          <w:sz w:val="24"/>
          <w:szCs w:val="24"/>
          <w:vertAlign w:val="superscript"/>
          <w:lang w:val="en" w:eastAsia="zh-CN"/>
        </w:rPr>
        <w:t>-3</w:t>
      </w:r>
      <w:r w:rsidRPr="007A40CC">
        <w:rPr>
          <w:rFonts w:ascii="Times New Roman" w:hAnsi="Times New Roman" w:cs="Times New Roman"/>
          <w:sz w:val="24"/>
          <w:szCs w:val="24"/>
          <w:lang w:val="en" w:eastAsia="zh-CN"/>
        </w:rPr>
        <w:t xml:space="preserve">, </w:t>
      </w:r>
      <w:r w:rsidRPr="007A40CC">
        <w:rPr>
          <w:rFonts w:ascii="Times New Roman" w:eastAsia="DengXian" w:hAnsi="Times New Roman" w:cs="Times New Roman"/>
          <w:i/>
          <w:iCs/>
          <w:sz w:val="24"/>
          <w:szCs w:val="24"/>
          <w:lang w:val="en" w:eastAsia="zh-CN"/>
        </w:rPr>
        <w:t>γ</w:t>
      </w:r>
      <w:r w:rsidRPr="007A40CC">
        <w:rPr>
          <w:rFonts w:ascii="Times New Roman" w:hAnsi="Times New Roman" w:cs="Times New Roman"/>
          <w:i/>
          <w:iCs/>
          <w:sz w:val="24"/>
          <w:szCs w:val="24"/>
          <w:vertAlign w:val="subscript"/>
          <w:lang w:val="en" w:eastAsia="zh-CN"/>
        </w:rPr>
        <w:t>2</w:t>
      </w:r>
      <w:r w:rsidRPr="007A40CC">
        <w:rPr>
          <w:rFonts w:ascii="Times New Roman" w:hAnsi="Times New Roman" w:cs="Times New Roman"/>
          <w:sz w:val="24"/>
          <w:szCs w:val="24"/>
          <w:lang w:val="en" w:eastAsia="zh-CN"/>
        </w:rPr>
        <w:t xml:space="preserve">=6.88 mT, which are determined by the resonator dimensions. </w:t>
      </w:r>
      <w:bookmarkStart w:id="21" w:name="_Hlk161927070"/>
      <w:r w:rsidR="00575842" w:rsidRPr="007A40CC">
        <w:rPr>
          <w:rFonts w:ascii="Times New Roman" w:hAnsi="Times New Roman" w:cs="Times New Roman" w:hint="eastAsia"/>
          <w:sz w:val="24"/>
          <w:szCs w:val="24"/>
          <w:lang w:val="en" w:eastAsia="zh-CN"/>
        </w:rPr>
        <w:t xml:space="preserve">Through using the </w:t>
      </w:r>
      <w:r w:rsidR="00B92074" w:rsidRPr="007A40CC">
        <w:rPr>
          <w:rFonts w:ascii="Times New Roman" w:hAnsi="Times New Roman" w:cs="Times New Roman" w:hint="eastAsia"/>
          <w:sz w:val="24"/>
          <w:szCs w:val="24"/>
          <w:lang w:val="en" w:eastAsia="zh-CN"/>
        </w:rPr>
        <w:t>present MFS, the d</w:t>
      </w:r>
      <w:r w:rsidR="00B92074" w:rsidRPr="007A40CC">
        <w:rPr>
          <w:rFonts w:ascii="Times New Roman" w:hAnsi="Times New Roman" w:cs="Times New Roman"/>
          <w:sz w:val="24"/>
          <w:szCs w:val="24"/>
          <w:lang w:val="en" w:eastAsia="zh-CN"/>
        </w:rPr>
        <w:t xml:space="preserve">emonstration </w:t>
      </w:r>
      <w:r w:rsidR="00B92074" w:rsidRPr="007A40CC">
        <w:rPr>
          <w:rFonts w:ascii="Times New Roman" w:hAnsi="Times New Roman" w:cs="Times New Roman" w:hint="eastAsia"/>
          <w:sz w:val="24"/>
          <w:szCs w:val="24"/>
          <w:lang w:val="en" w:eastAsia="zh-CN"/>
        </w:rPr>
        <w:t xml:space="preserve">measurements of </w:t>
      </w:r>
      <w:r w:rsidR="009C5600" w:rsidRPr="007A40CC">
        <w:rPr>
          <w:rFonts w:ascii="Times New Roman" w:hAnsi="Times New Roman" w:cs="Times New Roman" w:hint="eastAsia"/>
          <w:sz w:val="24"/>
          <w:szCs w:val="24"/>
          <w:lang w:val="en" w:eastAsia="zh-CN"/>
        </w:rPr>
        <w:t>temperature, magnetic field, and dual-parameters are performed under different conditions.</w:t>
      </w:r>
      <w:bookmarkEnd w:id="21"/>
      <w:r w:rsidR="009C5600" w:rsidRPr="007A40CC">
        <w:rPr>
          <w:rFonts w:ascii="Times New Roman" w:hAnsi="Times New Roman" w:cs="Times New Roman" w:hint="eastAsia"/>
          <w:sz w:val="24"/>
          <w:szCs w:val="24"/>
          <w:lang w:val="en" w:eastAsia="zh-CN"/>
        </w:rPr>
        <w:t xml:space="preserve"> </w:t>
      </w:r>
      <w:r w:rsidRPr="007A40CC">
        <w:rPr>
          <w:rFonts w:ascii="Times New Roman" w:hAnsi="Times New Roman" w:cs="Times New Roman"/>
          <w:b/>
          <w:bCs/>
          <w:sz w:val="24"/>
          <w:szCs w:val="24"/>
          <w:lang w:val="en-GB" w:eastAsia="zh-CN"/>
        </w:rPr>
        <w:t>Figure 5b-e</w:t>
      </w:r>
      <w:r w:rsidRPr="007A40CC">
        <w:rPr>
          <w:rFonts w:ascii="Times New Roman" w:hAnsi="Times New Roman" w:cs="Times New Roman"/>
          <w:sz w:val="24"/>
          <w:szCs w:val="24"/>
          <w:lang w:val="en-GB" w:eastAsia="zh-CN"/>
        </w:rPr>
        <w:t xml:space="preserve"> shows the measurement results of temperatures and magnetic fields for various conditions by utilizing the present MFS. In</w:t>
      </w:r>
      <w:r w:rsidRPr="007A40CC">
        <w:rPr>
          <w:rFonts w:ascii="Times New Roman" w:hAnsi="Times New Roman" w:cs="Times New Roman"/>
          <w:b/>
          <w:bCs/>
          <w:sz w:val="24"/>
          <w:szCs w:val="24"/>
          <w:lang w:val="en-GB" w:eastAsia="zh-CN"/>
        </w:rPr>
        <w:t xml:space="preserve"> Figure 5b</w:t>
      </w:r>
      <w:r w:rsidRPr="007A40CC">
        <w:rPr>
          <w:rFonts w:ascii="Times New Roman" w:hAnsi="Times New Roman" w:cs="Times New Roman"/>
          <w:sz w:val="24"/>
          <w:szCs w:val="24"/>
          <w:lang w:val="en-GB" w:eastAsia="zh-CN"/>
        </w:rPr>
        <w:t xml:space="preserve">, the </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sz w:val="24"/>
          <w:szCs w:val="24"/>
        </w:rPr>
        <w:t xml:space="preserve"> and ∆</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H</w:t>
      </w:r>
      <w:r w:rsidRPr="007A40CC">
        <w:rPr>
          <w:rFonts w:ascii="Times New Roman" w:hAnsi="Times New Roman" w:cs="Times New Roman"/>
          <w:sz w:val="24"/>
          <w:szCs w:val="24"/>
        </w:rPr>
        <w:t xml:space="preserve"> are equal to 0 Hz, which indicate the </w:t>
      </w:r>
      <w:r w:rsidRPr="007A40CC">
        <w:rPr>
          <w:rFonts w:ascii="Times New Roman" w:hAnsi="Times New Roman" w:cs="Times New Roman"/>
          <w:sz w:val="24"/>
          <w:szCs w:val="24"/>
          <w:lang w:val="en-GB" w:eastAsia="zh-CN"/>
        </w:rPr>
        <w:t>the temperature of 25</w:t>
      </w:r>
      <w:r w:rsidRPr="007A40CC">
        <w:rPr>
          <w:rFonts w:ascii="Times New Roman" w:eastAsia="游ゴシック" w:hAnsi="Times New Roman" w:cs="Times New Roman"/>
          <w:sz w:val="24"/>
          <w:szCs w:val="24"/>
          <w:lang w:val="en-GB" w:eastAsia="zh-CN"/>
        </w:rPr>
        <w:t>℃</w:t>
      </w:r>
      <w:r w:rsidRPr="007A40CC">
        <w:rPr>
          <w:rFonts w:ascii="Times New Roman" w:hAnsi="Times New Roman" w:cs="Times New Roman"/>
          <w:sz w:val="24"/>
          <w:szCs w:val="24"/>
          <w:lang w:val="en-GB" w:eastAsia="zh-CN"/>
        </w:rPr>
        <w:t xml:space="preserve"> and magnetic field of 0 mT in this condition. In </w:t>
      </w:r>
      <w:r w:rsidRPr="007A40CC">
        <w:rPr>
          <w:rFonts w:ascii="Times New Roman" w:hAnsi="Times New Roman" w:cs="Times New Roman"/>
          <w:b/>
          <w:bCs/>
          <w:sz w:val="24"/>
          <w:szCs w:val="24"/>
          <w:lang w:val="en-GB" w:eastAsia="zh-CN"/>
        </w:rPr>
        <w:t>Figure 5c</w:t>
      </w:r>
      <w:r w:rsidRPr="007A40CC">
        <w:rPr>
          <w:rFonts w:ascii="Times New Roman" w:hAnsi="Times New Roman" w:cs="Times New Roman"/>
          <w:sz w:val="24"/>
          <w:szCs w:val="24"/>
          <w:lang w:val="en-GB" w:eastAsia="zh-CN"/>
        </w:rPr>
        <w:t xml:space="preserve">, the </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sz w:val="24"/>
          <w:szCs w:val="24"/>
        </w:rPr>
        <w:t xml:space="preserve"> is equal to 0 Hz, which means the temperature is </w:t>
      </w:r>
      <w:r w:rsidRPr="007A40CC">
        <w:rPr>
          <w:rFonts w:ascii="Times New Roman" w:hAnsi="Times New Roman" w:cs="Times New Roman"/>
          <w:sz w:val="24"/>
          <w:szCs w:val="24"/>
          <w:lang w:val="en-GB" w:eastAsia="zh-CN"/>
        </w:rPr>
        <w:t>25</w:t>
      </w:r>
      <w:r w:rsidRPr="007A40CC">
        <w:rPr>
          <w:rFonts w:ascii="Times New Roman" w:eastAsia="游ゴシック" w:hAnsi="Times New Roman" w:cs="Times New Roman"/>
          <w:sz w:val="24"/>
          <w:szCs w:val="24"/>
          <w:lang w:val="en-GB" w:eastAsia="zh-CN"/>
        </w:rPr>
        <w:t xml:space="preserve">℃ and the </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sz w:val="24"/>
          <w:szCs w:val="24"/>
        </w:rPr>
        <w:t xml:space="preserve"> is 0 Hz. Thus, the only Senor II has a frequency shift of ∆</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H</w:t>
      </w:r>
      <w:r w:rsidRPr="007A40CC">
        <w:rPr>
          <w:rFonts w:ascii="Times New Roman" w:hAnsi="Times New Roman" w:cs="Times New Roman"/>
          <w:sz w:val="24"/>
          <w:szCs w:val="24"/>
        </w:rPr>
        <w:t xml:space="preserve"> is 9.22 Hz, implying the existence of a magnetic field. Using </w:t>
      </w:r>
      <w:r w:rsidRPr="007A40CC">
        <w:rPr>
          <w:rFonts w:ascii="Times New Roman" w:hAnsi="Times New Roman" w:cs="Times New Roman"/>
          <w:b/>
          <w:bCs/>
          <w:sz w:val="24"/>
          <w:szCs w:val="24"/>
        </w:rPr>
        <w:t>Eq. (7)</w:t>
      </w:r>
      <w:r w:rsidRPr="007A40CC">
        <w:rPr>
          <w:rFonts w:ascii="Times New Roman" w:hAnsi="Times New Roman" w:cs="Times New Roman"/>
          <w:sz w:val="24"/>
          <w:szCs w:val="24"/>
        </w:rPr>
        <w:t xml:space="preserve">, the magnetic field of </w:t>
      </w:r>
      <w:r w:rsidRPr="007A40CC">
        <w:rPr>
          <w:rFonts w:ascii="Times New Roman" w:hAnsi="Times New Roman" w:cs="Times New Roman"/>
          <w:i/>
          <w:iCs/>
          <w:sz w:val="24"/>
          <w:szCs w:val="24"/>
        </w:rPr>
        <w:t>H</w:t>
      </w:r>
      <w:r w:rsidRPr="007A40CC">
        <w:rPr>
          <w:rFonts w:ascii="Times New Roman" w:hAnsi="Times New Roman" w:cs="Times New Roman"/>
          <w:i/>
          <w:iCs/>
          <w:sz w:val="24"/>
          <w:szCs w:val="24"/>
          <w:vertAlign w:val="subscript"/>
        </w:rPr>
        <w:t>1</w:t>
      </w:r>
      <w:r w:rsidRPr="007A40CC">
        <w:rPr>
          <w:rFonts w:ascii="Times New Roman" w:hAnsi="Times New Roman" w:cs="Times New Roman"/>
          <w:sz w:val="24"/>
          <w:szCs w:val="24"/>
        </w:rPr>
        <w:t xml:space="preserve"> is assessed to be 1.29 mT. This value is close to that (1.27 mT) of measured by a commercial Gauss meter (EM/C-GM 301). In addition, the ∆</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sz w:val="24"/>
          <w:szCs w:val="24"/>
        </w:rPr>
        <w:t xml:space="preserve"> and ∆</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H</w:t>
      </w:r>
      <w:r w:rsidRPr="007A40CC">
        <w:rPr>
          <w:rFonts w:ascii="Times New Roman" w:hAnsi="Times New Roman" w:cs="Times New Roman"/>
          <w:sz w:val="24"/>
          <w:szCs w:val="24"/>
        </w:rPr>
        <w:t xml:space="preserve"> have different values in</w:t>
      </w:r>
      <w:r w:rsidRPr="007A40CC">
        <w:rPr>
          <w:rFonts w:ascii="Times New Roman" w:hAnsi="Times New Roman" w:cs="Times New Roman"/>
          <w:b/>
          <w:bCs/>
          <w:sz w:val="24"/>
          <w:szCs w:val="24"/>
        </w:rPr>
        <w:t xml:space="preserve"> Figure 5d</w:t>
      </w:r>
      <w:r w:rsidRPr="007A40CC">
        <w:rPr>
          <w:rFonts w:ascii="Times New Roman" w:hAnsi="Times New Roman" w:cs="Times New Roman"/>
          <w:sz w:val="24"/>
          <w:szCs w:val="24"/>
        </w:rPr>
        <w:t>. Based on</w:t>
      </w:r>
      <w:r w:rsidRPr="007A40CC">
        <w:rPr>
          <w:rFonts w:ascii="Times New Roman" w:hAnsi="Times New Roman" w:cs="Times New Roman"/>
          <w:b/>
          <w:bCs/>
          <w:sz w:val="24"/>
          <w:szCs w:val="24"/>
        </w:rPr>
        <w:t xml:space="preserve"> Eq. (6)</w:t>
      </w:r>
      <w:r w:rsidRPr="007A40CC">
        <w:rPr>
          <w:rFonts w:ascii="Times New Roman" w:hAnsi="Times New Roman" w:cs="Times New Roman"/>
          <w:sz w:val="24"/>
          <w:szCs w:val="24"/>
        </w:rPr>
        <w:t xml:space="preserve">, the temperature </w:t>
      </w:r>
      <w:r w:rsidRPr="007A40CC">
        <w:rPr>
          <w:rFonts w:ascii="Times New Roman" w:hAnsi="Times New Roman" w:cs="Times New Roman"/>
          <w:i/>
          <w:iCs/>
          <w:sz w:val="24"/>
          <w:szCs w:val="24"/>
        </w:rPr>
        <w:t>T</w:t>
      </w:r>
      <w:r w:rsidRPr="007A40CC">
        <w:rPr>
          <w:rFonts w:ascii="Times New Roman" w:hAnsi="Times New Roman" w:cs="Times New Roman"/>
          <w:i/>
          <w:iCs/>
          <w:sz w:val="24"/>
          <w:szCs w:val="24"/>
          <w:vertAlign w:val="subscript"/>
        </w:rPr>
        <w:t>1</w:t>
      </w:r>
      <w:r w:rsidRPr="007A40CC">
        <w:rPr>
          <w:rFonts w:ascii="Times New Roman" w:hAnsi="Times New Roman" w:cs="Times New Roman"/>
          <w:sz w:val="24"/>
          <w:szCs w:val="24"/>
        </w:rPr>
        <w:t xml:space="preserve"> can be obtained as a value of </w:t>
      </w:r>
      <w:r w:rsidRPr="007A40CC">
        <w:rPr>
          <w:rFonts w:ascii="Times New Roman" w:hAnsi="Times New Roman" w:cs="Times New Roman"/>
          <w:sz w:val="24"/>
          <w:szCs w:val="24"/>
          <w:lang w:val="en-GB" w:eastAsia="zh-CN"/>
        </w:rPr>
        <w:t>116.39</w:t>
      </w:r>
      <w:r w:rsidRPr="007A40CC">
        <w:rPr>
          <w:rFonts w:ascii="Times New Roman" w:eastAsia="游ゴシック" w:hAnsi="Times New Roman" w:cs="Times New Roman"/>
          <w:sz w:val="24"/>
          <w:szCs w:val="24"/>
          <w:lang w:val="en-GB" w:eastAsia="zh-CN"/>
        </w:rPr>
        <w:t>℃, close to that (</w:t>
      </w:r>
      <w:r w:rsidRPr="007A40CC">
        <w:rPr>
          <w:rFonts w:ascii="Times New Roman" w:hAnsi="Times New Roman" w:cs="Times New Roman"/>
          <w:sz w:val="24"/>
          <w:szCs w:val="24"/>
        </w:rPr>
        <w:t>120</w:t>
      </w:r>
      <w:r w:rsidRPr="007A40CC">
        <w:rPr>
          <w:rFonts w:ascii="Times New Roman" w:eastAsia="游ゴシック" w:hAnsi="Times New Roman" w:cs="Times New Roman"/>
          <w:sz w:val="24"/>
          <w:szCs w:val="24"/>
        </w:rPr>
        <w:t xml:space="preserve">℃) </w:t>
      </w:r>
      <w:r w:rsidRPr="007A40CC">
        <w:rPr>
          <w:rFonts w:ascii="Times New Roman" w:eastAsia="游ゴシック" w:hAnsi="Times New Roman" w:cs="Times New Roman"/>
          <w:sz w:val="24"/>
          <w:szCs w:val="24"/>
          <w:lang w:val="en-GB" w:eastAsia="zh-CN"/>
        </w:rPr>
        <w:t xml:space="preserve">of measured by a thermal couple. At this temperature, the </w:t>
      </w:r>
      <w:r w:rsidRPr="007A40CC">
        <w:rPr>
          <w:rFonts w:ascii="Times New Roman" w:hAnsi="Times New Roman" w:cs="Times New Roman"/>
          <w:sz w:val="24"/>
          <w:szCs w:val="24"/>
        </w:rPr>
        <w:t>calculated ∆</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T</w:t>
      </w:r>
      <w:r w:rsidRPr="007A40CC">
        <w:rPr>
          <w:rFonts w:ascii="Times New Roman" w:hAnsi="Times New Roman" w:cs="Times New Roman"/>
          <w:i/>
          <w:iCs/>
          <w:sz w:val="24"/>
          <w:szCs w:val="24"/>
        </w:rPr>
        <w:t>’’</w:t>
      </w:r>
      <w:r w:rsidRPr="007A40CC">
        <w:rPr>
          <w:rFonts w:ascii="Times New Roman" w:hAnsi="Times New Roman" w:cs="Times New Roman"/>
          <w:sz w:val="24"/>
          <w:szCs w:val="24"/>
        </w:rPr>
        <w:t xml:space="preserve"> is equal to the </w:t>
      </w:r>
      <w:r w:rsidRPr="007A40CC">
        <w:rPr>
          <w:rFonts w:ascii="Times New Roman" w:hAnsi="Times New Roman" w:cs="Times New Roman"/>
          <w:sz w:val="24"/>
          <w:szCs w:val="24"/>
          <w:lang w:val="en" w:eastAsia="zh-CN"/>
        </w:rPr>
        <w:t>∆</w:t>
      </w:r>
      <w:r w:rsidRPr="007A40CC">
        <w:rPr>
          <w:rFonts w:ascii="Times New Roman" w:hAnsi="Times New Roman" w:cs="Times New Roman"/>
          <w:i/>
          <w:iCs/>
          <w:sz w:val="24"/>
          <w:szCs w:val="24"/>
          <w:lang w:val="en" w:eastAsia="zh-CN"/>
        </w:rPr>
        <w:t>f</w:t>
      </w:r>
      <w:r w:rsidRPr="007A40CC">
        <w:rPr>
          <w:rFonts w:ascii="Times New Roman" w:hAnsi="Times New Roman" w:cs="Times New Roman"/>
          <w:i/>
          <w:iCs/>
          <w:sz w:val="24"/>
          <w:szCs w:val="24"/>
          <w:vertAlign w:val="subscript"/>
          <w:lang w:val="en" w:eastAsia="zh-CN"/>
        </w:rPr>
        <w:t xml:space="preserve">H, </w:t>
      </w:r>
      <w:r w:rsidRPr="007A40CC">
        <w:rPr>
          <w:rFonts w:ascii="Times New Roman" w:hAnsi="Times New Roman" w:cs="Times New Roman"/>
          <w:i/>
          <w:iCs/>
          <w:sz w:val="24"/>
          <w:szCs w:val="24"/>
          <w:vertAlign w:val="subscript"/>
          <w:lang w:val="en"/>
        </w:rPr>
        <w:t>T</w:t>
      </w:r>
      <w:r w:rsidRPr="007A40CC">
        <w:rPr>
          <w:rFonts w:ascii="Times New Roman" w:hAnsi="Times New Roman" w:cs="Times New Roman"/>
          <w:sz w:val="24"/>
          <w:szCs w:val="24"/>
          <w:lang w:val="en" w:eastAsia="zh-CN"/>
        </w:rPr>
        <w:t xml:space="preserve">, which indicates the </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H</w:t>
      </w:r>
      <w:r w:rsidRPr="007A40CC">
        <w:rPr>
          <w:rFonts w:ascii="Times New Roman" w:hAnsi="Times New Roman" w:cs="Times New Roman"/>
          <w:sz w:val="24"/>
          <w:szCs w:val="24"/>
        </w:rPr>
        <w:t xml:space="preserve"> is equal to 0 Hz and there is no magnetic field in this condition. In </w:t>
      </w:r>
      <w:r w:rsidRPr="007A40CC">
        <w:rPr>
          <w:rFonts w:ascii="Times New Roman" w:hAnsi="Times New Roman" w:cs="Times New Roman"/>
          <w:b/>
          <w:bCs/>
          <w:sz w:val="24"/>
          <w:szCs w:val="24"/>
        </w:rPr>
        <w:t>Figure 5</w:t>
      </w:r>
      <w:r w:rsidRPr="007A40CC">
        <w:rPr>
          <w:rFonts w:ascii="Times New Roman" w:hAnsi="Times New Roman" w:cs="Times New Roman"/>
          <w:b/>
          <w:bCs/>
          <w:sz w:val="24"/>
          <w:szCs w:val="24"/>
          <w:lang w:eastAsia="zh-CN"/>
        </w:rPr>
        <w:t>e</w:t>
      </w:r>
      <w:r w:rsidRPr="007A40CC">
        <w:rPr>
          <w:rFonts w:ascii="Times New Roman" w:hAnsi="Times New Roman" w:cs="Times New Roman"/>
          <w:sz w:val="24"/>
          <w:szCs w:val="24"/>
        </w:rPr>
        <w:t>, the temperature T</w:t>
      </w:r>
      <w:r w:rsidRPr="007A40CC">
        <w:rPr>
          <w:rFonts w:ascii="Times New Roman" w:hAnsi="Times New Roman" w:cs="Times New Roman"/>
          <w:sz w:val="24"/>
          <w:szCs w:val="24"/>
          <w:vertAlign w:val="subscript"/>
        </w:rPr>
        <w:t>2</w:t>
      </w:r>
      <w:r w:rsidRPr="007A40CC">
        <w:rPr>
          <w:rFonts w:ascii="Times New Roman" w:hAnsi="Times New Roman" w:cs="Times New Roman"/>
          <w:sz w:val="24"/>
          <w:szCs w:val="24"/>
        </w:rPr>
        <w:t xml:space="preserve"> is assessed to be 263.39</w:t>
      </w:r>
      <w:r w:rsidRPr="007A40CC">
        <w:rPr>
          <w:rFonts w:ascii="Times New Roman" w:eastAsia="游ゴシック" w:hAnsi="Times New Roman" w:cs="Times New Roman"/>
          <w:sz w:val="24"/>
          <w:szCs w:val="24"/>
          <w:lang w:val="en-GB" w:eastAsia="zh-CN"/>
        </w:rPr>
        <w:t xml:space="preserve">℃. </w:t>
      </w:r>
      <w:r w:rsidRPr="007A40CC">
        <w:rPr>
          <w:rFonts w:ascii="Times New Roman" w:hAnsi="Times New Roman" w:cs="Times New Roman"/>
          <w:sz w:val="24"/>
          <w:szCs w:val="24"/>
          <w:lang w:val="en" w:eastAsia="zh-CN"/>
        </w:rPr>
        <w:t xml:space="preserve">The </w:t>
      </w:r>
      <w:r w:rsidRPr="007A40CC">
        <w:rPr>
          <w:rFonts w:ascii="Times New Roman" w:hAnsi="Times New Roman" w:cs="Times New Roman"/>
          <w:sz w:val="24"/>
          <w:szCs w:val="24"/>
        </w:rPr>
        <w:t>∆</w:t>
      </w:r>
      <w:r w:rsidRPr="007A40CC">
        <w:rPr>
          <w:rFonts w:ascii="Times New Roman" w:hAnsi="Times New Roman" w:cs="Times New Roman"/>
          <w:i/>
          <w:iCs/>
          <w:sz w:val="24"/>
          <w:szCs w:val="24"/>
        </w:rPr>
        <w:t>f</w:t>
      </w:r>
      <w:r w:rsidRPr="007A40CC">
        <w:rPr>
          <w:rFonts w:ascii="Times New Roman" w:hAnsi="Times New Roman" w:cs="Times New Roman"/>
          <w:i/>
          <w:iCs/>
          <w:sz w:val="24"/>
          <w:szCs w:val="24"/>
          <w:vertAlign w:val="subscript"/>
        </w:rPr>
        <w:t>H</w:t>
      </w:r>
      <w:r w:rsidRPr="007A40CC">
        <w:rPr>
          <w:rFonts w:ascii="Times New Roman" w:hAnsi="Times New Roman" w:cs="Times New Roman"/>
          <w:sz w:val="24"/>
          <w:szCs w:val="24"/>
        </w:rPr>
        <w:t xml:space="preserve"> can achieve 42.10 Hz, which manifests the magnetic field of </w:t>
      </w:r>
      <w:r w:rsidRPr="007A40CC">
        <w:rPr>
          <w:rFonts w:ascii="Times New Roman" w:hAnsi="Times New Roman" w:cs="Times New Roman"/>
          <w:i/>
          <w:iCs/>
          <w:sz w:val="24"/>
          <w:szCs w:val="24"/>
        </w:rPr>
        <w:t>H</w:t>
      </w:r>
      <w:r w:rsidRPr="007A40CC">
        <w:rPr>
          <w:rFonts w:ascii="Times New Roman" w:hAnsi="Times New Roman" w:cs="Times New Roman"/>
          <w:i/>
          <w:iCs/>
          <w:sz w:val="24"/>
          <w:szCs w:val="24"/>
          <w:vertAlign w:val="subscript"/>
        </w:rPr>
        <w:t>2</w:t>
      </w:r>
      <w:r w:rsidRPr="007A40CC">
        <w:rPr>
          <w:rFonts w:ascii="Times New Roman" w:hAnsi="Times New Roman" w:cs="Times New Roman"/>
          <w:sz w:val="24"/>
          <w:szCs w:val="24"/>
        </w:rPr>
        <w:t xml:space="preserve"> is 4.56 mT </w:t>
      </w:r>
      <w:r w:rsidRPr="007A40CC">
        <w:rPr>
          <w:rFonts w:ascii="Times New Roman" w:hAnsi="Times New Roman" w:cs="Times New Roman"/>
          <w:i/>
          <w:iCs/>
          <w:sz w:val="24"/>
          <w:szCs w:val="24"/>
        </w:rPr>
        <w:t>via</w:t>
      </w:r>
      <w:r w:rsidRPr="007A40CC">
        <w:rPr>
          <w:rFonts w:ascii="Times New Roman" w:hAnsi="Times New Roman" w:cs="Times New Roman"/>
          <w:sz w:val="24"/>
          <w:szCs w:val="24"/>
        </w:rPr>
        <w:t xml:space="preserve"> </w:t>
      </w:r>
      <w:r w:rsidRPr="007A40CC">
        <w:rPr>
          <w:rFonts w:ascii="Times New Roman" w:hAnsi="Times New Roman" w:cs="Times New Roman"/>
          <w:b/>
          <w:bCs/>
          <w:sz w:val="24"/>
          <w:szCs w:val="24"/>
        </w:rPr>
        <w:t>Eq. (7)</w:t>
      </w:r>
      <w:r w:rsidRPr="007A40CC">
        <w:rPr>
          <w:rFonts w:ascii="Times New Roman" w:hAnsi="Times New Roman" w:cs="Times New Roman"/>
          <w:sz w:val="24"/>
          <w:szCs w:val="24"/>
        </w:rPr>
        <w:t>. These values are close to those of measured by thermal couple and Gauss meter, respectively (270</w:t>
      </w:r>
      <w:r w:rsidRPr="007A40CC">
        <w:rPr>
          <w:rFonts w:ascii="Times New Roman" w:eastAsia="游ゴシック" w:hAnsi="Times New Roman" w:cs="Times New Roman"/>
          <w:sz w:val="24"/>
          <w:szCs w:val="24"/>
          <w:lang w:val="en-GB" w:eastAsia="zh-CN"/>
        </w:rPr>
        <w:t xml:space="preserve">℃ and 4.73 mT). For these various conditions, the relative errors of temperature and magnetic field of the MFS are lower than 3.6%. Alternatively, the realization of accurately measure temperatures and magnetic fields </w:t>
      </w:r>
      <w:r w:rsidRPr="007A40CC">
        <w:rPr>
          <w:rFonts w:ascii="Times New Roman" w:eastAsia="游ゴシック" w:hAnsi="Times New Roman" w:cs="Times New Roman"/>
          <w:sz w:val="24"/>
          <w:szCs w:val="24"/>
          <w:lang w:val="en-GB" w:eastAsia="zh-CN"/>
        </w:rPr>
        <w:lastRenderedPageBreak/>
        <w:t xml:space="preserve">for other two conditions via employing the MFS are exhibited in </w:t>
      </w:r>
      <w:r w:rsidRPr="007A40CC">
        <w:rPr>
          <w:rFonts w:ascii="Times New Roman" w:hAnsi="Times New Roman" w:cs="Times New Roman"/>
          <w:b/>
          <w:bCs/>
          <w:sz w:val="24"/>
          <w:szCs w:val="24"/>
          <w:lang w:val="en"/>
        </w:rPr>
        <w:t>Figure</w:t>
      </w:r>
      <w:r w:rsidRPr="007A40CC">
        <w:rPr>
          <w:rFonts w:ascii="Times New Roman" w:hAnsi="Times New Roman" w:cs="Times New Roman"/>
          <w:b/>
          <w:bCs/>
          <w:sz w:val="24"/>
          <w:szCs w:val="24"/>
          <w:lang w:val="en" w:eastAsia="zh-CN"/>
        </w:rPr>
        <w:t xml:space="preserve"> S13.</w:t>
      </w:r>
      <w:r w:rsidRPr="007A40CC">
        <w:rPr>
          <w:rFonts w:ascii="Times New Roman" w:eastAsia="游ゴシック" w:hAnsi="Times New Roman" w:cs="Times New Roman"/>
          <w:sz w:val="24"/>
          <w:szCs w:val="24"/>
          <w:lang w:val="en-GB" w:eastAsia="zh-CN"/>
        </w:rPr>
        <w:t xml:space="preserve"> </w:t>
      </w:r>
      <w:bookmarkStart w:id="22" w:name="_Hlk161926933"/>
      <w:r w:rsidRPr="007A40CC">
        <w:rPr>
          <w:rFonts w:ascii="Times New Roman" w:eastAsia="游ゴシック" w:hAnsi="Times New Roman" w:cs="Times New Roman"/>
          <w:sz w:val="24"/>
          <w:szCs w:val="24"/>
          <w:lang w:val="en-GB" w:eastAsia="zh-CN"/>
        </w:rPr>
        <w:t>This assessment technique of the MFS offers a facile, efficient, and ultra-reliable approach for simultaneously evaluating magnetic fields and temperature for various condition.</w:t>
      </w:r>
      <w:bookmarkEnd w:id="22"/>
    </w:p>
    <w:p w14:paraId="6614C49B" w14:textId="77777777" w:rsidR="00D15648" w:rsidRPr="007A40CC" w:rsidRDefault="00D15648" w:rsidP="00F1026A">
      <w:pPr>
        <w:spacing w:after="0" w:line="480" w:lineRule="auto"/>
        <w:jc w:val="both"/>
        <w:rPr>
          <w:rFonts w:ascii="Times New Roman" w:hAnsi="Times New Roman" w:cs="Times New Roman"/>
          <w:sz w:val="24"/>
          <w:szCs w:val="24"/>
          <w:lang w:val="en-GB"/>
        </w:rPr>
      </w:pPr>
    </w:p>
    <w:p w14:paraId="65DDAB24" w14:textId="2B27D082" w:rsidR="00F91C47" w:rsidRPr="007A40CC" w:rsidRDefault="00F91C47" w:rsidP="00F91C47">
      <w:pPr>
        <w:spacing w:before="120" w:after="0" w:line="480" w:lineRule="auto"/>
        <w:jc w:val="both"/>
        <w:outlineLvl w:val="0"/>
        <w:rPr>
          <w:rFonts w:ascii="Times New Roman" w:hAnsi="Times New Roman" w:cs="Times New Roman"/>
          <w:b/>
          <w:bCs/>
          <w:sz w:val="24"/>
          <w:szCs w:val="24"/>
          <w:lang w:val="en-GB" w:eastAsia="zh-CN"/>
        </w:rPr>
      </w:pPr>
      <w:r w:rsidRPr="007A40CC">
        <w:rPr>
          <w:rFonts w:ascii="Times New Roman" w:hAnsi="Times New Roman" w:cs="Times New Roman"/>
          <w:b/>
          <w:bCs/>
          <w:sz w:val="24"/>
          <w:szCs w:val="24"/>
          <w:lang w:val="en-GB" w:eastAsia="zh-CN"/>
        </w:rPr>
        <w:t>3 Conclusion</w:t>
      </w:r>
    </w:p>
    <w:p w14:paraId="60C40A32" w14:textId="569CFA7F" w:rsidR="00941F3D" w:rsidRPr="007A40CC" w:rsidRDefault="00D15648" w:rsidP="00C70513">
      <w:pPr>
        <w:spacing w:after="0" w:line="480" w:lineRule="auto"/>
        <w:ind w:firstLineChars="200" w:firstLine="480"/>
        <w:jc w:val="both"/>
        <w:rPr>
          <w:rFonts w:ascii="Times New Roman" w:hAnsi="Times New Roman" w:cs="Times New Roman"/>
          <w:sz w:val="24"/>
          <w:szCs w:val="24"/>
          <w:lang w:val="en-GB"/>
        </w:rPr>
      </w:pPr>
      <w:r w:rsidRPr="007A40CC">
        <w:rPr>
          <w:rFonts w:ascii="Times New Roman" w:hAnsi="Times New Roman" w:cs="Times New Roman"/>
          <w:sz w:val="24"/>
          <w:szCs w:val="24"/>
          <w:lang w:val="en-GB"/>
        </w:rPr>
        <w:t>In summary, our groundbreaking work demonstrate</w:t>
      </w:r>
      <w:r w:rsidR="00CC0268" w:rsidRPr="007A40CC">
        <w:rPr>
          <w:rFonts w:ascii="Times New Roman" w:hAnsi="Times New Roman" w:cs="Times New Roman"/>
          <w:sz w:val="24"/>
          <w:szCs w:val="24"/>
          <w:lang w:val="en-GB"/>
        </w:rPr>
        <w:t>d</w:t>
      </w:r>
      <w:r w:rsidRPr="007A40CC">
        <w:rPr>
          <w:rFonts w:ascii="Times New Roman" w:hAnsi="Times New Roman" w:cs="Times New Roman"/>
          <w:sz w:val="24"/>
          <w:szCs w:val="24"/>
          <w:lang w:val="en-GB"/>
        </w:rPr>
        <w:t xml:space="preserve"> the MFS with simple </w:t>
      </w:r>
      <w:r w:rsidRPr="007A40CC">
        <w:rPr>
          <w:rFonts w:ascii="Times New Roman" w:hAnsi="Times New Roman" w:cs="Times New Roman"/>
          <w:sz w:val="24"/>
          <w:szCs w:val="24"/>
        </w:rPr>
        <w:t>algorithms</w:t>
      </w:r>
      <w:r w:rsidRPr="007A40CC">
        <w:rPr>
          <w:rFonts w:ascii="Times New Roman" w:hAnsi="Times New Roman" w:cs="Times New Roman"/>
          <w:sz w:val="24"/>
          <w:szCs w:val="24"/>
          <w:lang w:val="en-GB"/>
        </w:rPr>
        <w:t>, uniquely capable of simultaneously detecting temperature and magnetic fields with high reliability under harsh environments. Th</w:t>
      </w:r>
      <w:r w:rsidR="00CC0268" w:rsidRPr="007A40CC">
        <w:rPr>
          <w:rFonts w:ascii="Times New Roman" w:hAnsi="Times New Roman" w:cs="Times New Roman"/>
          <w:sz w:val="24"/>
          <w:szCs w:val="24"/>
          <w:lang w:val="en-GB"/>
        </w:rPr>
        <w:t>e</w:t>
      </w:r>
      <w:r w:rsidRPr="007A40CC">
        <w:rPr>
          <w:rFonts w:ascii="Times New Roman" w:hAnsi="Times New Roman" w:cs="Times New Roman"/>
          <w:sz w:val="24"/>
          <w:szCs w:val="24"/>
          <w:lang w:val="en-GB"/>
        </w:rPr>
        <w:t xml:space="preserve"> diamond</w:t>
      </w:r>
      <w:r w:rsidR="00CC0268" w:rsidRPr="007A40CC">
        <w:rPr>
          <w:rFonts w:ascii="Times New Roman" w:hAnsi="Times New Roman" w:cs="Times New Roman"/>
          <w:sz w:val="24"/>
          <w:szCs w:val="24"/>
          <w:lang w:val="en-GB"/>
        </w:rPr>
        <w:t xml:space="preserve"> MEMS MFS</w:t>
      </w:r>
      <w:r w:rsidRPr="007A40CC">
        <w:rPr>
          <w:rFonts w:ascii="Times New Roman" w:hAnsi="Times New Roman" w:cs="Times New Roman"/>
          <w:sz w:val="24"/>
          <w:szCs w:val="24"/>
          <w:lang w:val="en-GB"/>
        </w:rPr>
        <w:t xml:space="preserve"> showcas</w:t>
      </w:r>
      <w:r w:rsidR="00CC0268" w:rsidRPr="007A40CC">
        <w:rPr>
          <w:rFonts w:ascii="Times New Roman" w:hAnsi="Times New Roman" w:cs="Times New Roman"/>
          <w:sz w:val="24"/>
          <w:szCs w:val="24"/>
          <w:lang w:val="en-GB"/>
        </w:rPr>
        <w:t>es</w:t>
      </w:r>
      <w:r w:rsidRPr="007A40CC">
        <w:rPr>
          <w:rFonts w:ascii="Times New Roman" w:hAnsi="Times New Roman" w:cs="Times New Roman"/>
          <w:sz w:val="24"/>
          <w:szCs w:val="24"/>
          <w:lang w:val="en-GB"/>
        </w:rPr>
        <w:t xml:space="preserve"> effectiveness and robustness across a broad working temperature up to 300℃. Through the functionalization of various materials on diamond MEMS resonators, the temperature and magnetic field </w:t>
      </w:r>
      <w:r w:rsidR="00CC0268" w:rsidRPr="007A40CC">
        <w:rPr>
          <w:rFonts w:ascii="Times New Roman" w:hAnsi="Times New Roman" w:cs="Times New Roman"/>
          <w:sz w:val="24"/>
          <w:szCs w:val="24"/>
          <w:lang w:val="en-GB"/>
        </w:rPr>
        <w:t>were</w:t>
      </w:r>
      <w:r w:rsidRPr="007A40CC">
        <w:rPr>
          <w:rFonts w:ascii="Times New Roman" w:hAnsi="Times New Roman" w:cs="Times New Roman"/>
          <w:sz w:val="24"/>
          <w:szCs w:val="24"/>
          <w:lang w:val="en-GB"/>
        </w:rPr>
        <w:t xml:space="preserve"> measured independently. Th</w:t>
      </w:r>
      <w:r w:rsidR="00CC0268" w:rsidRPr="007A40CC">
        <w:rPr>
          <w:rFonts w:ascii="Times New Roman" w:hAnsi="Times New Roman" w:cs="Times New Roman"/>
          <w:sz w:val="24"/>
          <w:szCs w:val="24"/>
          <w:lang w:val="en-GB"/>
        </w:rPr>
        <w:t>e</w:t>
      </w:r>
      <w:r w:rsidRPr="007A40CC">
        <w:rPr>
          <w:rFonts w:ascii="Times New Roman" w:hAnsi="Times New Roman" w:cs="Times New Roman"/>
          <w:sz w:val="24"/>
          <w:szCs w:val="24"/>
          <w:lang w:val="en-GB"/>
        </w:rPr>
        <w:t xml:space="preserve"> diamond MEMS MFS not only simpl</w:t>
      </w:r>
      <w:r w:rsidR="00CC0268" w:rsidRPr="007A40CC">
        <w:rPr>
          <w:rFonts w:ascii="Times New Roman" w:hAnsi="Times New Roman" w:cs="Times New Roman"/>
          <w:sz w:val="24"/>
          <w:szCs w:val="24"/>
          <w:lang w:val="en-GB"/>
        </w:rPr>
        <w:t xml:space="preserve">ifies </w:t>
      </w:r>
      <w:r w:rsidRPr="007A40CC">
        <w:rPr>
          <w:rFonts w:ascii="Times New Roman" w:hAnsi="Times New Roman" w:cs="Times New Roman"/>
          <w:sz w:val="24"/>
          <w:szCs w:val="24"/>
          <w:lang w:val="en-GB"/>
        </w:rPr>
        <w:t>the hardware for sensing measurements, but also the software for data processing. Diamond MEMS stands out for its high reliability and wide operational temperature range, and simultaneous sensing performance, highlighting its potential for future multi-sensing applications of high integration, multifunctionality, and miniaturization</w:t>
      </w:r>
      <w:r w:rsidR="00CC0268" w:rsidRPr="007A40CC">
        <w:rPr>
          <w:rFonts w:ascii="Times New Roman" w:hAnsi="Times New Roman" w:cs="Times New Roman"/>
          <w:sz w:val="24"/>
          <w:szCs w:val="24"/>
          <w:lang w:val="en-GB"/>
        </w:rPr>
        <w:t>.</w:t>
      </w:r>
    </w:p>
    <w:p w14:paraId="1B68DB74" w14:textId="77777777" w:rsidR="00D15648" w:rsidRPr="007A40CC" w:rsidRDefault="00D15648" w:rsidP="00D15648">
      <w:pPr>
        <w:spacing w:after="0" w:line="480" w:lineRule="auto"/>
        <w:jc w:val="both"/>
        <w:rPr>
          <w:rFonts w:ascii="Times New Roman" w:hAnsi="Times New Roman" w:cs="Times New Roman"/>
          <w:sz w:val="24"/>
          <w:szCs w:val="24"/>
          <w:lang w:val="en-GB"/>
        </w:rPr>
      </w:pPr>
    </w:p>
    <w:p w14:paraId="47CC4B45" w14:textId="596B4B04" w:rsidR="00B713B1" w:rsidRPr="007A40CC" w:rsidRDefault="00F91C47" w:rsidP="00F91C47">
      <w:pPr>
        <w:spacing w:before="240" w:after="0" w:line="240" w:lineRule="auto"/>
        <w:outlineLvl w:val="0"/>
        <w:rPr>
          <w:rFonts w:ascii="Times New Roman" w:hAnsi="Times New Roman" w:cs="Times New Roman"/>
          <w:b/>
          <w:bCs/>
          <w:sz w:val="28"/>
          <w:szCs w:val="28"/>
          <w:lang w:val="en-GB"/>
        </w:rPr>
      </w:pPr>
      <w:r w:rsidRPr="007A40CC">
        <w:rPr>
          <w:rFonts w:ascii="Times New Roman" w:hAnsi="Times New Roman" w:cs="Times New Roman"/>
          <w:b/>
          <w:bCs/>
          <w:sz w:val="28"/>
          <w:szCs w:val="28"/>
          <w:lang w:val="en-GB"/>
        </w:rPr>
        <w:t>4. Experimental section</w:t>
      </w:r>
    </w:p>
    <w:p w14:paraId="70219D66" w14:textId="210AA31B" w:rsidR="0051524E" w:rsidRPr="007A40CC" w:rsidRDefault="00F91C47" w:rsidP="00F91C47">
      <w:pPr>
        <w:spacing w:beforeLines="50" w:before="120" w:afterLines="50" w:after="120" w:line="480" w:lineRule="auto"/>
        <w:jc w:val="both"/>
        <w:outlineLvl w:val="1"/>
        <w:rPr>
          <w:rFonts w:ascii="Times New Roman" w:hAnsi="Times New Roman" w:cs="Times New Roman"/>
          <w:b/>
          <w:bCs/>
          <w:i/>
          <w:iCs/>
          <w:sz w:val="24"/>
          <w:szCs w:val="24"/>
          <w:lang w:eastAsia="zh-CN"/>
        </w:rPr>
      </w:pPr>
      <w:r w:rsidRPr="007A40CC">
        <w:rPr>
          <w:rFonts w:ascii="Times New Roman" w:hAnsi="Times New Roman" w:cs="Times New Roman"/>
          <w:b/>
          <w:bCs/>
          <w:i/>
          <w:iCs/>
          <w:sz w:val="24"/>
          <w:szCs w:val="24"/>
          <w:lang w:eastAsia="zh-CN"/>
        </w:rPr>
        <w:t xml:space="preserve">4.1 </w:t>
      </w:r>
      <w:r w:rsidR="0051524E" w:rsidRPr="007A40CC">
        <w:rPr>
          <w:rFonts w:ascii="Times New Roman" w:hAnsi="Times New Roman" w:cs="Times New Roman"/>
          <w:b/>
          <w:bCs/>
          <w:i/>
          <w:iCs/>
          <w:sz w:val="24"/>
          <w:szCs w:val="24"/>
          <w:lang w:eastAsia="zh-CN"/>
        </w:rPr>
        <w:t xml:space="preserve">Fabrication of </w:t>
      </w:r>
      <w:r w:rsidR="00D910C4" w:rsidRPr="007A40CC">
        <w:rPr>
          <w:rFonts w:ascii="Times New Roman" w:hAnsi="Times New Roman" w:cs="Times New Roman"/>
          <w:b/>
          <w:bCs/>
          <w:i/>
          <w:iCs/>
          <w:sz w:val="24"/>
          <w:szCs w:val="24"/>
          <w:lang w:eastAsia="zh-CN"/>
        </w:rPr>
        <w:t>diamond</w:t>
      </w:r>
      <w:r w:rsidR="00871344" w:rsidRPr="007A40CC">
        <w:rPr>
          <w:rFonts w:ascii="Times New Roman" w:hAnsi="Times New Roman" w:cs="Times New Roman"/>
          <w:b/>
          <w:bCs/>
          <w:i/>
          <w:iCs/>
          <w:sz w:val="24"/>
          <w:szCs w:val="24"/>
          <w:lang w:eastAsia="zh-CN"/>
        </w:rPr>
        <w:t xml:space="preserve"> </w:t>
      </w:r>
      <w:r w:rsidR="001F5D8B" w:rsidRPr="007A40CC">
        <w:rPr>
          <w:rFonts w:ascii="Times New Roman" w:hAnsi="Times New Roman" w:cs="Times New Roman"/>
          <w:b/>
          <w:bCs/>
          <w:i/>
          <w:iCs/>
          <w:sz w:val="24"/>
          <w:szCs w:val="24"/>
          <w:lang w:eastAsia="zh-CN"/>
        </w:rPr>
        <w:t>micro</w:t>
      </w:r>
      <w:r w:rsidR="00871344" w:rsidRPr="007A40CC">
        <w:rPr>
          <w:rFonts w:ascii="Times New Roman" w:hAnsi="Times New Roman" w:cs="Times New Roman"/>
          <w:b/>
          <w:bCs/>
          <w:i/>
          <w:iCs/>
          <w:sz w:val="24"/>
          <w:szCs w:val="24"/>
          <w:lang w:eastAsia="zh-CN"/>
        </w:rPr>
        <w:t>resonators with high Q factor</w:t>
      </w:r>
    </w:p>
    <w:p w14:paraId="24DD869C" w14:textId="6A0A3462" w:rsidR="001404D7" w:rsidRPr="007A40CC" w:rsidRDefault="00D15648" w:rsidP="00D15648">
      <w:pPr>
        <w:spacing w:after="0" w:line="480" w:lineRule="auto"/>
        <w:ind w:firstLineChars="200" w:firstLine="480"/>
        <w:jc w:val="both"/>
        <w:rPr>
          <w:rFonts w:ascii="Times New Roman" w:hAnsi="Times New Roman" w:cs="Times New Roman"/>
          <w:sz w:val="24"/>
          <w:szCs w:val="24"/>
          <w:lang w:eastAsia="zh-CN"/>
        </w:rPr>
      </w:pPr>
      <w:r w:rsidRPr="007A40CC">
        <w:rPr>
          <w:rFonts w:ascii="Times New Roman" w:hAnsi="Times New Roman" w:cs="Times New Roman"/>
          <w:sz w:val="24"/>
          <w:szCs w:val="24"/>
          <w:lang w:eastAsia="zh-CN"/>
        </w:rPr>
        <w:t xml:space="preserve">In this work, the smart-cut technique was employed to produce the diamond resonators </w:t>
      </w:r>
      <w:r w:rsidRPr="007A40CC">
        <w:rPr>
          <w:rFonts w:ascii="Times New Roman" w:hAnsi="Times New Roman" w:cs="Times New Roman"/>
          <w:sz w:val="24"/>
          <w:szCs w:val="24"/>
          <w:lang w:eastAsia="zh-CN"/>
        </w:rPr>
        <w:fldChar w:fldCharType="begin">
          <w:fldData xml:space="preserve">PEVuZE5vdGU+PENpdGU+PEF1dGhvcj5aaGFuZzwvQXV0aG9yPjxZZWFyPjIwMjA8L1llYXI+PFJl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</w:fldData>
        </w:fldChar>
      </w:r>
      <w:r w:rsidR="00F908FA" w:rsidRPr="007A40CC">
        <w:rPr>
          <w:rFonts w:ascii="Times New Roman" w:hAnsi="Times New Roman" w:cs="Times New Roman"/>
          <w:sz w:val="24"/>
          <w:szCs w:val="24"/>
          <w:lang w:eastAsia="zh-CN"/>
        </w:rPr>
        <w:instrText xml:space="preserve"> ADDIN EN.CITE </w:instrText>
      </w:r>
      <w:r w:rsidR="00F908FA" w:rsidRPr="007A40CC">
        <w:rPr>
          <w:rFonts w:ascii="Times New Roman" w:hAnsi="Times New Roman" w:cs="Times New Roman"/>
          <w:sz w:val="24"/>
          <w:szCs w:val="24"/>
          <w:lang w:eastAsia="zh-CN"/>
        </w:rPr>
        <w:fldChar w:fldCharType="begin">
          <w:fldData xml:space="preserve">PEVuZE5vdGU+PENpdGU+PEF1dGhvcj5aaGFuZzwvQXV0aG9yPjxZZWFyPjIwMjA8L1llYXI+PFJl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</w:fldData>
        </w:fldChar>
      </w:r>
      <w:r w:rsidR="00F908FA" w:rsidRPr="007A40CC">
        <w:rPr>
          <w:rFonts w:ascii="Times New Roman" w:hAnsi="Times New Roman" w:cs="Times New Roman"/>
          <w:sz w:val="24"/>
          <w:szCs w:val="24"/>
          <w:lang w:eastAsia="zh-CN"/>
        </w:rPr>
        <w:instrText xml:space="preserve"> ADDIN EN.CITE.DATA </w:instrText>
      </w:r>
      <w:r w:rsidR="00F908FA" w:rsidRPr="007A40CC">
        <w:rPr>
          <w:rFonts w:ascii="Times New Roman" w:hAnsi="Times New Roman" w:cs="Times New Roman"/>
          <w:sz w:val="24"/>
          <w:szCs w:val="24"/>
          <w:lang w:eastAsia="zh-CN"/>
        </w:rPr>
      </w:r>
      <w:r w:rsidR="00F908FA" w:rsidRPr="007A40CC">
        <w:rPr>
          <w:rFonts w:ascii="Times New Roman" w:hAnsi="Times New Roman" w:cs="Times New Roman"/>
          <w:sz w:val="24"/>
          <w:szCs w:val="24"/>
          <w:lang w:eastAsia="zh-CN"/>
        </w:rPr>
        <w:fldChar w:fldCharType="end"/>
      </w:r>
      <w:r w:rsidRPr="007A40CC">
        <w:rPr>
          <w:rFonts w:ascii="Times New Roman" w:hAnsi="Times New Roman" w:cs="Times New Roman"/>
          <w:sz w:val="24"/>
          <w:szCs w:val="24"/>
          <w:lang w:eastAsia="zh-CN"/>
        </w:rPr>
      </w:r>
      <w:r w:rsidRPr="007A40CC">
        <w:rPr>
          <w:rFonts w:ascii="Times New Roman" w:hAnsi="Times New Roman" w:cs="Times New Roman"/>
          <w:sz w:val="24"/>
          <w:szCs w:val="24"/>
          <w:lang w:eastAsia="zh-CN"/>
        </w:rPr>
        <w:fldChar w:fldCharType="separate"/>
      </w:r>
      <w:r w:rsidR="00F908FA" w:rsidRPr="007A40CC">
        <w:rPr>
          <w:rFonts w:ascii="Times New Roman" w:hAnsi="Times New Roman" w:cs="Times New Roman"/>
          <w:noProof/>
          <w:sz w:val="24"/>
          <w:szCs w:val="24"/>
          <w:vertAlign w:val="superscript"/>
          <w:lang w:eastAsia="zh-CN"/>
        </w:rPr>
        <w:t>[26, 40]</w:t>
      </w:r>
      <w:r w:rsidRPr="007A40CC">
        <w:rPr>
          <w:rFonts w:ascii="Times New Roman" w:hAnsi="Times New Roman" w:cs="Times New Roman"/>
          <w:sz w:val="24"/>
          <w:szCs w:val="24"/>
          <w:lang w:eastAsia="zh-CN"/>
        </w:rPr>
        <w:fldChar w:fldCharType="end"/>
      </w:r>
      <w:r w:rsidRPr="007A40CC">
        <w:rPr>
          <w:rFonts w:ascii="Times New Roman" w:hAnsi="Times New Roman" w:cs="Times New Roman"/>
          <w:sz w:val="24"/>
          <w:szCs w:val="24"/>
          <w:lang w:eastAsia="zh-CN"/>
        </w:rPr>
        <w:t>. The process involved the growth of diamond epilayer on high-pressure high-temperature (HPHT) SCD substrates. Prior to diamond growth, the HPHT SCD substrates were undergone a thorough cleaning process involving boiling mixtures of acids (H</w:t>
      </w:r>
      <w:r w:rsidRPr="007A40CC">
        <w:rPr>
          <w:rFonts w:ascii="Times New Roman" w:hAnsi="Times New Roman" w:cs="Times New Roman"/>
          <w:sz w:val="24"/>
          <w:szCs w:val="24"/>
          <w:vertAlign w:val="subscript"/>
          <w:lang w:eastAsia="zh-CN"/>
        </w:rPr>
        <w:t>2</w:t>
      </w:r>
      <w:r w:rsidRPr="007A40CC">
        <w:rPr>
          <w:rFonts w:ascii="Times New Roman" w:hAnsi="Times New Roman" w:cs="Times New Roman"/>
          <w:sz w:val="24"/>
          <w:szCs w:val="24"/>
          <w:lang w:eastAsia="zh-CN"/>
        </w:rPr>
        <w:t>SO</w:t>
      </w:r>
      <w:r w:rsidRPr="007A40CC">
        <w:rPr>
          <w:rFonts w:ascii="Times New Roman" w:hAnsi="Times New Roman" w:cs="Times New Roman"/>
          <w:sz w:val="24"/>
          <w:szCs w:val="24"/>
          <w:vertAlign w:val="subscript"/>
          <w:lang w:eastAsia="zh-CN"/>
        </w:rPr>
        <w:t>4</w:t>
      </w:r>
      <w:r w:rsidRPr="007A40CC">
        <w:rPr>
          <w:rFonts w:ascii="Times New Roman" w:hAnsi="Times New Roman" w:cs="Times New Roman"/>
          <w:sz w:val="24"/>
          <w:szCs w:val="24"/>
          <w:lang w:eastAsia="zh-CN"/>
        </w:rPr>
        <w:t>+HNO</w:t>
      </w:r>
      <w:r w:rsidRPr="007A40CC">
        <w:rPr>
          <w:rFonts w:ascii="Times New Roman" w:hAnsi="Times New Roman" w:cs="Times New Roman"/>
          <w:sz w:val="24"/>
          <w:szCs w:val="24"/>
          <w:vertAlign w:val="subscript"/>
          <w:lang w:eastAsia="zh-CN"/>
        </w:rPr>
        <w:t>3</w:t>
      </w:r>
      <w:r w:rsidRPr="007A40CC">
        <w:rPr>
          <w:rFonts w:ascii="Times New Roman" w:hAnsi="Times New Roman" w:cs="Times New Roman"/>
          <w:sz w:val="24"/>
          <w:szCs w:val="24"/>
          <w:lang w:eastAsia="zh-CN"/>
        </w:rPr>
        <w:t>), acetone, ethanol, and deionized water. Subsequently, the carbon</w:t>
      </w:r>
      <w:r w:rsidRPr="007A40CC">
        <w:rPr>
          <w:rFonts w:ascii="Times New Roman" w:hAnsi="Times New Roman" w:cs="Times New Roman"/>
          <w:sz w:val="24"/>
          <w:szCs w:val="24"/>
          <w:lang w:eastAsia="zh-CN"/>
        </w:rPr>
        <w:lastRenderedPageBreak/>
        <w:t xml:space="preserve"> ions at an energy of 180 keV and a dose of 10</w:t>
      </w:r>
      <w:r w:rsidRPr="007A40CC">
        <w:rPr>
          <w:rFonts w:ascii="Times New Roman" w:hAnsi="Times New Roman" w:cs="Times New Roman"/>
          <w:sz w:val="24"/>
          <w:szCs w:val="24"/>
          <w:vertAlign w:val="superscript"/>
          <w:lang w:eastAsia="zh-CN"/>
        </w:rPr>
        <w:t>16</w:t>
      </w:r>
      <w:r w:rsidRPr="007A40CC">
        <w:rPr>
          <w:rFonts w:ascii="Times New Roman" w:hAnsi="Times New Roman" w:cs="Times New Roman"/>
          <w:sz w:val="24"/>
          <w:szCs w:val="24"/>
          <w:lang w:eastAsia="zh-CN"/>
        </w:rPr>
        <w:t xml:space="preserve"> cm</w:t>
      </w:r>
      <w:r w:rsidRPr="007A40CC">
        <w:rPr>
          <w:rFonts w:ascii="Times New Roman" w:hAnsi="Times New Roman" w:cs="Times New Roman"/>
          <w:sz w:val="24"/>
          <w:szCs w:val="24"/>
          <w:vertAlign w:val="superscript"/>
          <w:lang w:eastAsia="zh-CN"/>
        </w:rPr>
        <w:t>−2</w:t>
      </w:r>
      <w:r w:rsidRPr="007A40CC">
        <w:rPr>
          <w:rFonts w:ascii="Times New Roman" w:hAnsi="Times New Roman" w:cs="Times New Roman"/>
          <w:sz w:val="24"/>
          <w:szCs w:val="24"/>
          <w:lang w:eastAsia="zh-CN"/>
        </w:rPr>
        <w:t xml:space="preserve"> was utilized to implanted into the as-cleaned SCD substrates. Diamond epilayers were then grown on these as- implanted SCD substrates using a microwave chemical vapor deposition (MPCVD) system, with specific growth parameters: 0.5% methane concentration, 500 sccm hydrogen flow, 1000 W microwave power, 840°C working temperature, and a growth duration of 3 hours. During the diamond growth, an around 200 nm-thick graphite-like layer resulting from the ion implantation treatment was formed beneath the diamond surface. This layer acted as a sacrificial layer to release resonator structure. The graphite-like layer was examined by using the TEM technique, as shown in our previous works</w:t>
      </w:r>
      <w:r w:rsidR="001F5D8B" w:rsidRPr="007A40CC">
        <w:rPr>
          <w:rFonts w:ascii="Times New Roman" w:hAnsi="Times New Roman" w:cs="Times New Roman"/>
          <w:sz w:val="24"/>
          <w:szCs w:val="24"/>
          <w:lang w:eastAsia="zh-CN"/>
        </w:rPr>
        <w:t>.</w:t>
      </w:r>
      <w:r w:rsidRPr="007A40CC">
        <w:rPr>
          <w:rFonts w:ascii="Times New Roman" w:hAnsi="Times New Roman" w:cs="Times New Roman"/>
          <w:sz w:val="24"/>
          <w:szCs w:val="24"/>
        </w:rPr>
        <w:fldChar w:fldCharType="begin">
          <w:fldData xml:space="preserve">PEVuZE5vdGU+PENpdGU+PEF1dGhvcj5MaWFvPC9BdXRob3I+PFllYXI+MjAxOTwvWWVhcj48UmVj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</w:fldData>
        </w:fldChar>
      </w:r>
      <w:r w:rsidR="00F908FA" w:rsidRPr="007A40CC">
        <w:rPr>
          <w:rFonts w:ascii="Times New Roman" w:hAnsi="Times New Roman" w:cs="Times New Roman"/>
          <w:sz w:val="24"/>
          <w:szCs w:val="24"/>
        </w:rPr>
        <w:instrText xml:space="preserve"> ADDIN EN.CITE </w:instrText>
      </w:r>
      <w:r w:rsidR="00F908FA" w:rsidRPr="007A40CC">
        <w:rPr>
          <w:rFonts w:ascii="Times New Roman" w:hAnsi="Times New Roman" w:cs="Times New Roman"/>
          <w:sz w:val="24"/>
          <w:szCs w:val="24"/>
        </w:rPr>
        <w:fldChar w:fldCharType="begin">
          <w:fldData xml:space="preserve">PEVuZE5vdGU+PENpdGU+PEF1dGhvcj5MaWFvPC9BdXRob3I+PFllYXI+MjAxOTwvWWVhcj48UmVj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</w:fldData>
        </w:fldChar>
      </w:r>
      <w:r w:rsidR="00F908FA" w:rsidRPr="007A40CC">
        <w:rPr>
          <w:rFonts w:ascii="Times New Roman" w:hAnsi="Times New Roman" w:cs="Times New Roman"/>
          <w:sz w:val="24"/>
          <w:szCs w:val="24"/>
        </w:rPr>
        <w:instrText xml:space="preserve"> ADDIN EN.CITE.DATA </w:instrText>
      </w:r>
      <w:r w:rsidR="00F908FA" w:rsidRPr="007A40CC">
        <w:rPr>
          <w:rFonts w:ascii="Times New Roman" w:hAnsi="Times New Roman" w:cs="Times New Roman"/>
          <w:sz w:val="24"/>
          <w:szCs w:val="24"/>
        </w:rPr>
      </w:r>
      <w:r w:rsidR="00F908FA" w:rsidRPr="007A40CC">
        <w:rPr>
          <w:rFonts w:ascii="Times New Roman" w:hAnsi="Times New Roman" w:cs="Times New Roman"/>
          <w:sz w:val="24"/>
          <w:szCs w:val="24"/>
        </w:rPr>
        <w:fldChar w:fldCharType="end"/>
      </w:r>
      <w:r w:rsidRPr="007A40CC">
        <w:rPr>
          <w:rFonts w:ascii="Times New Roman" w:hAnsi="Times New Roman" w:cs="Times New Roman"/>
          <w:sz w:val="24"/>
          <w:szCs w:val="24"/>
        </w:rPr>
      </w:r>
      <w:r w:rsidRPr="007A40CC">
        <w:rPr>
          <w:rFonts w:ascii="Times New Roman" w:hAnsi="Times New Roman" w:cs="Times New Roman"/>
          <w:sz w:val="24"/>
          <w:szCs w:val="24"/>
        </w:rPr>
        <w:fldChar w:fldCharType="separate"/>
      </w:r>
      <w:r w:rsidR="00F908FA" w:rsidRPr="007A40CC">
        <w:rPr>
          <w:rFonts w:ascii="Times New Roman" w:hAnsi="Times New Roman" w:cs="Times New Roman"/>
          <w:noProof/>
          <w:sz w:val="24"/>
          <w:szCs w:val="24"/>
          <w:vertAlign w:val="superscript"/>
        </w:rPr>
        <w:t>[73, 74]</w:t>
      </w:r>
      <w:r w:rsidRPr="007A40CC">
        <w:rPr>
          <w:rFonts w:ascii="Times New Roman" w:hAnsi="Times New Roman" w:cs="Times New Roman"/>
          <w:sz w:val="24"/>
          <w:szCs w:val="24"/>
        </w:rPr>
        <w:fldChar w:fldCharType="end"/>
      </w:r>
      <w:r w:rsidRPr="007A40CC">
        <w:rPr>
          <w:rFonts w:ascii="Times New Roman" w:hAnsi="Times New Roman" w:cs="Times New Roman"/>
          <w:sz w:val="24"/>
          <w:szCs w:val="24"/>
          <w:lang w:eastAsia="zh-CN"/>
        </w:rPr>
        <w:t xml:space="preserve"> Then, an Al film with a thickness of 150 nm was deposited on the as-grown SCD epilayer. It acted as a metal mask to pattern on the SCD epilayer through a laser lithography method</w:t>
      </w:r>
      <w:r w:rsidR="001F5D8B" w:rsidRPr="007A40CC">
        <w:rPr>
          <w:rFonts w:ascii="Times New Roman" w:hAnsi="Times New Roman" w:cs="Times New Roman"/>
          <w:sz w:val="24"/>
          <w:szCs w:val="24"/>
          <w:lang w:eastAsia="zh-CN"/>
        </w:rPr>
        <w:t>.</w:t>
      </w:r>
      <w:r w:rsidRPr="007A40CC">
        <w:rPr>
          <w:rFonts w:ascii="Times New Roman" w:hAnsi="Times New Roman" w:cs="Times New Roman"/>
          <w:sz w:val="24"/>
          <w:szCs w:val="24"/>
        </w:rPr>
        <w:fldChar w:fldCharType="begin"/>
      </w:r>
      <w:r w:rsidR="00F908FA" w:rsidRPr="007A40CC">
        <w:rPr>
          <w:rFonts w:ascii="Times New Roman" w:hAnsi="Times New Roman" w:cs="Times New Roman"/>
          <w:sz w:val="24"/>
          <w:szCs w:val="24"/>
        </w:rPr>
        <w:instrText xml:space="preserve"> ADDIN EN.CITE &lt;EndNote&gt;&lt;Cite&gt;&lt;Author&gt;Liao&lt;/Author&gt;&lt;Year&gt;2022&lt;/Year&gt;&lt;RecNum&gt;30&lt;/RecNum&gt;&lt;DisplayText&gt;&lt;style face="superscript"&gt;[33]&lt;/style&gt;&lt;/DisplayText&gt;&lt;record&gt;&lt;rec-number&gt;30&lt;/rec-number&gt;&lt;foreign-keys&gt;&lt;key app="EN" db-id="zxra9x55ydsf25ed9pdparwzxttwvxxawtt5" timestamp="1704365282"&gt;30&lt;/key&gt;&lt;/foreign-keys&gt;&lt;ref-type name="Journal Article"&gt;17&lt;/ref-type&gt;&lt;contributors&gt;&lt;authors&gt;&lt;author&gt;Liao, Meiyong&lt;/author&gt;&lt;/authors&gt;&lt;/contributors&gt;&lt;titles&gt;&lt;title&gt;Progress in semiconductor diamond photodetectors and MEMS sensors&lt;/title&gt;&lt;secondary-title&gt;Functional Diamond&lt;/secondary-title&gt;&lt;/titles&gt;&lt;pages&gt;29-46&lt;/pages&gt;&lt;volume&gt;1&lt;/volume&gt;&lt;number&gt;1&lt;/number&gt;&lt;dates&gt;&lt;year&gt;2022&lt;/year&gt;&lt;/dates&gt;&lt;isbn&gt;2694-1112&lt;/isbn&gt;&lt;urls&gt;&lt;/urls&gt;&lt;/record&gt;&lt;/Cite&gt;&lt;/EndNote&gt;</w:instrText>
      </w:r>
      <w:r w:rsidRPr="007A40CC">
        <w:rPr>
          <w:rFonts w:ascii="Times New Roman" w:hAnsi="Times New Roman" w:cs="Times New Roman"/>
          <w:sz w:val="24"/>
          <w:szCs w:val="24"/>
        </w:rPr>
        <w:fldChar w:fldCharType="separate"/>
      </w:r>
      <w:r w:rsidR="00F908FA" w:rsidRPr="007A40CC">
        <w:rPr>
          <w:rFonts w:ascii="Times New Roman" w:hAnsi="Times New Roman" w:cs="Times New Roman"/>
          <w:noProof/>
          <w:sz w:val="24"/>
          <w:szCs w:val="24"/>
          <w:vertAlign w:val="superscript"/>
        </w:rPr>
        <w:t>[33]</w:t>
      </w:r>
      <w:r w:rsidRPr="007A40CC">
        <w:rPr>
          <w:rFonts w:ascii="Times New Roman" w:hAnsi="Times New Roman" w:cs="Times New Roman"/>
          <w:sz w:val="24"/>
          <w:szCs w:val="24"/>
        </w:rPr>
        <w:fldChar w:fldCharType="end"/>
      </w:r>
      <w:r w:rsidRPr="007A40CC">
        <w:rPr>
          <w:rFonts w:ascii="Times New Roman" w:hAnsi="Times New Roman" w:cs="Times New Roman"/>
          <w:sz w:val="24"/>
          <w:szCs w:val="24"/>
          <w:lang w:eastAsia="zh-CN"/>
        </w:rPr>
        <w:t xml:space="preserve"> The reactive ion etching by inductively couple plasma (ICP) apparatus in a pure oxygen ambient was used to dry etching of as-patterned SCD and a boiling mixture acid-solution (H</w:t>
      </w:r>
      <w:r w:rsidRPr="007A40CC">
        <w:rPr>
          <w:rFonts w:ascii="Times New Roman" w:hAnsi="Times New Roman" w:cs="Times New Roman"/>
          <w:sz w:val="24"/>
          <w:szCs w:val="24"/>
          <w:vertAlign w:val="subscript"/>
          <w:lang w:eastAsia="zh-CN"/>
        </w:rPr>
        <w:t>2</w:t>
      </w:r>
      <w:r w:rsidRPr="007A40CC">
        <w:rPr>
          <w:rFonts w:ascii="Times New Roman" w:hAnsi="Times New Roman" w:cs="Times New Roman"/>
          <w:sz w:val="24"/>
          <w:szCs w:val="24"/>
          <w:lang w:eastAsia="zh-CN"/>
        </w:rPr>
        <w:t>SO</w:t>
      </w:r>
      <w:r w:rsidRPr="007A40CC">
        <w:rPr>
          <w:rFonts w:ascii="Times New Roman" w:hAnsi="Times New Roman" w:cs="Times New Roman"/>
          <w:sz w:val="24"/>
          <w:szCs w:val="24"/>
          <w:vertAlign w:val="subscript"/>
          <w:lang w:eastAsia="zh-CN"/>
        </w:rPr>
        <w:t>4</w:t>
      </w:r>
      <w:r w:rsidRPr="007A40CC">
        <w:rPr>
          <w:rFonts w:ascii="Times New Roman" w:hAnsi="Times New Roman" w:cs="Times New Roman"/>
          <w:sz w:val="24"/>
          <w:szCs w:val="24"/>
          <w:lang w:eastAsia="zh-CN"/>
        </w:rPr>
        <w:t>+HNO</w:t>
      </w:r>
      <w:r w:rsidRPr="007A40CC">
        <w:rPr>
          <w:rFonts w:ascii="Times New Roman" w:hAnsi="Times New Roman" w:cs="Times New Roman"/>
          <w:sz w:val="24"/>
          <w:szCs w:val="24"/>
          <w:vertAlign w:val="subscript"/>
          <w:lang w:eastAsia="zh-CN"/>
        </w:rPr>
        <w:t>3</w:t>
      </w:r>
      <w:r w:rsidRPr="007A40CC">
        <w:rPr>
          <w:rFonts w:ascii="Times New Roman" w:hAnsi="Times New Roman" w:cs="Times New Roman"/>
          <w:sz w:val="24"/>
          <w:szCs w:val="24"/>
          <w:lang w:eastAsia="zh-CN"/>
        </w:rPr>
        <w:t>) was employed to remove the metal mask and release the resonator structure. After this fabrication process, the SCD samples were annealed at 1100°C for 3 hours under ultrahigh vacuum conditions (&lt;10</w:t>
      </w:r>
      <w:r w:rsidRPr="007A40CC">
        <w:rPr>
          <w:rFonts w:ascii="Times New Roman" w:hAnsi="Times New Roman" w:cs="Times New Roman"/>
          <w:sz w:val="24"/>
          <w:szCs w:val="24"/>
          <w:vertAlign w:val="superscript"/>
          <w:lang w:eastAsia="zh-CN"/>
        </w:rPr>
        <w:t>-7</w:t>
      </w:r>
      <w:r w:rsidRPr="007A40CC">
        <w:rPr>
          <w:rFonts w:ascii="Times New Roman" w:hAnsi="Times New Roman" w:cs="Times New Roman"/>
          <w:sz w:val="24"/>
          <w:szCs w:val="24"/>
          <w:lang w:eastAsia="zh-CN"/>
        </w:rPr>
        <w:t xml:space="preserve"> Pa) to reduce material defects resulting from the ion implantation treatment, thereby enhancing </w:t>
      </w:r>
      <w:r w:rsidRPr="007A40CC">
        <w:rPr>
          <w:rFonts w:ascii="Times New Roman" w:hAnsi="Times New Roman" w:cs="Times New Roman"/>
          <w:i/>
          <w:iCs/>
          <w:sz w:val="24"/>
          <w:szCs w:val="24"/>
          <w:lang w:eastAsia="zh-CN"/>
        </w:rPr>
        <w:t>Q</w:t>
      </w:r>
      <w:r w:rsidRPr="007A40CC">
        <w:rPr>
          <w:rFonts w:ascii="Times New Roman" w:hAnsi="Times New Roman" w:cs="Times New Roman"/>
          <w:sz w:val="24"/>
          <w:szCs w:val="24"/>
          <w:lang w:eastAsia="zh-CN"/>
        </w:rPr>
        <w:t xml:space="preserve"> factors of SCD resonators. Due to the existence of non-diamond layer produced from the implantation treatment, the </w:t>
      </w:r>
      <w:r w:rsidRPr="007A40CC">
        <w:rPr>
          <w:rFonts w:ascii="Times New Roman" w:hAnsi="Times New Roman" w:cs="Times New Roman"/>
          <w:i/>
          <w:iCs/>
          <w:sz w:val="24"/>
          <w:szCs w:val="24"/>
          <w:lang w:eastAsia="zh-CN"/>
        </w:rPr>
        <w:t>Q</w:t>
      </w:r>
      <w:r w:rsidRPr="007A40CC">
        <w:rPr>
          <w:rFonts w:ascii="Times New Roman" w:hAnsi="Times New Roman" w:cs="Times New Roman"/>
          <w:sz w:val="24"/>
          <w:szCs w:val="24"/>
          <w:lang w:eastAsia="zh-CN"/>
        </w:rPr>
        <w:t xml:space="preserve"> factors of SCD resonators was limited. The utilization of oxygen etching presented a promising approach for effectively eliminating surface layers (such as the defective-diamond layer and the diamond layer) and other imperfections</w:t>
      </w:r>
      <w:r w:rsidRPr="007A40CC">
        <w:rPr>
          <w:rFonts w:ascii="Times New Roman" w:hAnsi="Times New Roman" w:cs="Times New Roman"/>
          <w:sz w:val="24"/>
          <w:szCs w:val="24"/>
          <w:lang w:eastAsia="zh-CN"/>
        </w:rPr>
        <w:fldChar w:fldCharType="begin"/>
      </w:r>
      <w:r w:rsidR="00F908FA" w:rsidRPr="007A40CC">
        <w:rPr>
          <w:rFonts w:ascii="Times New Roman" w:hAnsi="Times New Roman" w:cs="Times New Roman"/>
          <w:sz w:val="24"/>
          <w:szCs w:val="24"/>
          <w:lang w:eastAsia="zh-CN"/>
        </w:rPr>
        <w:instrText xml:space="preserve"> ADDIN EN.CITE &lt;EndNote&gt;&lt;Cite&gt;&lt;Author&gt;Zhang&lt;/Author&gt;&lt;Year&gt;2023&lt;/Year&gt;&lt;RecNum&gt;36&lt;/RecNum&gt;&lt;DisplayText&gt;&lt;style face="superscript"&gt;[39]&lt;/style&gt;&lt;/DisplayText&gt;&lt;record&gt;&lt;rec-number&gt;36&lt;/rec-number&gt;&lt;foreign-keys&gt;&lt;key app="EN" db-id="zxra9x55ydsf25ed9pdparwzxttwvxxawtt5" timestamp="1704365282"&gt;36&lt;/key&gt;&lt;/foreign-keys&gt;&lt;ref-type name="Journal Article"&gt;17&lt;/ref-type&gt;&lt;contributors&gt;&lt;authors&gt;&lt;author&gt;Zhang, Zilong&lt;/author&gt;&lt;author&gt;Chen, Guo&lt;/author&gt;&lt;author&gt;Gu, Keyun&lt;/author&gt;&lt;author&gt;Koizumi, Satoshi&lt;/author&gt;&lt;author&gt;Liao, Meiyong&lt;/author&gt;&lt;/authors&gt;&lt;/contributors&gt;&lt;titles&gt;&lt;title&gt;Effect of defects on Q factors of single-crystal diamond MEMS resonators&lt;/title&gt;&lt;secondary-title&gt;Functional Diamond&lt;/secondary-title&gt;&lt;/titles&gt;&lt;pages&gt;2221280&lt;/pages&gt;&lt;volume&gt;3&lt;/volume&gt;&lt;number&gt;1&lt;/number&gt;&lt;dates&gt;&lt;year&gt;2023&lt;/year&gt;&lt;/dates&gt;&lt;isbn&gt;2694-1112&lt;/isbn&gt;&lt;urls&gt;&lt;/urls&gt;&lt;/record&gt;&lt;/Cite&gt;&lt;/EndNote&gt;</w:instrText>
      </w:r>
      <w:r w:rsidRPr="007A40CC">
        <w:rPr>
          <w:rFonts w:ascii="Times New Roman" w:hAnsi="Times New Roman" w:cs="Times New Roman"/>
          <w:sz w:val="24"/>
          <w:szCs w:val="24"/>
          <w:lang w:eastAsia="zh-CN"/>
        </w:rPr>
        <w:fldChar w:fldCharType="separate"/>
      </w:r>
      <w:r w:rsidR="00F908FA" w:rsidRPr="007A40CC">
        <w:rPr>
          <w:rFonts w:ascii="Times New Roman" w:hAnsi="Times New Roman" w:cs="Times New Roman"/>
          <w:noProof/>
          <w:sz w:val="24"/>
          <w:szCs w:val="24"/>
          <w:vertAlign w:val="superscript"/>
          <w:lang w:eastAsia="zh-CN"/>
        </w:rPr>
        <w:t>[39]</w:t>
      </w:r>
      <w:r w:rsidRPr="007A40CC">
        <w:rPr>
          <w:rFonts w:ascii="Times New Roman" w:hAnsi="Times New Roman" w:cs="Times New Roman"/>
          <w:sz w:val="24"/>
          <w:szCs w:val="24"/>
          <w:lang w:eastAsia="zh-CN"/>
        </w:rPr>
        <w:fldChar w:fldCharType="end"/>
      </w:r>
      <w:r w:rsidRPr="007A40CC">
        <w:rPr>
          <w:rFonts w:ascii="Times New Roman" w:hAnsi="Times New Roman" w:cs="Times New Roman"/>
          <w:sz w:val="24"/>
          <w:szCs w:val="24"/>
          <w:lang w:eastAsia="zh-CN"/>
        </w:rPr>
        <w:t xml:space="preserve">. These imperfections significantly impacted the </w:t>
      </w:r>
      <w:r w:rsidRPr="007A40CC">
        <w:rPr>
          <w:rFonts w:ascii="Times New Roman" w:hAnsi="Times New Roman" w:cs="Times New Roman"/>
          <w:i/>
          <w:iCs/>
          <w:sz w:val="24"/>
          <w:szCs w:val="24"/>
          <w:lang w:eastAsia="zh-CN"/>
        </w:rPr>
        <w:t>Q</w:t>
      </w:r>
      <w:r w:rsidRPr="007A40CC">
        <w:rPr>
          <w:rFonts w:ascii="Times New Roman" w:hAnsi="Times New Roman" w:cs="Times New Roman"/>
          <w:sz w:val="24"/>
          <w:szCs w:val="24"/>
          <w:lang w:eastAsia="zh-CN"/>
        </w:rPr>
        <w:t xml:space="preserve"> factors of the SCD resonators. After the fabrication process, the as-fabricated SCD resonators were annealed at 650°C for 10 hours in a tube furnace in an oxygen ambient to improve </w:t>
      </w:r>
      <w:r w:rsidRPr="007A40CC">
        <w:rPr>
          <w:rFonts w:ascii="Times New Roman" w:hAnsi="Times New Roman" w:cs="Times New Roman"/>
          <w:i/>
          <w:iCs/>
          <w:sz w:val="24"/>
          <w:szCs w:val="24"/>
          <w:lang w:eastAsia="zh-CN"/>
        </w:rPr>
        <w:t>Q</w:t>
      </w:r>
      <w:r w:rsidRPr="007A40CC">
        <w:rPr>
          <w:rFonts w:ascii="Times New Roman" w:hAnsi="Times New Roman" w:cs="Times New Roman"/>
          <w:sz w:val="24"/>
          <w:szCs w:val="24"/>
          <w:lang w:eastAsia="zh-CN"/>
        </w:rPr>
        <w:t xml:space="preserve"> factors.</w:t>
      </w:r>
    </w:p>
    <w:p w14:paraId="44B572E8" w14:textId="05A95D0D" w:rsidR="000A39D1" w:rsidRPr="007A40CC" w:rsidRDefault="00F91C47" w:rsidP="000A39D1">
      <w:pPr>
        <w:spacing w:beforeLines="50" w:before="120" w:afterLines="50" w:after="120" w:line="480" w:lineRule="auto"/>
        <w:jc w:val="both"/>
        <w:outlineLvl w:val="1"/>
        <w:rPr>
          <w:rFonts w:ascii="Times New Roman" w:hAnsi="Times New Roman" w:cs="Times New Roman"/>
          <w:b/>
          <w:bCs/>
          <w:i/>
          <w:iCs/>
          <w:sz w:val="24"/>
          <w:szCs w:val="24"/>
          <w:lang w:eastAsia="zh-CN"/>
        </w:rPr>
      </w:pPr>
      <w:r w:rsidRPr="007A40CC">
        <w:rPr>
          <w:rFonts w:ascii="Times New Roman" w:hAnsi="Times New Roman" w:cs="Times New Roman"/>
          <w:b/>
          <w:bCs/>
          <w:i/>
          <w:iCs/>
          <w:sz w:val="24"/>
          <w:szCs w:val="24"/>
          <w:lang w:eastAsia="zh-CN"/>
        </w:rPr>
        <w:t xml:space="preserve">4.2 </w:t>
      </w:r>
      <w:r w:rsidR="000A39D1" w:rsidRPr="007A40CC">
        <w:rPr>
          <w:rFonts w:ascii="Times New Roman" w:hAnsi="Times New Roman" w:cs="Times New Roman"/>
          <w:b/>
          <w:bCs/>
          <w:i/>
          <w:iCs/>
          <w:sz w:val="24"/>
          <w:szCs w:val="24"/>
          <w:lang w:eastAsia="zh-CN"/>
        </w:rPr>
        <w:t xml:space="preserve">Fabrication of </w:t>
      </w:r>
      <w:r w:rsidR="00B5609A" w:rsidRPr="007A40CC">
        <w:rPr>
          <w:rFonts w:ascii="Times New Roman" w:hAnsi="Times New Roman" w:cs="Times New Roman"/>
          <w:b/>
          <w:bCs/>
          <w:i/>
          <w:iCs/>
          <w:sz w:val="24"/>
          <w:szCs w:val="24"/>
          <w:lang w:eastAsia="zh-CN"/>
        </w:rPr>
        <w:t>diamond</w:t>
      </w:r>
      <w:r w:rsidR="000A39D1" w:rsidRPr="007A40CC">
        <w:rPr>
          <w:rFonts w:ascii="Times New Roman" w:hAnsi="Times New Roman" w:cs="Times New Roman"/>
          <w:b/>
          <w:bCs/>
          <w:i/>
          <w:iCs/>
          <w:sz w:val="24"/>
          <w:szCs w:val="24"/>
          <w:lang w:eastAsia="zh-CN"/>
        </w:rPr>
        <w:t xml:space="preserve">-based multifunctional </w:t>
      </w:r>
      <w:r w:rsidR="00650981" w:rsidRPr="007A40CC">
        <w:rPr>
          <w:rFonts w:ascii="Times New Roman" w:hAnsi="Times New Roman" w:cs="Times New Roman"/>
          <w:b/>
          <w:bCs/>
          <w:i/>
          <w:iCs/>
          <w:sz w:val="24"/>
          <w:szCs w:val="24"/>
          <w:lang w:eastAsia="zh-CN"/>
        </w:rPr>
        <w:t>sensors</w:t>
      </w:r>
      <w:r w:rsidR="000A39D1" w:rsidRPr="007A40CC">
        <w:rPr>
          <w:rFonts w:ascii="Times New Roman" w:hAnsi="Times New Roman" w:cs="Times New Roman"/>
          <w:b/>
          <w:bCs/>
          <w:i/>
          <w:iCs/>
          <w:sz w:val="24"/>
          <w:szCs w:val="24"/>
          <w:lang w:eastAsia="zh-CN"/>
        </w:rPr>
        <w:t xml:space="preserve"> </w:t>
      </w:r>
    </w:p>
    <w:p w14:paraId="754C8281" w14:textId="05DA758F" w:rsidR="006B0C03" w:rsidRPr="007A40CC" w:rsidRDefault="00D15648" w:rsidP="00D15648">
      <w:pPr>
        <w:spacing w:after="0" w:line="480" w:lineRule="auto"/>
        <w:ind w:firstLineChars="200" w:firstLine="480"/>
        <w:jc w:val="both"/>
        <w:rPr>
          <w:rFonts w:ascii="Times New Roman" w:hAnsi="Times New Roman" w:cs="Times New Roman"/>
          <w:sz w:val="24"/>
          <w:szCs w:val="24"/>
          <w:lang w:eastAsia="zh-CN"/>
        </w:rPr>
      </w:pPr>
      <w:r w:rsidRPr="007A40CC">
        <w:rPr>
          <w:rFonts w:ascii="Times New Roman" w:hAnsi="Times New Roman" w:cs="Times New Roman"/>
          <w:sz w:val="24"/>
          <w:szCs w:val="24"/>
          <w:lang w:eastAsia="zh-CN"/>
        </w:rPr>
        <w:t>After the annealed treatment, the FeGa fi</w:t>
      </w:r>
      <w:r w:rsidRPr="007A40CC">
        <w:rPr>
          <w:rFonts w:ascii="Times New Roman" w:hAnsi="Times New Roman" w:cs="Times New Roman"/>
          <w:sz w:val="24"/>
          <w:szCs w:val="24"/>
          <w:lang w:eastAsia="zh-CN"/>
        </w:rPr>
        <w:lastRenderedPageBreak/>
        <w:t xml:space="preserve">lm, WC film, and Ti film were deposited on SCD resonators by a radio frequency magnetron sputtering system, respectively. The growth process of FeGa film, Ti film, and WC film </w:t>
      </w:r>
      <w:r w:rsidRPr="007A40CC">
        <w:rPr>
          <w:rFonts w:ascii="Times New Roman" w:hAnsi="Times New Roman" w:cs="Times New Roman"/>
          <w:sz w:val="24"/>
          <w:szCs w:val="24"/>
        </w:rPr>
        <w:t>kept the following parameters: an Ar flow of 10 sccm, a working pressure of 1 Pa, a sputtering power of 100 W, and room temperature. W</w:t>
      </w:r>
      <w:r w:rsidRPr="007A40CC">
        <w:rPr>
          <w:rFonts w:ascii="Times New Roman" w:hAnsi="Times New Roman" w:cs="Times New Roman"/>
          <w:sz w:val="24"/>
          <w:szCs w:val="24"/>
          <w:lang w:eastAsia="zh-CN"/>
        </w:rPr>
        <w:t xml:space="preserve">e first pasted a tin foil on a part of SCD sample to act as a mask to deposit FeGa film (90 nm thickness) and Ti film (10 nm) on SCD resonators in the uncovered part. Then, we removed the used tin foil and pasted a new thin foil on the part with the deposition of FeGa/Ti films. The WC film (10 nm) and Ti film (90 nm) were deposited on SCD resonators in the new uncovered part. The whole fabrication process was described in </w:t>
      </w:r>
      <w:r w:rsidRPr="007A40CC">
        <w:rPr>
          <w:rFonts w:ascii="Times New Roman" w:hAnsi="Times New Roman" w:cs="Times New Roman"/>
          <w:b/>
          <w:bCs/>
          <w:sz w:val="24"/>
          <w:szCs w:val="24"/>
          <w:lang w:eastAsia="zh-CN"/>
        </w:rPr>
        <w:t>Figure S1</w:t>
      </w:r>
      <w:r w:rsidRPr="007A40CC">
        <w:rPr>
          <w:rFonts w:ascii="Times New Roman" w:hAnsi="Times New Roman" w:cs="Times New Roman"/>
          <w:sz w:val="24"/>
          <w:szCs w:val="24"/>
          <w:lang w:eastAsia="zh-CN"/>
        </w:rPr>
        <w:t>. The FeGa/Ti/diamond resonator architecture was utilized for magnetic sensing, while the temperature sensor utilized a WC/Ti/diamond resonator. In the FeGa/Ti/diamond structure, the Ti interlayer was used to enhance the adhesion. In the WC/Ti/diamond structure, the WC film served as a protective layer, preventing oxidation of the multilayer at elevated temperatures.</w:t>
      </w:r>
    </w:p>
    <w:p w14:paraId="30EB2565" w14:textId="239F4007" w:rsidR="0051524E" w:rsidRPr="007A40CC" w:rsidRDefault="00F91C47" w:rsidP="0051524E">
      <w:pPr>
        <w:spacing w:beforeLines="50" w:before="120" w:afterLines="50" w:after="120" w:line="480" w:lineRule="auto"/>
        <w:jc w:val="both"/>
        <w:outlineLvl w:val="1"/>
        <w:rPr>
          <w:rFonts w:ascii="Times New Roman" w:hAnsi="Times New Roman" w:cs="Times New Roman"/>
          <w:b/>
          <w:bCs/>
          <w:i/>
          <w:iCs/>
          <w:sz w:val="24"/>
          <w:szCs w:val="24"/>
          <w:lang w:eastAsia="zh-CN"/>
        </w:rPr>
      </w:pPr>
      <w:r w:rsidRPr="007A40CC">
        <w:rPr>
          <w:rFonts w:ascii="Times New Roman" w:hAnsi="Times New Roman" w:cs="Times New Roman"/>
          <w:b/>
          <w:bCs/>
          <w:i/>
          <w:iCs/>
          <w:sz w:val="24"/>
          <w:szCs w:val="24"/>
          <w:lang w:eastAsia="zh-CN"/>
        </w:rPr>
        <w:t xml:space="preserve">4.3 </w:t>
      </w:r>
      <w:r w:rsidR="001907F6" w:rsidRPr="007A40CC">
        <w:rPr>
          <w:rFonts w:ascii="Times New Roman" w:hAnsi="Times New Roman" w:cs="Times New Roman"/>
          <w:b/>
          <w:bCs/>
          <w:i/>
          <w:iCs/>
          <w:sz w:val="24"/>
          <w:szCs w:val="24"/>
          <w:lang w:eastAsia="zh-CN"/>
        </w:rPr>
        <w:t>Materials characterization and r</w:t>
      </w:r>
      <w:r w:rsidR="00E21D7F" w:rsidRPr="007A40CC">
        <w:rPr>
          <w:rFonts w:ascii="Times New Roman" w:hAnsi="Times New Roman" w:cs="Times New Roman"/>
          <w:b/>
          <w:bCs/>
          <w:i/>
          <w:iCs/>
          <w:sz w:val="24"/>
          <w:szCs w:val="24"/>
          <w:lang w:eastAsia="zh-CN"/>
        </w:rPr>
        <w:t>eadout of resonance signals</w:t>
      </w:r>
    </w:p>
    <w:p w14:paraId="27F35EF6" w14:textId="3FB0AF64" w:rsidR="00EF3F34" w:rsidRPr="007A40CC" w:rsidRDefault="002C27E5" w:rsidP="0073252E">
      <w:pPr>
        <w:pStyle w:val="Heading3"/>
        <w:spacing w:after="0" w:line="480" w:lineRule="auto"/>
        <w:ind w:firstLineChars="200" w:firstLine="480"/>
        <w:jc w:val="both"/>
        <w:rPr>
          <w:sz w:val="24"/>
          <w:szCs w:val="24"/>
          <w:lang w:eastAsia="zh-CN"/>
        </w:rPr>
      </w:pPr>
      <w:r w:rsidRPr="007A40CC">
        <w:rPr>
          <w:sz w:val="24"/>
          <w:szCs w:val="24"/>
        </w:rPr>
        <w:t>We</w:t>
      </w:r>
      <w:r w:rsidR="00D15648" w:rsidRPr="007A40CC">
        <w:rPr>
          <w:sz w:val="24"/>
          <w:szCs w:val="24"/>
        </w:rPr>
        <w:t xml:space="preserve"> utilized a Scanning Probe Microscopy (SPM, HITACHI) to investigate the surface morphologies of both thin films and diamond. Additionally, we examined the 3D profile of SCD resonators by using 3D laser optical microscopy (VK-9710). The hysteresis loops of films were measured through a vibrating sample magnetometer (Lakeshore 7440, USA). </w:t>
      </w:r>
      <w:r w:rsidR="001F5D8B" w:rsidRPr="007A40CC">
        <w:rPr>
          <w:sz w:val="24"/>
          <w:szCs w:val="24"/>
        </w:rPr>
        <w:t xml:space="preserve">The phase structures of films were investigated by the X-ray diffraction (XRD, Cu Ka radiation) systems. </w:t>
      </w:r>
      <w:r w:rsidR="00D15648" w:rsidRPr="007A40CC">
        <w:rPr>
          <w:sz w:val="24"/>
          <w:szCs w:val="24"/>
        </w:rPr>
        <w:t>The spectrometer was equipped with a 1800 Lmm</w:t>
      </w:r>
      <w:r w:rsidR="00D15648" w:rsidRPr="007A40CC">
        <w:rPr>
          <w:sz w:val="24"/>
          <w:szCs w:val="24"/>
          <w:vertAlign w:val="superscript"/>
        </w:rPr>
        <w:t>-1</w:t>
      </w:r>
      <w:r w:rsidR="00D15648" w:rsidRPr="007A40CC">
        <w:rPr>
          <w:sz w:val="24"/>
          <w:szCs w:val="24"/>
        </w:rPr>
        <w:t xml:space="preserve"> monochromator grating and a cooled charge-coupled device detector. </w:t>
      </w:r>
      <w:r w:rsidR="00D15648" w:rsidRPr="007A40CC">
        <w:rPr>
          <w:sz w:val="24"/>
          <w:szCs w:val="24"/>
          <w:lang w:val="en"/>
        </w:rPr>
        <w:t>An optical system based on Doppler effect of a focused laser (He-Ne laser, 633 nm, &lt;1mW) incident vertically on the substrate was utilized to measure the out-of-plane resonance performances of SCD resonators without and with the deposition of multilayer. The lock-in amplifier system was used to read</w:t>
      </w:r>
      <w:r w:rsidR="00D15648" w:rsidRPr="007A40CC">
        <w:rPr>
          <w:sz w:val="24"/>
          <w:szCs w:val="24"/>
          <w:lang w:val="en"/>
        </w:rPr>
        <w:lastRenderedPageBreak/>
        <w:t xml:space="preserve"> out the resonance signal. All measurements were conducted in a vacuum chamber with a pressure below 10</w:t>
      </w:r>
      <w:r w:rsidR="00D15648" w:rsidRPr="007A40CC">
        <w:rPr>
          <w:sz w:val="24"/>
          <w:szCs w:val="24"/>
          <w:vertAlign w:val="superscript"/>
          <w:lang w:val="en"/>
        </w:rPr>
        <w:t>-3</w:t>
      </w:r>
      <w:r w:rsidR="00D15648" w:rsidRPr="007A40CC">
        <w:rPr>
          <w:sz w:val="24"/>
          <w:szCs w:val="24"/>
          <w:lang w:val="en"/>
        </w:rPr>
        <w:t xml:space="preserve"> Pa. The resonators were actuated by utilizing a micro-probe connected to an RF range signal. The magnetic fields, resulted from different magnets, perpendicular to the resonator in the same plane were applied for magnetic sensing measurements. </w:t>
      </w:r>
      <w:r w:rsidR="00D15648" w:rsidRPr="007A40CC">
        <w:rPr>
          <w:sz w:val="24"/>
          <w:szCs w:val="24"/>
          <w:lang w:eastAsia="zh-CN"/>
        </w:rPr>
        <w:t>To control the temperature within a range from room temperature to high temperatures, a heater located beneath the temperature sensor was employed. This entire measurement was performed within a vacuum chamber with a pressure maintained below 10</w:t>
      </w:r>
      <w:r w:rsidR="00D15648" w:rsidRPr="007A40CC">
        <w:rPr>
          <w:sz w:val="24"/>
          <w:szCs w:val="24"/>
          <w:vertAlign w:val="superscript"/>
          <w:lang w:eastAsia="zh-CN"/>
        </w:rPr>
        <w:t>-3</w:t>
      </w:r>
      <w:r w:rsidR="00D15648" w:rsidRPr="007A40CC">
        <w:rPr>
          <w:sz w:val="24"/>
          <w:szCs w:val="24"/>
          <w:lang w:eastAsia="zh-CN"/>
        </w:rPr>
        <w:t xml:space="preserve"> Pa.</w:t>
      </w:r>
    </w:p>
    <w:p w14:paraId="450EEE85" w14:textId="77777777" w:rsidR="005864AF" w:rsidRPr="007A40CC" w:rsidRDefault="005864AF" w:rsidP="0073252E">
      <w:pPr>
        <w:pStyle w:val="Heading3"/>
        <w:spacing w:after="0" w:line="480" w:lineRule="auto"/>
        <w:ind w:firstLineChars="200" w:firstLine="480"/>
        <w:jc w:val="both"/>
        <w:rPr>
          <w:sz w:val="24"/>
          <w:szCs w:val="24"/>
          <w:lang w:eastAsia="zh-CN"/>
        </w:rPr>
      </w:pPr>
    </w:p>
    <w:p w14:paraId="7947E213" w14:textId="77777777" w:rsidR="00F91C47" w:rsidRPr="007A40CC" w:rsidRDefault="00F91C47" w:rsidP="00F91C47">
      <w:pPr>
        <w:pStyle w:val="Acknowledgements"/>
        <w:spacing w:beforeLines="50" w:before="120" w:afterLines="50" w:after="120" w:line="480" w:lineRule="auto"/>
        <w:outlineLvl w:val="0"/>
        <w:rPr>
          <w:iCs/>
        </w:rPr>
      </w:pPr>
      <w:r w:rsidRPr="007A40CC">
        <w:rPr>
          <w:b/>
        </w:rPr>
        <w:t>Supporting Information</w:t>
      </w:r>
    </w:p>
    <w:p w14:paraId="55B8E83D" w14:textId="77777777" w:rsidR="00F91C47" w:rsidRPr="007A40CC" w:rsidRDefault="00F91C47" w:rsidP="00F91C47">
      <w:pPr>
        <w:pStyle w:val="Acknowledgements"/>
        <w:spacing w:line="480" w:lineRule="auto"/>
      </w:pPr>
      <w:r w:rsidRPr="007A40CC">
        <w:t>Supporting Information is available from the Wiley Online Library or from the author.</w:t>
      </w:r>
    </w:p>
    <w:p w14:paraId="639D4B21" w14:textId="77777777" w:rsidR="005864AF" w:rsidRPr="007A40CC" w:rsidRDefault="005864AF" w:rsidP="00F91C47">
      <w:pPr>
        <w:pStyle w:val="Acknowledgements"/>
        <w:spacing w:line="480" w:lineRule="auto"/>
      </w:pPr>
    </w:p>
    <w:p w14:paraId="31B25762" w14:textId="77777777" w:rsidR="00F91C47" w:rsidRPr="007A40CC" w:rsidRDefault="00F91C47" w:rsidP="00F91C47">
      <w:pPr>
        <w:pStyle w:val="Acknowledgement"/>
        <w:spacing w:beforeLines="50" w:afterLines="50" w:after="120" w:line="480" w:lineRule="auto"/>
        <w:ind w:left="0" w:firstLine="0"/>
        <w:outlineLvl w:val="0"/>
        <w:rPr>
          <w:b/>
        </w:rPr>
      </w:pPr>
      <w:r w:rsidRPr="007A40CC">
        <w:rPr>
          <w:b/>
        </w:rPr>
        <w:t>Acknowledgments</w:t>
      </w:r>
    </w:p>
    <w:p w14:paraId="21CF21AC" w14:textId="14347A84" w:rsidR="00F91C47" w:rsidRPr="007A40CC" w:rsidRDefault="00F91C47" w:rsidP="00C70513">
      <w:pPr>
        <w:pStyle w:val="Acknowledgement"/>
        <w:spacing w:before="0" w:line="480" w:lineRule="auto"/>
        <w:ind w:left="0" w:firstLine="0"/>
        <w:jc w:val="both"/>
      </w:pPr>
      <w:r w:rsidRPr="007A40CC">
        <w:t>This work was supported by a Grant-in-Aid of JSPS KAKENHI (no. 20H02212, 22K18957, 15H03999), JSPS Research Fellows (no. 22F21341</w:t>
      </w:r>
      <w:r w:rsidR="00F87151" w:rsidRPr="007A40CC">
        <w:t xml:space="preserve"> and 22KF0382</w:t>
      </w:r>
      <w:r w:rsidRPr="007A40CC">
        <w:t xml:space="preserve">), and </w:t>
      </w:r>
      <w:r w:rsidRPr="007A40CC">
        <w:rPr>
          <w:rFonts w:eastAsia="游明朝"/>
          <w:lang w:eastAsia="ja-JP"/>
        </w:rPr>
        <w:t>Bilateral joint research between JSPS (</w:t>
      </w:r>
      <w:r w:rsidRPr="007A40CC">
        <w:t>JPJSBP120227203</w:t>
      </w:r>
      <w:r w:rsidRPr="007A40CC">
        <w:rPr>
          <w:rFonts w:eastAsia="游明朝"/>
          <w:lang w:eastAsia="ja-JP"/>
        </w:rPr>
        <w:t xml:space="preserve">) and CAS. </w:t>
      </w:r>
      <w:r w:rsidRPr="007A40CC">
        <w:t>Tsukuba Global Innovation Promotion Agency and Nanotechnology Platform projects sponsored by the Ministry of Education, Culture, Sports, and Technology (MEXT) of Japan.</w:t>
      </w:r>
    </w:p>
    <w:p w14:paraId="369FF62A" w14:textId="77777777" w:rsidR="00745643" w:rsidRPr="007A40CC" w:rsidRDefault="00745643" w:rsidP="00F91C47">
      <w:pPr>
        <w:pStyle w:val="Acknowledgement"/>
        <w:spacing w:line="480" w:lineRule="auto"/>
        <w:ind w:left="0" w:firstLine="0"/>
        <w:jc w:val="both"/>
      </w:pPr>
    </w:p>
    <w:p w14:paraId="222C9296" w14:textId="77777777" w:rsidR="00745643" w:rsidRPr="007A40CC" w:rsidRDefault="00745643" w:rsidP="00745643">
      <w:pPr>
        <w:pStyle w:val="Acknowledgement"/>
        <w:spacing w:before="0" w:line="480" w:lineRule="auto"/>
        <w:ind w:left="0" w:firstLine="0"/>
        <w:rPr>
          <w:b/>
          <w:bCs/>
        </w:rPr>
      </w:pPr>
      <w:r w:rsidRPr="007A40CC">
        <w:rPr>
          <w:b/>
          <w:bCs/>
        </w:rPr>
        <w:t>Data Availability</w:t>
      </w:r>
    </w:p>
    <w:p w14:paraId="260C2104" w14:textId="230056C4" w:rsidR="00745643" w:rsidRPr="007A40CC" w:rsidRDefault="00745643" w:rsidP="00C70513">
      <w:pPr>
        <w:pStyle w:val="Acknowledgement"/>
        <w:spacing w:before="0" w:line="480" w:lineRule="auto"/>
        <w:ind w:left="0" w:firstLine="0"/>
        <w:jc w:val="both"/>
        <w:rPr>
          <w:lang w:val="en-GB"/>
        </w:rPr>
      </w:pPr>
      <w:r w:rsidRPr="007A40CC">
        <w:rPr>
          <w:lang w:val="en-GB"/>
        </w:rPr>
        <w:t>All data needed to evaluate the conclusions in the paper are present in the paper and/or the Supplementary Information. Other relevant data of this study are available from the corresponding author upon reasonable request.</w:t>
      </w:r>
    </w:p>
    <w:p w14:paraId="6BE727B1" w14:textId="77777777" w:rsidR="00745643" w:rsidRPr="007A40CC" w:rsidRDefault="00745643" w:rsidP="00F91C47">
      <w:pPr>
        <w:pStyle w:val="Acknowledgement"/>
        <w:spacing w:line="480" w:lineRule="auto"/>
        <w:ind w:left="0" w:firstLine="0"/>
        <w:jc w:val="both"/>
      </w:pPr>
    </w:p>
    <w:p w14:paraId="224B7983" w14:textId="77777777" w:rsidR="00F91C47" w:rsidRPr="007A40CC" w:rsidRDefault="00F91C47" w:rsidP="00F91C47">
      <w:pPr>
        <w:pStyle w:val="Acknowledgement"/>
        <w:spacing w:before="0" w:line="480" w:lineRule="auto"/>
        <w:ind w:left="0" w:firstLine="0"/>
        <w:rPr>
          <w:b/>
          <w:bCs/>
        </w:rPr>
      </w:pPr>
      <w:r w:rsidRPr="007A40CC">
        <w:rPr>
          <w:b/>
          <w:bCs/>
        </w:rPr>
        <w:t xml:space="preserve">Conflict of Interest </w:t>
      </w:r>
    </w:p>
    <w:p w14:paraId="448148A4" w14:textId="77777777" w:rsidR="00F91C47" w:rsidRPr="007A40CC" w:rsidRDefault="00F91C47" w:rsidP="00F91C47">
      <w:pPr>
        <w:pStyle w:val="Acknowledgement"/>
        <w:spacing w:before="0" w:line="480" w:lineRule="auto"/>
        <w:ind w:left="0" w:firstLine="0"/>
      </w:pPr>
      <w:r w:rsidRPr="007A40CC">
        <w:t>The authors declare</w:t>
      </w:r>
      <w:r w:rsidRPr="007A40CC">
        <w:lastRenderedPageBreak/>
        <w:t xml:space="preserve"> no conflict of interests. </w:t>
      </w:r>
    </w:p>
    <w:p w14:paraId="6B80DBC4" w14:textId="700AFBCB" w:rsidR="00745643" w:rsidRPr="007A40CC" w:rsidRDefault="00745643" w:rsidP="00F91C47">
      <w:pPr>
        <w:pStyle w:val="Acknowledgement"/>
        <w:spacing w:before="0" w:line="480" w:lineRule="auto"/>
        <w:ind w:left="0" w:firstLine="0"/>
      </w:pPr>
    </w:p>
    <w:p w14:paraId="608A3BD4" w14:textId="77777777" w:rsidR="00F91C47" w:rsidRPr="007A40CC" w:rsidRDefault="00F91C47" w:rsidP="00F91C47">
      <w:pPr>
        <w:pStyle w:val="dates"/>
        <w:spacing w:line="480" w:lineRule="auto"/>
      </w:pPr>
      <w:r w:rsidRPr="007A40CC">
        <w:t>Received: ((will be filled in by the editorial staff))</w:t>
      </w:r>
      <w:r w:rsidRPr="007A40CC">
        <w:br/>
        <w:t>Revised: ((will be filled in by the editorial staff))</w:t>
      </w:r>
      <w:r w:rsidRPr="007A40CC">
        <w:br/>
        <w:t>Published online: ((will be filled in by the editorial staff))</w:t>
      </w:r>
    </w:p>
    <w:p w14:paraId="6F21149D" w14:textId="77777777" w:rsidR="00F91C47" w:rsidRPr="007A40CC" w:rsidRDefault="00F91C47" w:rsidP="004A34E8">
      <w:pPr>
        <w:spacing w:before="120" w:line="480" w:lineRule="auto"/>
        <w:rPr>
          <w:rFonts w:ascii="Times New Roman" w:hAnsi="Times New Roman" w:cs="Times New Roman"/>
          <w:lang w:val="en-GB"/>
        </w:rPr>
      </w:pPr>
    </w:p>
    <w:p w14:paraId="157ECEBD" w14:textId="1F0A83DA" w:rsidR="00B713B1" w:rsidRPr="007A40CC" w:rsidRDefault="00CB761F" w:rsidP="00F91C47">
      <w:pPr>
        <w:spacing w:before="240" w:after="0" w:line="240" w:lineRule="auto"/>
        <w:outlineLvl w:val="0"/>
        <w:rPr>
          <w:rFonts w:ascii="Times New Roman" w:hAnsi="Times New Roman" w:cs="Times New Roman"/>
          <w:b/>
          <w:bCs/>
          <w:sz w:val="28"/>
          <w:szCs w:val="28"/>
          <w:lang w:val="en-GB" w:eastAsia="zh-CN"/>
        </w:rPr>
      </w:pPr>
      <w:r w:rsidRPr="007A40CC">
        <w:rPr>
          <w:rFonts w:ascii="Times New Roman" w:hAnsi="Times New Roman" w:cs="Times New Roman"/>
          <w:b/>
          <w:bCs/>
          <w:sz w:val="28"/>
          <w:szCs w:val="28"/>
          <w:lang w:val="en-GB"/>
        </w:rPr>
        <w:t>Refere</w:t>
      </w:r>
      <w:r w:rsidR="00696425" w:rsidRPr="007A40CC">
        <w:rPr>
          <w:rFonts w:ascii="Times New Roman" w:hAnsi="Times New Roman" w:cs="Times New Roman"/>
          <w:b/>
          <w:bCs/>
          <w:sz w:val="28"/>
          <w:szCs w:val="28"/>
          <w:lang w:val="en-GB"/>
        </w:rPr>
        <w:t>nc</w:t>
      </w:r>
      <w:r w:rsidRPr="007A40CC">
        <w:rPr>
          <w:rFonts w:ascii="Times New Roman" w:hAnsi="Times New Roman" w:cs="Times New Roman"/>
          <w:b/>
          <w:bCs/>
          <w:sz w:val="28"/>
          <w:szCs w:val="28"/>
          <w:lang w:val="en-GB"/>
        </w:rPr>
        <w:t>es</w:t>
      </w:r>
    </w:p>
    <w:p w14:paraId="674E5AF6" w14:textId="77777777" w:rsidR="00F908FA" w:rsidRPr="007A40CC" w:rsidRDefault="0051524E" w:rsidP="00F908FA">
      <w:pPr>
        <w:pStyle w:val="EndNoteBibliography"/>
        <w:spacing w:after="0"/>
        <w:ind w:left="720" w:hanging="720"/>
      </w:pPr>
      <w:r w:rsidRPr="007A40CC">
        <w:rPr>
          <w:lang w:val="en-GB"/>
        </w:rPr>
        <w:fldChar w:fldCharType="begin"/>
      </w:r>
      <w:r w:rsidRPr="007A40CC">
        <w:rPr>
          <w:lang w:val="en-GB"/>
        </w:rPr>
        <w:instrText xml:space="preserve"> ADDIN EN.REFLIST </w:instrText>
      </w:r>
      <w:r w:rsidRPr="007A40CC">
        <w:rPr>
          <w:lang w:val="en-GB"/>
        </w:rPr>
        <w:fldChar w:fldCharType="separate"/>
      </w:r>
      <w:r w:rsidR="00F908FA" w:rsidRPr="007A40CC">
        <w:t>[1]</w:t>
      </w:r>
      <w:r w:rsidR="00F908FA" w:rsidRPr="007A40CC">
        <w:tab/>
        <w:t xml:space="preserve">S. Soloman, </w:t>
      </w:r>
      <w:r w:rsidR="00F908FA" w:rsidRPr="007A40CC">
        <w:rPr>
          <w:i/>
        </w:rPr>
        <w:t>Sensors handbook</w:t>
      </w:r>
      <w:r w:rsidR="00F908FA" w:rsidRPr="007A40CC">
        <w:t xml:space="preserve">, McGraw-Hill, Inc., </w:t>
      </w:r>
      <w:r w:rsidR="00F908FA" w:rsidRPr="007A40CC">
        <w:rPr>
          <w:b/>
        </w:rPr>
        <w:t>2009</w:t>
      </w:r>
      <w:r w:rsidR="00F908FA" w:rsidRPr="007A40CC">
        <w:t>.</w:t>
      </w:r>
    </w:p>
    <w:p w14:paraId="78E5E0AE" w14:textId="77777777" w:rsidR="00F908FA" w:rsidRPr="007A40CC" w:rsidRDefault="00F908FA" w:rsidP="00F908FA">
      <w:pPr>
        <w:pStyle w:val="EndNoteBibliography"/>
        <w:spacing w:after="0"/>
        <w:ind w:left="720" w:hanging="720"/>
        <w:rPr>
          <w:lang w:val="de-DE"/>
        </w:rPr>
      </w:pPr>
      <w:r w:rsidRPr="007A40CC">
        <w:rPr>
          <w:lang w:val="de-DE"/>
        </w:rPr>
        <w:t>[2]</w:t>
      </w:r>
      <w:r w:rsidRPr="007A40CC">
        <w:rPr>
          <w:lang w:val="de-DE"/>
        </w:rPr>
        <w:tab/>
        <w:t xml:space="preserve">F. Tan, Y. Xiong, J. Yu, Y. Wang, Y. Li, Y. Wei, J. Sun, X. Xie, Q. Sun, Z. L. Wang, </w:t>
      </w:r>
      <w:r w:rsidRPr="007A40CC">
        <w:rPr>
          <w:i/>
          <w:lang w:val="de-DE"/>
        </w:rPr>
        <w:t>Nano Energy</w:t>
      </w:r>
      <w:r w:rsidRPr="007A40CC">
        <w:rPr>
          <w:lang w:val="de-DE"/>
        </w:rPr>
        <w:t xml:space="preserve"> </w:t>
      </w:r>
      <w:r w:rsidRPr="007A40CC">
        <w:rPr>
          <w:b/>
          <w:lang w:val="de-DE"/>
        </w:rPr>
        <w:t>2021</w:t>
      </w:r>
      <w:r w:rsidRPr="007A40CC">
        <w:rPr>
          <w:lang w:val="de-DE"/>
        </w:rPr>
        <w:t>, 90, 106617.</w:t>
      </w:r>
    </w:p>
    <w:p w14:paraId="1A948281" w14:textId="7D82E029" w:rsidR="00F908FA" w:rsidRPr="007A40CC" w:rsidRDefault="00F908FA" w:rsidP="00F908FA">
      <w:pPr>
        <w:pStyle w:val="EndNoteBibliography"/>
        <w:spacing w:after="0"/>
        <w:ind w:left="720" w:hanging="720"/>
        <w:rPr>
          <w:lang w:val="de-DE"/>
        </w:rPr>
      </w:pPr>
      <w:r w:rsidRPr="007A40CC">
        <w:rPr>
          <w:lang w:val="de-DE"/>
        </w:rPr>
        <w:t>[3]</w:t>
      </w:r>
      <w:r w:rsidRPr="007A40CC">
        <w:rPr>
          <w:lang w:val="de-DE"/>
        </w:rPr>
        <w:tab/>
        <w:t xml:space="preserve">J. Yu, X. Yang, G. Gao, Y. Xiong, Y. Wang, J. Han, Y. Chen, H. Zhang, Q. Sun, Z. L. Wang, </w:t>
      </w:r>
      <w:r w:rsidRPr="007A40CC">
        <w:rPr>
          <w:i/>
          <w:lang w:val="de-DE"/>
        </w:rPr>
        <w:t>Sci</w:t>
      </w:r>
      <w:r w:rsidR="007A6399" w:rsidRPr="007A40CC">
        <w:rPr>
          <w:rFonts w:hint="eastAsia"/>
          <w:i/>
          <w:lang w:val="de-DE" w:eastAsia="zh-CN"/>
        </w:rPr>
        <w:t>.</w:t>
      </w:r>
      <w:r w:rsidRPr="007A40CC">
        <w:rPr>
          <w:i/>
          <w:lang w:val="de-DE"/>
        </w:rPr>
        <w:t xml:space="preserve"> Adv</w:t>
      </w:r>
      <w:r w:rsidR="007A6399" w:rsidRPr="007A40CC">
        <w:rPr>
          <w:rFonts w:hint="eastAsia"/>
          <w:i/>
          <w:lang w:val="de-DE" w:eastAsia="zh-CN"/>
        </w:rPr>
        <w:t>.</w:t>
      </w:r>
      <w:r w:rsidRPr="007A40CC">
        <w:rPr>
          <w:lang w:val="de-DE"/>
        </w:rPr>
        <w:t xml:space="preserve"> </w:t>
      </w:r>
      <w:r w:rsidRPr="007A40CC">
        <w:rPr>
          <w:b/>
          <w:lang w:val="de-DE"/>
        </w:rPr>
        <w:t>2021</w:t>
      </w:r>
      <w:r w:rsidRPr="007A40CC">
        <w:rPr>
          <w:lang w:val="de-DE"/>
        </w:rPr>
        <w:t>, 7, eabd9117.</w:t>
      </w:r>
    </w:p>
    <w:p w14:paraId="3A1BB746" w14:textId="77777777" w:rsidR="00F908FA" w:rsidRPr="007A40CC" w:rsidRDefault="00F908FA" w:rsidP="00F908FA">
      <w:pPr>
        <w:pStyle w:val="EndNoteBibliography"/>
        <w:spacing w:after="0"/>
        <w:ind w:left="720" w:hanging="720"/>
        <w:rPr>
          <w:lang w:val="de-DE"/>
        </w:rPr>
      </w:pPr>
      <w:r w:rsidRPr="007A40CC">
        <w:rPr>
          <w:lang w:val="de-DE"/>
        </w:rPr>
        <w:t>[4]</w:t>
      </w:r>
      <w:r w:rsidRPr="007A40CC">
        <w:rPr>
          <w:lang w:val="de-DE"/>
        </w:rPr>
        <w:tab/>
        <w:t xml:space="preserve">J. Ji, Z. Wang, F. Zhang, B. Wang, Y. Niu, X. Jiang, Z. y. Qiao, T. l. Ren, W. Zhang, S. Sang, Z. Cheng, Q. Sun, </w:t>
      </w:r>
      <w:r w:rsidRPr="007A40CC">
        <w:rPr>
          <w:i/>
          <w:lang w:val="de-DE"/>
        </w:rPr>
        <w:t>InfoMat</w:t>
      </w:r>
      <w:r w:rsidRPr="007A40CC">
        <w:rPr>
          <w:lang w:val="de-DE"/>
        </w:rPr>
        <w:t xml:space="preserve"> </w:t>
      </w:r>
      <w:r w:rsidRPr="007A40CC">
        <w:rPr>
          <w:b/>
          <w:lang w:val="de-DE"/>
        </w:rPr>
        <w:t>2023</w:t>
      </w:r>
      <w:r w:rsidRPr="007A40CC">
        <w:rPr>
          <w:lang w:val="de-DE"/>
        </w:rPr>
        <w:t>, 5, e12478.</w:t>
      </w:r>
    </w:p>
    <w:p w14:paraId="0FEDA656" w14:textId="77777777" w:rsidR="00F908FA" w:rsidRPr="007A40CC" w:rsidRDefault="00F908FA" w:rsidP="00F908FA">
      <w:pPr>
        <w:pStyle w:val="EndNoteBibliography"/>
        <w:spacing w:after="0"/>
        <w:ind w:left="720" w:hanging="720"/>
        <w:rPr>
          <w:lang w:val="de-DE"/>
        </w:rPr>
      </w:pPr>
      <w:r w:rsidRPr="007A40CC">
        <w:rPr>
          <w:lang w:val="de-DE"/>
        </w:rPr>
        <w:t>[5]</w:t>
      </w:r>
      <w:r w:rsidRPr="007A40CC">
        <w:rPr>
          <w:lang w:val="de-DE"/>
        </w:rPr>
        <w:tab/>
        <w:t xml:space="preserve">B. Gleich, I. Schmale, T. Nielsen, J. Rahmer, </w:t>
      </w:r>
      <w:r w:rsidRPr="007A40CC">
        <w:rPr>
          <w:i/>
          <w:lang w:val="de-DE"/>
        </w:rPr>
        <w:t>Science</w:t>
      </w:r>
      <w:r w:rsidRPr="007A40CC">
        <w:rPr>
          <w:lang w:val="de-DE"/>
        </w:rPr>
        <w:t xml:space="preserve"> </w:t>
      </w:r>
      <w:r w:rsidRPr="007A40CC">
        <w:rPr>
          <w:b/>
          <w:lang w:val="de-DE"/>
        </w:rPr>
        <w:t>2023</w:t>
      </w:r>
      <w:r w:rsidRPr="007A40CC">
        <w:rPr>
          <w:lang w:val="de-DE"/>
        </w:rPr>
        <w:t>, 380, 966.</w:t>
      </w:r>
    </w:p>
    <w:p w14:paraId="0F085694" w14:textId="77777777" w:rsidR="00F908FA" w:rsidRPr="007A40CC" w:rsidRDefault="00F908FA" w:rsidP="00F908FA">
      <w:pPr>
        <w:pStyle w:val="EndNoteBibliography"/>
        <w:spacing w:after="0"/>
        <w:ind w:left="720" w:hanging="720"/>
        <w:rPr>
          <w:lang w:val="de-DE"/>
        </w:rPr>
      </w:pPr>
      <w:r w:rsidRPr="007A40CC">
        <w:rPr>
          <w:lang w:val="de-DE"/>
        </w:rPr>
        <w:t>[6]</w:t>
      </w:r>
      <w:r w:rsidRPr="007A40CC">
        <w:rPr>
          <w:lang w:val="de-DE"/>
        </w:rPr>
        <w:tab/>
        <w:t xml:space="preserve">S. Hsieh, P. Bhattacharyya, C. Zu, T. Mittiga, T. Smart, F. Machado, B. Kobrin, T. Höhn, N. Rui, M. Kamrani, </w:t>
      </w:r>
      <w:r w:rsidRPr="007A40CC">
        <w:rPr>
          <w:i/>
          <w:lang w:val="de-DE"/>
        </w:rPr>
        <w:t>Science</w:t>
      </w:r>
      <w:r w:rsidRPr="007A40CC">
        <w:rPr>
          <w:lang w:val="de-DE"/>
        </w:rPr>
        <w:t xml:space="preserve"> </w:t>
      </w:r>
      <w:r w:rsidRPr="007A40CC">
        <w:rPr>
          <w:b/>
          <w:lang w:val="de-DE"/>
        </w:rPr>
        <w:t>2019</w:t>
      </w:r>
      <w:r w:rsidRPr="007A40CC">
        <w:rPr>
          <w:lang w:val="de-DE"/>
        </w:rPr>
        <w:t>, 366, 1349.</w:t>
      </w:r>
    </w:p>
    <w:p w14:paraId="7B33AF73" w14:textId="3CBDC71A" w:rsidR="00F908FA" w:rsidRPr="007A40CC" w:rsidRDefault="00F908FA" w:rsidP="00F908FA">
      <w:pPr>
        <w:pStyle w:val="EndNoteBibliography"/>
        <w:spacing w:after="0"/>
        <w:ind w:left="720" w:hanging="720"/>
      </w:pPr>
      <w:r w:rsidRPr="007A40CC">
        <w:t>[7]</w:t>
      </w:r>
      <w:r w:rsidRPr="007A40CC">
        <w:tab/>
        <w:t xml:space="preserve">J. Hanna, M. Bteich, Y. Tawk, A. H. Ramadan, B. Dia, F. A. Asadallah, A. Eid, R. Kanj, J. Costantine, A. A. Eid, </w:t>
      </w:r>
      <w:r w:rsidRPr="007A40CC">
        <w:rPr>
          <w:i/>
        </w:rPr>
        <w:t>Sci</w:t>
      </w:r>
      <w:r w:rsidR="007A6399" w:rsidRPr="007A40CC">
        <w:rPr>
          <w:rFonts w:hint="eastAsia"/>
          <w:i/>
          <w:lang w:eastAsia="zh-CN"/>
        </w:rPr>
        <w:t>.</w:t>
      </w:r>
      <w:r w:rsidRPr="007A40CC">
        <w:rPr>
          <w:i/>
        </w:rPr>
        <w:t xml:space="preserve"> Adv</w:t>
      </w:r>
      <w:r w:rsidR="007A6399" w:rsidRPr="007A40CC">
        <w:rPr>
          <w:rFonts w:hint="eastAsia"/>
          <w:i/>
          <w:lang w:eastAsia="zh-CN"/>
        </w:rPr>
        <w:t>.</w:t>
      </w:r>
      <w:r w:rsidRPr="007A40CC">
        <w:t xml:space="preserve"> </w:t>
      </w:r>
      <w:r w:rsidRPr="007A40CC">
        <w:rPr>
          <w:b/>
        </w:rPr>
        <w:t>2020</w:t>
      </w:r>
      <w:r w:rsidRPr="007A40CC">
        <w:t>, 6, eaba5320.</w:t>
      </w:r>
    </w:p>
    <w:p w14:paraId="6450209B" w14:textId="4EEA8F8A" w:rsidR="00F908FA" w:rsidRPr="007A40CC" w:rsidRDefault="00F908FA" w:rsidP="00F908FA">
      <w:pPr>
        <w:pStyle w:val="EndNoteBibliography"/>
        <w:spacing w:after="0"/>
        <w:ind w:left="720" w:hanging="720"/>
      </w:pPr>
      <w:r w:rsidRPr="007A40CC">
        <w:t>[8]</w:t>
      </w:r>
      <w:r w:rsidRPr="007A40CC">
        <w:tab/>
        <w:t xml:space="preserve">N. Zavanelli, H. Kim, J. Kim, R. Herbert, M. Mahmood, Y.-S. Kim, S. Kwon, N. B. Bolus, F. B. Torstrick, C. S. Lee, </w:t>
      </w:r>
      <w:r w:rsidRPr="007A40CC">
        <w:rPr>
          <w:i/>
        </w:rPr>
        <w:t>Sci</w:t>
      </w:r>
      <w:r w:rsidR="007A6399" w:rsidRPr="007A40CC">
        <w:rPr>
          <w:rFonts w:hint="eastAsia"/>
          <w:i/>
          <w:lang w:eastAsia="zh-CN"/>
        </w:rPr>
        <w:t>.</w:t>
      </w:r>
      <w:r w:rsidRPr="007A40CC">
        <w:rPr>
          <w:i/>
        </w:rPr>
        <w:t xml:space="preserve"> adv</w:t>
      </w:r>
      <w:r w:rsidR="007A6399" w:rsidRPr="007A40CC">
        <w:rPr>
          <w:rFonts w:hint="eastAsia"/>
          <w:i/>
          <w:lang w:eastAsia="zh-CN"/>
        </w:rPr>
        <w:t>.</w:t>
      </w:r>
      <w:r w:rsidRPr="007A40CC">
        <w:t xml:space="preserve"> </w:t>
      </w:r>
      <w:r w:rsidRPr="007A40CC">
        <w:rPr>
          <w:b/>
        </w:rPr>
        <w:t>2021</w:t>
      </w:r>
      <w:r w:rsidRPr="007A40CC">
        <w:t>, 7, eabl4146.</w:t>
      </w:r>
    </w:p>
    <w:p w14:paraId="613A8DED" w14:textId="7DA45E22" w:rsidR="00F908FA" w:rsidRPr="007A40CC" w:rsidRDefault="00F908FA" w:rsidP="00F908FA">
      <w:pPr>
        <w:pStyle w:val="EndNoteBibliography"/>
        <w:spacing w:after="0"/>
        <w:ind w:left="720" w:hanging="720"/>
      </w:pPr>
      <w:r w:rsidRPr="007A40CC">
        <w:t>[9]</w:t>
      </w:r>
      <w:r w:rsidRPr="007A40CC">
        <w:tab/>
        <w:t>Y. Yang, P. Mengue, H. Mishra, C. Floer, S. Ha</w:t>
      </w:r>
      <w:r w:rsidRPr="007A40CC">
        <w:rPr>
          <w:rFonts w:hint="eastAsia"/>
        </w:rPr>
        <w:t>ge</w:t>
      </w:r>
      <w:r w:rsidRPr="007A40CC">
        <w:rPr>
          <w:rFonts w:hint="eastAsia"/>
        </w:rPr>
        <w:t>‐</w:t>
      </w:r>
      <w:r w:rsidRPr="007A40CC">
        <w:rPr>
          <w:rFonts w:hint="eastAsia"/>
        </w:rPr>
        <w:t>Ali, S. Petit</w:t>
      </w:r>
      <w:r w:rsidRPr="007A40CC">
        <w:rPr>
          <w:rFonts w:hint="eastAsia"/>
        </w:rPr>
        <w:t>‐</w:t>
      </w:r>
      <w:r w:rsidRPr="007A40CC">
        <w:rPr>
          <w:rFonts w:hint="eastAsia"/>
        </w:rPr>
        <w:t xml:space="preserve">Watelot, D. Lacour, M. Hehn, T. Han, O. Elmazria, </w:t>
      </w:r>
      <w:r w:rsidR="007A6399" w:rsidRPr="007A40CC">
        <w:rPr>
          <w:rFonts w:hint="eastAsia"/>
          <w:i/>
        </w:rPr>
        <w:t>Adv</w:t>
      </w:r>
      <w:r w:rsidR="007A6399" w:rsidRPr="007A40CC">
        <w:rPr>
          <w:i/>
        </w:rPr>
        <w:t>.</w:t>
      </w:r>
      <w:r w:rsidR="007A6399" w:rsidRPr="007A40CC">
        <w:rPr>
          <w:rFonts w:hint="eastAsia"/>
          <w:i/>
        </w:rPr>
        <w:t xml:space="preserve"> Mater</w:t>
      </w:r>
      <w:r w:rsidR="007A6399" w:rsidRPr="007A40CC">
        <w:rPr>
          <w:i/>
        </w:rPr>
        <w:t>.</w:t>
      </w:r>
      <w:r w:rsidR="007A6399" w:rsidRPr="007A40CC">
        <w:rPr>
          <w:rFonts w:hint="eastAsia"/>
          <w:i/>
        </w:rPr>
        <w:t xml:space="preserve"> Technol</w:t>
      </w:r>
      <w:r w:rsidR="007A6399" w:rsidRPr="007A40CC">
        <w:rPr>
          <w:i/>
        </w:rPr>
        <w:t>.</w:t>
      </w:r>
      <w:r w:rsidRPr="007A40CC">
        <w:rPr>
          <w:rFonts w:hint="eastAsia"/>
        </w:rPr>
        <w:t xml:space="preserve"> </w:t>
      </w:r>
      <w:r w:rsidRPr="007A40CC">
        <w:rPr>
          <w:rFonts w:hint="eastAsia"/>
          <w:b/>
        </w:rPr>
        <w:t>2022</w:t>
      </w:r>
      <w:r w:rsidRPr="007A40CC">
        <w:rPr>
          <w:rFonts w:hint="eastAsia"/>
        </w:rPr>
        <w:t>, 7, 2100860.</w:t>
      </w:r>
    </w:p>
    <w:p w14:paraId="45DD1FCF" w14:textId="77777777" w:rsidR="00F908FA" w:rsidRPr="007A40CC" w:rsidRDefault="00F908FA" w:rsidP="00F908FA">
      <w:pPr>
        <w:pStyle w:val="EndNoteBibliography"/>
        <w:spacing w:after="0"/>
        <w:ind w:left="720" w:hanging="720"/>
      </w:pPr>
      <w:r w:rsidRPr="007A40CC">
        <w:t>[10]</w:t>
      </w:r>
      <w:r w:rsidRPr="007A40CC">
        <w:tab/>
        <w:t xml:space="preserve">M. Zaeimbashi, M. Nasrollahpour, A. Khalifa, A. Romano, X. Liang, H. Chen, N. Sun, A. Matyushov, H. Lin, C. Dong, </w:t>
      </w:r>
      <w:r w:rsidRPr="007A40CC">
        <w:rPr>
          <w:i/>
        </w:rPr>
        <w:t>Nat. Commun.</w:t>
      </w:r>
      <w:r w:rsidRPr="007A40CC">
        <w:t xml:space="preserve"> </w:t>
      </w:r>
      <w:r w:rsidRPr="007A40CC">
        <w:rPr>
          <w:b/>
        </w:rPr>
        <w:t>2021</w:t>
      </w:r>
      <w:r w:rsidRPr="007A40CC">
        <w:t>, 12, 3141.</w:t>
      </w:r>
    </w:p>
    <w:p w14:paraId="38DDA834" w14:textId="77777777" w:rsidR="00F908FA" w:rsidRPr="007A40CC" w:rsidRDefault="00F908FA" w:rsidP="00F908FA">
      <w:pPr>
        <w:pStyle w:val="EndNoteBibliography"/>
        <w:spacing w:after="0"/>
        <w:ind w:left="720" w:hanging="720"/>
      </w:pPr>
      <w:r w:rsidRPr="007A40CC">
        <w:t>[11]</w:t>
      </w:r>
      <w:r w:rsidRPr="007A40CC">
        <w:tab/>
        <w:t xml:space="preserve">C. Foy, L. Zhang, M. E. Trusheim, K. R. Bagnall, M. Walsh, E. N. Wang, D. R. Englund, </w:t>
      </w:r>
      <w:r w:rsidRPr="007A40CC">
        <w:rPr>
          <w:i/>
        </w:rPr>
        <w:t>ACS Appl. Mater. Interfaces</w:t>
      </w:r>
      <w:r w:rsidRPr="007A40CC">
        <w:t xml:space="preserve"> </w:t>
      </w:r>
      <w:r w:rsidRPr="007A40CC">
        <w:rPr>
          <w:b/>
        </w:rPr>
        <w:t>2020</w:t>
      </w:r>
      <w:r w:rsidRPr="007A40CC">
        <w:t>, 12, 26525.</w:t>
      </w:r>
    </w:p>
    <w:p w14:paraId="0DB04FB9" w14:textId="2DB6C532" w:rsidR="00F908FA" w:rsidRPr="007A40CC" w:rsidRDefault="00F908FA" w:rsidP="00F908FA">
      <w:pPr>
        <w:pStyle w:val="EndNoteBibliography"/>
        <w:spacing w:after="0"/>
        <w:ind w:left="720" w:hanging="720"/>
      </w:pPr>
      <w:r w:rsidRPr="007A40CC">
        <w:t>[12]</w:t>
      </w:r>
      <w:r w:rsidRPr="007A40CC">
        <w:tab/>
        <w:t xml:space="preserve">J. H. Shim, S.-J. Lee, S. Ghimire, J. I. Hwang, K.-G. Lee, K. Kim, M. J. Turner, C. A. Hart, R. L. Walsworth, S. Oh, </w:t>
      </w:r>
      <w:r w:rsidR="007A6399" w:rsidRPr="007A40CC">
        <w:rPr>
          <w:i/>
        </w:rPr>
        <w:t>Phys. Rev. Appl</w:t>
      </w:r>
      <w:r w:rsidR="007A6399" w:rsidRPr="007A40CC">
        <w:rPr>
          <w:rFonts w:hint="eastAsia"/>
          <w:i/>
          <w:lang w:eastAsia="zh-CN"/>
        </w:rPr>
        <w:t>.</w:t>
      </w:r>
      <w:r w:rsidRPr="007A40CC">
        <w:t xml:space="preserve"> </w:t>
      </w:r>
      <w:r w:rsidRPr="007A40CC">
        <w:rPr>
          <w:b/>
        </w:rPr>
        <w:t>2022</w:t>
      </w:r>
      <w:r w:rsidRPr="007A40CC">
        <w:t>, 17, 014009.</w:t>
      </w:r>
    </w:p>
    <w:p w14:paraId="522C7EEE" w14:textId="39810961" w:rsidR="00F908FA" w:rsidRPr="007A40CC" w:rsidRDefault="00F908FA" w:rsidP="00F908FA">
      <w:pPr>
        <w:pStyle w:val="EndNoteBibliography"/>
        <w:spacing w:after="0"/>
        <w:ind w:left="720" w:hanging="720"/>
      </w:pPr>
      <w:r w:rsidRPr="007A40CC">
        <w:t>[13]</w:t>
      </w:r>
      <w:r w:rsidRPr="007A40CC">
        <w:tab/>
        <w:t>J. Liu, Q. Chen, Q. Liu, B. Zhao, S.</w:t>
      </w:r>
      <w:r w:rsidRPr="007A40CC">
        <w:lastRenderedPageBreak/>
        <w:t xml:space="preserve"> Ling, J. Yao, Z. Shao, X. Chen, </w:t>
      </w:r>
      <w:r w:rsidR="007A6399" w:rsidRPr="007A40CC">
        <w:rPr>
          <w:rFonts w:hint="eastAsia"/>
          <w:i/>
        </w:rPr>
        <w:t>Adv</w:t>
      </w:r>
      <w:r w:rsidR="007A6399" w:rsidRPr="007A40CC">
        <w:rPr>
          <w:i/>
        </w:rPr>
        <w:t>.</w:t>
      </w:r>
      <w:r w:rsidR="007A6399" w:rsidRPr="007A40CC">
        <w:rPr>
          <w:rFonts w:hint="eastAsia"/>
          <w:i/>
        </w:rPr>
        <w:t xml:space="preserve"> Mater</w:t>
      </w:r>
      <w:r w:rsidR="007A6399" w:rsidRPr="007A40CC">
        <w:rPr>
          <w:i/>
        </w:rPr>
        <w:t>.</w:t>
      </w:r>
      <w:r w:rsidR="007A6399" w:rsidRPr="007A40CC">
        <w:rPr>
          <w:rFonts w:hint="eastAsia"/>
          <w:i/>
        </w:rPr>
        <w:t xml:space="preserve"> Technol</w:t>
      </w:r>
      <w:r w:rsidR="007A6399" w:rsidRPr="007A40CC">
        <w:rPr>
          <w:i/>
        </w:rPr>
        <w:t>.</w:t>
      </w:r>
      <w:r w:rsidRPr="007A40CC">
        <w:t xml:space="preserve"> </w:t>
      </w:r>
      <w:r w:rsidRPr="007A40CC">
        <w:rPr>
          <w:b/>
        </w:rPr>
        <w:t>2020</w:t>
      </w:r>
      <w:r w:rsidRPr="007A40CC">
        <w:t>, 5, 2000430.</w:t>
      </w:r>
    </w:p>
    <w:p w14:paraId="66A00EF7" w14:textId="66E9787A" w:rsidR="00F908FA" w:rsidRPr="007A40CC" w:rsidRDefault="00F908FA" w:rsidP="00F908FA">
      <w:pPr>
        <w:pStyle w:val="EndNoteBibliography"/>
        <w:spacing w:after="0"/>
        <w:ind w:left="720" w:hanging="720"/>
      </w:pPr>
      <w:r w:rsidRPr="007A40CC">
        <w:t>[14]</w:t>
      </w:r>
      <w:r w:rsidRPr="007A40CC">
        <w:tab/>
        <w:t xml:space="preserve">Y. Chen, Q. Han, W. Yan, Y. Yao, T. Liu, </w:t>
      </w:r>
      <w:r w:rsidR="007A6399" w:rsidRPr="007A40CC">
        <w:rPr>
          <w:i/>
        </w:rPr>
        <w:t>IEEE Sens. J.</w:t>
      </w:r>
      <w:r w:rsidRPr="007A40CC">
        <w:t xml:space="preserve"> </w:t>
      </w:r>
      <w:r w:rsidRPr="007A40CC">
        <w:rPr>
          <w:b/>
        </w:rPr>
        <w:t>2016</w:t>
      </w:r>
      <w:r w:rsidRPr="007A40CC">
        <w:t>, 16, 7659.</w:t>
      </w:r>
    </w:p>
    <w:p w14:paraId="18617C6A" w14:textId="33A3373C" w:rsidR="00F908FA" w:rsidRPr="007A40CC" w:rsidRDefault="00F908FA" w:rsidP="00F908FA">
      <w:pPr>
        <w:pStyle w:val="EndNoteBibliography"/>
        <w:spacing w:after="0"/>
        <w:ind w:left="720" w:hanging="720"/>
      </w:pPr>
      <w:r w:rsidRPr="007A40CC">
        <w:rPr>
          <w:lang w:val="de-DE"/>
        </w:rPr>
        <w:t>[15]</w:t>
      </w:r>
      <w:r w:rsidRPr="007A40CC">
        <w:rPr>
          <w:lang w:val="de-DE"/>
        </w:rPr>
        <w:tab/>
        <w:t xml:space="preserve">H. Kraus, V. Soltamov, F. Fuchs, D. Simin, A. Sperlich, P. Baranov, G. Astakhov, V. Dyakonov, </w:t>
      </w:r>
      <w:r w:rsidR="007A6399" w:rsidRPr="007A40CC">
        <w:rPr>
          <w:i/>
          <w:lang w:val="de-DE"/>
        </w:rPr>
        <w:t xml:space="preserve">Sci. </w:t>
      </w:r>
      <w:r w:rsidR="007A6399" w:rsidRPr="007A40CC">
        <w:rPr>
          <w:i/>
        </w:rPr>
        <w:t>Rep.</w:t>
      </w:r>
      <w:r w:rsidRPr="007A40CC">
        <w:t xml:space="preserve"> </w:t>
      </w:r>
      <w:r w:rsidRPr="007A40CC">
        <w:rPr>
          <w:b/>
        </w:rPr>
        <w:t>2014</w:t>
      </w:r>
      <w:r w:rsidRPr="007A40CC">
        <w:t>, 4, 5303.</w:t>
      </w:r>
    </w:p>
    <w:p w14:paraId="54308D90" w14:textId="77777777" w:rsidR="00F908FA" w:rsidRPr="007A40CC" w:rsidRDefault="00F908FA" w:rsidP="00F908FA">
      <w:pPr>
        <w:pStyle w:val="EndNoteBibliography"/>
        <w:spacing w:after="0"/>
        <w:ind w:left="720" w:hanging="720"/>
      </w:pPr>
      <w:r w:rsidRPr="007A40CC">
        <w:t>[16]</w:t>
      </w:r>
      <w:r w:rsidRPr="007A40CC">
        <w:tab/>
        <w:t xml:space="preserve">H. García-Miquel, D. Barrera, R. Amat, G. Kurlyandskaya, S. Sales, </w:t>
      </w:r>
      <w:r w:rsidRPr="007A40CC">
        <w:rPr>
          <w:i/>
        </w:rPr>
        <w:t>Measurement</w:t>
      </w:r>
      <w:r w:rsidRPr="007A40CC">
        <w:t xml:space="preserve"> </w:t>
      </w:r>
      <w:r w:rsidRPr="007A40CC">
        <w:rPr>
          <w:b/>
        </w:rPr>
        <w:t>2016</w:t>
      </w:r>
      <w:r w:rsidRPr="007A40CC">
        <w:t>, 80, 201.</w:t>
      </w:r>
    </w:p>
    <w:p w14:paraId="5CFE0E7F" w14:textId="77777777" w:rsidR="00F908FA" w:rsidRPr="007A40CC" w:rsidRDefault="00F908FA" w:rsidP="00F908FA">
      <w:pPr>
        <w:pStyle w:val="EndNoteBibliography"/>
        <w:spacing w:after="0"/>
        <w:ind w:left="720" w:hanging="720"/>
      </w:pPr>
      <w:r w:rsidRPr="007A40CC">
        <w:t>[17]</w:t>
      </w:r>
      <w:r w:rsidRPr="007A40CC">
        <w:tab/>
        <w:t xml:space="preserve">F. Casola, T. Van Der Sar, A. Yacoby, </w:t>
      </w:r>
      <w:r w:rsidRPr="007A40CC">
        <w:rPr>
          <w:i/>
        </w:rPr>
        <w:t>Nature Reviews Materials</w:t>
      </w:r>
      <w:r w:rsidRPr="007A40CC">
        <w:t xml:space="preserve"> </w:t>
      </w:r>
      <w:r w:rsidRPr="007A40CC">
        <w:rPr>
          <w:b/>
        </w:rPr>
        <w:t>2018</w:t>
      </w:r>
      <w:r w:rsidRPr="007A40CC">
        <w:t>, 3, 1.</w:t>
      </w:r>
    </w:p>
    <w:p w14:paraId="38D64E27" w14:textId="38E0680F" w:rsidR="00F908FA" w:rsidRPr="007A40CC" w:rsidRDefault="00F908FA" w:rsidP="00F908FA">
      <w:pPr>
        <w:pStyle w:val="EndNoteBibliography"/>
        <w:spacing w:after="0"/>
        <w:ind w:left="720" w:hanging="720"/>
        <w:rPr>
          <w:lang w:val="de-DE"/>
        </w:rPr>
      </w:pPr>
      <w:r w:rsidRPr="007A40CC">
        <w:rPr>
          <w:lang w:val="de-DE"/>
        </w:rPr>
        <w:t>[18]</w:t>
      </w:r>
      <w:r w:rsidRPr="007A40CC">
        <w:rPr>
          <w:lang w:val="de-DE"/>
        </w:rPr>
        <w:tab/>
        <w:t>Y.-H. Wu, M.-Y. Liu, H. Song, C. Li, X.-L. Yang,</w:t>
      </w:r>
      <w:r w:rsidRPr="007A40CC">
        <w:rPr>
          <w:i/>
          <w:lang w:val="de-DE"/>
        </w:rPr>
        <w:t xml:space="preserve"> </w:t>
      </w:r>
      <w:r w:rsidR="007A6399" w:rsidRPr="007A40CC">
        <w:rPr>
          <w:i/>
          <w:lang w:val="de-DE"/>
        </w:rPr>
        <w:t>IEEE Sens. J.</w:t>
      </w:r>
      <w:r w:rsidR="007A6399" w:rsidRPr="007A40CC">
        <w:rPr>
          <w:lang w:val="de-DE"/>
        </w:rPr>
        <w:t xml:space="preserve"> </w:t>
      </w:r>
      <w:r w:rsidRPr="007A40CC">
        <w:rPr>
          <w:b/>
          <w:lang w:val="de-DE"/>
        </w:rPr>
        <w:t>2022</w:t>
      </w:r>
      <w:r w:rsidRPr="007A40CC">
        <w:rPr>
          <w:lang w:val="de-DE"/>
        </w:rPr>
        <w:t>, 22, 17799.</w:t>
      </w:r>
    </w:p>
    <w:p w14:paraId="38AD27AF" w14:textId="5D5D74DC" w:rsidR="00F908FA" w:rsidRPr="007A40CC" w:rsidRDefault="00F908FA" w:rsidP="00F908FA">
      <w:pPr>
        <w:pStyle w:val="EndNoteBibliography"/>
        <w:spacing w:after="0"/>
        <w:ind w:left="720" w:hanging="720"/>
        <w:rPr>
          <w:lang w:val="de-DE"/>
        </w:rPr>
      </w:pPr>
      <w:r w:rsidRPr="007A40CC">
        <w:rPr>
          <w:lang w:val="de-DE"/>
        </w:rPr>
        <w:t>[19]</w:t>
      </w:r>
      <w:r w:rsidRPr="007A40CC">
        <w:rPr>
          <w:lang w:val="de-DE"/>
        </w:rPr>
        <w:tab/>
        <w:t xml:space="preserve">A. S. Algamili, M. H. M. Khir, J. O. Dennis, A. Y. Ahmed, S. S. Alabsi, S. S. Ba Hashwan, M. M. Junaid, </w:t>
      </w:r>
      <w:r w:rsidR="007A6399" w:rsidRPr="007A40CC">
        <w:rPr>
          <w:i/>
          <w:lang w:val="de-DE"/>
        </w:rPr>
        <w:t>Nat. Rev. Mater.</w:t>
      </w:r>
      <w:r w:rsidRPr="007A40CC">
        <w:rPr>
          <w:lang w:val="de-DE"/>
        </w:rPr>
        <w:t xml:space="preserve"> </w:t>
      </w:r>
      <w:r w:rsidRPr="007A40CC">
        <w:rPr>
          <w:b/>
          <w:lang w:val="de-DE"/>
        </w:rPr>
        <w:t>2021</w:t>
      </w:r>
      <w:r w:rsidRPr="007A40CC">
        <w:rPr>
          <w:lang w:val="de-DE"/>
        </w:rPr>
        <w:t>, 16, 1.</w:t>
      </w:r>
    </w:p>
    <w:p w14:paraId="33F63925" w14:textId="77777777" w:rsidR="00F908FA" w:rsidRPr="007A40CC" w:rsidRDefault="00F908FA" w:rsidP="00F908FA">
      <w:pPr>
        <w:pStyle w:val="EndNoteBibliography"/>
        <w:spacing w:after="0"/>
        <w:ind w:left="720" w:hanging="720"/>
        <w:rPr>
          <w:lang w:val="de-DE"/>
        </w:rPr>
      </w:pPr>
      <w:r w:rsidRPr="007A40CC">
        <w:rPr>
          <w:lang w:val="de-DE"/>
        </w:rPr>
        <w:t>[20]</w:t>
      </w:r>
      <w:r w:rsidRPr="007A40CC">
        <w:rPr>
          <w:lang w:val="de-DE"/>
        </w:rPr>
        <w:tab/>
        <w:t xml:space="preserve">A. Banerjee, D. Bernoulli, H. Zhang, M.-F. Yuen, J. Liu, J. Dong, F. Ding, J. Lu, M. Dao, W. Zhang, </w:t>
      </w:r>
      <w:r w:rsidRPr="007A40CC">
        <w:rPr>
          <w:i/>
          <w:lang w:val="de-DE"/>
        </w:rPr>
        <w:t>Science</w:t>
      </w:r>
      <w:r w:rsidRPr="007A40CC">
        <w:rPr>
          <w:lang w:val="de-DE"/>
        </w:rPr>
        <w:t xml:space="preserve"> </w:t>
      </w:r>
      <w:r w:rsidRPr="007A40CC">
        <w:rPr>
          <w:b/>
          <w:lang w:val="de-DE"/>
        </w:rPr>
        <w:t>2018</w:t>
      </w:r>
      <w:r w:rsidRPr="007A40CC">
        <w:rPr>
          <w:lang w:val="de-DE"/>
        </w:rPr>
        <w:t>, 360, 300.</w:t>
      </w:r>
    </w:p>
    <w:p w14:paraId="6E42A430" w14:textId="77777777" w:rsidR="00F908FA" w:rsidRPr="007A40CC" w:rsidRDefault="00F908FA" w:rsidP="00F908FA">
      <w:pPr>
        <w:pStyle w:val="EndNoteBibliography"/>
        <w:spacing w:after="0"/>
        <w:ind w:left="720" w:hanging="720"/>
      </w:pPr>
      <w:r w:rsidRPr="007A40CC">
        <w:t>[21]</w:t>
      </w:r>
      <w:r w:rsidRPr="007A40CC">
        <w:tab/>
        <w:t xml:space="preserve">C. Dang, J.-P. Chou, B. Dai, C.-T. Chou, Y. Yang, R. Fan, W. Lin, F. Meng, A. Hu, J. Zhu, </w:t>
      </w:r>
      <w:r w:rsidRPr="007A40CC">
        <w:rPr>
          <w:i/>
        </w:rPr>
        <w:t>Science</w:t>
      </w:r>
      <w:r w:rsidRPr="007A40CC">
        <w:t xml:space="preserve"> </w:t>
      </w:r>
      <w:r w:rsidRPr="007A40CC">
        <w:rPr>
          <w:b/>
        </w:rPr>
        <w:t>2021</w:t>
      </w:r>
      <w:r w:rsidRPr="007A40CC">
        <w:t>, 371, 76.</w:t>
      </w:r>
    </w:p>
    <w:p w14:paraId="0E5F41FC" w14:textId="77777777" w:rsidR="00F908FA" w:rsidRPr="007A40CC" w:rsidRDefault="00F908FA" w:rsidP="00F908FA">
      <w:pPr>
        <w:pStyle w:val="EndNoteBibliography"/>
        <w:spacing w:after="0"/>
        <w:ind w:left="720" w:hanging="720"/>
      </w:pPr>
      <w:r w:rsidRPr="007A40CC">
        <w:t>[22]</w:t>
      </w:r>
      <w:r w:rsidRPr="007A40CC">
        <w:tab/>
        <w:t xml:space="preserve">O. Auciello, </w:t>
      </w:r>
      <w:r w:rsidRPr="007A40CC">
        <w:rPr>
          <w:i/>
        </w:rPr>
        <w:t>Functional Diamond</w:t>
      </w:r>
      <w:r w:rsidRPr="007A40CC">
        <w:t xml:space="preserve"> </w:t>
      </w:r>
      <w:r w:rsidRPr="007A40CC">
        <w:rPr>
          <w:b/>
        </w:rPr>
        <w:t>2022</w:t>
      </w:r>
      <w:r w:rsidRPr="007A40CC">
        <w:t>, 2, 1.</w:t>
      </w:r>
    </w:p>
    <w:p w14:paraId="18017741" w14:textId="77777777" w:rsidR="00F908FA" w:rsidRPr="007A40CC" w:rsidRDefault="00F908FA" w:rsidP="00F908FA">
      <w:pPr>
        <w:pStyle w:val="EndNoteBibliography"/>
        <w:spacing w:after="0"/>
        <w:ind w:left="720" w:hanging="720"/>
      </w:pPr>
      <w:r w:rsidRPr="007A40CC">
        <w:t>[23]</w:t>
      </w:r>
      <w:r w:rsidRPr="007A40CC">
        <w:tab/>
        <w:t xml:space="preserve">Y. Tao, J. M. Boss, B. Moores, C. L. Degen, </w:t>
      </w:r>
      <w:r w:rsidRPr="007A40CC">
        <w:rPr>
          <w:i/>
        </w:rPr>
        <w:t>Nat. Commun.</w:t>
      </w:r>
      <w:r w:rsidRPr="007A40CC">
        <w:t xml:space="preserve"> </w:t>
      </w:r>
      <w:r w:rsidRPr="007A40CC">
        <w:rPr>
          <w:b/>
        </w:rPr>
        <w:t>2014</w:t>
      </w:r>
      <w:r w:rsidRPr="007A40CC">
        <w:t>, 5, 1.</w:t>
      </w:r>
    </w:p>
    <w:p w14:paraId="482A90EA" w14:textId="404A4BA3" w:rsidR="00F908FA" w:rsidRPr="007A40CC" w:rsidRDefault="00F908FA" w:rsidP="00F908FA">
      <w:pPr>
        <w:pStyle w:val="EndNoteBibliography"/>
        <w:spacing w:after="0"/>
        <w:ind w:left="720" w:hanging="720"/>
        <w:rPr>
          <w:lang w:val="de-DE"/>
        </w:rPr>
      </w:pPr>
      <w:r w:rsidRPr="007A40CC">
        <w:t>[24]</w:t>
      </w:r>
      <w:r w:rsidRPr="007A40CC">
        <w:tab/>
        <w:t xml:space="preserve">E. Sillero, O. A. Williams, V. Lebedev, V. Cimalla, C. Röhlig, C. Nebel, F. Calle, </w:t>
      </w:r>
      <w:r w:rsidR="007A6399" w:rsidRPr="007A40CC">
        <w:rPr>
          <w:i/>
        </w:rPr>
        <w:t>J. Micromech. Microeng.</w:t>
      </w:r>
      <w:r w:rsidRPr="007A40CC">
        <w:t xml:space="preserve"> </w:t>
      </w:r>
      <w:r w:rsidRPr="007A40CC">
        <w:rPr>
          <w:b/>
          <w:lang w:val="de-DE"/>
        </w:rPr>
        <w:t>2009</w:t>
      </w:r>
      <w:r w:rsidRPr="007A40CC">
        <w:rPr>
          <w:lang w:val="de-DE"/>
        </w:rPr>
        <w:t>, 19, 115016.</w:t>
      </w:r>
    </w:p>
    <w:p w14:paraId="1C042B61" w14:textId="77777777" w:rsidR="00F908FA" w:rsidRPr="007A40CC" w:rsidRDefault="00F908FA" w:rsidP="00F908FA">
      <w:pPr>
        <w:pStyle w:val="EndNoteBibliography"/>
        <w:spacing w:after="0"/>
        <w:ind w:left="720" w:hanging="720"/>
        <w:rPr>
          <w:lang w:val="de-DE"/>
        </w:rPr>
      </w:pPr>
      <w:r w:rsidRPr="007A40CC">
        <w:rPr>
          <w:lang w:val="de-DE"/>
        </w:rPr>
        <w:t>[25]</w:t>
      </w:r>
      <w:r w:rsidRPr="007A40CC">
        <w:rPr>
          <w:lang w:val="de-DE"/>
        </w:rPr>
        <w:tab/>
        <w:t xml:space="preserve">T. Ma, J. Gou, S. Hu, X. Liu, C. Wu, S. Ren, H. Zhao, A. Xiao, C. Jiang, X. Ren, </w:t>
      </w:r>
      <w:r w:rsidRPr="007A40CC">
        <w:rPr>
          <w:i/>
          <w:lang w:val="de-DE"/>
        </w:rPr>
        <w:t>Nat. Commun.</w:t>
      </w:r>
      <w:r w:rsidRPr="007A40CC">
        <w:rPr>
          <w:lang w:val="de-DE"/>
        </w:rPr>
        <w:t xml:space="preserve"> </w:t>
      </w:r>
      <w:r w:rsidRPr="007A40CC">
        <w:rPr>
          <w:b/>
          <w:lang w:val="de-DE"/>
        </w:rPr>
        <w:t>2017</w:t>
      </w:r>
      <w:r w:rsidRPr="007A40CC">
        <w:rPr>
          <w:lang w:val="de-DE"/>
        </w:rPr>
        <w:t>, 8, 13937.</w:t>
      </w:r>
    </w:p>
    <w:p w14:paraId="739B5217" w14:textId="77777777" w:rsidR="00F908FA" w:rsidRPr="007A40CC" w:rsidRDefault="00F908FA" w:rsidP="00F908FA">
      <w:pPr>
        <w:pStyle w:val="EndNoteBibliography"/>
        <w:spacing w:after="0"/>
        <w:ind w:left="720" w:hanging="720"/>
        <w:rPr>
          <w:lang w:val="de-DE"/>
        </w:rPr>
      </w:pPr>
      <w:r w:rsidRPr="007A40CC">
        <w:rPr>
          <w:lang w:val="de-DE"/>
        </w:rPr>
        <w:t>[26]</w:t>
      </w:r>
      <w:r w:rsidRPr="007A40CC">
        <w:rPr>
          <w:lang w:val="de-DE"/>
        </w:rPr>
        <w:tab/>
        <w:t xml:space="preserve">Z. Zhang, H. Wu, L. Sang, Y. Takahashi, J. Huang, L. Wang, M. Toda, I. M. Akita, Y. Koide, S. Koizumi, </w:t>
      </w:r>
      <w:r w:rsidRPr="007A40CC">
        <w:rPr>
          <w:i/>
          <w:lang w:val="de-DE"/>
        </w:rPr>
        <w:t>ACS Appl. Mater. Interfaces</w:t>
      </w:r>
      <w:r w:rsidRPr="007A40CC">
        <w:rPr>
          <w:lang w:val="de-DE"/>
        </w:rPr>
        <w:t xml:space="preserve"> </w:t>
      </w:r>
      <w:r w:rsidRPr="007A40CC">
        <w:rPr>
          <w:b/>
          <w:lang w:val="de-DE"/>
        </w:rPr>
        <w:t>2020</w:t>
      </w:r>
      <w:r w:rsidRPr="007A40CC">
        <w:rPr>
          <w:lang w:val="de-DE"/>
        </w:rPr>
        <w:t>, 12, 23155.</w:t>
      </w:r>
    </w:p>
    <w:p w14:paraId="7E6E3850" w14:textId="23BEC5A2" w:rsidR="00F908FA" w:rsidRPr="007A40CC" w:rsidRDefault="00F908FA" w:rsidP="00F908FA">
      <w:pPr>
        <w:pStyle w:val="EndNoteBibliography"/>
        <w:spacing w:after="0"/>
        <w:ind w:left="720" w:hanging="720"/>
        <w:rPr>
          <w:lang w:val="de-DE"/>
        </w:rPr>
      </w:pPr>
      <w:r w:rsidRPr="007A40CC">
        <w:rPr>
          <w:lang w:val="de-DE"/>
        </w:rPr>
        <w:t>[27]</w:t>
      </w:r>
      <w:r w:rsidRPr="007A40CC">
        <w:rPr>
          <w:lang w:val="de-DE"/>
        </w:rPr>
        <w:tab/>
        <w:t xml:space="preserve">Z. Zhang, Y. Wu, L. Sang, H. Wu, J. Huang, L. Wang, Y. Takahashi, R. Li, S. Koizumi, M. Toda, </w:t>
      </w:r>
      <w:r w:rsidR="007A6399" w:rsidRPr="007A40CC">
        <w:rPr>
          <w:i/>
          <w:lang w:val="de-DE"/>
        </w:rPr>
        <w:t>Mater. Res. Lett.</w:t>
      </w:r>
      <w:r w:rsidRPr="007A40CC">
        <w:rPr>
          <w:lang w:val="de-DE"/>
        </w:rPr>
        <w:t xml:space="preserve"> </w:t>
      </w:r>
      <w:r w:rsidRPr="007A40CC">
        <w:rPr>
          <w:b/>
          <w:lang w:val="de-DE"/>
        </w:rPr>
        <w:t>2020</w:t>
      </w:r>
      <w:r w:rsidRPr="007A40CC">
        <w:rPr>
          <w:lang w:val="de-DE"/>
        </w:rPr>
        <w:t>, 8, 180.</w:t>
      </w:r>
    </w:p>
    <w:p w14:paraId="2EE90DCD" w14:textId="77777777" w:rsidR="00F908FA" w:rsidRPr="007A40CC" w:rsidRDefault="00F908FA" w:rsidP="00F908FA">
      <w:pPr>
        <w:pStyle w:val="EndNoteBibliography"/>
        <w:spacing w:after="0"/>
        <w:ind w:left="720" w:hanging="720"/>
        <w:rPr>
          <w:lang w:val="de-DE"/>
        </w:rPr>
      </w:pPr>
      <w:r w:rsidRPr="007A40CC">
        <w:rPr>
          <w:lang w:val="de-DE"/>
        </w:rPr>
        <w:t>[28]</w:t>
      </w:r>
      <w:r w:rsidRPr="007A40CC">
        <w:rPr>
          <w:lang w:val="de-DE"/>
        </w:rPr>
        <w:tab/>
        <w:t xml:space="preserve">M. Liao, Y. Koide, J. Alvarez, </w:t>
      </w:r>
      <w:r w:rsidRPr="007A40CC">
        <w:rPr>
          <w:i/>
          <w:lang w:val="de-DE"/>
        </w:rPr>
        <w:t>Appl. Phys. Lett.</w:t>
      </w:r>
      <w:r w:rsidRPr="007A40CC">
        <w:rPr>
          <w:lang w:val="de-DE"/>
        </w:rPr>
        <w:t xml:space="preserve"> </w:t>
      </w:r>
      <w:r w:rsidRPr="007A40CC">
        <w:rPr>
          <w:b/>
          <w:lang w:val="de-DE"/>
        </w:rPr>
        <w:t>2005</w:t>
      </w:r>
      <w:r w:rsidRPr="007A40CC">
        <w:rPr>
          <w:lang w:val="de-DE"/>
        </w:rPr>
        <w:t>, 87.</w:t>
      </w:r>
    </w:p>
    <w:p w14:paraId="04617973" w14:textId="11737425" w:rsidR="00F908FA" w:rsidRPr="007A40CC" w:rsidRDefault="00F908FA" w:rsidP="00F908FA">
      <w:pPr>
        <w:pStyle w:val="EndNoteBibliography"/>
        <w:spacing w:after="0"/>
        <w:ind w:left="720" w:hanging="720"/>
        <w:rPr>
          <w:lang w:val="de-DE"/>
        </w:rPr>
      </w:pPr>
      <w:r w:rsidRPr="007A40CC">
        <w:rPr>
          <w:lang w:val="de-DE"/>
        </w:rPr>
        <w:t>[29]</w:t>
      </w:r>
      <w:r w:rsidRPr="007A40CC">
        <w:rPr>
          <w:lang w:val="de-DE"/>
        </w:rPr>
        <w:tab/>
        <w:t xml:space="preserve">X. Zou, S. Ahmed, N. Jaber, H. Fariborzi, </w:t>
      </w:r>
      <w:r w:rsidRPr="007A40CC">
        <w:rPr>
          <w:i/>
          <w:lang w:val="de-DE"/>
        </w:rPr>
        <w:t>J IEEE Sens</w:t>
      </w:r>
      <w:r w:rsidR="007A6399" w:rsidRPr="007A40CC">
        <w:rPr>
          <w:rFonts w:hint="eastAsia"/>
          <w:i/>
          <w:lang w:val="de-DE" w:eastAsia="zh-CN"/>
        </w:rPr>
        <w:t>.</w:t>
      </w:r>
      <w:r w:rsidRPr="007A40CC">
        <w:rPr>
          <w:lang w:val="de-DE"/>
        </w:rPr>
        <w:t xml:space="preserve"> </w:t>
      </w:r>
      <w:r w:rsidRPr="007A40CC">
        <w:rPr>
          <w:b/>
          <w:lang w:val="de-DE"/>
        </w:rPr>
        <w:t>2022</w:t>
      </w:r>
      <w:r w:rsidRPr="007A40CC">
        <w:rPr>
          <w:lang w:val="de-DE"/>
        </w:rPr>
        <w:t>, 22, 13921.</w:t>
      </w:r>
    </w:p>
    <w:p w14:paraId="16024FA1" w14:textId="77777777" w:rsidR="00F908FA" w:rsidRPr="007A40CC" w:rsidRDefault="00F908FA" w:rsidP="00F908FA">
      <w:pPr>
        <w:pStyle w:val="EndNoteBibliography"/>
        <w:spacing w:after="0"/>
        <w:ind w:left="720" w:hanging="720"/>
      </w:pPr>
      <w:r w:rsidRPr="007A40CC">
        <w:rPr>
          <w:lang w:val="de-DE"/>
        </w:rPr>
        <w:t>[30]</w:t>
      </w:r>
      <w:r w:rsidRPr="007A40CC">
        <w:rPr>
          <w:lang w:val="de-DE"/>
        </w:rPr>
        <w:tab/>
        <w:t xml:space="preserve">X. Li, J. Liang, H. Zhang, X. Yang, H. Zhang, W. Pang, M. Zhang, </w:t>
      </w:r>
      <w:r w:rsidRPr="007A40CC">
        <w:rPr>
          <w:i/>
          <w:lang w:val="de-DE"/>
        </w:rPr>
        <w:t xml:space="preserve">Appl. </w:t>
      </w:r>
      <w:r w:rsidRPr="007A40CC">
        <w:rPr>
          <w:i/>
        </w:rPr>
        <w:t>Phys. Lett.</w:t>
      </w:r>
      <w:r w:rsidRPr="007A40CC">
        <w:t xml:space="preserve"> </w:t>
      </w:r>
      <w:r w:rsidRPr="007A40CC">
        <w:rPr>
          <w:b/>
        </w:rPr>
        <w:t>2017</w:t>
      </w:r>
      <w:r w:rsidRPr="007A40CC">
        <w:t>, 110.</w:t>
      </w:r>
    </w:p>
    <w:p w14:paraId="4040AEDA" w14:textId="77777777" w:rsidR="00F908FA" w:rsidRPr="007A40CC" w:rsidRDefault="00F908FA" w:rsidP="00F908FA">
      <w:pPr>
        <w:pStyle w:val="EndNoteBibliography"/>
        <w:spacing w:after="0"/>
        <w:ind w:left="720" w:hanging="720"/>
      </w:pPr>
      <w:r w:rsidRPr="007A40CC">
        <w:t>[31]</w:t>
      </w:r>
      <w:r w:rsidRPr="007A40CC">
        <w:tab/>
        <w:t xml:space="preserve">Z. Zhang, W. Zhao, G. Chen, M. Toda, S. Koizumi, Y. Koide, M. Liao, </w:t>
      </w:r>
      <w:r w:rsidRPr="007A40CC">
        <w:rPr>
          <w:i/>
        </w:rPr>
        <w:t>Adv. Funct. Mater.</w:t>
      </w:r>
      <w:r w:rsidRPr="007A40CC">
        <w:t xml:space="preserve"> </w:t>
      </w:r>
      <w:r w:rsidRPr="007A40CC">
        <w:rPr>
          <w:b/>
        </w:rPr>
        <w:t>2023</w:t>
      </w:r>
      <w:r w:rsidRPr="007A40CC">
        <w:t>, 2300805.</w:t>
      </w:r>
    </w:p>
    <w:p w14:paraId="41913A12" w14:textId="77777777" w:rsidR="00F908FA" w:rsidRPr="007A40CC" w:rsidRDefault="00F908FA" w:rsidP="00F908FA">
      <w:pPr>
        <w:pStyle w:val="EndNoteBibliography"/>
        <w:spacing w:after="0"/>
        <w:ind w:left="720" w:hanging="720"/>
      </w:pPr>
      <w:r w:rsidRPr="007A40CC">
        <w:t>[32]</w:t>
      </w:r>
      <w:r w:rsidRPr="007A40CC">
        <w:tab/>
        <w:t xml:space="preserve">W. Weaver Jr, S. P. Timoshenko, D. H. Young, </w:t>
      </w:r>
      <w:r w:rsidRPr="007A40CC">
        <w:rPr>
          <w:i/>
        </w:rPr>
        <w:t>Vibration problems in engineering</w:t>
      </w:r>
      <w:r w:rsidRPr="007A40CC">
        <w:t xml:space="preserve">, John Wiley &amp; Sons, </w:t>
      </w:r>
      <w:r w:rsidRPr="007A40CC">
        <w:rPr>
          <w:b/>
        </w:rPr>
        <w:t>1991</w:t>
      </w:r>
      <w:r w:rsidRPr="007A40CC">
        <w:t>.</w:t>
      </w:r>
    </w:p>
    <w:p w14:paraId="37EE9A93" w14:textId="77777777" w:rsidR="00F908FA" w:rsidRPr="007A40CC" w:rsidRDefault="00F908FA" w:rsidP="00F908FA">
      <w:pPr>
        <w:pStyle w:val="EndNoteBibliography"/>
        <w:spacing w:after="0"/>
        <w:ind w:left="720" w:hanging="720"/>
      </w:pPr>
      <w:r w:rsidRPr="007A40CC">
        <w:t>[33]</w:t>
      </w:r>
      <w:r w:rsidRPr="007A40CC">
        <w:tab/>
        <w:t xml:space="preserve">M. Liao, </w:t>
      </w:r>
      <w:r w:rsidRPr="007A40CC">
        <w:rPr>
          <w:i/>
        </w:rPr>
        <w:t>Functional Diamond</w:t>
      </w:r>
      <w:r w:rsidRPr="007A40CC">
        <w:t xml:space="preserve"> </w:t>
      </w:r>
      <w:r w:rsidRPr="007A40CC">
        <w:rPr>
          <w:b/>
        </w:rPr>
        <w:t>2022</w:t>
      </w:r>
      <w:r w:rsidRPr="007A40CC">
        <w:t>, 1, 29.</w:t>
      </w:r>
    </w:p>
    <w:p w14:paraId="473B45DC" w14:textId="77777777" w:rsidR="00F908FA" w:rsidRPr="007A40CC" w:rsidRDefault="00F908FA" w:rsidP="00F908FA">
      <w:pPr>
        <w:pStyle w:val="EndNoteBibliography"/>
        <w:spacing w:after="0"/>
        <w:ind w:left="720" w:hanging="720"/>
      </w:pPr>
      <w:r w:rsidRPr="007A40CC">
        <w:t>[34]</w:t>
      </w:r>
      <w:r w:rsidRPr="007A40CC">
        <w:tab/>
        <w:t xml:space="preserve">B. Jiang, S. Huang, J. Zhang, Y. Su, </w:t>
      </w:r>
      <w:r w:rsidRPr="007A40CC">
        <w:rPr>
          <w:i/>
        </w:rPr>
        <w:t>Micromachines</w:t>
      </w:r>
      <w:r w:rsidRPr="007A40CC">
        <w:t xml:space="preserve"> </w:t>
      </w:r>
      <w:r w:rsidRPr="007A40CC">
        <w:rPr>
          <w:b/>
        </w:rPr>
        <w:t>2020</w:t>
      </w:r>
      <w:r w:rsidRPr="007A40CC">
        <w:t>, 12, 26.</w:t>
      </w:r>
    </w:p>
    <w:p w14:paraId="7434EEA7" w14:textId="77777777" w:rsidR="00F908FA" w:rsidRPr="007A40CC" w:rsidRDefault="00F908FA" w:rsidP="00F908FA">
      <w:pPr>
        <w:pStyle w:val="EndNoteBibliography"/>
        <w:spacing w:after="0"/>
        <w:ind w:left="720" w:hanging="720"/>
      </w:pPr>
      <w:r w:rsidRPr="007A40CC">
        <w:t>[35]</w:t>
      </w:r>
      <w:r w:rsidRPr="007A40CC">
        <w:tab/>
        <w:t xml:space="preserve">H. Sun, L. Sang, X. Shen, X. Yang, T. Li, J. You, B. Shen, M. Liao, </w:t>
      </w:r>
      <w:r w:rsidRPr="007A40CC">
        <w:rPr>
          <w:i/>
        </w:rPr>
        <w:t>J. Appl. Phys.</w:t>
      </w:r>
      <w:r w:rsidRPr="007A40CC">
        <w:t xml:space="preserve"> </w:t>
      </w:r>
      <w:r w:rsidRPr="007A40CC">
        <w:rPr>
          <w:b/>
        </w:rPr>
        <w:t>2022</w:t>
      </w:r>
      <w:r w:rsidRPr="007A40CC">
        <w:t>, 131.</w:t>
      </w:r>
    </w:p>
    <w:p w14:paraId="7F32F3D3" w14:textId="22415A6C" w:rsidR="00F908FA" w:rsidRPr="007A40CC" w:rsidRDefault="00F908FA" w:rsidP="00F908FA">
      <w:pPr>
        <w:pStyle w:val="EndNoteBibliography"/>
        <w:spacing w:after="0"/>
        <w:ind w:left="720" w:hanging="720"/>
      </w:pPr>
      <w:r w:rsidRPr="007A40CC">
        <w:t>[36]</w:t>
      </w:r>
      <w:r w:rsidRPr="007A40CC">
        <w:tab/>
        <w:t xml:space="preserve">H. Campanella, M. Narducci, S. Merugu, N. Singh, </w:t>
      </w:r>
      <w:r w:rsidRPr="007A40CC">
        <w:rPr>
          <w:i/>
        </w:rPr>
        <w:t>IEEE Trans. Electron Dev</w:t>
      </w:r>
      <w:r w:rsidR="007A6399" w:rsidRPr="007A40CC">
        <w:rPr>
          <w:rFonts w:hint="eastAsia"/>
          <w:i/>
          <w:lang w:eastAsia="zh-CN"/>
        </w:rPr>
        <w:t>.</w:t>
      </w:r>
      <w:r w:rsidRPr="007A40CC">
        <w:t xml:space="preserve"> </w:t>
      </w:r>
      <w:r w:rsidRPr="007A40CC">
        <w:rPr>
          <w:b/>
        </w:rPr>
        <w:t>2017</w:t>
      </w:r>
      <w:r w:rsidRPr="007A40CC">
        <w:t>, 64, 3368.</w:t>
      </w:r>
    </w:p>
    <w:p w14:paraId="5582D78A" w14:textId="77777777" w:rsidR="00F908FA" w:rsidRPr="007A40CC" w:rsidRDefault="00F908FA" w:rsidP="00F908FA">
      <w:pPr>
        <w:pStyle w:val="EndNoteBibliography"/>
        <w:spacing w:after="0"/>
        <w:ind w:left="720" w:hanging="720"/>
      </w:pPr>
      <w:r w:rsidRPr="007A40CC">
        <w:t>[37]</w:t>
      </w:r>
      <w:r w:rsidRPr="007A40CC">
        <w:tab/>
        <w:t>M. Liao, S. Hishita, E. Watanabe, S.</w:t>
      </w:r>
      <w:r w:rsidRPr="007A40CC">
        <w:lastRenderedPageBreak/>
        <w:t xml:space="preserve"> Koizumi, Y. Koide, </w:t>
      </w:r>
      <w:r w:rsidRPr="007A40CC">
        <w:rPr>
          <w:i/>
        </w:rPr>
        <w:t>Adv. Mater.</w:t>
      </w:r>
      <w:r w:rsidRPr="007A40CC">
        <w:t xml:space="preserve"> </w:t>
      </w:r>
      <w:r w:rsidRPr="007A40CC">
        <w:rPr>
          <w:b/>
        </w:rPr>
        <w:t>2010</w:t>
      </w:r>
      <w:r w:rsidRPr="007A40CC">
        <w:t>, 22, 5393.</w:t>
      </w:r>
    </w:p>
    <w:p w14:paraId="1544C31E" w14:textId="77777777" w:rsidR="00F908FA" w:rsidRPr="007A40CC" w:rsidRDefault="00F908FA" w:rsidP="00F908FA">
      <w:pPr>
        <w:pStyle w:val="EndNoteBibliography"/>
        <w:spacing w:after="0"/>
        <w:ind w:left="720" w:hanging="720"/>
      </w:pPr>
      <w:r w:rsidRPr="007A40CC">
        <w:t>[38]</w:t>
      </w:r>
      <w:r w:rsidRPr="007A40CC">
        <w:tab/>
        <w:t xml:space="preserve">P. Olivero, S. Rubanov, P. Reichart, B. C. Gibson, S. T. Huntington, J. Rabeau, A. D. Greentree, J. Salzman, D. Moore, D. N. Jamieson, </w:t>
      </w:r>
      <w:r w:rsidRPr="007A40CC">
        <w:rPr>
          <w:i/>
        </w:rPr>
        <w:t>Adv. Mater.</w:t>
      </w:r>
      <w:r w:rsidRPr="007A40CC">
        <w:t xml:space="preserve"> </w:t>
      </w:r>
      <w:r w:rsidRPr="007A40CC">
        <w:rPr>
          <w:b/>
        </w:rPr>
        <w:t>2005</w:t>
      </w:r>
      <w:r w:rsidRPr="007A40CC">
        <w:t>, 17, 2427.</w:t>
      </w:r>
    </w:p>
    <w:p w14:paraId="14211D0F" w14:textId="77777777" w:rsidR="00F908FA" w:rsidRPr="007A40CC" w:rsidRDefault="00F908FA" w:rsidP="00F908FA">
      <w:pPr>
        <w:pStyle w:val="EndNoteBibliography"/>
        <w:spacing w:after="0"/>
        <w:ind w:left="720" w:hanging="720"/>
      </w:pPr>
      <w:r w:rsidRPr="007A40CC">
        <w:t>[39]</w:t>
      </w:r>
      <w:r w:rsidRPr="007A40CC">
        <w:tab/>
        <w:t xml:space="preserve">Z. Zhang, G. Chen, K. Gu, S. Koizumi, M. Liao, </w:t>
      </w:r>
      <w:r w:rsidRPr="007A40CC">
        <w:rPr>
          <w:i/>
        </w:rPr>
        <w:t>Functional Diamond</w:t>
      </w:r>
      <w:r w:rsidRPr="007A40CC">
        <w:t xml:space="preserve"> </w:t>
      </w:r>
      <w:r w:rsidRPr="007A40CC">
        <w:rPr>
          <w:b/>
        </w:rPr>
        <w:t>2023</w:t>
      </w:r>
      <w:r w:rsidRPr="007A40CC">
        <w:t>, 3, 2221280.</w:t>
      </w:r>
    </w:p>
    <w:p w14:paraId="0EA79A18" w14:textId="77777777" w:rsidR="00F908FA" w:rsidRPr="007A40CC" w:rsidRDefault="00F908FA" w:rsidP="00F908FA">
      <w:pPr>
        <w:pStyle w:val="EndNoteBibliography"/>
        <w:spacing w:after="0"/>
        <w:ind w:left="720" w:hanging="720"/>
      </w:pPr>
      <w:r w:rsidRPr="007A40CC">
        <w:t>[40]</w:t>
      </w:r>
      <w:r w:rsidRPr="007A40CC">
        <w:tab/>
        <w:t xml:space="preserve">Z. Zhang, H. Wu, L. Sang, J. Huang, Y. Takahashi, L. Wang, M. Imura, S. Koizumi, Y. Koide, M. Liao, </w:t>
      </w:r>
      <w:r w:rsidRPr="007A40CC">
        <w:rPr>
          <w:i/>
        </w:rPr>
        <w:t>Carbon</w:t>
      </w:r>
      <w:r w:rsidRPr="007A40CC">
        <w:t xml:space="preserve"> </w:t>
      </w:r>
      <w:r w:rsidRPr="007A40CC">
        <w:rPr>
          <w:b/>
        </w:rPr>
        <w:t>2019</w:t>
      </w:r>
      <w:r w:rsidRPr="007A40CC">
        <w:t>, 152, 788.</w:t>
      </w:r>
    </w:p>
    <w:p w14:paraId="7CAF75F4" w14:textId="77777777" w:rsidR="00F908FA" w:rsidRPr="007A40CC" w:rsidRDefault="00F908FA" w:rsidP="00F908FA">
      <w:pPr>
        <w:pStyle w:val="EndNoteBibliography"/>
        <w:spacing w:after="0"/>
        <w:ind w:left="720" w:hanging="720"/>
        <w:rPr>
          <w:lang w:val="de-DE"/>
        </w:rPr>
      </w:pPr>
      <w:r w:rsidRPr="007A40CC">
        <w:rPr>
          <w:lang w:val="de-DE"/>
        </w:rPr>
        <w:t>[41]</w:t>
      </w:r>
      <w:r w:rsidRPr="007A40CC">
        <w:rPr>
          <w:lang w:val="de-DE"/>
        </w:rPr>
        <w:tab/>
        <w:t xml:space="preserve">Z. Zhang, L. Sang, J. Huang, L. Wang, Y. Koide, S. Koizumi, M. Liao, </w:t>
      </w:r>
      <w:r w:rsidRPr="007A40CC">
        <w:rPr>
          <w:i/>
          <w:lang w:val="de-DE"/>
        </w:rPr>
        <w:t>Carbon</w:t>
      </w:r>
      <w:r w:rsidRPr="007A40CC">
        <w:rPr>
          <w:lang w:val="de-DE"/>
        </w:rPr>
        <w:t xml:space="preserve"> </w:t>
      </w:r>
      <w:r w:rsidRPr="007A40CC">
        <w:rPr>
          <w:b/>
          <w:lang w:val="de-DE"/>
        </w:rPr>
        <w:t>2022</w:t>
      </w:r>
      <w:r w:rsidRPr="007A40CC">
        <w:rPr>
          <w:lang w:val="de-DE"/>
        </w:rPr>
        <w:t>, 200, 401.</w:t>
      </w:r>
    </w:p>
    <w:p w14:paraId="0E347C71" w14:textId="4978CC01" w:rsidR="00F908FA" w:rsidRPr="007A40CC" w:rsidRDefault="00F908FA" w:rsidP="00F908FA">
      <w:pPr>
        <w:pStyle w:val="EndNoteBibliography"/>
        <w:spacing w:after="0"/>
        <w:ind w:left="720" w:hanging="720"/>
      </w:pPr>
      <w:r w:rsidRPr="007A40CC">
        <w:t>[42]</w:t>
      </w:r>
      <w:r w:rsidRPr="007A40CC">
        <w:tab/>
        <w:t xml:space="preserve">A. N. Cleland, </w:t>
      </w:r>
      <w:r w:rsidR="007A6399" w:rsidRPr="007A40CC">
        <w:rPr>
          <w:i/>
        </w:rPr>
        <w:t>New J. Phys.</w:t>
      </w:r>
      <w:r w:rsidRPr="007A40CC">
        <w:t xml:space="preserve"> </w:t>
      </w:r>
      <w:r w:rsidRPr="007A40CC">
        <w:rPr>
          <w:b/>
        </w:rPr>
        <w:t>2005</w:t>
      </w:r>
      <w:r w:rsidRPr="007A40CC">
        <w:t>, 7, 235.</w:t>
      </w:r>
    </w:p>
    <w:p w14:paraId="47AC2BF4" w14:textId="19F4A513" w:rsidR="00F908FA" w:rsidRPr="007A40CC" w:rsidRDefault="00F908FA" w:rsidP="00F908FA">
      <w:pPr>
        <w:pStyle w:val="EndNoteBibliography"/>
        <w:spacing w:after="0"/>
        <w:ind w:left="720" w:hanging="720"/>
      </w:pPr>
      <w:r w:rsidRPr="007A40CC">
        <w:t>[43]</w:t>
      </w:r>
      <w:r w:rsidRPr="007A40CC">
        <w:tab/>
        <w:t xml:space="preserve">K. Y. Yasumura, T. D. Stowe, E. M. Chow, T. Pfafman, T. W. Kenny, B. C. Stipe, D. Rugar, </w:t>
      </w:r>
      <w:r w:rsidR="007A6399" w:rsidRPr="007A40CC">
        <w:rPr>
          <w:i/>
        </w:rPr>
        <w:t>J. Microelectromech. Syst.</w:t>
      </w:r>
      <w:r w:rsidRPr="007A40CC">
        <w:t xml:space="preserve"> </w:t>
      </w:r>
      <w:r w:rsidRPr="007A40CC">
        <w:rPr>
          <w:b/>
        </w:rPr>
        <w:t>2000</w:t>
      </w:r>
      <w:r w:rsidRPr="007A40CC">
        <w:t>, 9, 117.</w:t>
      </w:r>
    </w:p>
    <w:p w14:paraId="74852CDA" w14:textId="03C8B591" w:rsidR="00F908FA" w:rsidRPr="007A40CC" w:rsidRDefault="00F908FA" w:rsidP="00F908FA">
      <w:pPr>
        <w:pStyle w:val="EndNoteBibliography"/>
        <w:spacing w:after="0"/>
        <w:ind w:left="720" w:hanging="720"/>
        <w:rPr>
          <w:lang w:val="de-DE"/>
        </w:rPr>
      </w:pPr>
      <w:r w:rsidRPr="007A40CC">
        <w:t>[44]</w:t>
      </w:r>
      <w:r w:rsidRPr="007A40CC">
        <w:tab/>
        <w:t xml:space="preserve">Y. Tao, J. M. Boss, B. Moores, C. L. Degen, </w:t>
      </w:r>
      <w:r w:rsidR="007A6399" w:rsidRPr="007A40CC">
        <w:rPr>
          <w:i/>
        </w:rPr>
        <w:t xml:space="preserve">Nat. </w:t>
      </w:r>
      <w:r w:rsidR="007A6399" w:rsidRPr="007A40CC">
        <w:rPr>
          <w:i/>
          <w:lang w:val="de-DE"/>
        </w:rPr>
        <w:t>Commun.</w:t>
      </w:r>
      <w:r w:rsidR="007A6399" w:rsidRPr="007A40CC">
        <w:rPr>
          <w:rFonts w:hint="eastAsia"/>
          <w:i/>
          <w:lang w:val="de-DE" w:eastAsia="zh-CN"/>
        </w:rPr>
        <w:t xml:space="preserve"> </w:t>
      </w:r>
      <w:r w:rsidRPr="007A40CC">
        <w:rPr>
          <w:b/>
          <w:lang w:val="de-DE"/>
        </w:rPr>
        <w:t>2014</w:t>
      </w:r>
      <w:r w:rsidRPr="007A40CC">
        <w:rPr>
          <w:lang w:val="de-DE"/>
        </w:rPr>
        <w:t>, 5, 3638.</w:t>
      </w:r>
    </w:p>
    <w:p w14:paraId="64BEDEC3" w14:textId="32E63394" w:rsidR="00F908FA" w:rsidRPr="007A40CC" w:rsidRDefault="00F908FA" w:rsidP="00F908FA">
      <w:pPr>
        <w:pStyle w:val="EndNoteBibliography"/>
        <w:spacing w:after="0"/>
        <w:ind w:left="720" w:hanging="720"/>
        <w:rPr>
          <w:lang w:val="de-DE"/>
        </w:rPr>
      </w:pPr>
      <w:r w:rsidRPr="007A40CC">
        <w:rPr>
          <w:lang w:val="de-DE"/>
        </w:rPr>
        <w:t>[45]</w:t>
      </w:r>
      <w:r w:rsidRPr="007A40CC">
        <w:rPr>
          <w:lang w:val="de-DE"/>
        </w:rPr>
        <w:tab/>
        <w:t xml:space="preserve">J. Xu, K. Lu, D. Fan, Y. Wang, S. Xu, M. Kubo, </w:t>
      </w:r>
      <w:r w:rsidR="007A6399" w:rsidRPr="007A40CC">
        <w:rPr>
          <w:i/>
          <w:lang w:val="de-DE"/>
        </w:rPr>
        <w:t>J. Phys. Chem. C</w:t>
      </w:r>
      <w:r w:rsidRPr="007A40CC">
        <w:rPr>
          <w:lang w:val="de-DE"/>
        </w:rPr>
        <w:t xml:space="preserve"> </w:t>
      </w:r>
      <w:r w:rsidRPr="007A40CC">
        <w:rPr>
          <w:b/>
          <w:lang w:val="de-DE"/>
        </w:rPr>
        <w:t>2021</w:t>
      </w:r>
      <w:r w:rsidRPr="007A40CC">
        <w:rPr>
          <w:lang w:val="de-DE"/>
        </w:rPr>
        <w:t>, 125, 16711.</w:t>
      </w:r>
    </w:p>
    <w:p w14:paraId="6713E8AB" w14:textId="77777777" w:rsidR="00F908FA" w:rsidRPr="007A40CC" w:rsidRDefault="00F908FA" w:rsidP="00F908FA">
      <w:pPr>
        <w:pStyle w:val="EndNoteBibliography"/>
        <w:spacing w:after="0"/>
        <w:ind w:left="720" w:hanging="720"/>
      </w:pPr>
      <w:r w:rsidRPr="007A40CC">
        <w:rPr>
          <w:lang w:val="de-DE"/>
        </w:rPr>
        <w:t>[46]</w:t>
      </w:r>
      <w:r w:rsidRPr="007A40CC">
        <w:rPr>
          <w:lang w:val="de-DE"/>
        </w:rPr>
        <w:tab/>
        <w:t xml:space="preserve">A. Tallaire, T. Ouisse, A. Lantreibecq, R. Cours, M. Legros, H. Bensalah, J. Barjon, V. Mille, O. Brinza, J. Achard, </w:t>
      </w:r>
      <w:r w:rsidRPr="007A40CC">
        <w:rPr>
          <w:i/>
          <w:lang w:val="de-DE"/>
        </w:rPr>
        <w:t xml:space="preserve">Cryst. </w:t>
      </w:r>
      <w:r w:rsidRPr="007A40CC">
        <w:rPr>
          <w:i/>
        </w:rPr>
        <w:t>Growth Des.</w:t>
      </w:r>
      <w:r w:rsidRPr="007A40CC">
        <w:t xml:space="preserve"> </w:t>
      </w:r>
      <w:r w:rsidRPr="007A40CC">
        <w:rPr>
          <w:b/>
        </w:rPr>
        <w:t>2016</w:t>
      </w:r>
      <w:r w:rsidRPr="007A40CC">
        <w:t>, 16, 2741.</w:t>
      </w:r>
    </w:p>
    <w:p w14:paraId="6C4C0F83" w14:textId="451FF4B9" w:rsidR="00F908FA" w:rsidRPr="007A40CC" w:rsidRDefault="00F908FA" w:rsidP="00F908FA">
      <w:pPr>
        <w:pStyle w:val="EndNoteBibliography"/>
        <w:spacing w:after="0"/>
        <w:ind w:left="720" w:hanging="720"/>
      </w:pPr>
      <w:r w:rsidRPr="007A40CC">
        <w:t>[47]</w:t>
      </w:r>
      <w:r w:rsidRPr="007A40CC">
        <w:tab/>
        <w:t xml:space="preserve">N. Tsubouchi, Y. Mokuno, S. Shikata, </w:t>
      </w:r>
      <w:r w:rsidR="007A6399" w:rsidRPr="007A40CC">
        <w:rPr>
          <w:i/>
        </w:rPr>
        <w:t>Diam. Relat. Mater.</w:t>
      </w:r>
      <w:r w:rsidRPr="007A40CC">
        <w:t xml:space="preserve"> </w:t>
      </w:r>
      <w:r w:rsidRPr="007A40CC">
        <w:rPr>
          <w:b/>
        </w:rPr>
        <w:t>2016</w:t>
      </w:r>
      <w:r w:rsidRPr="007A40CC">
        <w:t>, 63, 43.</w:t>
      </w:r>
    </w:p>
    <w:p w14:paraId="6CD9D385" w14:textId="6C0C2DEE" w:rsidR="00F908FA" w:rsidRPr="007A40CC" w:rsidRDefault="00F908FA" w:rsidP="00F908FA">
      <w:pPr>
        <w:pStyle w:val="EndNoteBibliography"/>
        <w:spacing w:after="0"/>
        <w:ind w:left="720" w:hanging="720"/>
        <w:rPr>
          <w:lang w:val="de-DE"/>
        </w:rPr>
      </w:pPr>
      <w:r w:rsidRPr="007A40CC">
        <w:t>[48]</w:t>
      </w:r>
      <w:r w:rsidRPr="007A40CC">
        <w:tab/>
        <w:t xml:space="preserve">H. Wu, L. Sang, Y. Li, T. Teraji, T. Li, M. Imura, J. You, Y. Koide, M. Toda, M. Liao, </w:t>
      </w:r>
      <w:r w:rsidR="007A6399" w:rsidRPr="007A40CC">
        <w:rPr>
          <w:i/>
        </w:rPr>
        <w:t xml:space="preserve">Phys. </w:t>
      </w:r>
      <w:r w:rsidR="007A6399" w:rsidRPr="007A40CC">
        <w:rPr>
          <w:i/>
          <w:lang w:val="de-DE"/>
        </w:rPr>
        <w:t>Rev. Mater.</w:t>
      </w:r>
      <w:r w:rsidRPr="007A40CC">
        <w:rPr>
          <w:lang w:val="de-DE"/>
        </w:rPr>
        <w:t xml:space="preserve"> </w:t>
      </w:r>
      <w:r w:rsidRPr="007A40CC">
        <w:rPr>
          <w:b/>
          <w:lang w:val="de-DE"/>
        </w:rPr>
        <w:t>2018</w:t>
      </w:r>
      <w:r w:rsidRPr="007A40CC">
        <w:rPr>
          <w:lang w:val="de-DE"/>
        </w:rPr>
        <w:t>, 2, 090601.</w:t>
      </w:r>
    </w:p>
    <w:p w14:paraId="0A284FE2" w14:textId="70743F85" w:rsidR="00F908FA" w:rsidRPr="007A40CC" w:rsidRDefault="00F908FA" w:rsidP="00F908FA">
      <w:pPr>
        <w:pStyle w:val="EndNoteBibliography"/>
        <w:spacing w:after="0"/>
        <w:ind w:left="720" w:hanging="720"/>
      </w:pPr>
      <w:r w:rsidRPr="007A40CC">
        <w:rPr>
          <w:lang w:val="de-DE"/>
        </w:rPr>
        <w:t>[49]</w:t>
      </w:r>
      <w:r w:rsidRPr="007A40CC">
        <w:rPr>
          <w:lang w:val="de-DE"/>
        </w:rPr>
        <w:tab/>
        <w:t xml:space="preserve">J. Wachtman Jr, W. Tefft, D. Lam Jr, C. Apstein, </w:t>
      </w:r>
      <w:r w:rsidR="007A6399" w:rsidRPr="007A40CC">
        <w:rPr>
          <w:i/>
          <w:lang w:val="de-DE"/>
        </w:rPr>
        <w:t xml:space="preserve">Phys. </w:t>
      </w:r>
      <w:r w:rsidR="007A6399" w:rsidRPr="007A40CC">
        <w:rPr>
          <w:i/>
        </w:rPr>
        <w:t>Rev.</w:t>
      </w:r>
      <w:r w:rsidR="007A6399" w:rsidRPr="007A40CC">
        <w:t xml:space="preserve"> </w:t>
      </w:r>
      <w:r w:rsidRPr="007A40CC">
        <w:rPr>
          <w:b/>
        </w:rPr>
        <w:t>1961</w:t>
      </w:r>
      <w:r w:rsidRPr="007A40CC">
        <w:t>, 122, 1754.</w:t>
      </w:r>
    </w:p>
    <w:p w14:paraId="11E2EF90" w14:textId="77777777" w:rsidR="00F908FA" w:rsidRPr="007A40CC" w:rsidRDefault="00F908FA" w:rsidP="00F908FA">
      <w:pPr>
        <w:pStyle w:val="EndNoteBibliography"/>
        <w:spacing w:after="0"/>
        <w:ind w:left="720" w:hanging="720"/>
      </w:pPr>
      <w:r w:rsidRPr="007A40CC">
        <w:t>[50]</w:t>
      </w:r>
      <w:r w:rsidRPr="007A40CC">
        <w:tab/>
        <w:t xml:space="preserve">H. Sun, L. Sang, H. Wu, Z. Zhang, T. Teraji, T.-F. Li, J. You, M. Toda, S. Koizumi, M. Liao, </w:t>
      </w:r>
      <w:r w:rsidRPr="007A40CC">
        <w:rPr>
          <w:i/>
        </w:rPr>
        <w:t>Phys. Rev. Lett.</w:t>
      </w:r>
      <w:r w:rsidRPr="007A40CC">
        <w:t xml:space="preserve"> </w:t>
      </w:r>
      <w:r w:rsidRPr="007A40CC">
        <w:rPr>
          <w:b/>
        </w:rPr>
        <w:t>2020</w:t>
      </w:r>
      <w:r w:rsidRPr="007A40CC">
        <w:t>, 125, 206802.</w:t>
      </w:r>
    </w:p>
    <w:p w14:paraId="72709892" w14:textId="77777777" w:rsidR="00F908FA" w:rsidRPr="007A40CC" w:rsidRDefault="00F908FA" w:rsidP="00F908FA">
      <w:pPr>
        <w:pStyle w:val="EndNoteBibliography"/>
        <w:spacing w:after="0"/>
        <w:ind w:left="720" w:hanging="720"/>
        <w:rPr>
          <w:lang w:val="de-DE"/>
        </w:rPr>
      </w:pPr>
      <w:r w:rsidRPr="007A40CC">
        <w:t>[51]</w:t>
      </w:r>
      <w:r w:rsidRPr="007A40CC">
        <w:tab/>
        <w:t xml:space="preserve">J. Montague, K. Bertness, N. Sanford, V. Bright, C. Rogers, </w:t>
      </w:r>
      <w:r w:rsidRPr="007A40CC">
        <w:rPr>
          <w:i/>
        </w:rPr>
        <w:t xml:space="preserve">Appl. </w:t>
      </w:r>
      <w:r w:rsidRPr="007A40CC">
        <w:rPr>
          <w:i/>
          <w:lang w:val="de-DE"/>
        </w:rPr>
        <w:t>Phys. Lett.</w:t>
      </w:r>
      <w:r w:rsidRPr="007A40CC">
        <w:rPr>
          <w:lang w:val="de-DE"/>
        </w:rPr>
        <w:t xml:space="preserve"> </w:t>
      </w:r>
      <w:r w:rsidRPr="007A40CC">
        <w:rPr>
          <w:b/>
          <w:lang w:val="de-DE"/>
        </w:rPr>
        <w:t>2012</w:t>
      </w:r>
      <w:r w:rsidRPr="007A40CC">
        <w:rPr>
          <w:lang w:val="de-DE"/>
        </w:rPr>
        <w:t>, 101.</w:t>
      </w:r>
    </w:p>
    <w:p w14:paraId="0614F94B" w14:textId="77777777" w:rsidR="00F908FA" w:rsidRPr="007A40CC" w:rsidRDefault="00F908FA" w:rsidP="00F908FA">
      <w:pPr>
        <w:pStyle w:val="EndNoteBibliography"/>
        <w:spacing w:after="0"/>
        <w:ind w:left="720" w:hanging="720"/>
      </w:pPr>
      <w:r w:rsidRPr="007A40CC">
        <w:rPr>
          <w:lang w:val="de-DE"/>
        </w:rPr>
        <w:t>[52]</w:t>
      </w:r>
      <w:r w:rsidRPr="007A40CC">
        <w:rPr>
          <w:lang w:val="de-DE"/>
        </w:rPr>
        <w:tab/>
        <w:t xml:space="preserve">X. Lu, J. Y. Lee, P. X.-L. Feng, Q. Lin, </w:t>
      </w:r>
      <w:r w:rsidRPr="007A40CC">
        <w:rPr>
          <w:i/>
          <w:lang w:val="de-DE"/>
        </w:rPr>
        <w:t xml:space="preserve">Opt. </w:t>
      </w:r>
      <w:r w:rsidRPr="007A40CC">
        <w:rPr>
          <w:i/>
        </w:rPr>
        <w:t>Lett.</w:t>
      </w:r>
      <w:r w:rsidRPr="007A40CC">
        <w:t xml:space="preserve"> </w:t>
      </w:r>
      <w:r w:rsidRPr="007A40CC">
        <w:rPr>
          <w:b/>
        </w:rPr>
        <w:t>2013</w:t>
      </w:r>
      <w:r w:rsidRPr="007A40CC">
        <w:t>, 38, 1304.</w:t>
      </w:r>
    </w:p>
    <w:p w14:paraId="416303B7" w14:textId="77777777" w:rsidR="00F908FA" w:rsidRPr="007A40CC" w:rsidRDefault="00F908FA" w:rsidP="00F908FA">
      <w:pPr>
        <w:pStyle w:val="EndNoteBibliography"/>
        <w:spacing w:after="0"/>
        <w:ind w:left="720" w:hanging="720"/>
      </w:pPr>
      <w:r w:rsidRPr="007A40CC">
        <w:t>[53]</w:t>
      </w:r>
      <w:r w:rsidRPr="007A40CC">
        <w:tab/>
        <w:t>X.-Q. Zheng, P. X.-L. Feng, presented at</w:t>
      </w:r>
      <w:r w:rsidRPr="007A40CC">
        <w:rPr>
          <w:i/>
        </w:rPr>
        <w:t xml:space="preserve"> </w:t>
      </w:r>
      <w:r w:rsidRPr="007A40CC">
        <w:t xml:space="preserve">2021 IEEE 34th International Conference on Micro Electro Mechanical Systems (MEMS) </w:t>
      </w:r>
      <w:r w:rsidRPr="007A40CC">
        <w:rPr>
          <w:b/>
        </w:rPr>
        <w:t>2021</w:t>
      </w:r>
      <w:r w:rsidRPr="007A40CC">
        <w:t>.</w:t>
      </w:r>
    </w:p>
    <w:p w14:paraId="203E0286" w14:textId="77777777" w:rsidR="00F908FA" w:rsidRPr="007A40CC" w:rsidRDefault="00F908FA" w:rsidP="00F908FA">
      <w:pPr>
        <w:pStyle w:val="EndNoteBibliography"/>
        <w:spacing w:after="0"/>
        <w:ind w:left="720" w:hanging="720"/>
      </w:pPr>
      <w:r w:rsidRPr="007A40CC">
        <w:t>[54]</w:t>
      </w:r>
      <w:r w:rsidRPr="007A40CC">
        <w:tab/>
        <w:t xml:space="preserve">J. Yang, M. Zhang, Y. He, Y. Su, G. Han, C. Si, J. Ning, F. Yang, X. Wang, </w:t>
      </w:r>
      <w:r w:rsidRPr="007A40CC">
        <w:rPr>
          <w:i/>
        </w:rPr>
        <w:t>Micromachines</w:t>
      </w:r>
      <w:r w:rsidRPr="007A40CC">
        <w:t xml:space="preserve"> </w:t>
      </w:r>
      <w:r w:rsidRPr="007A40CC">
        <w:rPr>
          <w:b/>
        </w:rPr>
        <w:t>2019</w:t>
      </w:r>
      <w:r w:rsidRPr="007A40CC">
        <w:t>, 10, 589.</w:t>
      </w:r>
    </w:p>
    <w:p w14:paraId="500B1B2D" w14:textId="2B8AC825" w:rsidR="00F908FA" w:rsidRPr="007A40CC" w:rsidRDefault="00F908FA" w:rsidP="00F908FA">
      <w:pPr>
        <w:pStyle w:val="EndNoteBibliography"/>
        <w:spacing w:after="0"/>
        <w:ind w:left="720" w:hanging="720"/>
      </w:pPr>
      <w:r w:rsidRPr="007A40CC">
        <w:t>[55]</w:t>
      </w:r>
      <w:r w:rsidRPr="007A40CC">
        <w:tab/>
        <w:t xml:space="preserve">W.-H. Chuang, T. Luger, R. K. Fettig, R. Ghodssi, </w:t>
      </w:r>
      <w:r w:rsidR="007A6399" w:rsidRPr="007A40CC">
        <w:rPr>
          <w:i/>
        </w:rPr>
        <w:t>J. Microelectromech. Syst.</w:t>
      </w:r>
      <w:r w:rsidRPr="007A40CC">
        <w:t xml:space="preserve"> </w:t>
      </w:r>
      <w:r w:rsidRPr="007A40CC">
        <w:rPr>
          <w:b/>
        </w:rPr>
        <w:t>2004</w:t>
      </w:r>
      <w:r w:rsidRPr="007A40CC">
        <w:t>, 13, 870.</w:t>
      </w:r>
    </w:p>
    <w:p w14:paraId="0DC7C751" w14:textId="60852AF3" w:rsidR="00F908FA" w:rsidRPr="007A40CC" w:rsidRDefault="00F908FA" w:rsidP="00F908FA">
      <w:pPr>
        <w:pStyle w:val="EndNoteBibliography"/>
        <w:spacing w:after="0"/>
        <w:ind w:left="720" w:hanging="720"/>
      </w:pPr>
      <w:r w:rsidRPr="007A40CC">
        <w:t>[56]</w:t>
      </w:r>
      <w:r w:rsidRPr="007A40CC">
        <w:tab/>
        <w:t xml:space="preserve">J. Soderkvist, K. Hjort, </w:t>
      </w:r>
      <w:r w:rsidR="007A6399" w:rsidRPr="007A40CC">
        <w:rPr>
          <w:i/>
        </w:rPr>
        <w:t>J. Micromech. Microeng.</w:t>
      </w:r>
      <w:r w:rsidRPr="007A40CC">
        <w:t xml:space="preserve"> </w:t>
      </w:r>
      <w:r w:rsidRPr="007A40CC">
        <w:rPr>
          <w:b/>
        </w:rPr>
        <w:t>1994</w:t>
      </w:r>
      <w:r w:rsidRPr="007A40CC">
        <w:t>, 4, 28.</w:t>
      </w:r>
    </w:p>
    <w:p w14:paraId="6A60BC5E" w14:textId="2AB48CE7" w:rsidR="00F908FA" w:rsidRPr="007A40CC" w:rsidRDefault="00F908FA" w:rsidP="00F908FA">
      <w:pPr>
        <w:pStyle w:val="EndNoteBibliography"/>
        <w:spacing w:after="0"/>
        <w:ind w:left="720" w:hanging="720"/>
      </w:pPr>
      <w:r w:rsidRPr="007A40CC">
        <w:t>[57]</w:t>
      </w:r>
      <w:r w:rsidRPr="007A40CC">
        <w:tab/>
        <w:t xml:space="preserve">P. Jacobson, S. Stoupin, </w:t>
      </w:r>
      <w:r w:rsidR="007A6399" w:rsidRPr="007A40CC">
        <w:rPr>
          <w:i/>
        </w:rPr>
        <w:t>Diam. Relat. Mater.</w:t>
      </w:r>
      <w:r w:rsidRPr="007A40CC">
        <w:t xml:space="preserve"> </w:t>
      </w:r>
      <w:r w:rsidRPr="007A40CC">
        <w:rPr>
          <w:b/>
        </w:rPr>
        <w:t>2019</w:t>
      </w:r>
      <w:r w:rsidRPr="007A40CC">
        <w:t>, 97, 107469.</w:t>
      </w:r>
    </w:p>
    <w:p w14:paraId="28BF2460" w14:textId="38CBFAA8" w:rsidR="00F908FA" w:rsidRPr="007A40CC" w:rsidRDefault="00F908FA" w:rsidP="00F908FA">
      <w:pPr>
        <w:pStyle w:val="EndNoteBibliography"/>
        <w:spacing w:after="0"/>
        <w:ind w:left="720" w:hanging="720"/>
      </w:pPr>
      <w:r w:rsidRPr="007A40CC">
        <w:t>[58]</w:t>
      </w:r>
      <w:r w:rsidRPr="007A40CC">
        <w:tab/>
        <w:t xml:space="preserve">W. Fang, C.-Y. Lo, </w:t>
      </w:r>
      <w:r w:rsidR="007A6399" w:rsidRPr="007A40CC">
        <w:rPr>
          <w:i/>
        </w:rPr>
        <w:t>Sens. Actuator A Phys</w:t>
      </w:r>
      <w:r w:rsidR="007A6399" w:rsidRPr="007A40CC">
        <w:rPr>
          <w:b/>
        </w:rPr>
        <w:t xml:space="preserve"> </w:t>
      </w:r>
      <w:r w:rsidRPr="007A40CC">
        <w:rPr>
          <w:b/>
        </w:rPr>
        <w:t>2000</w:t>
      </w:r>
      <w:r w:rsidRPr="007A40CC">
        <w:t>, 84, 310.</w:t>
      </w:r>
    </w:p>
    <w:p w14:paraId="59C774F6" w14:textId="77777777" w:rsidR="00F908FA" w:rsidRPr="007A40CC" w:rsidRDefault="00F908FA" w:rsidP="00F908FA">
      <w:pPr>
        <w:pStyle w:val="EndNoteBibliography"/>
        <w:spacing w:after="0"/>
        <w:ind w:left="720" w:hanging="720"/>
        <w:rPr>
          <w:lang w:val="de-DE"/>
        </w:rPr>
      </w:pPr>
      <w:r w:rsidRPr="007A40CC">
        <w:rPr>
          <w:lang w:val="de-DE"/>
        </w:rPr>
        <w:t>[59]</w:t>
      </w:r>
      <w:r w:rsidRPr="007A40CC">
        <w:rPr>
          <w:lang w:val="de-DE"/>
        </w:rPr>
        <w:tab/>
        <w:t xml:space="preserve">A. Lahav, K. A. Grim, I. A. Blech, </w:t>
      </w:r>
      <w:r w:rsidRPr="007A40CC">
        <w:rPr>
          <w:i/>
          <w:lang w:val="de-DE"/>
        </w:rPr>
        <w:t>J. Appl. Phys.</w:t>
      </w:r>
      <w:r w:rsidRPr="007A40CC">
        <w:rPr>
          <w:lang w:val="de-DE"/>
        </w:rPr>
        <w:t xml:space="preserve"> </w:t>
      </w:r>
      <w:r w:rsidRPr="007A40CC">
        <w:rPr>
          <w:b/>
          <w:lang w:val="de-DE"/>
        </w:rPr>
        <w:t>1990</w:t>
      </w:r>
      <w:r w:rsidRPr="007A40CC">
        <w:rPr>
          <w:lang w:val="de-DE"/>
        </w:rPr>
        <w:t>, 67, 734.</w:t>
      </w:r>
    </w:p>
    <w:p w14:paraId="26BD5B3D" w14:textId="77777777" w:rsidR="00F908FA" w:rsidRPr="007A40CC" w:rsidRDefault="00F908FA" w:rsidP="00F908FA">
      <w:pPr>
        <w:pStyle w:val="EndNoteBibliography"/>
        <w:spacing w:after="0"/>
        <w:ind w:left="720" w:hanging="720"/>
        <w:rPr>
          <w:lang w:val="de-DE"/>
        </w:rPr>
      </w:pPr>
      <w:r w:rsidRPr="007A40CC">
        <w:rPr>
          <w:lang w:val="de-DE"/>
        </w:rPr>
        <w:t>[60]</w:t>
      </w:r>
      <w:r w:rsidRPr="007A40CC">
        <w:rPr>
          <w:lang w:val="de-DE"/>
        </w:rPr>
        <w:tab/>
        <w:t xml:space="preserve">H. Klaasen, J. Kübarsepp, </w:t>
      </w:r>
      <w:r w:rsidRPr="007A40CC">
        <w:rPr>
          <w:i/>
          <w:lang w:val="de-DE"/>
        </w:rPr>
        <w:t>Wear</w:t>
      </w:r>
      <w:r w:rsidRPr="007A40CC">
        <w:rPr>
          <w:lang w:val="de-DE"/>
        </w:rPr>
        <w:t xml:space="preserve"> </w:t>
      </w:r>
      <w:r w:rsidRPr="007A40CC">
        <w:rPr>
          <w:b/>
          <w:lang w:val="de-DE"/>
        </w:rPr>
        <w:t>2006</w:t>
      </w:r>
      <w:r w:rsidRPr="007A40CC">
        <w:rPr>
          <w:lang w:val="de-DE"/>
        </w:rPr>
        <w:t>, 261, 520.</w:t>
      </w:r>
    </w:p>
    <w:p w14:paraId="50015D09" w14:textId="77777777" w:rsidR="00F908FA" w:rsidRPr="007A40CC" w:rsidRDefault="00F908FA" w:rsidP="00F908FA">
      <w:pPr>
        <w:pStyle w:val="EndNoteBibliography"/>
        <w:spacing w:after="0"/>
        <w:ind w:left="720" w:hanging="720"/>
        <w:rPr>
          <w:lang w:val="de-DE"/>
        </w:rPr>
      </w:pPr>
      <w:r w:rsidRPr="007A40CC">
        <w:rPr>
          <w:lang w:val="de-DE"/>
        </w:rPr>
        <w:t>[61]</w:t>
      </w:r>
      <w:r w:rsidRPr="007A40CC">
        <w:rPr>
          <w:lang w:val="de-DE"/>
        </w:rPr>
        <w:tab/>
        <w:t xml:space="preserve">H. Okeil, G. Wachutka, </w:t>
      </w:r>
      <w:r w:rsidRPr="007A40CC">
        <w:rPr>
          <w:i/>
          <w:lang w:val="de-DE"/>
        </w:rPr>
        <w:t>IEEE Trans. M</w:t>
      </w:r>
      <w:r w:rsidRPr="007A40CC">
        <w:rPr>
          <w:i/>
          <w:lang w:val="de-DE"/>
        </w:rPr>
        <w:lastRenderedPageBreak/>
        <w:t>agn.</w:t>
      </w:r>
      <w:r w:rsidRPr="007A40CC">
        <w:rPr>
          <w:lang w:val="de-DE"/>
        </w:rPr>
        <w:t xml:space="preserve"> </w:t>
      </w:r>
      <w:r w:rsidRPr="007A40CC">
        <w:rPr>
          <w:b/>
          <w:lang w:val="de-DE"/>
        </w:rPr>
        <w:t>2018</w:t>
      </w:r>
      <w:r w:rsidRPr="007A40CC">
        <w:rPr>
          <w:lang w:val="de-DE"/>
        </w:rPr>
        <w:t>, 55, 1.</w:t>
      </w:r>
    </w:p>
    <w:p w14:paraId="6F64754C" w14:textId="77777777" w:rsidR="00F908FA" w:rsidRPr="007A40CC" w:rsidRDefault="00F908FA" w:rsidP="00F908FA">
      <w:pPr>
        <w:pStyle w:val="EndNoteBibliography"/>
        <w:spacing w:after="0"/>
        <w:ind w:left="720" w:hanging="720"/>
        <w:rPr>
          <w:lang w:val="de-DE"/>
        </w:rPr>
      </w:pPr>
      <w:r w:rsidRPr="007A40CC">
        <w:rPr>
          <w:lang w:val="de-DE"/>
        </w:rPr>
        <w:t>[62]</w:t>
      </w:r>
      <w:r w:rsidRPr="007A40CC">
        <w:rPr>
          <w:lang w:val="de-DE"/>
        </w:rPr>
        <w:tab/>
        <w:t xml:space="preserve">M. Hecker, D. Tietjen, C. Schneider, N. Cramer, L. Malkinski, R. Camley, Z. Celinski, </w:t>
      </w:r>
      <w:r w:rsidRPr="007A40CC">
        <w:rPr>
          <w:i/>
          <w:lang w:val="de-DE"/>
        </w:rPr>
        <w:t>J. Appl. Phys.</w:t>
      </w:r>
      <w:r w:rsidRPr="007A40CC">
        <w:rPr>
          <w:lang w:val="de-DE"/>
        </w:rPr>
        <w:t xml:space="preserve"> </w:t>
      </w:r>
      <w:r w:rsidRPr="007A40CC">
        <w:rPr>
          <w:b/>
          <w:lang w:val="de-DE"/>
        </w:rPr>
        <w:t>2002</w:t>
      </w:r>
      <w:r w:rsidRPr="007A40CC">
        <w:rPr>
          <w:lang w:val="de-DE"/>
        </w:rPr>
        <w:t>, 91, 7203.</w:t>
      </w:r>
    </w:p>
    <w:p w14:paraId="7C73B74F" w14:textId="77777777" w:rsidR="00F908FA" w:rsidRPr="007A40CC" w:rsidRDefault="00F908FA" w:rsidP="00F908FA">
      <w:pPr>
        <w:pStyle w:val="EndNoteBibliography"/>
        <w:spacing w:after="0"/>
        <w:ind w:left="720" w:hanging="720"/>
      </w:pPr>
      <w:r w:rsidRPr="007A40CC">
        <w:rPr>
          <w:lang w:val="de-DE"/>
        </w:rPr>
        <w:t>[63]</w:t>
      </w:r>
      <w:r w:rsidRPr="007A40CC">
        <w:rPr>
          <w:lang w:val="de-DE"/>
        </w:rPr>
        <w:tab/>
        <w:t xml:space="preserve">C. B. Ene, G. Schmitz, R. Kirchheim, A. Hütten, </w:t>
      </w:r>
      <w:r w:rsidRPr="007A40CC">
        <w:rPr>
          <w:i/>
          <w:lang w:val="de-DE"/>
        </w:rPr>
        <w:t>Acta Mater.</w:t>
      </w:r>
      <w:r w:rsidRPr="007A40CC">
        <w:rPr>
          <w:lang w:val="de-DE"/>
        </w:rPr>
        <w:t xml:space="preserve"> </w:t>
      </w:r>
      <w:r w:rsidRPr="007A40CC">
        <w:rPr>
          <w:b/>
        </w:rPr>
        <w:t>2005</w:t>
      </w:r>
      <w:r w:rsidRPr="007A40CC">
        <w:t>, 53, 3383.</w:t>
      </w:r>
    </w:p>
    <w:p w14:paraId="51285A14" w14:textId="77777777" w:rsidR="00F908FA" w:rsidRPr="007A40CC" w:rsidRDefault="00F908FA" w:rsidP="00F908FA">
      <w:pPr>
        <w:pStyle w:val="EndNoteBibliography"/>
        <w:spacing w:after="0"/>
        <w:ind w:left="720" w:hanging="720"/>
      </w:pPr>
      <w:r w:rsidRPr="007A40CC">
        <w:t>[64]</w:t>
      </w:r>
      <w:r w:rsidRPr="007A40CC">
        <w:tab/>
        <w:t xml:space="preserve">T. Nan, Y. Hui, M. Rinaldi, N. X. Sun, </w:t>
      </w:r>
      <w:r w:rsidRPr="007A40CC">
        <w:rPr>
          <w:i/>
        </w:rPr>
        <w:t>Scientific reports</w:t>
      </w:r>
      <w:r w:rsidRPr="007A40CC">
        <w:t xml:space="preserve"> </w:t>
      </w:r>
      <w:r w:rsidRPr="007A40CC">
        <w:rPr>
          <w:b/>
        </w:rPr>
        <w:t>2013</w:t>
      </w:r>
      <w:r w:rsidRPr="007A40CC">
        <w:t>, 3, 1985.</w:t>
      </w:r>
    </w:p>
    <w:p w14:paraId="401AAAC3" w14:textId="77777777" w:rsidR="00F908FA" w:rsidRPr="007A40CC" w:rsidRDefault="00F908FA" w:rsidP="00F908FA">
      <w:pPr>
        <w:pStyle w:val="EndNoteBibliography"/>
        <w:spacing w:after="0"/>
        <w:ind w:left="720" w:hanging="720"/>
      </w:pPr>
      <w:r w:rsidRPr="007A40CC">
        <w:t>[65]</w:t>
      </w:r>
      <w:r w:rsidRPr="007A40CC">
        <w:tab/>
        <w:t xml:space="preserve">S. Bennett, J. Baldwin, M. Staruch, B. Matis, J. LaComb, O. van't Erve, K. Bussmann, M. Metzler, N. Gottron, W. Zappone, </w:t>
      </w:r>
      <w:r w:rsidRPr="007A40CC">
        <w:rPr>
          <w:i/>
        </w:rPr>
        <w:t>Appl. Phys. Lett.</w:t>
      </w:r>
      <w:r w:rsidRPr="007A40CC">
        <w:t xml:space="preserve"> </w:t>
      </w:r>
      <w:r w:rsidRPr="007A40CC">
        <w:rPr>
          <w:b/>
        </w:rPr>
        <w:t>2017</w:t>
      </w:r>
      <w:r w:rsidRPr="007A40CC">
        <w:t>, 111.</w:t>
      </w:r>
    </w:p>
    <w:p w14:paraId="117EB50B" w14:textId="77777777" w:rsidR="00F908FA" w:rsidRPr="007A40CC" w:rsidRDefault="00F908FA" w:rsidP="00F908FA">
      <w:pPr>
        <w:pStyle w:val="EndNoteBibliography"/>
        <w:spacing w:after="0"/>
        <w:ind w:left="720" w:hanging="720"/>
        <w:rPr>
          <w:lang w:val="de-DE"/>
        </w:rPr>
      </w:pPr>
      <w:r w:rsidRPr="007A40CC">
        <w:t>[66]</w:t>
      </w:r>
      <w:r w:rsidRPr="007A40CC">
        <w:tab/>
        <w:t xml:space="preserve">J. Kiser, R. Lacomb, K. Bussmann, C. J. Hawley, J. E. Spanier, X. Zhuang, C. Dolabdjian, S. Lofland, P. Finkel, </w:t>
      </w:r>
      <w:r w:rsidRPr="007A40CC">
        <w:rPr>
          <w:i/>
        </w:rPr>
        <w:t xml:space="preserve">Appl. </w:t>
      </w:r>
      <w:r w:rsidRPr="007A40CC">
        <w:rPr>
          <w:i/>
          <w:lang w:val="de-DE"/>
        </w:rPr>
        <w:t>Phys. Lett.</w:t>
      </w:r>
      <w:r w:rsidRPr="007A40CC">
        <w:rPr>
          <w:lang w:val="de-DE"/>
        </w:rPr>
        <w:t xml:space="preserve"> </w:t>
      </w:r>
      <w:r w:rsidRPr="007A40CC">
        <w:rPr>
          <w:b/>
          <w:lang w:val="de-DE"/>
        </w:rPr>
        <w:t>2014</w:t>
      </w:r>
      <w:r w:rsidRPr="007A40CC">
        <w:rPr>
          <w:lang w:val="de-DE"/>
        </w:rPr>
        <w:t>, 104.</w:t>
      </w:r>
    </w:p>
    <w:p w14:paraId="4269DE11" w14:textId="77777777" w:rsidR="00F908FA" w:rsidRPr="007A40CC" w:rsidRDefault="00F908FA" w:rsidP="00F908FA">
      <w:pPr>
        <w:pStyle w:val="EndNoteBibliography"/>
        <w:spacing w:after="0"/>
        <w:ind w:left="720" w:hanging="720"/>
        <w:rPr>
          <w:lang w:val="de-DE"/>
        </w:rPr>
      </w:pPr>
      <w:r w:rsidRPr="007A40CC">
        <w:rPr>
          <w:lang w:val="de-DE"/>
        </w:rPr>
        <w:t>[67]</w:t>
      </w:r>
      <w:r w:rsidRPr="007A40CC">
        <w:rPr>
          <w:lang w:val="de-DE"/>
        </w:rPr>
        <w:tab/>
        <w:t xml:space="preserve">A. M. Wojciechowski, M. Karadas, C. Osterkamp, S. Jankuhn, J. Meijer, F. Jelezko, A. Huck, U. L. Andersen, </w:t>
      </w:r>
      <w:r w:rsidRPr="007A40CC">
        <w:rPr>
          <w:i/>
          <w:lang w:val="de-DE"/>
        </w:rPr>
        <w:t>Appl. Phys. Lett.</w:t>
      </w:r>
      <w:r w:rsidRPr="007A40CC">
        <w:rPr>
          <w:lang w:val="de-DE"/>
        </w:rPr>
        <w:t xml:space="preserve"> </w:t>
      </w:r>
      <w:r w:rsidRPr="007A40CC">
        <w:rPr>
          <w:b/>
          <w:lang w:val="de-DE"/>
        </w:rPr>
        <w:t>2018</w:t>
      </w:r>
      <w:r w:rsidRPr="007A40CC">
        <w:rPr>
          <w:lang w:val="de-DE"/>
        </w:rPr>
        <w:t>, 113.</w:t>
      </w:r>
    </w:p>
    <w:p w14:paraId="29899EB8" w14:textId="77777777" w:rsidR="00F908FA" w:rsidRPr="007A40CC" w:rsidRDefault="00F908FA" w:rsidP="00F908FA">
      <w:pPr>
        <w:pStyle w:val="EndNoteBibliography"/>
        <w:spacing w:after="0"/>
        <w:ind w:left="720" w:hanging="720"/>
        <w:rPr>
          <w:lang w:val="de-DE"/>
        </w:rPr>
      </w:pPr>
      <w:r w:rsidRPr="007A40CC">
        <w:rPr>
          <w:lang w:val="de-DE"/>
        </w:rPr>
        <w:t>[68]</w:t>
      </w:r>
      <w:r w:rsidRPr="007A40CC">
        <w:rPr>
          <w:lang w:val="de-DE"/>
        </w:rPr>
        <w:tab/>
        <w:t xml:space="preserve">Y. Huang, H. Qiu, C. Deng, Z. Lian, Y. Yang, Y. Yu, C. Hu, Y. Dong, Y. Shang, X. Zhang, </w:t>
      </w:r>
      <w:r w:rsidRPr="007A40CC">
        <w:rPr>
          <w:i/>
          <w:lang w:val="de-DE"/>
        </w:rPr>
        <w:t>Opt. Express</w:t>
      </w:r>
      <w:r w:rsidRPr="007A40CC">
        <w:rPr>
          <w:lang w:val="de-DE"/>
        </w:rPr>
        <w:t xml:space="preserve"> </w:t>
      </w:r>
      <w:r w:rsidRPr="007A40CC">
        <w:rPr>
          <w:b/>
          <w:lang w:val="de-DE"/>
        </w:rPr>
        <w:t>2021</w:t>
      </w:r>
      <w:r w:rsidRPr="007A40CC">
        <w:rPr>
          <w:lang w:val="de-DE"/>
        </w:rPr>
        <w:t>, 29, 32208.</w:t>
      </w:r>
    </w:p>
    <w:p w14:paraId="4899D2D7" w14:textId="77777777" w:rsidR="00F908FA" w:rsidRPr="007A40CC" w:rsidRDefault="00F908FA" w:rsidP="00F908FA">
      <w:pPr>
        <w:pStyle w:val="EndNoteBibliography"/>
        <w:spacing w:after="0"/>
        <w:ind w:left="720" w:hanging="720"/>
        <w:rPr>
          <w:lang w:val="de-DE"/>
        </w:rPr>
      </w:pPr>
      <w:r w:rsidRPr="007A40CC">
        <w:rPr>
          <w:lang w:val="de-DE"/>
        </w:rPr>
        <w:t>[69]</w:t>
      </w:r>
      <w:r w:rsidRPr="007A40CC">
        <w:rPr>
          <w:lang w:val="de-DE"/>
        </w:rPr>
        <w:tab/>
        <w:t xml:space="preserve">S. Gu, W. Sun, M. Li, Z. Li, X. Nan, Z. Feng, M. Deng, </w:t>
      </w:r>
      <w:r w:rsidRPr="007A40CC">
        <w:rPr>
          <w:i/>
          <w:lang w:val="de-DE"/>
        </w:rPr>
        <w:t>Optik</w:t>
      </w:r>
      <w:r w:rsidRPr="007A40CC">
        <w:rPr>
          <w:lang w:val="de-DE"/>
        </w:rPr>
        <w:t xml:space="preserve"> </w:t>
      </w:r>
      <w:r w:rsidRPr="007A40CC">
        <w:rPr>
          <w:b/>
          <w:lang w:val="de-DE"/>
        </w:rPr>
        <w:t>2022</w:t>
      </w:r>
      <w:r w:rsidRPr="007A40CC">
        <w:rPr>
          <w:lang w:val="de-DE"/>
        </w:rPr>
        <w:t>, 259, 169030.</w:t>
      </w:r>
    </w:p>
    <w:p w14:paraId="6862160B" w14:textId="77777777" w:rsidR="00F908FA" w:rsidRPr="007A40CC" w:rsidRDefault="00F908FA" w:rsidP="00F908FA">
      <w:pPr>
        <w:pStyle w:val="EndNoteBibliography"/>
        <w:spacing w:after="0"/>
        <w:ind w:left="720" w:hanging="720"/>
        <w:rPr>
          <w:lang w:val="de-DE"/>
        </w:rPr>
      </w:pPr>
      <w:r w:rsidRPr="007A40CC">
        <w:rPr>
          <w:lang w:val="de-DE"/>
        </w:rPr>
        <w:t>[70]</w:t>
      </w:r>
      <w:r w:rsidRPr="007A40CC">
        <w:rPr>
          <w:lang w:val="de-DE"/>
        </w:rPr>
        <w:tab/>
        <w:t xml:space="preserve">W. Zhou, X. Qin, M. Lv, L. Qiu, Z. Chen, F. Zhang, </w:t>
      </w:r>
      <w:r w:rsidRPr="007A40CC">
        <w:rPr>
          <w:i/>
          <w:lang w:val="de-DE"/>
        </w:rPr>
        <w:t>Micromachines</w:t>
      </w:r>
      <w:r w:rsidRPr="007A40CC">
        <w:rPr>
          <w:lang w:val="de-DE"/>
        </w:rPr>
        <w:t xml:space="preserve"> </w:t>
      </w:r>
      <w:r w:rsidRPr="007A40CC">
        <w:rPr>
          <w:b/>
          <w:lang w:val="de-DE"/>
        </w:rPr>
        <w:t>2023</w:t>
      </w:r>
      <w:r w:rsidRPr="007A40CC">
        <w:rPr>
          <w:lang w:val="de-DE"/>
        </w:rPr>
        <w:t>, 14, 1684.</w:t>
      </w:r>
    </w:p>
    <w:p w14:paraId="43662A74" w14:textId="77777777" w:rsidR="00F908FA" w:rsidRPr="007A40CC" w:rsidRDefault="00F908FA" w:rsidP="00F908FA">
      <w:pPr>
        <w:pStyle w:val="EndNoteBibliography"/>
        <w:spacing w:after="0"/>
        <w:ind w:left="720" w:hanging="720"/>
        <w:rPr>
          <w:lang w:val="de-DE"/>
        </w:rPr>
      </w:pPr>
      <w:r w:rsidRPr="007A40CC">
        <w:t>[71]</w:t>
      </w:r>
      <w:r w:rsidRPr="007A40CC">
        <w:tab/>
        <w:t xml:space="preserve">S. Simitha, D. Mohan, S. M. Francis, A. Ramachandran, J. Jacob, V. I. Thomas, </w:t>
      </w:r>
      <w:r w:rsidRPr="007A40CC">
        <w:rPr>
          <w:i/>
        </w:rPr>
        <w:t xml:space="preserve">Phys. </w:t>
      </w:r>
      <w:r w:rsidRPr="007A40CC">
        <w:rPr>
          <w:i/>
          <w:lang w:val="de-DE"/>
        </w:rPr>
        <w:t>Chem. Chem. Phys.</w:t>
      </w:r>
      <w:r w:rsidRPr="007A40CC">
        <w:rPr>
          <w:lang w:val="de-DE"/>
        </w:rPr>
        <w:t xml:space="preserve"> </w:t>
      </w:r>
      <w:r w:rsidRPr="007A40CC">
        <w:rPr>
          <w:b/>
          <w:lang w:val="de-DE"/>
        </w:rPr>
        <w:t>2023</w:t>
      </w:r>
      <w:r w:rsidRPr="007A40CC">
        <w:rPr>
          <w:lang w:val="de-DE"/>
        </w:rPr>
        <w:t>, 25, 21981.</w:t>
      </w:r>
    </w:p>
    <w:p w14:paraId="21034E07" w14:textId="77777777" w:rsidR="00F908FA" w:rsidRPr="007A40CC" w:rsidRDefault="00F908FA" w:rsidP="00F908FA">
      <w:pPr>
        <w:pStyle w:val="EndNoteBibliography"/>
        <w:spacing w:after="0"/>
        <w:ind w:left="720" w:hanging="720"/>
      </w:pPr>
      <w:r w:rsidRPr="007A40CC">
        <w:rPr>
          <w:lang w:val="de-DE"/>
        </w:rPr>
        <w:t>[72]</w:t>
      </w:r>
      <w:r w:rsidRPr="007A40CC">
        <w:rPr>
          <w:lang w:val="de-DE"/>
        </w:rPr>
        <w:tab/>
        <w:t xml:space="preserve">H. Huang, H. Zhang, Y. Cao, Y. Liu, K. Ma, K. Liu, Y. C. Liang, </w:t>
      </w:r>
      <w:r w:rsidRPr="007A40CC">
        <w:rPr>
          <w:i/>
          <w:lang w:val="de-DE"/>
        </w:rPr>
        <w:t xml:space="preserve">J. Phys. </w:t>
      </w:r>
      <w:r w:rsidRPr="007A40CC">
        <w:rPr>
          <w:i/>
        </w:rPr>
        <w:t>D: Appl. Phys.</w:t>
      </w:r>
      <w:r w:rsidRPr="007A40CC">
        <w:t xml:space="preserve"> </w:t>
      </w:r>
      <w:r w:rsidRPr="007A40CC">
        <w:rPr>
          <w:b/>
        </w:rPr>
        <w:t>2020</w:t>
      </w:r>
      <w:r w:rsidRPr="007A40CC">
        <w:t>, 54, 075003.</w:t>
      </w:r>
    </w:p>
    <w:p w14:paraId="633215A8" w14:textId="77777777" w:rsidR="00F908FA" w:rsidRPr="007A40CC" w:rsidRDefault="00F908FA" w:rsidP="00F908FA">
      <w:pPr>
        <w:pStyle w:val="EndNoteBibliography"/>
        <w:spacing w:after="0"/>
        <w:ind w:left="720" w:hanging="720"/>
      </w:pPr>
      <w:r w:rsidRPr="007A40CC">
        <w:t>[73]</w:t>
      </w:r>
      <w:r w:rsidRPr="007A40CC">
        <w:tab/>
        <w:t xml:space="preserve">M. Liao, Y. Koide, L. Sang, in </w:t>
      </w:r>
      <w:r w:rsidRPr="007A40CC">
        <w:rPr>
          <w:i/>
        </w:rPr>
        <w:t>Novel Aspects of Diamond: From Growth to Applications</w:t>
      </w:r>
      <w:r w:rsidRPr="007A40CC">
        <w:t xml:space="preserve">, DOI: 10.1007/978-3-030-12469-4_4 (Ed: N. Yang), Springer International Publishing, Cham </w:t>
      </w:r>
      <w:r w:rsidRPr="007A40CC">
        <w:rPr>
          <w:b/>
        </w:rPr>
        <w:t>2019</w:t>
      </w:r>
      <w:r w:rsidRPr="007A40CC">
        <w:t>, p. 91.</w:t>
      </w:r>
    </w:p>
    <w:p w14:paraId="286A517F" w14:textId="77777777" w:rsidR="00F908FA" w:rsidRPr="007A40CC" w:rsidRDefault="00F908FA" w:rsidP="00F908FA">
      <w:pPr>
        <w:pStyle w:val="EndNoteBibliography"/>
        <w:ind w:left="720" w:hanging="720"/>
      </w:pPr>
      <w:r w:rsidRPr="007A40CC">
        <w:t>[74]</w:t>
      </w:r>
      <w:r w:rsidRPr="007A40CC">
        <w:tab/>
        <w:t xml:space="preserve">M. Liao, M. Toda, L. Sang, S. Hishita, S. Tanaka, Y. Koide, </w:t>
      </w:r>
      <w:r w:rsidRPr="007A40CC">
        <w:rPr>
          <w:i/>
        </w:rPr>
        <w:t>Appl. Phys. Lett.</w:t>
      </w:r>
      <w:r w:rsidRPr="007A40CC">
        <w:t xml:space="preserve"> </w:t>
      </w:r>
      <w:r w:rsidRPr="007A40CC">
        <w:rPr>
          <w:b/>
        </w:rPr>
        <w:t>2014</w:t>
      </w:r>
      <w:r w:rsidRPr="007A40CC">
        <w:t>, 105, 251904.</w:t>
      </w:r>
    </w:p>
    <w:p w14:paraId="0284248C" w14:textId="1375C745" w:rsidR="0043374D" w:rsidRPr="007A40CC" w:rsidRDefault="0051524E" w:rsidP="005865CE">
      <w:pPr>
        <w:pStyle w:val="Heading3"/>
        <w:rPr>
          <w:lang w:val="en-GB"/>
        </w:rPr>
      </w:pPr>
      <w:r w:rsidRPr="007A40CC">
        <w:rPr>
          <w:lang w:val="en-GB"/>
        </w:rPr>
        <w:fldChar w:fldCharType="end"/>
      </w:r>
    </w:p>
    <w:sectPr w:rsidR="0043374D" w:rsidRPr="007A40CC" w:rsidSect="00733BC1">
      <w:headerReference w:type="default" r:id="rId14"/>
      <w:footerReference w:type="default" r:id="rId15"/>
      <w:pgSz w:w="12240" w:h="15840"/>
      <w:pgMar w:top="1418" w:right="1418" w:bottom="1134" w:left="1418"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57D47" w14:textId="77777777" w:rsidR="00733BC1" w:rsidRDefault="00733BC1" w:rsidP="002D6DC9">
      <w:pPr>
        <w:spacing w:after="0" w:line="240" w:lineRule="auto"/>
      </w:pPr>
      <w:r>
        <w:separator/>
      </w:r>
    </w:p>
  </w:endnote>
  <w:endnote w:type="continuationSeparator" w:id="0">
    <w:p w14:paraId="0106C6B7" w14:textId="77777777" w:rsidR="00733BC1" w:rsidRDefault="00733BC1" w:rsidP="002D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no Pro">
    <w:altName w:val="Times New Roman"/>
    <w:panose1 w:val="00000000000000000000"/>
    <w:charset w:val="00"/>
    <w:family w:val="roman"/>
    <w:notTrueType/>
    <w:pitch w:val="variable"/>
    <w:sig w:usb0="60000287" w:usb1="00000001" w:usb2="00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LTStd-Roman-Identity-H">
    <w:altName w:val="Microsoft YaHei"/>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78218"/>
      <w:docPartObj>
        <w:docPartGallery w:val="Page Numbers (Bottom of Page)"/>
        <w:docPartUnique/>
      </w:docPartObj>
    </w:sdtPr>
    <w:sdtEndPr>
      <w:rPr>
        <w:noProof/>
      </w:rPr>
    </w:sdtEndPr>
    <w:sdtContent>
      <w:p w14:paraId="06CB2810" w14:textId="77777777" w:rsidR="00E060B5" w:rsidRDefault="00E060B5" w:rsidP="00ED0AFD">
        <w:pPr>
          <w:pStyle w:val="af3"/>
          <w:jc w:val="center"/>
        </w:pPr>
        <w:r>
          <w:fldChar w:fldCharType="begin"/>
        </w:r>
        <w:r>
          <w:instrText xml:space="preserve"> PAGE   \* MERGEFORMAT </w:instrText>
        </w:r>
        <w:r>
          <w:fldChar w:fldCharType="separate"/>
        </w:r>
        <w:r w:rsidR="00FA4AFB">
          <w:rPr>
            <w:noProof/>
          </w:rPr>
          <w:t>8</w:t>
        </w:r>
        <w:r>
          <w:rPr>
            <w:noProof/>
          </w:rPr>
          <w:fldChar w:fldCharType="end"/>
        </w:r>
      </w:p>
    </w:sdtContent>
  </w:sdt>
  <w:p w14:paraId="3ACCA629" w14:textId="77777777" w:rsidR="002D6DC9" w:rsidRDefault="002D6DC9">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5EE41" w14:textId="77777777" w:rsidR="00733BC1" w:rsidRDefault="00733BC1" w:rsidP="002D6DC9">
      <w:pPr>
        <w:spacing w:after="0" w:line="240" w:lineRule="auto"/>
      </w:pPr>
      <w:r>
        <w:separator/>
      </w:r>
    </w:p>
  </w:footnote>
  <w:footnote w:type="continuationSeparator" w:id="0">
    <w:p w14:paraId="5D972AE3" w14:textId="77777777" w:rsidR="00733BC1" w:rsidRDefault="00733BC1" w:rsidP="002D6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CF339" w14:textId="3A1FA886" w:rsidR="00ED0AFD" w:rsidRDefault="00ED0AFD" w:rsidP="00ED0AFD">
    <w:pPr>
      <w:pStyle w:val="af1"/>
      <w:jc w:val="right"/>
    </w:pPr>
    <w:r w:rsidRPr="00302E7A">
      <w:rPr>
        <w:noProof/>
      </w:rPr>
      <w:drawing>
        <wp:inline distT="0" distB="0" distL="0" distR="0" wp14:anchorId="6B90E907" wp14:editId="3148B545">
          <wp:extent cx="1488440" cy="414655"/>
          <wp:effectExtent l="0" t="0" r="0" b="0"/>
          <wp:docPr id="12"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2E3"/>
    <w:multiLevelType w:val="multilevel"/>
    <w:tmpl w:val="9898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A139C"/>
    <w:multiLevelType w:val="hybridMultilevel"/>
    <w:tmpl w:val="BA78F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383F92"/>
    <w:multiLevelType w:val="hybridMultilevel"/>
    <w:tmpl w:val="06BA4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DC6E41"/>
    <w:multiLevelType w:val="hybridMultilevel"/>
    <w:tmpl w:val="1EC486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7536EA1"/>
    <w:multiLevelType w:val="hybridMultilevel"/>
    <w:tmpl w:val="B72215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7624FC3"/>
    <w:multiLevelType w:val="hybridMultilevel"/>
    <w:tmpl w:val="6054CB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9047B6"/>
    <w:multiLevelType w:val="hybridMultilevel"/>
    <w:tmpl w:val="C91021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F9D1050"/>
    <w:multiLevelType w:val="multilevel"/>
    <w:tmpl w:val="19D8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9546B0"/>
    <w:multiLevelType w:val="hybridMultilevel"/>
    <w:tmpl w:val="19EA88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40B69B2"/>
    <w:multiLevelType w:val="multilevel"/>
    <w:tmpl w:val="2CA2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8526CC"/>
    <w:multiLevelType w:val="multilevel"/>
    <w:tmpl w:val="19C8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D56B52"/>
    <w:multiLevelType w:val="multilevel"/>
    <w:tmpl w:val="6DBC65A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76547A"/>
    <w:multiLevelType w:val="multilevel"/>
    <w:tmpl w:val="496281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01753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54548">
    <w:abstractNumId w:val="1"/>
  </w:num>
  <w:num w:numId="3" w16cid:durableId="1709523819">
    <w:abstractNumId w:val="2"/>
  </w:num>
  <w:num w:numId="4" w16cid:durableId="709647452">
    <w:abstractNumId w:val="0"/>
  </w:num>
  <w:num w:numId="5" w16cid:durableId="1556357903">
    <w:abstractNumId w:val="6"/>
  </w:num>
  <w:num w:numId="6" w16cid:durableId="921722318">
    <w:abstractNumId w:val="4"/>
  </w:num>
  <w:num w:numId="7" w16cid:durableId="946082808">
    <w:abstractNumId w:val="12"/>
  </w:num>
  <w:num w:numId="8" w16cid:durableId="143474075">
    <w:abstractNumId w:val="11"/>
  </w:num>
  <w:num w:numId="9" w16cid:durableId="1143812981">
    <w:abstractNumId w:val="7"/>
  </w:num>
  <w:num w:numId="10" w16cid:durableId="1548905757">
    <w:abstractNumId w:val="9"/>
  </w:num>
  <w:num w:numId="11" w16cid:durableId="1780679854">
    <w:abstractNumId w:val="3"/>
  </w:num>
  <w:num w:numId="12" w16cid:durableId="2117600125">
    <w:abstractNumId w:val="5"/>
  </w:num>
  <w:num w:numId="13" w16cid:durableId="355038248">
    <w:abstractNumId w:val="10"/>
  </w:num>
  <w:num w:numId="14" w16cid:durableId="18793930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attachedTemplate r:id="rId1"/>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3Nja0MDYxMDcAAiUdpeDU4uLM/DyQAuNaAPRYZ9QsAAAA"/>
    <w:docVar w:name="EN.InstantFormat" w:val="&lt;ENInstantFormat&gt;&lt;Enabled&gt;0&lt;/Enabled&gt;&lt;ScanUnformatted&gt;1&lt;/ScanUnformatted&gt;&lt;ScanChanges&gt;1&lt;/ScanChanges&gt;&lt;Suspended&gt;0&lt;/Suspended&gt;&lt;/ENInstantFormat&gt;"/>
    <w:docVar w:name="EN.Layout" w:val="&lt;ENLayout&gt;&lt;Style&gt;Advanced Functional Materials&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ra9x55ydsf25ed9pdparwzxttwvxxawtt5&quot;&gt;afm-multisenso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record-ids&gt;&lt;/item&gt;&lt;/Libraries&gt;"/>
    <w:docVar w:name="MachineID" w:val="207|207|197|185|203|197|199|187|197|190|190|197|188|206|197|186|204|"/>
    <w:docVar w:name="Username" w:val="Kayla"/>
  </w:docVars>
  <w:rsids>
    <w:rsidRoot w:val="008045C2"/>
    <w:rsid w:val="0000253F"/>
    <w:rsid w:val="000030CB"/>
    <w:rsid w:val="00007FAD"/>
    <w:rsid w:val="000118C7"/>
    <w:rsid w:val="000131B8"/>
    <w:rsid w:val="000136A4"/>
    <w:rsid w:val="00015F39"/>
    <w:rsid w:val="00021768"/>
    <w:rsid w:val="000220F9"/>
    <w:rsid w:val="000235E4"/>
    <w:rsid w:val="00023D83"/>
    <w:rsid w:val="000264D7"/>
    <w:rsid w:val="000305DC"/>
    <w:rsid w:val="00030D85"/>
    <w:rsid w:val="00031989"/>
    <w:rsid w:val="000324BB"/>
    <w:rsid w:val="00032E6B"/>
    <w:rsid w:val="00035F32"/>
    <w:rsid w:val="0003781A"/>
    <w:rsid w:val="000379B8"/>
    <w:rsid w:val="00041D60"/>
    <w:rsid w:val="00042173"/>
    <w:rsid w:val="0004535C"/>
    <w:rsid w:val="00045B4B"/>
    <w:rsid w:val="00046764"/>
    <w:rsid w:val="00046FEA"/>
    <w:rsid w:val="00047022"/>
    <w:rsid w:val="0004749C"/>
    <w:rsid w:val="00051BA3"/>
    <w:rsid w:val="00052866"/>
    <w:rsid w:val="00052C02"/>
    <w:rsid w:val="00055138"/>
    <w:rsid w:val="000577F6"/>
    <w:rsid w:val="00060E87"/>
    <w:rsid w:val="00063023"/>
    <w:rsid w:val="0006517F"/>
    <w:rsid w:val="0007042D"/>
    <w:rsid w:val="00073627"/>
    <w:rsid w:val="00075AE9"/>
    <w:rsid w:val="00075C02"/>
    <w:rsid w:val="00081C70"/>
    <w:rsid w:val="0008401B"/>
    <w:rsid w:val="000841FE"/>
    <w:rsid w:val="0009066C"/>
    <w:rsid w:val="00090D53"/>
    <w:rsid w:val="0009173B"/>
    <w:rsid w:val="000939DB"/>
    <w:rsid w:val="00095484"/>
    <w:rsid w:val="00097236"/>
    <w:rsid w:val="00097F10"/>
    <w:rsid w:val="000A1026"/>
    <w:rsid w:val="000A1C28"/>
    <w:rsid w:val="000A30C7"/>
    <w:rsid w:val="000A39D1"/>
    <w:rsid w:val="000A42A1"/>
    <w:rsid w:val="000A51ED"/>
    <w:rsid w:val="000A75FC"/>
    <w:rsid w:val="000A7986"/>
    <w:rsid w:val="000B3ED5"/>
    <w:rsid w:val="000B5BF7"/>
    <w:rsid w:val="000B5F96"/>
    <w:rsid w:val="000C0CC2"/>
    <w:rsid w:val="000C0E25"/>
    <w:rsid w:val="000C0FD5"/>
    <w:rsid w:val="000D05F9"/>
    <w:rsid w:val="000D1436"/>
    <w:rsid w:val="000D1A18"/>
    <w:rsid w:val="000D3AAA"/>
    <w:rsid w:val="000D45A8"/>
    <w:rsid w:val="000D5866"/>
    <w:rsid w:val="000E0818"/>
    <w:rsid w:val="000E1374"/>
    <w:rsid w:val="000E2808"/>
    <w:rsid w:val="000F3834"/>
    <w:rsid w:val="000F61F7"/>
    <w:rsid w:val="000F6F0C"/>
    <w:rsid w:val="001000FC"/>
    <w:rsid w:val="001012C2"/>
    <w:rsid w:val="00103319"/>
    <w:rsid w:val="00110ADC"/>
    <w:rsid w:val="0011100C"/>
    <w:rsid w:val="001123AB"/>
    <w:rsid w:val="00120FDC"/>
    <w:rsid w:val="00121175"/>
    <w:rsid w:val="001211EF"/>
    <w:rsid w:val="00121249"/>
    <w:rsid w:val="00122BA6"/>
    <w:rsid w:val="0013013E"/>
    <w:rsid w:val="001308FF"/>
    <w:rsid w:val="00134190"/>
    <w:rsid w:val="001343BB"/>
    <w:rsid w:val="00135E46"/>
    <w:rsid w:val="001404D7"/>
    <w:rsid w:val="00140DA9"/>
    <w:rsid w:val="00141698"/>
    <w:rsid w:val="00142581"/>
    <w:rsid w:val="0014410C"/>
    <w:rsid w:val="00145027"/>
    <w:rsid w:val="00145080"/>
    <w:rsid w:val="001467A6"/>
    <w:rsid w:val="00147B51"/>
    <w:rsid w:val="001504B9"/>
    <w:rsid w:val="0015052E"/>
    <w:rsid w:val="001519A6"/>
    <w:rsid w:val="00151EFF"/>
    <w:rsid w:val="00156038"/>
    <w:rsid w:val="001674F2"/>
    <w:rsid w:val="00167AE3"/>
    <w:rsid w:val="001719B7"/>
    <w:rsid w:val="0017544E"/>
    <w:rsid w:val="001757C1"/>
    <w:rsid w:val="0017776A"/>
    <w:rsid w:val="00185336"/>
    <w:rsid w:val="0018570D"/>
    <w:rsid w:val="001874BC"/>
    <w:rsid w:val="001907F6"/>
    <w:rsid w:val="00190C61"/>
    <w:rsid w:val="00193A23"/>
    <w:rsid w:val="00195462"/>
    <w:rsid w:val="0019617E"/>
    <w:rsid w:val="00196915"/>
    <w:rsid w:val="0019736E"/>
    <w:rsid w:val="001A261F"/>
    <w:rsid w:val="001A48BB"/>
    <w:rsid w:val="001A4C1B"/>
    <w:rsid w:val="001A5FF5"/>
    <w:rsid w:val="001A7345"/>
    <w:rsid w:val="001B045A"/>
    <w:rsid w:val="001B0ACD"/>
    <w:rsid w:val="001B2B62"/>
    <w:rsid w:val="001B5D1E"/>
    <w:rsid w:val="001B5EAF"/>
    <w:rsid w:val="001B7088"/>
    <w:rsid w:val="001B75A6"/>
    <w:rsid w:val="001C0A43"/>
    <w:rsid w:val="001C2A0E"/>
    <w:rsid w:val="001C2A18"/>
    <w:rsid w:val="001C727D"/>
    <w:rsid w:val="001D15E6"/>
    <w:rsid w:val="001D15F4"/>
    <w:rsid w:val="001E29ED"/>
    <w:rsid w:val="001E2E96"/>
    <w:rsid w:val="001F002E"/>
    <w:rsid w:val="001F0B29"/>
    <w:rsid w:val="001F19B8"/>
    <w:rsid w:val="001F2699"/>
    <w:rsid w:val="001F4972"/>
    <w:rsid w:val="001F4B54"/>
    <w:rsid w:val="001F5D8B"/>
    <w:rsid w:val="001F6735"/>
    <w:rsid w:val="001F6A53"/>
    <w:rsid w:val="001F76AE"/>
    <w:rsid w:val="002028C4"/>
    <w:rsid w:val="002030EA"/>
    <w:rsid w:val="00204B73"/>
    <w:rsid w:val="00205A0C"/>
    <w:rsid w:val="00207449"/>
    <w:rsid w:val="002103E2"/>
    <w:rsid w:val="002128DF"/>
    <w:rsid w:val="002132FF"/>
    <w:rsid w:val="002142BF"/>
    <w:rsid w:val="002144DB"/>
    <w:rsid w:val="00214B59"/>
    <w:rsid w:val="00216106"/>
    <w:rsid w:val="00216257"/>
    <w:rsid w:val="00220207"/>
    <w:rsid w:val="00220289"/>
    <w:rsid w:val="00223DB6"/>
    <w:rsid w:val="00224E61"/>
    <w:rsid w:val="002331D1"/>
    <w:rsid w:val="002336D1"/>
    <w:rsid w:val="002371DE"/>
    <w:rsid w:val="00243EFD"/>
    <w:rsid w:val="00244DE0"/>
    <w:rsid w:val="0025050E"/>
    <w:rsid w:val="002507F9"/>
    <w:rsid w:val="00251F09"/>
    <w:rsid w:val="00252687"/>
    <w:rsid w:val="002535E5"/>
    <w:rsid w:val="0025457F"/>
    <w:rsid w:val="002549F4"/>
    <w:rsid w:val="00255183"/>
    <w:rsid w:val="00255C4D"/>
    <w:rsid w:val="00255F2C"/>
    <w:rsid w:val="002571CA"/>
    <w:rsid w:val="002575C5"/>
    <w:rsid w:val="002616BA"/>
    <w:rsid w:val="00262B91"/>
    <w:rsid w:val="00264940"/>
    <w:rsid w:val="00264D02"/>
    <w:rsid w:val="00264D6F"/>
    <w:rsid w:val="00266837"/>
    <w:rsid w:val="00271F24"/>
    <w:rsid w:val="00272817"/>
    <w:rsid w:val="00276484"/>
    <w:rsid w:val="002778DB"/>
    <w:rsid w:val="0028026A"/>
    <w:rsid w:val="00280DA9"/>
    <w:rsid w:val="00281DD3"/>
    <w:rsid w:val="0028348E"/>
    <w:rsid w:val="00284B32"/>
    <w:rsid w:val="002864D8"/>
    <w:rsid w:val="002867B4"/>
    <w:rsid w:val="00287057"/>
    <w:rsid w:val="00290ED5"/>
    <w:rsid w:val="00293AE8"/>
    <w:rsid w:val="0029463F"/>
    <w:rsid w:val="00294A08"/>
    <w:rsid w:val="002952DC"/>
    <w:rsid w:val="00296606"/>
    <w:rsid w:val="002A42E7"/>
    <w:rsid w:val="002A70E2"/>
    <w:rsid w:val="002A7F84"/>
    <w:rsid w:val="002B473C"/>
    <w:rsid w:val="002B52AE"/>
    <w:rsid w:val="002C0635"/>
    <w:rsid w:val="002C27E5"/>
    <w:rsid w:val="002C315D"/>
    <w:rsid w:val="002D2A63"/>
    <w:rsid w:val="002D2C2A"/>
    <w:rsid w:val="002D453A"/>
    <w:rsid w:val="002D5F4B"/>
    <w:rsid w:val="002D6DC9"/>
    <w:rsid w:val="002E02B5"/>
    <w:rsid w:val="002E4A7B"/>
    <w:rsid w:val="002E4C2B"/>
    <w:rsid w:val="002E5271"/>
    <w:rsid w:val="002F163D"/>
    <w:rsid w:val="002F1D51"/>
    <w:rsid w:val="002F3663"/>
    <w:rsid w:val="002F42D5"/>
    <w:rsid w:val="002F452B"/>
    <w:rsid w:val="002F718A"/>
    <w:rsid w:val="00300BC0"/>
    <w:rsid w:val="00303D84"/>
    <w:rsid w:val="00303F49"/>
    <w:rsid w:val="0030411B"/>
    <w:rsid w:val="00307299"/>
    <w:rsid w:val="00312F86"/>
    <w:rsid w:val="0031620C"/>
    <w:rsid w:val="00320A49"/>
    <w:rsid w:val="00321DBE"/>
    <w:rsid w:val="003248EE"/>
    <w:rsid w:val="00327296"/>
    <w:rsid w:val="00337912"/>
    <w:rsid w:val="00337CEF"/>
    <w:rsid w:val="00343544"/>
    <w:rsid w:val="0034390F"/>
    <w:rsid w:val="00344574"/>
    <w:rsid w:val="00346389"/>
    <w:rsid w:val="00347FC0"/>
    <w:rsid w:val="00350F19"/>
    <w:rsid w:val="0035181D"/>
    <w:rsid w:val="00353CD5"/>
    <w:rsid w:val="003557A2"/>
    <w:rsid w:val="003570F5"/>
    <w:rsid w:val="0036087A"/>
    <w:rsid w:val="003647CA"/>
    <w:rsid w:val="00365F9A"/>
    <w:rsid w:val="003663C9"/>
    <w:rsid w:val="00366E66"/>
    <w:rsid w:val="00372649"/>
    <w:rsid w:val="003750B2"/>
    <w:rsid w:val="003750D6"/>
    <w:rsid w:val="00375255"/>
    <w:rsid w:val="003803A2"/>
    <w:rsid w:val="003820A2"/>
    <w:rsid w:val="0038293A"/>
    <w:rsid w:val="00383830"/>
    <w:rsid w:val="00383834"/>
    <w:rsid w:val="00386AAB"/>
    <w:rsid w:val="00386EA2"/>
    <w:rsid w:val="003903D1"/>
    <w:rsid w:val="00392B24"/>
    <w:rsid w:val="00394548"/>
    <w:rsid w:val="003A3B21"/>
    <w:rsid w:val="003A5B28"/>
    <w:rsid w:val="003A7A8A"/>
    <w:rsid w:val="003B259A"/>
    <w:rsid w:val="003B432C"/>
    <w:rsid w:val="003B451B"/>
    <w:rsid w:val="003B5867"/>
    <w:rsid w:val="003B5F29"/>
    <w:rsid w:val="003C15B4"/>
    <w:rsid w:val="003C4A49"/>
    <w:rsid w:val="003C7985"/>
    <w:rsid w:val="003D1BBD"/>
    <w:rsid w:val="003D571D"/>
    <w:rsid w:val="003D5DA7"/>
    <w:rsid w:val="003E0741"/>
    <w:rsid w:val="003E3B99"/>
    <w:rsid w:val="003E4CB5"/>
    <w:rsid w:val="003E6376"/>
    <w:rsid w:val="003F045F"/>
    <w:rsid w:val="003F0DE1"/>
    <w:rsid w:val="003F0EAF"/>
    <w:rsid w:val="003F7C2B"/>
    <w:rsid w:val="003F7EE0"/>
    <w:rsid w:val="00402483"/>
    <w:rsid w:val="004034FC"/>
    <w:rsid w:val="004075B1"/>
    <w:rsid w:val="00410963"/>
    <w:rsid w:val="004113C7"/>
    <w:rsid w:val="0041151F"/>
    <w:rsid w:val="0041209D"/>
    <w:rsid w:val="00412127"/>
    <w:rsid w:val="004135E4"/>
    <w:rsid w:val="0041370B"/>
    <w:rsid w:val="00414867"/>
    <w:rsid w:val="004201F0"/>
    <w:rsid w:val="0042067C"/>
    <w:rsid w:val="00421CCF"/>
    <w:rsid w:val="00425459"/>
    <w:rsid w:val="0042619E"/>
    <w:rsid w:val="00430716"/>
    <w:rsid w:val="004314FB"/>
    <w:rsid w:val="0043213B"/>
    <w:rsid w:val="00432348"/>
    <w:rsid w:val="0043374D"/>
    <w:rsid w:val="00435286"/>
    <w:rsid w:val="00440445"/>
    <w:rsid w:val="00441317"/>
    <w:rsid w:val="00441F61"/>
    <w:rsid w:val="00442230"/>
    <w:rsid w:val="0044466A"/>
    <w:rsid w:val="00447377"/>
    <w:rsid w:val="004501B4"/>
    <w:rsid w:val="004522DA"/>
    <w:rsid w:val="004624A0"/>
    <w:rsid w:val="00465069"/>
    <w:rsid w:val="00465E22"/>
    <w:rsid w:val="004668DC"/>
    <w:rsid w:val="00471462"/>
    <w:rsid w:val="004714A3"/>
    <w:rsid w:val="00471EC8"/>
    <w:rsid w:val="004720DD"/>
    <w:rsid w:val="00473ADD"/>
    <w:rsid w:val="00477C77"/>
    <w:rsid w:val="00477E55"/>
    <w:rsid w:val="0048074B"/>
    <w:rsid w:val="00484BCC"/>
    <w:rsid w:val="00486971"/>
    <w:rsid w:val="0049181C"/>
    <w:rsid w:val="004920E9"/>
    <w:rsid w:val="00492192"/>
    <w:rsid w:val="0049342F"/>
    <w:rsid w:val="00495612"/>
    <w:rsid w:val="004A0545"/>
    <w:rsid w:val="004A336F"/>
    <w:rsid w:val="004A34E8"/>
    <w:rsid w:val="004A5376"/>
    <w:rsid w:val="004B0E36"/>
    <w:rsid w:val="004C16C4"/>
    <w:rsid w:val="004C1800"/>
    <w:rsid w:val="004C46E1"/>
    <w:rsid w:val="004C63B0"/>
    <w:rsid w:val="004C6EEE"/>
    <w:rsid w:val="004D034E"/>
    <w:rsid w:val="004D0F27"/>
    <w:rsid w:val="004D586F"/>
    <w:rsid w:val="004E036D"/>
    <w:rsid w:val="004E1367"/>
    <w:rsid w:val="004E3213"/>
    <w:rsid w:val="004E4315"/>
    <w:rsid w:val="004E6017"/>
    <w:rsid w:val="004E69BB"/>
    <w:rsid w:val="004E77BB"/>
    <w:rsid w:val="004F011F"/>
    <w:rsid w:val="004F3BDD"/>
    <w:rsid w:val="0050031D"/>
    <w:rsid w:val="00501107"/>
    <w:rsid w:val="00502126"/>
    <w:rsid w:val="00502CC6"/>
    <w:rsid w:val="00503334"/>
    <w:rsid w:val="00503C1F"/>
    <w:rsid w:val="00505E20"/>
    <w:rsid w:val="00506161"/>
    <w:rsid w:val="00506C29"/>
    <w:rsid w:val="00507065"/>
    <w:rsid w:val="00507360"/>
    <w:rsid w:val="00510313"/>
    <w:rsid w:val="00510487"/>
    <w:rsid w:val="005105A2"/>
    <w:rsid w:val="00513EAB"/>
    <w:rsid w:val="00514C7F"/>
    <w:rsid w:val="0051524E"/>
    <w:rsid w:val="00516DE3"/>
    <w:rsid w:val="0052183A"/>
    <w:rsid w:val="005219DE"/>
    <w:rsid w:val="00523029"/>
    <w:rsid w:val="00523B60"/>
    <w:rsid w:val="00525C7C"/>
    <w:rsid w:val="005262E5"/>
    <w:rsid w:val="00526689"/>
    <w:rsid w:val="00530B3F"/>
    <w:rsid w:val="005320EA"/>
    <w:rsid w:val="0053564E"/>
    <w:rsid w:val="0054082F"/>
    <w:rsid w:val="005412CB"/>
    <w:rsid w:val="00541F79"/>
    <w:rsid w:val="005439EB"/>
    <w:rsid w:val="005476E5"/>
    <w:rsid w:val="00551BB3"/>
    <w:rsid w:val="005524C0"/>
    <w:rsid w:val="005536BB"/>
    <w:rsid w:val="00553D6E"/>
    <w:rsid w:val="005565BB"/>
    <w:rsid w:val="0055686B"/>
    <w:rsid w:val="005570D0"/>
    <w:rsid w:val="00557AD7"/>
    <w:rsid w:val="0056000E"/>
    <w:rsid w:val="005615D3"/>
    <w:rsid w:val="0056643F"/>
    <w:rsid w:val="00573A54"/>
    <w:rsid w:val="00573D64"/>
    <w:rsid w:val="0057526C"/>
    <w:rsid w:val="0057563E"/>
    <w:rsid w:val="00575842"/>
    <w:rsid w:val="00584DA9"/>
    <w:rsid w:val="00586046"/>
    <w:rsid w:val="005864AF"/>
    <w:rsid w:val="005865CE"/>
    <w:rsid w:val="0059168C"/>
    <w:rsid w:val="00592117"/>
    <w:rsid w:val="00592227"/>
    <w:rsid w:val="00592432"/>
    <w:rsid w:val="005928AC"/>
    <w:rsid w:val="00595326"/>
    <w:rsid w:val="00595CF6"/>
    <w:rsid w:val="0059683A"/>
    <w:rsid w:val="005A3288"/>
    <w:rsid w:val="005A4C6D"/>
    <w:rsid w:val="005B119D"/>
    <w:rsid w:val="005B5CED"/>
    <w:rsid w:val="005C0D8E"/>
    <w:rsid w:val="005C10CB"/>
    <w:rsid w:val="005C1248"/>
    <w:rsid w:val="005C130E"/>
    <w:rsid w:val="005C15F8"/>
    <w:rsid w:val="005C16A2"/>
    <w:rsid w:val="005C3D0B"/>
    <w:rsid w:val="005C49ED"/>
    <w:rsid w:val="005C5EA0"/>
    <w:rsid w:val="005C7437"/>
    <w:rsid w:val="005D0B1F"/>
    <w:rsid w:val="005D1946"/>
    <w:rsid w:val="005E0C8A"/>
    <w:rsid w:val="005E725B"/>
    <w:rsid w:val="005F0314"/>
    <w:rsid w:val="005F0895"/>
    <w:rsid w:val="005F0E2C"/>
    <w:rsid w:val="005F1141"/>
    <w:rsid w:val="005F31E9"/>
    <w:rsid w:val="005F44F5"/>
    <w:rsid w:val="005F4739"/>
    <w:rsid w:val="005F671D"/>
    <w:rsid w:val="005F7040"/>
    <w:rsid w:val="006004E7"/>
    <w:rsid w:val="0060072A"/>
    <w:rsid w:val="006031F4"/>
    <w:rsid w:val="00603E46"/>
    <w:rsid w:val="0060488F"/>
    <w:rsid w:val="00606BDE"/>
    <w:rsid w:val="0061394A"/>
    <w:rsid w:val="00617512"/>
    <w:rsid w:val="00620D47"/>
    <w:rsid w:val="0062176A"/>
    <w:rsid w:val="00622922"/>
    <w:rsid w:val="00624A46"/>
    <w:rsid w:val="00626D70"/>
    <w:rsid w:val="00630D56"/>
    <w:rsid w:val="0063164B"/>
    <w:rsid w:val="00631B28"/>
    <w:rsid w:val="00633640"/>
    <w:rsid w:val="00633FC0"/>
    <w:rsid w:val="00644F96"/>
    <w:rsid w:val="006461E8"/>
    <w:rsid w:val="00647474"/>
    <w:rsid w:val="00647A78"/>
    <w:rsid w:val="00650981"/>
    <w:rsid w:val="00651961"/>
    <w:rsid w:val="00652BA1"/>
    <w:rsid w:val="006537B9"/>
    <w:rsid w:val="00657A8B"/>
    <w:rsid w:val="00664E24"/>
    <w:rsid w:val="00666852"/>
    <w:rsid w:val="00670650"/>
    <w:rsid w:val="006711AF"/>
    <w:rsid w:val="00671723"/>
    <w:rsid w:val="00674043"/>
    <w:rsid w:val="00676073"/>
    <w:rsid w:val="0067639E"/>
    <w:rsid w:val="00676EBD"/>
    <w:rsid w:val="00676EE5"/>
    <w:rsid w:val="0067740A"/>
    <w:rsid w:val="00682F81"/>
    <w:rsid w:val="00684DAC"/>
    <w:rsid w:val="00686E9E"/>
    <w:rsid w:val="0069085F"/>
    <w:rsid w:val="006931AD"/>
    <w:rsid w:val="00694358"/>
    <w:rsid w:val="00696096"/>
    <w:rsid w:val="00696425"/>
    <w:rsid w:val="00696C8A"/>
    <w:rsid w:val="006978AC"/>
    <w:rsid w:val="006A240F"/>
    <w:rsid w:val="006A28BA"/>
    <w:rsid w:val="006A3196"/>
    <w:rsid w:val="006A4AA0"/>
    <w:rsid w:val="006A66C1"/>
    <w:rsid w:val="006A7483"/>
    <w:rsid w:val="006A7CFC"/>
    <w:rsid w:val="006B0C03"/>
    <w:rsid w:val="006B18EC"/>
    <w:rsid w:val="006B3172"/>
    <w:rsid w:val="006B56EF"/>
    <w:rsid w:val="006C0F0A"/>
    <w:rsid w:val="006C12D8"/>
    <w:rsid w:val="006C2C94"/>
    <w:rsid w:val="006C4729"/>
    <w:rsid w:val="006D3796"/>
    <w:rsid w:val="006D6936"/>
    <w:rsid w:val="006D7B5D"/>
    <w:rsid w:val="006D7DC4"/>
    <w:rsid w:val="006E1423"/>
    <w:rsid w:val="006E1F2D"/>
    <w:rsid w:val="006E3C1A"/>
    <w:rsid w:val="006E75B8"/>
    <w:rsid w:val="006F0E28"/>
    <w:rsid w:val="006F2139"/>
    <w:rsid w:val="006F28AA"/>
    <w:rsid w:val="006F3C03"/>
    <w:rsid w:val="006F4F81"/>
    <w:rsid w:val="006F69D6"/>
    <w:rsid w:val="006F769F"/>
    <w:rsid w:val="006F7DF1"/>
    <w:rsid w:val="007014DE"/>
    <w:rsid w:val="00702703"/>
    <w:rsid w:val="00704B1E"/>
    <w:rsid w:val="00711E90"/>
    <w:rsid w:val="0071365D"/>
    <w:rsid w:val="0071417B"/>
    <w:rsid w:val="0071619D"/>
    <w:rsid w:val="00716BB2"/>
    <w:rsid w:val="0073252E"/>
    <w:rsid w:val="00733BC1"/>
    <w:rsid w:val="0073471C"/>
    <w:rsid w:val="00735177"/>
    <w:rsid w:val="00736CF1"/>
    <w:rsid w:val="007441A5"/>
    <w:rsid w:val="00745590"/>
    <w:rsid w:val="00745643"/>
    <w:rsid w:val="00745A80"/>
    <w:rsid w:val="0074724D"/>
    <w:rsid w:val="00750BCC"/>
    <w:rsid w:val="00752840"/>
    <w:rsid w:val="00752CAD"/>
    <w:rsid w:val="00753B6B"/>
    <w:rsid w:val="00755A1D"/>
    <w:rsid w:val="0075677D"/>
    <w:rsid w:val="00760B58"/>
    <w:rsid w:val="00760E29"/>
    <w:rsid w:val="00761A2C"/>
    <w:rsid w:val="00762E44"/>
    <w:rsid w:val="00766F9D"/>
    <w:rsid w:val="0078089F"/>
    <w:rsid w:val="0078190F"/>
    <w:rsid w:val="00782709"/>
    <w:rsid w:val="00784834"/>
    <w:rsid w:val="00785BE8"/>
    <w:rsid w:val="007876B6"/>
    <w:rsid w:val="007915ED"/>
    <w:rsid w:val="00792B19"/>
    <w:rsid w:val="007A12C7"/>
    <w:rsid w:val="007A27C4"/>
    <w:rsid w:val="007A40CC"/>
    <w:rsid w:val="007A6399"/>
    <w:rsid w:val="007B057A"/>
    <w:rsid w:val="007B18EF"/>
    <w:rsid w:val="007B1E66"/>
    <w:rsid w:val="007B6DB2"/>
    <w:rsid w:val="007B75FD"/>
    <w:rsid w:val="007C09FD"/>
    <w:rsid w:val="007C1D2B"/>
    <w:rsid w:val="007C3BF7"/>
    <w:rsid w:val="007C6C0F"/>
    <w:rsid w:val="007D26AC"/>
    <w:rsid w:val="007D4B55"/>
    <w:rsid w:val="007D5877"/>
    <w:rsid w:val="007D711A"/>
    <w:rsid w:val="007E1A2A"/>
    <w:rsid w:val="007E3317"/>
    <w:rsid w:val="007E4977"/>
    <w:rsid w:val="007F0282"/>
    <w:rsid w:val="007F0C6A"/>
    <w:rsid w:val="007F3991"/>
    <w:rsid w:val="007F5F4E"/>
    <w:rsid w:val="007F7EB5"/>
    <w:rsid w:val="00801B7F"/>
    <w:rsid w:val="008025EC"/>
    <w:rsid w:val="008030E1"/>
    <w:rsid w:val="008045C2"/>
    <w:rsid w:val="00814220"/>
    <w:rsid w:val="00815DB3"/>
    <w:rsid w:val="008179B1"/>
    <w:rsid w:val="00817E1B"/>
    <w:rsid w:val="00824227"/>
    <w:rsid w:val="008256B2"/>
    <w:rsid w:val="008258B6"/>
    <w:rsid w:val="00831D00"/>
    <w:rsid w:val="0083229C"/>
    <w:rsid w:val="00833F24"/>
    <w:rsid w:val="00835AD6"/>
    <w:rsid w:val="008372E0"/>
    <w:rsid w:val="0084096B"/>
    <w:rsid w:val="0084136D"/>
    <w:rsid w:val="00841815"/>
    <w:rsid w:val="008419FC"/>
    <w:rsid w:val="008437E6"/>
    <w:rsid w:val="00847948"/>
    <w:rsid w:val="00847A7C"/>
    <w:rsid w:val="00851CD5"/>
    <w:rsid w:val="00856DC2"/>
    <w:rsid w:val="00862890"/>
    <w:rsid w:val="0086377C"/>
    <w:rsid w:val="00864442"/>
    <w:rsid w:val="00864D9C"/>
    <w:rsid w:val="00865AED"/>
    <w:rsid w:val="00866FD7"/>
    <w:rsid w:val="00871108"/>
    <w:rsid w:val="00871344"/>
    <w:rsid w:val="008727EA"/>
    <w:rsid w:val="00873050"/>
    <w:rsid w:val="0087324D"/>
    <w:rsid w:val="008756A2"/>
    <w:rsid w:val="008758F1"/>
    <w:rsid w:val="00876D13"/>
    <w:rsid w:val="00877291"/>
    <w:rsid w:val="00880019"/>
    <w:rsid w:val="0088392A"/>
    <w:rsid w:val="00885308"/>
    <w:rsid w:val="00887CFB"/>
    <w:rsid w:val="008904D0"/>
    <w:rsid w:val="00890E13"/>
    <w:rsid w:val="0089173C"/>
    <w:rsid w:val="00893146"/>
    <w:rsid w:val="00897014"/>
    <w:rsid w:val="00897738"/>
    <w:rsid w:val="008A00D8"/>
    <w:rsid w:val="008A0996"/>
    <w:rsid w:val="008A2079"/>
    <w:rsid w:val="008A3D1E"/>
    <w:rsid w:val="008A3E63"/>
    <w:rsid w:val="008A675F"/>
    <w:rsid w:val="008A7377"/>
    <w:rsid w:val="008B1896"/>
    <w:rsid w:val="008B7C22"/>
    <w:rsid w:val="008B7EC9"/>
    <w:rsid w:val="008C5FA0"/>
    <w:rsid w:val="008D0F26"/>
    <w:rsid w:val="008D167E"/>
    <w:rsid w:val="008D4837"/>
    <w:rsid w:val="008E0C31"/>
    <w:rsid w:val="008E0D06"/>
    <w:rsid w:val="008E13B6"/>
    <w:rsid w:val="008E1CCC"/>
    <w:rsid w:val="008E2BAC"/>
    <w:rsid w:val="008E3FDA"/>
    <w:rsid w:val="008F0978"/>
    <w:rsid w:val="008F184B"/>
    <w:rsid w:val="008F4011"/>
    <w:rsid w:val="008F43A4"/>
    <w:rsid w:val="008F773A"/>
    <w:rsid w:val="008F7E8B"/>
    <w:rsid w:val="00900783"/>
    <w:rsid w:val="00900C89"/>
    <w:rsid w:val="009012E9"/>
    <w:rsid w:val="0090656D"/>
    <w:rsid w:val="00906AE3"/>
    <w:rsid w:val="00907EB5"/>
    <w:rsid w:val="0091230C"/>
    <w:rsid w:val="0091351C"/>
    <w:rsid w:val="0091434E"/>
    <w:rsid w:val="009178AE"/>
    <w:rsid w:val="00917EC0"/>
    <w:rsid w:val="00921FED"/>
    <w:rsid w:val="009264B0"/>
    <w:rsid w:val="00927CD1"/>
    <w:rsid w:val="009323E8"/>
    <w:rsid w:val="009339EC"/>
    <w:rsid w:val="009357EE"/>
    <w:rsid w:val="009377F6"/>
    <w:rsid w:val="00940EE3"/>
    <w:rsid w:val="009415AA"/>
    <w:rsid w:val="00941871"/>
    <w:rsid w:val="00941F3D"/>
    <w:rsid w:val="00942EFB"/>
    <w:rsid w:val="00945ED8"/>
    <w:rsid w:val="0095245B"/>
    <w:rsid w:val="00954855"/>
    <w:rsid w:val="009578FA"/>
    <w:rsid w:val="00961011"/>
    <w:rsid w:val="0096136E"/>
    <w:rsid w:val="009614AC"/>
    <w:rsid w:val="00962723"/>
    <w:rsid w:val="0096480C"/>
    <w:rsid w:val="009668E9"/>
    <w:rsid w:val="009668FE"/>
    <w:rsid w:val="00966EC5"/>
    <w:rsid w:val="00971DD1"/>
    <w:rsid w:val="0097352C"/>
    <w:rsid w:val="00973D1E"/>
    <w:rsid w:val="00975F5E"/>
    <w:rsid w:val="009765A7"/>
    <w:rsid w:val="00980A0C"/>
    <w:rsid w:val="00982303"/>
    <w:rsid w:val="009835C6"/>
    <w:rsid w:val="00985F5A"/>
    <w:rsid w:val="00986A85"/>
    <w:rsid w:val="00986DC8"/>
    <w:rsid w:val="00990139"/>
    <w:rsid w:val="00993880"/>
    <w:rsid w:val="00994160"/>
    <w:rsid w:val="00996AC5"/>
    <w:rsid w:val="009A0CA0"/>
    <w:rsid w:val="009A2726"/>
    <w:rsid w:val="009A330D"/>
    <w:rsid w:val="009A3691"/>
    <w:rsid w:val="009A717F"/>
    <w:rsid w:val="009A7B9C"/>
    <w:rsid w:val="009B0A01"/>
    <w:rsid w:val="009B2CD2"/>
    <w:rsid w:val="009B2F93"/>
    <w:rsid w:val="009B3FCD"/>
    <w:rsid w:val="009B4683"/>
    <w:rsid w:val="009B5F31"/>
    <w:rsid w:val="009B7D0B"/>
    <w:rsid w:val="009C12E8"/>
    <w:rsid w:val="009C45CE"/>
    <w:rsid w:val="009C4F41"/>
    <w:rsid w:val="009C5600"/>
    <w:rsid w:val="009C6860"/>
    <w:rsid w:val="009C7D1A"/>
    <w:rsid w:val="009C7EAB"/>
    <w:rsid w:val="009D415D"/>
    <w:rsid w:val="009D6816"/>
    <w:rsid w:val="009D7A51"/>
    <w:rsid w:val="009E0C1D"/>
    <w:rsid w:val="009E2AF2"/>
    <w:rsid w:val="009E67FB"/>
    <w:rsid w:val="009F3C8C"/>
    <w:rsid w:val="00A0077D"/>
    <w:rsid w:val="00A01706"/>
    <w:rsid w:val="00A01AFA"/>
    <w:rsid w:val="00A03EE0"/>
    <w:rsid w:val="00A05D40"/>
    <w:rsid w:val="00A05F44"/>
    <w:rsid w:val="00A071BD"/>
    <w:rsid w:val="00A101F1"/>
    <w:rsid w:val="00A12FE8"/>
    <w:rsid w:val="00A15739"/>
    <w:rsid w:val="00A1617D"/>
    <w:rsid w:val="00A176D5"/>
    <w:rsid w:val="00A21862"/>
    <w:rsid w:val="00A2788E"/>
    <w:rsid w:val="00A27ACA"/>
    <w:rsid w:val="00A332EE"/>
    <w:rsid w:val="00A34239"/>
    <w:rsid w:val="00A350C3"/>
    <w:rsid w:val="00A3547D"/>
    <w:rsid w:val="00A35973"/>
    <w:rsid w:val="00A35B3F"/>
    <w:rsid w:val="00A379CC"/>
    <w:rsid w:val="00A40AC7"/>
    <w:rsid w:val="00A4531A"/>
    <w:rsid w:val="00A47546"/>
    <w:rsid w:val="00A5735A"/>
    <w:rsid w:val="00A575DE"/>
    <w:rsid w:val="00A625E3"/>
    <w:rsid w:val="00A63C93"/>
    <w:rsid w:val="00A65D46"/>
    <w:rsid w:val="00A66ED3"/>
    <w:rsid w:val="00A671BF"/>
    <w:rsid w:val="00A67801"/>
    <w:rsid w:val="00A700FC"/>
    <w:rsid w:val="00A70366"/>
    <w:rsid w:val="00A727C1"/>
    <w:rsid w:val="00A72940"/>
    <w:rsid w:val="00A73648"/>
    <w:rsid w:val="00A73FCD"/>
    <w:rsid w:val="00A74E4B"/>
    <w:rsid w:val="00A75162"/>
    <w:rsid w:val="00A81161"/>
    <w:rsid w:val="00A815E4"/>
    <w:rsid w:val="00A847C8"/>
    <w:rsid w:val="00A85655"/>
    <w:rsid w:val="00A87C00"/>
    <w:rsid w:val="00A9000F"/>
    <w:rsid w:val="00A90CF0"/>
    <w:rsid w:val="00A91EF4"/>
    <w:rsid w:val="00A94071"/>
    <w:rsid w:val="00A94DF6"/>
    <w:rsid w:val="00A95148"/>
    <w:rsid w:val="00A969E6"/>
    <w:rsid w:val="00A96FDD"/>
    <w:rsid w:val="00AA4AEE"/>
    <w:rsid w:val="00AA5EE9"/>
    <w:rsid w:val="00AA6859"/>
    <w:rsid w:val="00AB155F"/>
    <w:rsid w:val="00AB538F"/>
    <w:rsid w:val="00AB66A9"/>
    <w:rsid w:val="00AC06F5"/>
    <w:rsid w:val="00AC32A1"/>
    <w:rsid w:val="00AC66F7"/>
    <w:rsid w:val="00AC67D5"/>
    <w:rsid w:val="00AC6ACC"/>
    <w:rsid w:val="00AD1687"/>
    <w:rsid w:val="00AD16C6"/>
    <w:rsid w:val="00AD2CD6"/>
    <w:rsid w:val="00AD3252"/>
    <w:rsid w:val="00AD60EC"/>
    <w:rsid w:val="00AD61A5"/>
    <w:rsid w:val="00AD6E1C"/>
    <w:rsid w:val="00AD7FEB"/>
    <w:rsid w:val="00AE18C9"/>
    <w:rsid w:val="00AE251D"/>
    <w:rsid w:val="00AE2524"/>
    <w:rsid w:val="00AE2E7E"/>
    <w:rsid w:val="00AE3976"/>
    <w:rsid w:val="00AE6F45"/>
    <w:rsid w:val="00AE79BF"/>
    <w:rsid w:val="00AF1025"/>
    <w:rsid w:val="00AF1995"/>
    <w:rsid w:val="00AF28F5"/>
    <w:rsid w:val="00AF3DE1"/>
    <w:rsid w:val="00AF708F"/>
    <w:rsid w:val="00AF7CF0"/>
    <w:rsid w:val="00B01DFB"/>
    <w:rsid w:val="00B04806"/>
    <w:rsid w:val="00B05622"/>
    <w:rsid w:val="00B06C8C"/>
    <w:rsid w:val="00B070BA"/>
    <w:rsid w:val="00B11922"/>
    <w:rsid w:val="00B124D3"/>
    <w:rsid w:val="00B136A6"/>
    <w:rsid w:val="00B13FE8"/>
    <w:rsid w:val="00B143D1"/>
    <w:rsid w:val="00B153B4"/>
    <w:rsid w:val="00B16789"/>
    <w:rsid w:val="00B20B9F"/>
    <w:rsid w:val="00B210A5"/>
    <w:rsid w:val="00B2426D"/>
    <w:rsid w:val="00B300ED"/>
    <w:rsid w:val="00B3087F"/>
    <w:rsid w:val="00B3157F"/>
    <w:rsid w:val="00B31DBF"/>
    <w:rsid w:val="00B32B32"/>
    <w:rsid w:val="00B340B7"/>
    <w:rsid w:val="00B3482F"/>
    <w:rsid w:val="00B36C0D"/>
    <w:rsid w:val="00B4024C"/>
    <w:rsid w:val="00B40CEF"/>
    <w:rsid w:val="00B42553"/>
    <w:rsid w:val="00B449B9"/>
    <w:rsid w:val="00B52643"/>
    <w:rsid w:val="00B535D3"/>
    <w:rsid w:val="00B54846"/>
    <w:rsid w:val="00B549E8"/>
    <w:rsid w:val="00B5609A"/>
    <w:rsid w:val="00B56FE9"/>
    <w:rsid w:val="00B60060"/>
    <w:rsid w:val="00B60FA9"/>
    <w:rsid w:val="00B62E4A"/>
    <w:rsid w:val="00B6427E"/>
    <w:rsid w:val="00B653AA"/>
    <w:rsid w:val="00B65961"/>
    <w:rsid w:val="00B713B1"/>
    <w:rsid w:val="00B71D03"/>
    <w:rsid w:val="00B73278"/>
    <w:rsid w:val="00B77848"/>
    <w:rsid w:val="00B800B2"/>
    <w:rsid w:val="00B804D4"/>
    <w:rsid w:val="00B818B8"/>
    <w:rsid w:val="00B83A37"/>
    <w:rsid w:val="00B8425A"/>
    <w:rsid w:val="00B84895"/>
    <w:rsid w:val="00B90DAF"/>
    <w:rsid w:val="00B90F9D"/>
    <w:rsid w:val="00B92074"/>
    <w:rsid w:val="00B92C1B"/>
    <w:rsid w:val="00B934EF"/>
    <w:rsid w:val="00B93B67"/>
    <w:rsid w:val="00B94B8B"/>
    <w:rsid w:val="00B95F04"/>
    <w:rsid w:val="00BA012F"/>
    <w:rsid w:val="00BA3EAD"/>
    <w:rsid w:val="00BA5649"/>
    <w:rsid w:val="00BA6FDB"/>
    <w:rsid w:val="00BA7F77"/>
    <w:rsid w:val="00BB157E"/>
    <w:rsid w:val="00BB5447"/>
    <w:rsid w:val="00BB5754"/>
    <w:rsid w:val="00BC2103"/>
    <w:rsid w:val="00BC2AEE"/>
    <w:rsid w:val="00BC49A1"/>
    <w:rsid w:val="00BC535C"/>
    <w:rsid w:val="00BC5CEF"/>
    <w:rsid w:val="00BC6209"/>
    <w:rsid w:val="00BD0758"/>
    <w:rsid w:val="00BD0856"/>
    <w:rsid w:val="00BD39AE"/>
    <w:rsid w:val="00BD45A7"/>
    <w:rsid w:val="00BD4F77"/>
    <w:rsid w:val="00BD5784"/>
    <w:rsid w:val="00BD613B"/>
    <w:rsid w:val="00BD681B"/>
    <w:rsid w:val="00BE22B2"/>
    <w:rsid w:val="00BE25F2"/>
    <w:rsid w:val="00BE6C79"/>
    <w:rsid w:val="00BF10F2"/>
    <w:rsid w:val="00BF1E99"/>
    <w:rsid w:val="00BF27F6"/>
    <w:rsid w:val="00C005B0"/>
    <w:rsid w:val="00C00DF6"/>
    <w:rsid w:val="00C01571"/>
    <w:rsid w:val="00C02ABB"/>
    <w:rsid w:val="00C03B8D"/>
    <w:rsid w:val="00C04608"/>
    <w:rsid w:val="00C0607A"/>
    <w:rsid w:val="00C13E1F"/>
    <w:rsid w:val="00C16CB3"/>
    <w:rsid w:val="00C206F0"/>
    <w:rsid w:val="00C24494"/>
    <w:rsid w:val="00C24B38"/>
    <w:rsid w:val="00C27C74"/>
    <w:rsid w:val="00C3000D"/>
    <w:rsid w:val="00C30098"/>
    <w:rsid w:val="00C30FB6"/>
    <w:rsid w:val="00C33F58"/>
    <w:rsid w:val="00C3756F"/>
    <w:rsid w:val="00C37B18"/>
    <w:rsid w:val="00C41956"/>
    <w:rsid w:val="00C42237"/>
    <w:rsid w:val="00C4314C"/>
    <w:rsid w:val="00C43EE5"/>
    <w:rsid w:val="00C445D2"/>
    <w:rsid w:val="00C44C75"/>
    <w:rsid w:val="00C453F1"/>
    <w:rsid w:val="00C466FD"/>
    <w:rsid w:val="00C46C48"/>
    <w:rsid w:val="00C47222"/>
    <w:rsid w:val="00C515A6"/>
    <w:rsid w:val="00C52775"/>
    <w:rsid w:val="00C53C0C"/>
    <w:rsid w:val="00C545F5"/>
    <w:rsid w:val="00C61173"/>
    <w:rsid w:val="00C655EF"/>
    <w:rsid w:val="00C70513"/>
    <w:rsid w:val="00C75A83"/>
    <w:rsid w:val="00C75B8B"/>
    <w:rsid w:val="00C768B2"/>
    <w:rsid w:val="00C80EE8"/>
    <w:rsid w:val="00C82313"/>
    <w:rsid w:val="00C8495B"/>
    <w:rsid w:val="00C86AE9"/>
    <w:rsid w:val="00C90A8D"/>
    <w:rsid w:val="00C917B2"/>
    <w:rsid w:val="00C91B17"/>
    <w:rsid w:val="00C937DE"/>
    <w:rsid w:val="00C96353"/>
    <w:rsid w:val="00C96CD2"/>
    <w:rsid w:val="00C97128"/>
    <w:rsid w:val="00CA06B2"/>
    <w:rsid w:val="00CA3C6C"/>
    <w:rsid w:val="00CA48C0"/>
    <w:rsid w:val="00CA4CE1"/>
    <w:rsid w:val="00CA50EA"/>
    <w:rsid w:val="00CA6384"/>
    <w:rsid w:val="00CA69F0"/>
    <w:rsid w:val="00CB3B5C"/>
    <w:rsid w:val="00CB761F"/>
    <w:rsid w:val="00CB788A"/>
    <w:rsid w:val="00CC0268"/>
    <w:rsid w:val="00CC380B"/>
    <w:rsid w:val="00CC4FA5"/>
    <w:rsid w:val="00CC7BE4"/>
    <w:rsid w:val="00CD0686"/>
    <w:rsid w:val="00CD2FD0"/>
    <w:rsid w:val="00CD2FD6"/>
    <w:rsid w:val="00CD4D61"/>
    <w:rsid w:val="00CD4DA5"/>
    <w:rsid w:val="00CE145F"/>
    <w:rsid w:val="00CE1867"/>
    <w:rsid w:val="00CE4456"/>
    <w:rsid w:val="00CE579A"/>
    <w:rsid w:val="00CE5A46"/>
    <w:rsid w:val="00CE7111"/>
    <w:rsid w:val="00CF0219"/>
    <w:rsid w:val="00CF626C"/>
    <w:rsid w:val="00CF6884"/>
    <w:rsid w:val="00D02E8D"/>
    <w:rsid w:val="00D04261"/>
    <w:rsid w:val="00D057AA"/>
    <w:rsid w:val="00D12596"/>
    <w:rsid w:val="00D149E4"/>
    <w:rsid w:val="00D15648"/>
    <w:rsid w:val="00D15717"/>
    <w:rsid w:val="00D16BA1"/>
    <w:rsid w:val="00D21C39"/>
    <w:rsid w:val="00D23CED"/>
    <w:rsid w:val="00D25007"/>
    <w:rsid w:val="00D26765"/>
    <w:rsid w:val="00D31E55"/>
    <w:rsid w:val="00D3334B"/>
    <w:rsid w:val="00D33A45"/>
    <w:rsid w:val="00D34D4E"/>
    <w:rsid w:val="00D34F6F"/>
    <w:rsid w:val="00D358F1"/>
    <w:rsid w:val="00D36CE3"/>
    <w:rsid w:val="00D40323"/>
    <w:rsid w:val="00D44495"/>
    <w:rsid w:val="00D4547F"/>
    <w:rsid w:val="00D51CF8"/>
    <w:rsid w:val="00D528D7"/>
    <w:rsid w:val="00D535AB"/>
    <w:rsid w:val="00D53F99"/>
    <w:rsid w:val="00D54810"/>
    <w:rsid w:val="00D57C6D"/>
    <w:rsid w:val="00D61A5D"/>
    <w:rsid w:val="00D673A3"/>
    <w:rsid w:val="00D73CEB"/>
    <w:rsid w:val="00D759CA"/>
    <w:rsid w:val="00D76EC2"/>
    <w:rsid w:val="00D77256"/>
    <w:rsid w:val="00D80C98"/>
    <w:rsid w:val="00D8184B"/>
    <w:rsid w:val="00D83907"/>
    <w:rsid w:val="00D83D78"/>
    <w:rsid w:val="00D868B9"/>
    <w:rsid w:val="00D87014"/>
    <w:rsid w:val="00D906C5"/>
    <w:rsid w:val="00D910C4"/>
    <w:rsid w:val="00D9244B"/>
    <w:rsid w:val="00D93692"/>
    <w:rsid w:val="00D94716"/>
    <w:rsid w:val="00D958B0"/>
    <w:rsid w:val="00D96B7F"/>
    <w:rsid w:val="00D972DC"/>
    <w:rsid w:val="00DA3A2D"/>
    <w:rsid w:val="00DA573A"/>
    <w:rsid w:val="00DB04A6"/>
    <w:rsid w:val="00DB6E59"/>
    <w:rsid w:val="00DB713B"/>
    <w:rsid w:val="00DC0B1D"/>
    <w:rsid w:val="00DC3D3B"/>
    <w:rsid w:val="00DC4499"/>
    <w:rsid w:val="00DC5B1B"/>
    <w:rsid w:val="00DD15AF"/>
    <w:rsid w:val="00DD3242"/>
    <w:rsid w:val="00DD6C1E"/>
    <w:rsid w:val="00DE078E"/>
    <w:rsid w:val="00DE35FA"/>
    <w:rsid w:val="00DE6F6E"/>
    <w:rsid w:val="00DE70C6"/>
    <w:rsid w:val="00DF2D36"/>
    <w:rsid w:val="00DF4200"/>
    <w:rsid w:val="00DF55BA"/>
    <w:rsid w:val="00DF67AB"/>
    <w:rsid w:val="00DF71AD"/>
    <w:rsid w:val="00E02865"/>
    <w:rsid w:val="00E0399F"/>
    <w:rsid w:val="00E041FD"/>
    <w:rsid w:val="00E060B5"/>
    <w:rsid w:val="00E10937"/>
    <w:rsid w:val="00E11FFA"/>
    <w:rsid w:val="00E14125"/>
    <w:rsid w:val="00E2193D"/>
    <w:rsid w:val="00E21D7F"/>
    <w:rsid w:val="00E22F97"/>
    <w:rsid w:val="00E23764"/>
    <w:rsid w:val="00E2417C"/>
    <w:rsid w:val="00E30A96"/>
    <w:rsid w:val="00E31E6D"/>
    <w:rsid w:val="00E33891"/>
    <w:rsid w:val="00E371E1"/>
    <w:rsid w:val="00E376D3"/>
    <w:rsid w:val="00E40335"/>
    <w:rsid w:val="00E40F48"/>
    <w:rsid w:val="00E45AA4"/>
    <w:rsid w:val="00E46409"/>
    <w:rsid w:val="00E51242"/>
    <w:rsid w:val="00E55B53"/>
    <w:rsid w:val="00E56D25"/>
    <w:rsid w:val="00E60B28"/>
    <w:rsid w:val="00E62092"/>
    <w:rsid w:val="00E66713"/>
    <w:rsid w:val="00E66909"/>
    <w:rsid w:val="00E71721"/>
    <w:rsid w:val="00E718A9"/>
    <w:rsid w:val="00E71D89"/>
    <w:rsid w:val="00E731D2"/>
    <w:rsid w:val="00E744AD"/>
    <w:rsid w:val="00E74C6C"/>
    <w:rsid w:val="00E7641F"/>
    <w:rsid w:val="00E803AE"/>
    <w:rsid w:val="00E83B4D"/>
    <w:rsid w:val="00E85A78"/>
    <w:rsid w:val="00E87F4B"/>
    <w:rsid w:val="00E906CD"/>
    <w:rsid w:val="00E95328"/>
    <w:rsid w:val="00E95A85"/>
    <w:rsid w:val="00E979E6"/>
    <w:rsid w:val="00EA0C80"/>
    <w:rsid w:val="00EA28D3"/>
    <w:rsid w:val="00EA33A1"/>
    <w:rsid w:val="00EA3C76"/>
    <w:rsid w:val="00EA6856"/>
    <w:rsid w:val="00EA691B"/>
    <w:rsid w:val="00EB4EA5"/>
    <w:rsid w:val="00EB64C9"/>
    <w:rsid w:val="00EB71F2"/>
    <w:rsid w:val="00EB7D81"/>
    <w:rsid w:val="00EB7D9F"/>
    <w:rsid w:val="00EC05C1"/>
    <w:rsid w:val="00EC1264"/>
    <w:rsid w:val="00EC1BAA"/>
    <w:rsid w:val="00EC228A"/>
    <w:rsid w:val="00EC2B09"/>
    <w:rsid w:val="00EC43DC"/>
    <w:rsid w:val="00EC46D7"/>
    <w:rsid w:val="00EC5351"/>
    <w:rsid w:val="00ED0AFD"/>
    <w:rsid w:val="00ED6DB0"/>
    <w:rsid w:val="00ED7590"/>
    <w:rsid w:val="00ED7674"/>
    <w:rsid w:val="00ED7BB3"/>
    <w:rsid w:val="00ED7D21"/>
    <w:rsid w:val="00EE4665"/>
    <w:rsid w:val="00EF0AD0"/>
    <w:rsid w:val="00EF3032"/>
    <w:rsid w:val="00EF3F34"/>
    <w:rsid w:val="00EF70E5"/>
    <w:rsid w:val="00F01101"/>
    <w:rsid w:val="00F01C5D"/>
    <w:rsid w:val="00F02321"/>
    <w:rsid w:val="00F03DBA"/>
    <w:rsid w:val="00F04F28"/>
    <w:rsid w:val="00F05BDE"/>
    <w:rsid w:val="00F065A6"/>
    <w:rsid w:val="00F075D2"/>
    <w:rsid w:val="00F1026A"/>
    <w:rsid w:val="00F13D01"/>
    <w:rsid w:val="00F17658"/>
    <w:rsid w:val="00F205B2"/>
    <w:rsid w:val="00F241CB"/>
    <w:rsid w:val="00F26195"/>
    <w:rsid w:val="00F2790E"/>
    <w:rsid w:val="00F279B5"/>
    <w:rsid w:val="00F31DD4"/>
    <w:rsid w:val="00F3671C"/>
    <w:rsid w:val="00F374B4"/>
    <w:rsid w:val="00F40298"/>
    <w:rsid w:val="00F41A2A"/>
    <w:rsid w:val="00F421B7"/>
    <w:rsid w:val="00F421EC"/>
    <w:rsid w:val="00F44552"/>
    <w:rsid w:val="00F468A2"/>
    <w:rsid w:val="00F50783"/>
    <w:rsid w:val="00F50D37"/>
    <w:rsid w:val="00F5239E"/>
    <w:rsid w:val="00F60EFF"/>
    <w:rsid w:val="00F61278"/>
    <w:rsid w:val="00F64652"/>
    <w:rsid w:val="00F66745"/>
    <w:rsid w:val="00F66A8D"/>
    <w:rsid w:val="00F73C14"/>
    <w:rsid w:val="00F7488B"/>
    <w:rsid w:val="00F750C8"/>
    <w:rsid w:val="00F77F46"/>
    <w:rsid w:val="00F82905"/>
    <w:rsid w:val="00F82A8B"/>
    <w:rsid w:val="00F841B5"/>
    <w:rsid w:val="00F8587A"/>
    <w:rsid w:val="00F87151"/>
    <w:rsid w:val="00F908FA"/>
    <w:rsid w:val="00F91C47"/>
    <w:rsid w:val="00F93130"/>
    <w:rsid w:val="00F941C0"/>
    <w:rsid w:val="00F9551C"/>
    <w:rsid w:val="00FA16B3"/>
    <w:rsid w:val="00FA258A"/>
    <w:rsid w:val="00FA4AFB"/>
    <w:rsid w:val="00FA50F1"/>
    <w:rsid w:val="00FA7289"/>
    <w:rsid w:val="00FA72EC"/>
    <w:rsid w:val="00FB1832"/>
    <w:rsid w:val="00FB2D4F"/>
    <w:rsid w:val="00FB5490"/>
    <w:rsid w:val="00FB79CE"/>
    <w:rsid w:val="00FC1DE7"/>
    <w:rsid w:val="00FC3EFE"/>
    <w:rsid w:val="00FC6F49"/>
    <w:rsid w:val="00FD0685"/>
    <w:rsid w:val="00FD0DB5"/>
    <w:rsid w:val="00FD255B"/>
    <w:rsid w:val="00FD2D79"/>
    <w:rsid w:val="00FD6FB0"/>
    <w:rsid w:val="00FE340E"/>
    <w:rsid w:val="00FE5A93"/>
    <w:rsid w:val="00FF1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5F7118"/>
  <w15:docId w15:val="{214B872F-4D48-463F-A6CF-80F738276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931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47A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AD1687"/>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3B60"/>
    <w:rPr>
      <w:color w:val="0563C1" w:themeColor="hyperlink"/>
      <w:u w:val="single"/>
    </w:rPr>
  </w:style>
  <w:style w:type="character" w:customStyle="1" w:styleId="UnresolvedMention1">
    <w:name w:val="Unresolved Mention1"/>
    <w:basedOn w:val="a0"/>
    <w:uiPriority w:val="99"/>
    <w:semiHidden/>
    <w:unhideWhenUsed/>
    <w:rsid w:val="00523B60"/>
    <w:rPr>
      <w:color w:val="605E5C"/>
      <w:shd w:val="clear" w:color="auto" w:fill="E1DFDD"/>
    </w:rPr>
  </w:style>
  <w:style w:type="paragraph" w:styleId="a4">
    <w:name w:val="annotation text"/>
    <w:basedOn w:val="a"/>
    <w:link w:val="a5"/>
    <w:uiPriority w:val="99"/>
    <w:unhideWhenUsed/>
    <w:rsid w:val="00A72940"/>
    <w:pPr>
      <w:spacing w:line="240" w:lineRule="auto"/>
    </w:pPr>
    <w:rPr>
      <w:rFonts w:ascii="Tahoma" w:hAnsi="Tahoma" w:cs="Tahoma"/>
      <w:sz w:val="16"/>
      <w:szCs w:val="20"/>
    </w:rPr>
  </w:style>
  <w:style w:type="character" w:customStyle="1" w:styleId="a5">
    <w:name w:val="コメント文字列 (文字)"/>
    <w:basedOn w:val="a0"/>
    <w:link w:val="a4"/>
    <w:uiPriority w:val="99"/>
    <w:rsid w:val="00A72940"/>
    <w:rPr>
      <w:rFonts w:ascii="Tahoma" w:hAnsi="Tahoma" w:cs="Tahoma"/>
      <w:sz w:val="16"/>
      <w:szCs w:val="20"/>
    </w:rPr>
  </w:style>
  <w:style w:type="paragraph" w:styleId="a6">
    <w:name w:val="annotation subject"/>
    <w:basedOn w:val="a4"/>
    <w:next w:val="a4"/>
    <w:link w:val="a7"/>
    <w:uiPriority w:val="99"/>
    <w:semiHidden/>
    <w:unhideWhenUsed/>
    <w:rsid w:val="00A72940"/>
    <w:rPr>
      <w:b/>
      <w:bCs/>
    </w:rPr>
  </w:style>
  <w:style w:type="character" w:customStyle="1" w:styleId="a7">
    <w:name w:val="コメント内容 (文字)"/>
    <w:basedOn w:val="a5"/>
    <w:link w:val="a6"/>
    <w:uiPriority w:val="99"/>
    <w:semiHidden/>
    <w:rsid w:val="00A72940"/>
    <w:rPr>
      <w:rFonts w:ascii="Tahoma" w:hAnsi="Tahoma" w:cs="Tahoma"/>
      <w:b/>
      <w:bCs/>
      <w:sz w:val="20"/>
      <w:szCs w:val="20"/>
    </w:rPr>
  </w:style>
  <w:style w:type="paragraph" w:styleId="a8">
    <w:name w:val="Balloon Text"/>
    <w:basedOn w:val="a"/>
    <w:link w:val="a9"/>
    <w:uiPriority w:val="99"/>
    <w:semiHidden/>
    <w:unhideWhenUsed/>
    <w:rsid w:val="00A72940"/>
    <w:pPr>
      <w:spacing w:after="0" w:line="240" w:lineRule="auto"/>
    </w:pPr>
    <w:rPr>
      <w:rFonts w:ascii="Segoe UI" w:hAnsi="Segoe UI" w:cs="Segoe UI"/>
      <w:sz w:val="18"/>
      <w:szCs w:val="18"/>
    </w:rPr>
  </w:style>
  <w:style w:type="character" w:customStyle="1" w:styleId="a9">
    <w:name w:val="吹き出し (文字)"/>
    <w:basedOn w:val="a0"/>
    <w:link w:val="a8"/>
    <w:uiPriority w:val="99"/>
    <w:semiHidden/>
    <w:rsid w:val="00A72940"/>
    <w:rPr>
      <w:rFonts w:ascii="Segoe UI" w:hAnsi="Segoe UI" w:cs="Segoe UI"/>
      <w:sz w:val="18"/>
      <w:szCs w:val="18"/>
    </w:rPr>
  </w:style>
  <w:style w:type="character" w:styleId="aa">
    <w:name w:val="annotation reference"/>
    <w:basedOn w:val="a0"/>
    <w:uiPriority w:val="99"/>
    <w:semiHidden/>
    <w:unhideWhenUsed/>
    <w:rsid w:val="007B18EF"/>
    <w:rPr>
      <w:rFonts w:ascii="Tahoma" w:hAnsi="Tahoma" w:cs="Tahoma"/>
      <w:b w:val="0"/>
      <w:i w:val="0"/>
      <w:caps w:val="0"/>
      <w:strike w:val="0"/>
      <w:sz w:val="16"/>
      <w:szCs w:val="16"/>
      <w:u w:val="none"/>
    </w:rPr>
  </w:style>
  <w:style w:type="table" w:styleId="ab">
    <w:name w:val="Table Grid"/>
    <w:basedOn w:val="a1"/>
    <w:uiPriority w:val="39"/>
    <w:rsid w:val="007B1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3D1BBD"/>
    <w:rPr>
      <w:color w:val="808080"/>
    </w:rPr>
  </w:style>
  <w:style w:type="paragraph" w:customStyle="1" w:styleId="Heading3">
    <w:name w:val="Heading3"/>
    <w:basedOn w:val="a"/>
    <w:link w:val="Heading3Char"/>
    <w:qFormat/>
    <w:rsid w:val="00365F9A"/>
    <w:rPr>
      <w:rFonts w:ascii="Times New Roman" w:hAnsi="Times New Roman" w:cs="Times New Roman"/>
      <w:sz w:val="28"/>
      <w:szCs w:val="28"/>
    </w:rPr>
  </w:style>
  <w:style w:type="character" w:customStyle="1" w:styleId="Heading3Char">
    <w:name w:val="Heading3 Char"/>
    <w:basedOn w:val="a0"/>
    <w:link w:val="Heading3"/>
    <w:rsid w:val="00365F9A"/>
    <w:rPr>
      <w:rFonts w:ascii="Times New Roman" w:hAnsi="Times New Roman" w:cs="Times New Roman"/>
      <w:sz w:val="28"/>
      <w:szCs w:val="28"/>
    </w:rPr>
  </w:style>
  <w:style w:type="paragraph" w:styleId="ad">
    <w:name w:val="List Paragraph"/>
    <w:basedOn w:val="a"/>
    <w:uiPriority w:val="34"/>
    <w:qFormat/>
    <w:rsid w:val="00D83907"/>
    <w:pPr>
      <w:spacing w:after="0" w:line="240" w:lineRule="auto"/>
      <w:ind w:left="720"/>
    </w:pPr>
    <w:rPr>
      <w:rFonts w:ascii="Calibri" w:hAnsi="Calibri" w:cs="Calibri"/>
      <w:lang w:eastAsia="zh-CN"/>
    </w:rPr>
  </w:style>
  <w:style w:type="paragraph" w:styleId="Web">
    <w:name w:val="Normal (Web)"/>
    <w:basedOn w:val="a"/>
    <w:uiPriority w:val="99"/>
    <w:unhideWhenUsed/>
    <w:rsid w:val="00AD168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30">
    <w:name w:val="見出し 3 (文字)"/>
    <w:basedOn w:val="a0"/>
    <w:link w:val="3"/>
    <w:uiPriority w:val="9"/>
    <w:rsid w:val="00AD1687"/>
    <w:rPr>
      <w:rFonts w:ascii="Times New Roman" w:eastAsia="Times New Roman" w:hAnsi="Times New Roman" w:cs="Times New Roman"/>
      <w:b/>
      <w:bCs/>
      <w:sz w:val="27"/>
      <w:szCs w:val="27"/>
      <w:lang w:eastAsia="zh-CN"/>
    </w:rPr>
  </w:style>
  <w:style w:type="character" w:styleId="ae">
    <w:name w:val="FollowedHyperlink"/>
    <w:basedOn w:val="a0"/>
    <w:uiPriority w:val="99"/>
    <w:semiHidden/>
    <w:unhideWhenUsed/>
    <w:rsid w:val="00FE340E"/>
    <w:rPr>
      <w:color w:val="954F72" w:themeColor="followedHyperlink"/>
      <w:u w:val="single"/>
    </w:rPr>
  </w:style>
  <w:style w:type="character" w:customStyle="1" w:styleId="UnresolvedMention2">
    <w:name w:val="Unresolved Mention2"/>
    <w:basedOn w:val="a0"/>
    <w:uiPriority w:val="99"/>
    <w:semiHidden/>
    <w:unhideWhenUsed/>
    <w:rsid w:val="00940EE3"/>
    <w:rPr>
      <w:color w:val="605E5C"/>
      <w:shd w:val="clear" w:color="auto" w:fill="E1DFDD"/>
    </w:rPr>
  </w:style>
  <w:style w:type="character" w:customStyle="1" w:styleId="10">
    <w:name w:val="見出し 1 (文字)"/>
    <w:basedOn w:val="a0"/>
    <w:link w:val="1"/>
    <w:uiPriority w:val="9"/>
    <w:rsid w:val="00F93130"/>
    <w:rPr>
      <w:rFonts w:asciiTheme="majorHAnsi" w:eastAsiaTheme="majorEastAsia" w:hAnsiTheme="majorHAnsi" w:cstheme="majorBidi"/>
      <w:color w:val="2F5496" w:themeColor="accent1" w:themeShade="BF"/>
      <w:sz w:val="32"/>
      <w:szCs w:val="32"/>
    </w:rPr>
  </w:style>
  <w:style w:type="character" w:customStyle="1" w:styleId="c-article-author-affiliationaddress">
    <w:name w:val="c-article-author-affiliation__address"/>
    <w:basedOn w:val="a0"/>
    <w:rsid w:val="00761A2C"/>
  </w:style>
  <w:style w:type="paragraph" w:customStyle="1" w:styleId="c-article-author-affiliationauthors-item">
    <w:name w:val="c-article-author-affiliation__authors-item"/>
    <w:basedOn w:val="a"/>
    <w:rsid w:val="00761A2C"/>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customStyle="1" w:styleId="20">
    <w:name w:val="見出し 2 (文字)"/>
    <w:basedOn w:val="a0"/>
    <w:link w:val="2"/>
    <w:uiPriority w:val="9"/>
    <w:semiHidden/>
    <w:rsid w:val="00647A78"/>
    <w:rPr>
      <w:rFonts w:asciiTheme="majorHAnsi" w:eastAsiaTheme="majorEastAsia" w:hAnsiTheme="majorHAnsi" w:cstheme="majorBidi"/>
      <w:color w:val="2F5496" w:themeColor="accent1" w:themeShade="BF"/>
      <w:sz w:val="26"/>
      <w:szCs w:val="26"/>
    </w:rPr>
  </w:style>
  <w:style w:type="character" w:customStyle="1" w:styleId="mi">
    <w:name w:val="mi"/>
    <w:basedOn w:val="a0"/>
    <w:rsid w:val="002D2C2A"/>
  </w:style>
  <w:style w:type="character" w:customStyle="1" w:styleId="mo">
    <w:name w:val="mo"/>
    <w:basedOn w:val="a0"/>
    <w:rsid w:val="002D2C2A"/>
  </w:style>
  <w:style w:type="character" w:customStyle="1" w:styleId="mjxassistivemathml">
    <w:name w:val="mjx_assistive_mathml"/>
    <w:basedOn w:val="a0"/>
    <w:rsid w:val="002D2C2A"/>
  </w:style>
  <w:style w:type="character" w:styleId="af">
    <w:name w:val="Strong"/>
    <w:basedOn w:val="a0"/>
    <w:uiPriority w:val="22"/>
    <w:qFormat/>
    <w:rsid w:val="00C24B38"/>
    <w:rPr>
      <w:b/>
      <w:bCs/>
    </w:rPr>
  </w:style>
  <w:style w:type="character" w:styleId="af0">
    <w:name w:val="Emphasis"/>
    <w:basedOn w:val="a0"/>
    <w:uiPriority w:val="20"/>
    <w:qFormat/>
    <w:rsid w:val="00C24B38"/>
    <w:rPr>
      <w:i/>
      <w:iCs/>
    </w:rPr>
  </w:style>
  <w:style w:type="paragraph" w:styleId="af1">
    <w:name w:val="header"/>
    <w:basedOn w:val="a"/>
    <w:link w:val="af2"/>
    <w:uiPriority w:val="99"/>
    <w:unhideWhenUsed/>
    <w:rsid w:val="002D6DC9"/>
    <w:pPr>
      <w:tabs>
        <w:tab w:val="center" w:pos="4513"/>
        <w:tab w:val="right" w:pos="9026"/>
      </w:tabs>
      <w:spacing w:after="0" w:line="240" w:lineRule="auto"/>
    </w:pPr>
  </w:style>
  <w:style w:type="character" w:customStyle="1" w:styleId="af2">
    <w:name w:val="ヘッダー (文字)"/>
    <w:basedOn w:val="a0"/>
    <w:link w:val="af1"/>
    <w:uiPriority w:val="99"/>
    <w:rsid w:val="002D6DC9"/>
  </w:style>
  <w:style w:type="paragraph" w:styleId="af3">
    <w:name w:val="footer"/>
    <w:basedOn w:val="a"/>
    <w:link w:val="af4"/>
    <w:uiPriority w:val="99"/>
    <w:unhideWhenUsed/>
    <w:rsid w:val="002D6DC9"/>
    <w:pPr>
      <w:tabs>
        <w:tab w:val="center" w:pos="4513"/>
        <w:tab w:val="right" w:pos="9026"/>
      </w:tabs>
      <w:spacing w:after="0" w:line="240" w:lineRule="auto"/>
    </w:pPr>
  </w:style>
  <w:style w:type="character" w:customStyle="1" w:styleId="af4">
    <w:name w:val="フッター (文字)"/>
    <w:basedOn w:val="a0"/>
    <w:link w:val="af3"/>
    <w:uiPriority w:val="99"/>
    <w:rsid w:val="002D6DC9"/>
  </w:style>
  <w:style w:type="character" w:styleId="af5">
    <w:name w:val="line number"/>
    <w:basedOn w:val="a0"/>
    <w:uiPriority w:val="99"/>
    <w:semiHidden/>
    <w:unhideWhenUsed/>
    <w:rsid w:val="00BC535C"/>
  </w:style>
  <w:style w:type="paragraph" w:styleId="af6">
    <w:name w:val="Body Text"/>
    <w:basedOn w:val="a"/>
    <w:link w:val="af7"/>
    <w:rsid w:val="00051BA3"/>
    <w:pPr>
      <w:spacing w:after="120" w:line="228" w:lineRule="auto"/>
      <w:ind w:firstLine="288"/>
      <w:jc w:val="both"/>
    </w:pPr>
    <w:rPr>
      <w:rFonts w:ascii="Times New Roman" w:eastAsiaTheme="minorEastAsia" w:hAnsi="Times New Roman" w:cs="Times New Roman"/>
      <w:spacing w:val="-1"/>
      <w:sz w:val="20"/>
      <w:szCs w:val="20"/>
    </w:rPr>
  </w:style>
  <w:style w:type="character" w:customStyle="1" w:styleId="af7">
    <w:name w:val="本文 (文字)"/>
    <w:basedOn w:val="a0"/>
    <w:link w:val="af6"/>
    <w:rsid w:val="00051BA3"/>
    <w:rPr>
      <w:rFonts w:ascii="Times New Roman" w:eastAsiaTheme="minorEastAsia" w:hAnsi="Times New Roman" w:cs="Times New Roman"/>
      <w:spacing w:val="-1"/>
      <w:sz w:val="20"/>
      <w:szCs w:val="20"/>
    </w:rPr>
  </w:style>
  <w:style w:type="paragraph" w:customStyle="1" w:styleId="EndNoteBibliographyTitle">
    <w:name w:val="EndNote Bibliography Title"/>
    <w:basedOn w:val="a"/>
    <w:link w:val="EndNoteBibliographyTitleChar"/>
    <w:rsid w:val="0051524E"/>
    <w:pPr>
      <w:spacing w:after="0"/>
      <w:jc w:val="center"/>
    </w:pPr>
    <w:rPr>
      <w:rFonts w:ascii="Times New Roman" w:hAnsi="Times New Roman" w:cs="Times New Roman"/>
      <w:noProof/>
      <w:sz w:val="28"/>
    </w:rPr>
  </w:style>
  <w:style w:type="character" w:customStyle="1" w:styleId="EndNoteBibliographyTitleChar">
    <w:name w:val="EndNote Bibliography Title Char"/>
    <w:basedOn w:val="a0"/>
    <w:link w:val="EndNoteBibliographyTitle"/>
    <w:rsid w:val="0051524E"/>
    <w:rPr>
      <w:rFonts w:ascii="Times New Roman" w:hAnsi="Times New Roman" w:cs="Times New Roman"/>
      <w:noProof/>
      <w:sz w:val="28"/>
    </w:rPr>
  </w:style>
  <w:style w:type="paragraph" w:customStyle="1" w:styleId="EndNoteBibliography">
    <w:name w:val="EndNote Bibliography"/>
    <w:basedOn w:val="a"/>
    <w:link w:val="EndNoteBibliographyChar"/>
    <w:rsid w:val="0051524E"/>
    <w:pPr>
      <w:spacing w:line="240" w:lineRule="auto"/>
    </w:pPr>
    <w:rPr>
      <w:rFonts w:ascii="Times New Roman" w:hAnsi="Times New Roman" w:cs="Times New Roman"/>
      <w:noProof/>
      <w:sz w:val="28"/>
    </w:rPr>
  </w:style>
  <w:style w:type="character" w:customStyle="1" w:styleId="EndNoteBibliographyChar">
    <w:name w:val="EndNote Bibliography Char"/>
    <w:basedOn w:val="a0"/>
    <w:link w:val="EndNoteBibliography"/>
    <w:rsid w:val="0051524E"/>
    <w:rPr>
      <w:rFonts w:ascii="Times New Roman" w:hAnsi="Times New Roman" w:cs="Times New Roman"/>
      <w:noProof/>
      <w:sz w:val="28"/>
    </w:rPr>
  </w:style>
  <w:style w:type="paragraph" w:customStyle="1" w:styleId="StyleFACorrespondingAuthorFootnote7pt">
    <w:name w:val="Style FA_Corresponding_Author_Footnote + 7 pt"/>
    <w:basedOn w:val="a"/>
    <w:next w:val="a"/>
    <w:link w:val="StyleFACorrespondingAuthorFootnote7ptChar"/>
    <w:autoRedefine/>
    <w:rsid w:val="00C75A83"/>
    <w:pPr>
      <w:spacing w:after="0" w:line="240" w:lineRule="auto"/>
    </w:pPr>
    <w:rPr>
      <w:rFonts w:ascii="Arno Pro" w:eastAsiaTheme="minorEastAsia" w:hAnsi="Arno Pro" w:cs="Times New Roman"/>
      <w:kern w:val="20"/>
      <w:sz w:val="18"/>
      <w:szCs w:val="20"/>
    </w:rPr>
  </w:style>
  <w:style w:type="character" w:customStyle="1" w:styleId="StyleFACorrespondingAuthorFootnote7ptChar">
    <w:name w:val="Style FA_Corresponding_Author_Footnote + 7 pt Char"/>
    <w:link w:val="StyleFACorrespondingAuthorFootnote7pt"/>
    <w:rsid w:val="00C75A83"/>
    <w:rPr>
      <w:rFonts w:ascii="Arno Pro" w:eastAsiaTheme="minorEastAsia" w:hAnsi="Arno Pro" w:cs="Times New Roman"/>
      <w:kern w:val="20"/>
      <w:sz w:val="18"/>
      <w:szCs w:val="20"/>
    </w:rPr>
  </w:style>
  <w:style w:type="paragraph" w:styleId="af8">
    <w:name w:val="Revision"/>
    <w:hidden/>
    <w:uiPriority w:val="99"/>
    <w:semiHidden/>
    <w:rsid w:val="002A7F84"/>
    <w:pPr>
      <w:spacing w:after="0" w:line="240" w:lineRule="auto"/>
    </w:pPr>
  </w:style>
  <w:style w:type="paragraph" w:customStyle="1" w:styleId="Acknowledgements">
    <w:name w:val="Acknowledgements"/>
    <w:basedOn w:val="a"/>
    <w:rsid w:val="00F91C47"/>
    <w:pPr>
      <w:spacing w:after="0" w:line="240" w:lineRule="auto"/>
    </w:pPr>
    <w:rPr>
      <w:rFonts w:ascii="Times New Roman" w:eastAsia="ＭＳ 明朝" w:hAnsi="Times New Roman" w:cs="Times New Roman"/>
      <w:sz w:val="24"/>
      <w:szCs w:val="24"/>
      <w:lang w:eastAsia="ja-JP"/>
    </w:rPr>
  </w:style>
  <w:style w:type="paragraph" w:customStyle="1" w:styleId="Acknowledgement">
    <w:name w:val="Acknowledgement"/>
    <w:basedOn w:val="a"/>
    <w:rsid w:val="00F91C47"/>
    <w:pPr>
      <w:spacing w:before="120" w:after="0" w:line="240" w:lineRule="auto"/>
      <w:ind w:left="720" w:hanging="720"/>
    </w:pPr>
    <w:rPr>
      <w:rFonts w:ascii="Times New Roman" w:eastAsia="Times New Roman" w:hAnsi="Times New Roman" w:cs="Times New Roman"/>
      <w:sz w:val="24"/>
      <w:szCs w:val="24"/>
    </w:rPr>
  </w:style>
  <w:style w:type="paragraph" w:customStyle="1" w:styleId="dates">
    <w:name w:val="dates"/>
    <w:basedOn w:val="a"/>
    <w:rsid w:val="00F91C47"/>
    <w:pPr>
      <w:spacing w:after="0" w:line="240" w:lineRule="auto"/>
      <w:jc w:val="right"/>
    </w:pPr>
    <w:rPr>
      <w:rFonts w:ascii="Times New Roman" w:eastAsia="ＭＳ 明朝" w:hAnsi="Times New Roman" w:cs="Times New Roman"/>
      <w:sz w:val="24"/>
      <w:szCs w:val="24"/>
      <w:lang w:eastAsia="ja-JP"/>
    </w:rPr>
  </w:style>
  <w:style w:type="character" w:customStyle="1" w:styleId="bibissue">
    <w:name w:val="bib_issue"/>
    <w:rsid w:val="005865CE"/>
    <w:rPr>
      <w:sz w:val="24"/>
      <w:bdr w:val="none" w:sz="0" w:space="0" w:color="auto"/>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2630">
      <w:bodyDiv w:val="1"/>
      <w:marLeft w:val="0"/>
      <w:marRight w:val="0"/>
      <w:marTop w:val="0"/>
      <w:marBottom w:val="0"/>
      <w:divBdr>
        <w:top w:val="none" w:sz="0" w:space="0" w:color="auto"/>
        <w:left w:val="none" w:sz="0" w:space="0" w:color="auto"/>
        <w:bottom w:val="none" w:sz="0" w:space="0" w:color="auto"/>
        <w:right w:val="none" w:sz="0" w:space="0" w:color="auto"/>
      </w:divBdr>
    </w:div>
    <w:div w:id="90703321">
      <w:bodyDiv w:val="1"/>
      <w:marLeft w:val="0"/>
      <w:marRight w:val="0"/>
      <w:marTop w:val="0"/>
      <w:marBottom w:val="0"/>
      <w:divBdr>
        <w:top w:val="none" w:sz="0" w:space="0" w:color="auto"/>
        <w:left w:val="none" w:sz="0" w:space="0" w:color="auto"/>
        <w:bottom w:val="none" w:sz="0" w:space="0" w:color="auto"/>
        <w:right w:val="none" w:sz="0" w:space="0" w:color="auto"/>
      </w:divBdr>
    </w:div>
    <w:div w:id="133370727">
      <w:bodyDiv w:val="1"/>
      <w:marLeft w:val="0"/>
      <w:marRight w:val="0"/>
      <w:marTop w:val="0"/>
      <w:marBottom w:val="0"/>
      <w:divBdr>
        <w:top w:val="none" w:sz="0" w:space="0" w:color="auto"/>
        <w:left w:val="none" w:sz="0" w:space="0" w:color="auto"/>
        <w:bottom w:val="none" w:sz="0" w:space="0" w:color="auto"/>
        <w:right w:val="none" w:sz="0" w:space="0" w:color="auto"/>
      </w:divBdr>
    </w:div>
    <w:div w:id="175929816">
      <w:bodyDiv w:val="1"/>
      <w:marLeft w:val="0"/>
      <w:marRight w:val="0"/>
      <w:marTop w:val="0"/>
      <w:marBottom w:val="0"/>
      <w:divBdr>
        <w:top w:val="none" w:sz="0" w:space="0" w:color="auto"/>
        <w:left w:val="none" w:sz="0" w:space="0" w:color="auto"/>
        <w:bottom w:val="none" w:sz="0" w:space="0" w:color="auto"/>
        <w:right w:val="none" w:sz="0" w:space="0" w:color="auto"/>
      </w:divBdr>
    </w:div>
    <w:div w:id="252207805">
      <w:bodyDiv w:val="1"/>
      <w:marLeft w:val="0"/>
      <w:marRight w:val="0"/>
      <w:marTop w:val="0"/>
      <w:marBottom w:val="0"/>
      <w:divBdr>
        <w:top w:val="none" w:sz="0" w:space="0" w:color="auto"/>
        <w:left w:val="none" w:sz="0" w:space="0" w:color="auto"/>
        <w:bottom w:val="none" w:sz="0" w:space="0" w:color="auto"/>
        <w:right w:val="none" w:sz="0" w:space="0" w:color="auto"/>
      </w:divBdr>
      <w:divsChild>
        <w:div w:id="1303803969">
          <w:marLeft w:val="0"/>
          <w:marRight w:val="0"/>
          <w:marTop w:val="180"/>
          <w:marBottom w:val="240"/>
          <w:divBdr>
            <w:top w:val="none" w:sz="0" w:space="0" w:color="auto"/>
            <w:left w:val="none" w:sz="0" w:space="0" w:color="auto"/>
            <w:bottom w:val="none" w:sz="0" w:space="0" w:color="auto"/>
            <w:right w:val="none" w:sz="0" w:space="0" w:color="auto"/>
          </w:divBdr>
        </w:div>
      </w:divsChild>
    </w:div>
    <w:div w:id="294454994">
      <w:bodyDiv w:val="1"/>
      <w:marLeft w:val="0"/>
      <w:marRight w:val="0"/>
      <w:marTop w:val="0"/>
      <w:marBottom w:val="0"/>
      <w:divBdr>
        <w:top w:val="none" w:sz="0" w:space="0" w:color="auto"/>
        <w:left w:val="none" w:sz="0" w:space="0" w:color="auto"/>
        <w:bottom w:val="none" w:sz="0" w:space="0" w:color="auto"/>
        <w:right w:val="none" w:sz="0" w:space="0" w:color="auto"/>
      </w:divBdr>
    </w:div>
    <w:div w:id="538132982">
      <w:bodyDiv w:val="1"/>
      <w:marLeft w:val="0"/>
      <w:marRight w:val="0"/>
      <w:marTop w:val="0"/>
      <w:marBottom w:val="0"/>
      <w:divBdr>
        <w:top w:val="none" w:sz="0" w:space="0" w:color="auto"/>
        <w:left w:val="none" w:sz="0" w:space="0" w:color="auto"/>
        <w:bottom w:val="none" w:sz="0" w:space="0" w:color="auto"/>
        <w:right w:val="none" w:sz="0" w:space="0" w:color="auto"/>
      </w:divBdr>
    </w:div>
    <w:div w:id="636377351">
      <w:bodyDiv w:val="1"/>
      <w:marLeft w:val="0"/>
      <w:marRight w:val="0"/>
      <w:marTop w:val="0"/>
      <w:marBottom w:val="0"/>
      <w:divBdr>
        <w:top w:val="none" w:sz="0" w:space="0" w:color="auto"/>
        <w:left w:val="none" w:sz="0" w:space="0" w:color="auto"/>
        <w:bottom w:val="none" w:sz="0" w:space="0" w:color="auto"/>
        <w:right w:val="none" w:sz="0" w:space="0" w:color="auto"/>
      </w:divBdr>
    </w:div>
    <w:div w:id="972633641">
      <w:bodyDiv w:val="1"/>
      <w:marLeft w:val="0"/>
      <w:marRight w:val="0"/>
      <w:marTop w:val="0"/>
      <w:marBottom w:val="0"/>
      <w:divBdr>
        <w:top w:val="none" w:sz="0" w:space="0" w:color="auto"/>
        <w:left w:val="none" w:sz="0" w:space="0" w:color="auto"/>
        <w:bottom w:val="none" w:sz="0" w:space="0" w:color="auto"/>
        <w:right w:val="none" w:sz="0" w:space="0" w:color="auto"/>
      </w:divBdr>
    </w:div>
    <w:div w:id="987704123">
      <w:bodyDiv w:val="1"/>
      <w:marLeft w:val="0"/>
      <w:marRight w:val="0"/>
      <w:marTop w:val="0"/>
      <w:marBottom w:val="0"/>
      <w:divBdr>
        <w:top w:val="none" w:sz="0" w:space="0" w:color="auto"/>
        <w:left w:val="none" w:sz="0" w:space="0" w:color="auto"/>
        <w:bottom w:val="none" w:sz="0" w:space="0" w:color="auto"/>
        <w:right w:val="none" w:sz="0" w:space="0" w:color="auto"/>
      </w:divBdr>
    </w:div>
    <w:div w:id="999187847">
      <w:bodyDiv w:val="1"/>
      <w:marLeft w:val="0"/>
      <w:marRight w:val="0"/>
      <w:marTop w:val="0"/>
      <w:marBottom w:val="0"/>
      <w:divBdr>
        <w:top w:val="none" w:sz="0" w:space="0" w:color="auto"/>
        <w:left w:val="none" w:sz="0" w:space="0" w:color="auto"/>
        <w:bottom w:val="none" w:sz="0" w:space="0" w:color="auto"/>
        <w:right w:val="none" w:sz="0" w:space="0" w:color="auto"/>
      </w:divBdr>
    </w:div>
    <w:div w:id="1032074754">
      <w:bodyDiv w:val="1"/>
      <w:marLeft w:val="0"/>
      <w:marRight w:val="0"/>
      <w:marTop w:val="0"/>
      <w:marBottom w:val="0"/>
      <w:divBdr>
        <w:top w:val="none" w:sz="0" w:space="0" w:color="auto"/>
        <w:left w:val="none" w:sz="0" w:space="0" w:color="auto"/>
        <w:bottom w:val="none" w:sz="0" w:space="0" w:color="auto"/>
        <w:right w:val="none" w:sz="0" w:space="0" w:color="auto"/>
      </w:divBdr>
    </w:div>
    <w:div w:id="1036740147">
      <w:bodyDiv w:val="1"/>
      <w:marLeft w:val="0"/>
      <w:marRight w:val="0"/>
      <w:marTop w:val="0"/>
      <w:marBottom w:val="0"/>
      <w:divBdr>
        <w:top w:val="none" w:sz="0" w:space="0" w:color="auto"/>
        <w:left w:val="none" w:sz="0" w:space="0" w:color="auto"/>
        <w:bottom w:val="none" w:sz="0" w:space="0" w:color="auto"/>
        <w:right w:val="none" w:sz="0" w:space="0" w:color="auto"/>
      </w:divBdr>
    </w:div>
    <w:div w:id="1069766634">
      <w:bodyDiv w:val="1"/>
      <w:marLeft w:val="0"/>
      <w:marRight w:val="0"/>
      <w:marTop w:val="0"/>
      <w:marBottom w:val="0"/>
      <w:divBdr>
        <w:top w:val="none" w:sz="0" w:space="0" w:color="auto"/>
        <w:left w:val="none" w:sz="0" w:space="0" w:color="auto"/>
        <w:bottom w:val="none" w:sz="0" w:space="0" w:color="auto"/>
        <w:right w:val="none" w:sz="0" w:space="0" w:color="auto"/>
      </w:divBdr>
    </w:div>
    <w:div w:id="1314333664">
      <w:bodyDiv w:val="1"/>
      <w:marLeft w:val="0"/>
      <w:marRight w:val="0"/>
      <w:marTop w:val="0"/>
      <w:marBottom w:val="0"/>
      <w:divBdr>
        <w:top w:val="none" w:sz="0" w:space="0" w:color="auto"/>
        <w:left w:val="none" w:sz="0" w:space="0" w:color="auto"/>
        <w:bottom w:val="none" w:sz="0" w:space="0" w:color="auto"/>
        <w:right w:val="none" w:sz="0" w:space="0" w:color="auto"/>
      </w:divBdr>
    </w:div>
    <w:div w:id="1347823835">
      <w:bodyDiv w:val="1"/>
      <w:marLeft w:val="0"/>
      <w:marRight w:val="0"/>
      <w:marTop w:val="0"/>
      <w:marBottom w:val="0"/>
      <w:divBdr>
        <w:top w:val="none" w:sz="0" w:space="0" w:color="auto"/>
        <w:left w:val="none" w:sz="0" w:space="0" w:color="auto"/>
        <w:bottom w:val="none" w:sz="0" w:space="0" w:color="auto"/>
        <w:right w:val="none" w:sz="0" w:space="0" w:color="auto"/>
      </w:divBdr>
    </w:div>
    <w:div w:id="1490515714">
      <w:bodyDiv w:val="1"/>
      <w:marLeft w:val="0"/>
      <w:marRight w:val="0"/>
      <w:marTop w:val="0"/>
      <w:marBottom w:val="0"/>
      <w:divBdr>
        <w:top w:val="none" w:sz="0" w:space="0" w:color="auto"/>
        <w:left w:val="none" w:sz="0" w:space="0" w:color="auto"/>
        <w:bottom w:val="none" w:sz="0" w:space="0" w:color="auto"/>
        <w:right w:val="none" w:sz="0" w:space="0" w:color="auto"/>
      </w:divBdr>
    </w:div>
    <w:div w:id="1532645955">
      <w:bodyDiv w:val="1"/>
      <w:marLeft w:val="0"/>
      <w:marRight w:val="0"/>
      <w:marTop w:val="0"/>
      <w:marBottom w:val="0"/>
      <w:divBdr>
        <w:top w:val="none" w:sz="0" w:space="0" w:color="auto"/>
        <w:left w:val="none" w:sz="0" w:space="0" w:color="auto"/>
        <w:bottom w:val="none" w:sz="0" w:space="0" w:color="auto"/>
        <w:right w:val="none" w:sz="0" w:space="0" w:color="auto"/>
      </w:divBdr>
    </w:div>
    <w:div w:id="1554540837">
      <w:bodyDiv w:val="1"/>
      <w:marLeft w:val="0"/>
      <w:marRight w:val="0"/>
      <w:marTop w:val="0"/>
      <w:marBottom w:val="0"/>
      <w:divBdr>
        <w:top w:val="none" w:sz="0" w:space="0" w:color="auto"/>
        <w:left w:val="none" w:sz="0" w:space="0" w:color="auto"/>
        <w:bottom w:val="none" w:sz="0" w:space="0" w:color="auto"/>
        <w:right w:val="none" w:sz="0" w:space="0" w:color="auto"/>
      </w:divBdr>
    </w:div>
    <w:div w:id="1626349940">
      <w:bodyDiv w:val="1"/>
      <w:marLeft w:val="0"/>
      <w:marRight w:val="0"/>
      <w:marTop w:val="0"/>
      <w:marBottom w:val="0"/>
      <w:divBdr>
        <w:top w:val="none" w:sz="0" w:space="0" w:color="auto"/>
        <w:left w:val="none" w:sz="0" w:space="0" w:color="auto"/>
        <w:bottom w:val="none" w:sz="0" w:space="0" w:color="auto"/>
        <w:right w:val="none" w:sz="0" w:space="0" w:color="auto"/>
      </w:divBdr>
    </w:div>
    <w:div w:id="1669597326">
      <w:bodyDiv w:val="1"/>
      <w:marLeft w:val="0"/>
      <w:marRight w:val="0"/>
      <w:marTop w:val="0"/>
      <w:marBottom w:val="0"/>
      <w:divBdr>
        <w:top w:val="none" w:sz="0" w:space="0" w:color="auto"/>
        <w:left w:val="none" w:sz="0" w:space="0" w:color="auto"/>
        <w:bottom w:val="none" w:sz="0" w:space="0" w:color="auto"/>
        <w:right w:val="none" w:sz="0" w:space="0" w:color="auto"/>
      </w:divBdr>
    </w:div>
    <w:div w:id="1739088164">
      <w:bodyDiv w:val="1"/>
      <w:marLeft w:val="0"/>
      <w:marRight w:val="0"/>
      <w:marTop w:val="0"/>
      <w:marBottom w:val="0"/>
      <w:divBdr>
        <w:top w:val="none" w:sz="0" w:space="0" w:color="auto"/>
        <w:left w:val="none" w:sz="0" w:space="0" w:color="auto"/>
        <w:bottom w:val="none" w:sz="0" w:space="0" w:color="auto"/>
        <w:right w:val="none" w:sz="0" w:space="0" w:color="auto"/>
      </w:divBdr>
    </w:div>
    <w:div w:id="1764645900">
      <w:bodyDiv w:val="1"/>
      <w:marLeft w:val="0"/>
      <w:marRight w:val="0"/>
      <w:marTop w:val="0"/>
      <w:marBottom w:val="0"/>
      <w:divBdr>
        <w:top w:val="none" w:sz="0" w:space="0" w:color="auto"/>
        <w:left w:val="none" w:sz="0" w:space="0" w:color="auto"/>
        <w:bottom w:val="none" w:sz="0" w:space="0" w:color="auto"/>
        <w:right w:val="none" w:sz="0" w:space="0" w:color="auto"/>
      </w:divBdr>
      <w:divsChild>
        <w:div w:id="2026058291">
          <w:marLeft w:val="0"/>
          <w:marRight w:val="0"/>
          <w:marTop w:val="0"/>
          <w:marBottom w:val="600"/>
          <w:divBdr>
            <w:top w:val="none" w:sz="0" w:space="0" w:color="auto"/>
            <w:left w:val="none" w:sz="0" w:space="0" w:color="auto"/>
            <w:bottom w:val="none" w:sz="0" w:space="0" w:color="auto"/>
            <w:right w:val="none" w:sz="0" w:space="0" w:color="auto"/>
          </w:divBdr>
        </w:div>
      </w:divsChild>
    </w:div>
    <w:div w:id="1777869388">
      <w:bodyDiv w:val="1"/>
      <w:marLeft w:val="0"/>
      <w:marRight w:val="0"/>
      <w:marTop w:val="0"/>
      <w:marBottom w:val="0"/>
      <w:divBdr>
        <w:top w:val="none" w:sz="0" w:space="0" w:color="auto"/>
        <w:left w:val="none" w:sz="0" w:space="0" w:color="auto"/>
        <w:bottom w:val="none" w:sz="0" w:space="0" w:color="auto"/>
        <w:right w:val="none" w:sz="0" w:space="0" w:color="auto"/>
      </w:divBdr>
    </w:div>
    <w:div w:id="1816869412">
      <w:bodyDiv w:val="1"/>
      <w:marLeft w:val="0"/>
      <w:marRight w:val="0"/>
      <w:marTop w:val="0"/>
      <w:marBottom w:val="0"/>
      <w:divBdr>
        <w:top w:val="none" w:sz="0" w:space="0" w:color="auto"/>
        <w:left w:val="none" w:sz="0" w:space="0" w:color="auto"/>
        <w:bottom w:val="none" w:sz="0" w:space="0" w:color="auto"/>
        <w:right w:val="none" w:sz="0" w:space="0" w:color="auto"/>
      </w:divBdr>
    </w:div>
    <w:div w:id="1897278587">
      <w:bodyDiv w:val="1"/>
      <w:marLeft w:val="0"/>
      <w:marRight w:val="0"/>
      <w:marTop w:val="0"/>
      <w:marBottom w:val="0"/>
      <w:divBdr>
        <w:top w:val="none" w:sz="0" w:space="0" w:color="auto"/>
        <w:left w:val="none" w:sz="0" w:space="0" w:color="auto"/>
        <w:bottom w:val="none" w:sz="0" w:space="0" w:color="auto"/>
        <w:right w:val="none" w:sz="0" w:space="0" w:color="auto"/>
      </w:divBdr>
    </w:div>
    <w:div w:id="1909530091">
      <w:bodyDiv w:val="1"/>
      <w:marLeft w:val="0"/>
      <w:marRight w:val="0"/>
      <w:marTop w:val="0"/>
      <w:marBottom w:val="0"/>
      <w:divBdr>
        <w:top w:val="none" w:sz="0" w:space="0" w:color="auto"/>
        <w:left w:val="none" w:sz="0" w:space="0" w:color="auto"/>
        <w:bottom w:val="none" w:sz="0" w:space="0" w:color="auto"/>
        <w:right w:val="none" w:sz="0" w:space="0" w:color="auto"/>
      </w:divBdr>
    </w:div>
    <w:div w:id="1940598223">
      <w:bodyDiv w:val="1"/>
      <w:marLeft w:val="0"/>
      <w:marRight w:val="0"/>
      <w:marTop w:val="0"/>
      <w:marBottom w:val="0"/>
      <w:divBdr>
        <w:top w:val="none" w:sz="0" w:space="0" w:color="auto"/>
        <w:left w:val="none" w:sz="0" w:space="0" w:color="auto"/>
        <w:bottom w:val="none" w:sz="0" w:space="0" w:color="auto"/>
        <w:right w:val="none" w:sz="0" w:space="0" w:color="auto"/>
      </w:divBdr>
    </w:div>
    <w:div w:id="1946616076">
      <w:bodyDiv w:val="1"/>
      <w:marLeft w:val="0"/>
      <w:marRight w:val="0"/>
      <w:marTop w:val="0"/>
      <w:marBottom w:val="0"/>
      <w:divBdr>
        <w:top w:val="none" w:sz="0" w:space="0" w:color="auto"/>
        <w:left w:val="none" w:sz="0" w:space="0" w:color="auto"/>
        <w:bottom w:val="none" w:sz="0" w:space="0" w:color="auto"/>
        <w:right w:val="none" w:sz="0" w:space="0" w:color="auto"/>
      </w:divBdr>
    </w:div>
    <w:div w:id="1953972958">
      <w:bodyDiv w:val="1"/>
      <w:marLeft w:val="0"/>
      <w:marRight w:val="0"/>
      <w:marTop w:val="0"/>
      <w:marBottom w:val="0"/>
      <w:divBdr>
        <w:top w:val="none" w:sz="0" w:space="0" w:color="auto"/>
        <w:left w:val="none" w:sz="0" w:space="0" w:color="auto"/>
        <w:bottom w:val="none" w:sz="0" w:space="0" w:color="auto"/>
        <w:right w:val="none" w:sz="0" w:space="0" w:color="auto"/>
      </w:divBdr>
    </w:div>
    <w:div w:id="1969892659">
      <w:bodyDiv w:val="1"/>
      <w:marLeft w:val="0"/>
      <w:marRight w:val="0"/>
      <w:marTop w:val="0"/>
      <w:marBottom w:val="0"/>
      <w:divBdr>
        <w:top w:val="none" w:sz="0" w:space="0" w:color="auto"/>
        <w:left w:val="none" w:sz="0" w:space="0" w:color="auto"/>
        <w:bottom w:val="none" w:sz="0" w:space="0" w:color="auto"/>
        <w:right w:val="none" w:sz="0" w:space="0" w:color="auto"/>
      </w:divBdr>
    </w:div>
    <w:div w:id="1981496701">
      <w:bodyDiv w:val="1"/>
      <w:marLeft w:val="0"/>
      <w:marRight w:val="0"/>
      <w:marTop w:val="0"/>
      <w:marBottom w:val="0"/>
      <w:divBdr>
        <w:top w:val="none" w:sz="0" w:space="0" w:color="auto"/>
        <w:left w:val="none" w:sz="0" w:space="0" w:color="auto"/>
        <w:bottom w:val="none" w:sz="0" w:space="0" w:color="auto"/>
        <w:right w:val="none" w:sz="0" w:space="0" w:color="auto"/>
      </w:divBdr>
    </w:div>
    <w:div w:id="1999647023">
      <w:bodyDiv w:val="1"/>
      <w:marLeft w:val="0"/>
      <w:marRight w:val="0"/>
      <w:marTop w:val="0"/>
      <w:marBottom w:val="0"/>
      <w:divBdr>
        <w:top w:val="none" w:sz="0" w:space="0" w:color="auto"/>
        <w:left w:val="none" w:sz="0" w:space="0" w:color="auto"/>
        <w:bottom w:val="none" w:sz="0" w:space="0" w:color="auto"/>
        <w:right w:val="none" w:sz="0" w:space="0" w:color="auto"/>
      </w:divBdr>
    </w:div>
    <w:div w:id="2035421953">
      <w:bodyDiv w:val="1"/>
      <w:marLeft w:val="0"/>
      <w:marRight w:val="0"/>
      <w:marTop w:val="0"/>
      <w:marBottom w:val="0"/>
      <w:divBdr>
        <w:top w:val="none" w:sz="0" w:space="0" w:color="auto"/>
        <w:left w:val="none" w:sz="0" w:space="0" w:color="auto"/>
        <w:bottom w:val="none" w:sz="0" w:space="0" w:color="auto"/>
        <w:right w:val="none" w:sz="0" w:space="0" w:color="auto"/>
      </w:divBdr>
      <w:divsChild>
        <w:div w:id="2107000536">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ila\Documents\AJE\Marketing\SN%20Templates\Nature_Communications_Submission_Template_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r="http://schemas.openxmlformats.org/officeDocument/2006/relationships" xmlns:go="http://customooxmlschemas.google.com/">
  <go:docsCustomData xmlns:go="http://customooxmlschemas.google.com/" roundtripDataSignature="AMtx7miyXutRXKctorrn56tpjljBwMrY4A==">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</go:docsCustomData>
</go:gDocsCustomXmlDataStorage>
</file>

<file path=customXml/itemProps1.xml><?xml version="1.0" encoding="utf-8"?>
<ds:datastoreItem xmlns:ds="http://schemas.openxmlformats.org/officeDocument/2006/customXml" ds:itemID="{3902EAF7-ADC9-4810-BE0E-F5E6724DB7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Nature_Communications_Submission_Template_2020</Template>
  <TotalTime>0</TotalTime>
  <Pages>30</Pages>
  <Words>15130</Words>
  <Characters>86243</Characters>
  <Application>Microsoft Office Word</Application>
  <DocSecurity>0</DocSecurity>
  <Lines>718</Lines>
  <Paragraphs>202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Springer-SBM</Company>
  <LinksUpToDate>false</LinksUpToDate>
  <CharactersWithSpaces>101171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ATA</dc:creator>
  <cp:lastModifiedBy>Meiyong LIAO</cp:lastModifiedBy>
  <cp:revision>3</cp:revision>
  <dcterms:created xsi:type="dcterms:W3CDTF">2024-04-03T07:29:00Z</dcterms:created>
  <dcterms:modified xsi:type="dcterms:W3CDTF">2024-04-03T07:29:00Z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43983.7206828704</vt:r8>
  </property>
  <property fmtid="{D5CDD505-2E9C-101B-9397-08002B2CF9AE}" pid="4" name="EditTimer">
    <vt:i4>28930</vt:i4>
  </property>
</Properties>
</file>